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B8782" w14:textId="404F0E4C" w:rsidR="00626072" w:rsidRDefault="004F7769" w:rsidP="004F7769">
      <w:pPr>
        <w:jc w:val="center"/>
        <w:rPr>
          <w:b/>
          <w:bCs/>
        </w:rPr>
      </w:pPr>
      <w:r w:rsidRPr="004F7769">
        <w:rPr>
          <w:b/>
          <w:bCs/>
        </w:rPr>
        <w:t xml:space="preserve">Selection </w:t>
      </w:r>
      <w:r w:rsidR="007A3A4E">
        <w:rPr>
          <w:b/>
          <w:bCs/>
        </w:rPr>
        <w:t>with</w:t>
      </w:r>
      <w:r w:rsidRPr="004F7769">
        <w:rPr>
          <w:b/>
          <w:bCs/>
        </w:rPr>
        <w:t xml:space="preserve"> BLUP</w:t>
      </w:r>
    </w:p>
    <w:p w14:paraId="4FFDE007" w14:textId="1F3F7191" w:rsidR="00177612" w:rsidRDefault="00177612" w:rsidP="004F7769">
      <w:pPr>
        <w:jc w:val="center"/>
      </w:pPr>
      <w:r w:rsidRPr="00177612">
        <w:t>Jeffrey Endelman</w:t>
      </w:r>
    </w:p>
    <w:p w14:paraId="5FF49261" w14:textId="4C270649" w:rsidR="00177612" w:rsidRPr="00177612" w:rsidRDefault="00177612" w:rsidP="004F7769">
      <w:pPr>
        <w:jc w:val="center"/>
      </w:pPr>
      <w:proofErr w:type="spellStart"/>
      <w:r>
        <w:t>Agron</w:t>
      </w:r>
      <w:proofErr w:type="spellEnd"/>
      <w:r>
        <w:t>/</w:t>
      </w:r>
      <w:proofErr w:type="spellStart"/>
      <w:r>
        <w:t>Hort</w:t>
      </w:r>
      <w:proofErr w:type="spellEnd"/>
      <w:r>
        <w:t xml:space="preserve"> 812, Spring 2020</w:t>
      </w:r>
    </w:p>
    <w:p w14:paraId="3CF30AFB" w14:textId="78081AAE" w:rsidR="004F7769" w:rsidRDefault="004F7769" w:rsidP="00CB6D0E">
      <w:pPr>
        <w:spacing w:line="360" w:lineRule="auto"/>
      </w:pPr>
    </w:p>
    <w:p w14:paraId="23D15C8D" w14:textId="3B70BD30" w:rsidR="00730E0A" w:rsidRDefault="00730E0A" w:rsidP="00CB6D0E">
      <w:pPr>
        <w:spacing w:line="360" w:lineRule="auto"/>
      </w:pPr>
      <w:r>
        <w:t>From</w:t>
      </w:r>
      <w:r w:rsidR="00267707">
        <w:t xml:space="preserve"> a s</w:t>
      </w:r>
      <w:r>
        <w:t>et of</w:t>
      </w:r>
      <w:r w:rsidR="00626072">
        <w:t xml:space="preserve"> </w:t>
      </w:r>
      <w:r w:rsidR="00626072" w:rsidRPr="00626072">
        <w:rPr>
          <w:i/>
          <w:iCs/>
        </w:rPr>
        <w:t>n</w:t>
      </w:r>
      <w:r w:rsidR="00626072">
        <w:t xml:space="preserve"> </w:t>
      </w:r>
      <w:r>
        <w:t>selection candidates</w:t>
      </w:r>
      <w:r w:rsidR="00626072">
        <w:t>,</w:t>
      </w:r>
      <w:r>
        <w:t xml:space="preserve"> </w:t>
      </w:r>
      <w:r w:rsidR="00626072">
        <w:t xml:space="preserve">we wish to select the </w:t>
      </w:r>
      <w:r w:rsidR="00626072" w:rsidRPr="00626072">
        <w:rPr>
          <w:i/>
          <w:iCs/>
        </w:rPr>
        <w:t>k</w:t>
      </w:r>
      <w:r w:rsidR="00626072">
        <w:t xml:space="preserve"> &lt; </w:t>
      </w:r>
      <w:r w:rsidR="00626072" w:rsidRPr="00626072">
        <w:rPr>
          <w:i/>
          <w:iCs/>
        </w:rPr>
        <w:t>n</w:t>
      </w:r>
      <w:r w:rsidR="00626072">
        <w:t xml:space="preserve"> </w:t>
      </w:r>
      <w:r>
        <w:t xml:space="preserve">genotypes with the highest genotypic values for a trait (or index of multiple traits). </w:t>
      </w:r>
    </w:p>
    <w:p w14:paraId="6770BDE7" w14:textId="5BBBEE55" w:rsidR="00730E0A" w:rsidRDefault="00730E0A" w:rsidP="00CB6D0E">
      <w:pPr>
        <w:spacing w:line="360" w:lineRule="auto"/>
      </w:pPr>
      <w:r>
        <w:t>Assume the genotypic values are normally distributed, with known mean and variance,</w:t>
      </w:r>
    </w:p>
    <w:p w14:paraId="147C03AC" w14:textId="63FD0CBC" w:rsidR="00730E0A" w:rsidRDefault="00730E0A" w:rsidP="00CB6D0E">
      <w:pPr>
        <w:spacing w:line="360" w:lineRule="auto"/>
      </w:pPr>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e>
        </m:d>
      </m:oMath>
    </w:p>
    <w:p w14:paraId="6A95BA11" w14:textId="292671A7" w:rsidR="001A7006" w:rsidRPr="00A645F7" w:rsidRDefault="00730E0A" w:rsidP="00CB6D0E">
      <w:pPr>
        <w:spacing w:line="360" w:lineRule="auto"/>
        <w:rPr>
          <w:rFonts w:ascii="Cambria Math" w:hAnsi="Cambria Math"/>
        </w:rPr>
      </w:pPr>
      <w:r>
        <w:t>but they are not directly observable. The</w:t>
      </w:r>
      <w:r w:rsidR="001A7006">
        <w:t xml:space="preserve"> genotypic values</w:t>
      </w:r>
      <w:r>
        <w:t xml:space="preserve"> must be predicted </w:t>
      </w:r>
      <m:oMath>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e>
        </m:d>
      </m:oMath>
      <w:r w:rsidR="001A7006">
        <w:rPr>
          <w:rFonts w:eastAsiaTheme="minorEastAsia"/>
        </w:rPr>
        <w:t xml:space="preserve"> </w:t>
      </w:r>
      <w:r>
        <w:t>from measured phenotypes.</w:t>
      </w:r>
      <w:r w:rsidR="00A645F7">
        <w:t xml:space="preserve"> The ideal prediction method would give the same ranking of genotypes as</w:t>
      </w:r>
      <w:r w:rsidR="007A3A4E">
        <w:t xml:space="preserve"> the</w:t>
      </w:r>
      <w:r w:rsidR="00A645F7">
        <w:t xml:space="preserve"> true values.</w:t>
      </w:r>
      <w:r w:rsidR="007A3A4E">
        <w:t xml:space="preserve"> </w:t>
      </w:r>
    </w:p>
    <w:p w14:paraId="6E08D082" w14:textId="77777777" w:rsidR="00730E0A" w:rsidRDefault="00730E0A" w:rsidP="00CB6D0E">
      <w:pPr>
        <w:spacing w:line="360" w:lineRule="auto"/>
      </w:pPr>
    </w:p>
    <w:p w14:paraId="6039047E" w14:textId="3F35F2F4" w:rsidR="00730E0A" w:rsidRPr="00392CFB" w:rsidRDefault="00730E0A" w:rsidP="00CB6D0E">
      <w:pPr>
        <w:spacing w:line="360" w:lineRule="auto"/>
      </w:pPr>
      <w:r>
        <w:t xml:space="preserve">Assume a </w:t>
      </w:r>
      <w:r w:rsidR="004F7769">
        <w:t>Completely Randomized Design</w:t>
      </w:r>
      <w:r>
        <w:t>, but the n</w:t>
      </w:r>
      <w:r w:rsidR="003C7319">
        <w:t xml:space="preserve">umber of replicates </w:t>
      </w:r>
      <w:r>
        <w:t>(</w:t>
      </w:r>
      <w:r w:rsidRPr="003C7319">
        <w:rPr>
          <w:i/>
          <w:iCs/>
        </w:rPr>
        <w:t>m</w:t>
      </w:r>
      <w:r w:rsidRPr="003C7319">
        <w:rPr>
          <w:i/>
          <w:iCs/>
          <w:vertAlign w:val="subscript"/>
        </w:rPr>
        <w:t>i</w:t>
      </w:r>
      <w:r>
        <w:t xml:space="preserve"> for genotype </w:t>
      </w:r>
      <w:proofErr w:type="spellStart"/>
      <w:r w:rsidRPr="003C7319">
        <w:rPr>
          <w:i/>
          <w:iCs/>
        </w:rPr>
        <w:t>i</w:t>
      </w:r>
      <w:proofErr w:type="spellEnd"/>
      <w:r w:rsidRPr="00730E0A">
        <w:t>)</w:t>
      </w:r>
      <w:r>
        <w:rPr>
          <w:i/>
          <w:iCs/>
        </w:rPr>
        <w:t xml:space="preserve"> </w:t>
      </w:r>
      <w:r>
        <w:t>is not the same for all genotypes</w:t>
      </w:r>
      <w:r w:rsidR="003C7319">
        <w:t xml:space="preserve">, either intentionally (partially replicated design) or </w:t>
      </w:r>
      <w:r>
        <w:t xml:space="preserve">because some are </w:t>
      </w:r>
      <w:r w:rsidR="003C7319">
        <w:t>missing at random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2960"/>
      </w:tblGrid>
      <w:tr w:rsidR="00392CFB" w14:paraId="75AA9E58" w14:textId="77777777" w:rsidTr="00392CFB">
        <w:trPr>
          <w:trHeight w:val="450"/>
        </w:trPr>
        <w:tc>
          <w:tcPr>
            <w:tcW w:w="6390" w:type="dxa"/>
            <w:vAlign w:val="center"/>
          </w:tcPr>
          <w:p w14:paraId="4430D748" w14:textId="6C330C92" w:rsidR="00392CFB" w:rsidRPr="00CB6D0E" w:rsidRDefault="004936E7" w:rsidP="00A22C69">
            <w:pPr>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392CFB">
              <w:t xml:space="preserve"> = phenotype for replicate </w:t>
            </w:r>
            <w:r w:rsidR="00392CFB" w:rsidRPr="004F7769">
              <w:rPr>
                <w:i/>
                <w:iCs/>
              </w:rPr>
              <w:t>j</w:t>
            </w:r>
            <w:r w:rsidR="00392CFB">
              <w:t xml:space="preserve"> of genotype </w:t>
            </w:r>
            <w:proofErr w:type="spellStart"/>
            <w:r w:rsidR="00392CFB" w:rsidRPr="003C7319">
              <w:rPr>
                <w:i/>
                <w:iCs/>
              </w:rPr>
              <w:t>i</w:t>
            </w:r>
            <w:proofErr w:type="spellEnd"/>
            <w:r w:rsidR="00392CFB">
              <w:t xml:space="preserve">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oMath>
          </w:p>
        </w:tc>
        <w:tc>
          <w:tcPr>
            <w:tcW w:w="2960" w:type="dxa"/>
            <w:vAlign w:val="center"/>
          </w:tcPr>
          <w:p w14:paraId="20BFB5B5" w14:textId="77777777" w:rsidR="00392CFB" w:rsidRDefault="00392CFB" w:rsidP="00A22C69">
            <w:pPr>
              <w:spacing w:line="360" w:lineRule="auto"/>
            </w:pPr>
            <w:r>
              <w:t>Eq. 1</w:t>
            </w:r>
          </w:p>
        </w:tc>
      </w:tr>
    </w:tbl>
    <w:p w14:paraId="23D6F74E" w14:textId="503E7FA7" w:rsidR="004F7769" w:rsidRDefault="004F7769" w:rsidP="00CB6D0E">
      <w:pPr>
        <w:spacing w:line="360" w:lineRule="auto"/>
      </w:pPr>
      <w:r>
        <w:t xml:space="preserve"> </w:t>
      </w:r>
      <m:oMath>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~N(0,</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oMath>
    </w:p>
    <w:p w14:paraId="7FE1777F" w14:textId="419C886F" w:rsidR="00506FF3" w:rsidRPr="00506FF3" w:rsidRDefault="00506FF3" w:rsidP="00CB6D0E">
      <w:pPr>
        <w:spacing w:line="36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~N</m:t>
          </m:r>
          <m:d>
            <m:dPr>
              <m:ctrlPr>
                <w:rPr>
                  <w:rFonts w:ascii="Cambria Math" w:hAnsi="Cambria Math"/>
                  <w:i/>
                </w:rPr>
              </m:ctrlPr>
            </m:dP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e>
          </m:d>
        </m:oMath>
      </m:oMathPara>
    </w:p>
    <w:p w14:paraId="4321856A" w14:textId="77777777" w:rsidR="00626072" w:rsidRDefault="00626072" w:rsidP="00CB6D0E">
      <w:pPr>
        <w:spacing w:line="360" w:lineRule="auto"/>
      </w:pPr>
    </w:p>
    <w:p w14:paraId="0627F254" w14:textId="3B7D5E81" w:rsidR="004F7769" w:rsidRPr="00143E39" w:rsidRDefault="004F7769" w:rsidP="00CB6D0E">
      <w:pPr>
        <w:spacing w:line="360" w:lineRule="auto"/>
        <w:rPr>
          <w:b/>
          <w:bCs/>
        </w:rPr>
      </w:pPr>
      <w:r w:rsidRPr="00143E39">
        <w:rPr>
          <w:b/>
          <w:bCs/>
        </w:rPr>
        <w:t xml:space="preserve">How to </w:t>
      </w:r>
      <w:r w:rsidR="00506FF3">
        <w:rPr>
          <w:b/>
          <w:bCs/>
        </w:rPr>
        <w:t>predict</w:t>
      </w:r>
      <w:r w:rsidRPr="00143E39">
        <w:rPr>
          <w:b/>
          <w:bCs/>
        </w:rPr>
        <w:t xml:space="preserve"> genotypes?</w:t>
      </w:r>
    </w:p>
    <w:p w14:paraId="0395F349" w14:textId="348B2847" w:rsidR="003C7319" w:rsidRPr="00506FF3" w:rsidRDefault="00506FF3" w:rsidP="00CB6D0E">
      <w:pPr>
        <w:spacing w:line="360" w:lineRule="auto"/>
      </w:pPr>
      <w:r>
        <w:t>Most intuitive answer is to use the average</w:t>
      </w:r>
      <w:r w:rsidR="003C7319">
        <w:t xml:space="preserve"> phenotype for each genotype:</w:t>
      </w:r>
      <w:r w:rsidR="003C7319">
        <w:br/>
      </w: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i</m:t>
                  </m:r>
                </m:sub>
              </m:sSub>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m:oMathPara>
    </w:p>
    <w:p w14:paraId="3A39D75C" w14:textId="35A42E8B" w:rsidR="00264B8E" w:rsidRPr="00CB6D0E" w:rsidRDefault="003C7319" w:rsidP="00CB6D0E">
      <w:pPr>
        <w:spacing w:line="360" w:lineRule="auto"/>
      </w:pPr>
      <w:r>
        <w:t xml:space="preserve">This </w:t>
      </w:r>
      <w:r w:rsidR="00506FF3">
        <w:t>is the</w:t>
      </w:r>
      <w:r w:rsidR="00C92B52">
        <w:t xml:space="preserve"> </w:t>
      </w:r>
      <w:r>
        <w:t xml:space="preserve">ordinary least squares </w:t>
      </w:r>
      <w:r w:rsidR="00FB6596">
        <w:t xml:space="preserve">(OLS) </w:t>
      </w:r>
      <w:r>
        <w:t>estimat</w:t>
      </w:r>
      <w:r w:rsidR="00506FF3">
        <w:t>or</w:t>
      </w:r>
      <w:r w:rsidR="00FB6596">
        <w:t xml:space="preserve">, </w:t>
      </w:r>
      <w:r w:rsidR="00506FF3">
        <w:t xml:space="preserve">i.e., it </w:t>
      </w:r>
      <w:r w:rsidR="00C92B52">
        <w:t>minimiz</w:t>
      </w:r>
      <w:r w:rsidR="00506FF3">
        <w:t>es</w:t>
      </w:r>
      <w:r w:rsidR="00C92B52">
        <w:t xml:space="preserve"> </w:t>
      </w:r>
      <w:r w:rsidR="00C73AB8">
        <w:t xml:space="preserve">the </w:t>
      </w:r>
      <w:r w:rsidR="00C92B52">
        <w:t>sum of squared residuals</w:t>
      </w:r>
      <w:r w:rsidR="00264B8E">
        <w:t xml:space="preserve"> (SSR)</w:t>
      </w:r>
      <w:r w:rsidR="00C92B52">
        <w:t>:</w:t>
      </w:r>
      <w:r w:rsidR="00C92B52">
        <w:br/>
      </w:r>
      <m:oMathPara>
        <m:oMathParaPr>
          <m:jc m:val="left"/>
        </m:oMathParaPr>
        <m:oMath>
          <m:r>
            <w:rPr>
              <w:rFonts w:ascii="Cambria Math" w:hAnsi="Cambria Math"/>
            </w:rPr>
            <m:t>SSR</m:t>
          </m:r>
          <m:r>
            <m:rPr>
              <m:sty m:val="bi"/>
            </m:rP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sSub>
                    <m:sSubPr>
                      <m:ctrlPr>
                        <w:rPr>
                          <w:rFonts w:ascii="Cambria Math" w:hAnsi="Cambria Math"/>
                          <w:i/>
                          <w:iCs/>
                        </w:rPr>
                      </m:ctrlPr>
                    </m:sSubPr>
                    <m:e>
                      <m:r>
                        <w:rPr>
                          <w:rFonts w:ascii="Cambria Math" w:hAnsi="Cambria Math"/>
                        </w:rPr>
                        <m:t>m</m:t>
                      </m:r>
                    </m:e>
                    <m:sub>
                      <m:r>
                        <w:rPr>
                          <w:rFonts w:ascii="Cambria Math" w:hAnsi="Cambria Math"/>
                        </w:rPr>
                        <m:t>i</m:t>
                      </m:r>
                    </m:sub>
                  </m:sSub>
                </m:sup>
                <m:e>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2</m:t>
                      </m:r>
                    </m:sup>
                  </m:sSubSup>
                </m:e>
              </m:nary>
            </m:e>
          </m:nary>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iCs/>
                    </w:rPr>
                  </m:ctrlPr>
                </m:naryPr>
                <m:sub>
                  <m:r>
                    <w:rPr>
                      <w:rFonts w:ascii="Cambria Math" w:hAnsi="Cambria Math"/>
                    </w:rPr>
                    <m:t>j=1</m:t>
                  </m:r>
                </m:sub>
                <m:sup>
                  <m:sSub>
                    <m:sSubPr>
                      <m:ctrlPr>
                        <w:rPr>
                          <w:rFonts w:ascii="Cambria Math" w:hAnsi="Cambria Math"/>
                          <w:i/>
                          <w:iCs/>
                        </w:rPr>
                      </m:ctrlPr>
                    </m:sSubPr>
                    <m:e>
                      <m:r>
                        <w:rPr>
                          <w:rFonts w:ascii="Cambria Math" w:hAnsi="Cambria Math"/>
                        </w:rPr>
                        <m:t>m</m:t>
                      </m:r>
                    </m:e>
                    <m:sub>
                      <m:r>
                        <w:rPr>
                          <w:rFonts w:ascii="Cambria Math" w:hAnsi="Cambria Math"/>
                        </w:rPr>
                        <m:t>i</m:t>
                      </m:r>
                    </m:sub>
                  </m:s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e>
                      </m:d>
                    </m:e>
                    <m:sup>
                      <m:r>
                        <w:rPr>
                          <w:rFonts w:ascii="Cambria Math" w:hAnsi="Cambria Math"/>
                        </w:rPr>
                        <m:t>2</m:t>
                      </m:r>
                    </m:sup>
                  </m:sSup>
                </m:e>
              </m:nary>
            </m:e>
          </m:nary>
        </m:oMath>
      </m:oMathPara>
    </w:p>
    <w:p w14:paraId="43D8171A" w14:textId="769A5D97" w:rsidR="00506FF3" w:rsidRDefault="00A8088B" w:rsidP="00CB6D0E">
      <w:pPr>
        <w:spacing w:line="360" w:lineRule="auto"/>
        <w:rPr>
          <w:rFonts w:eastAsiaTheme="minorEastAsia"/>
        </w:rPr>
      </w:pPr>
      <w:r>
        <w:rPr>
          <w:rFonts w:eastAsiaTheme="minorEastAsia"/>
        </w:rPr>
        <w:t xml:space="preserve">However, </w:t>
      </w:r>
      <w:r w:rsidR="002C7898">
        <w:rPr>
          <w:rFonts w:eastAsiaTheme="minorEastAsia"/>
        </w:rPr>
        <w:t xml:space="preserve">OLS </w:t>
      </w:r>
      <w:r w:rsidR="00267707">
        <w:rPr>
          <w:rFonts w:eastAsiaTheme="minorEastAsia"/>
        </w:rPr>
        <w:t xml:space="preserve">does not </w:t>
      </w:r>
      <w:r w:rsidR="002C7898">
        <w:rPr>
          <w:rFonts w:eastAsiaTheme="minorEastAsia"/>
        </w:rPr>
        <w:t>provide an optimal ranking of genotypes</w:t>
      </w:r>
      <w:r w:rsidR="00833D16">
        <w:rPr>
          <w:rFonts w:eastAsiaTheme="minorEastAsia"/>
        </w:rPr>
        <w:t xml:space="preserve"> when the dataset is </w:t>
      </w:r>
      <w:r w:rsidR="00267707">
        <w:rPr>
          <w:rFonts w:eastAsiaTheme="minorEastAsia"/>
        </w:rPr>
        <w:t>un</w:t>
      </w:r>
      <w:r w:rsidR="00833D16">
        <w:rPr>
          <w:rFonts w:eastAsiaTheme="minorEastAsia"/>
        </w:rPr>
        <w:t xml:space="preserve">balanced. </w:t>
      </w:r>
    </w:p>
    <w:p w14:paraId="304261F5" w14:textId="7DB4C7FF" w:rsidR="00833D16" w:rsidRDefault="00833D16" w:rsidP="00CB6D0E">
      <w:pPr>
        <w:spacing w:line="360" w:lineRule="auto"/>
        <w:rPr>
          <w:rFonts w:eastAsiaTheme="minorEastAsia"/>
        </w:rPr>
      </w:pPr>
    </w:p>
    <w:p w14:paraId="71A24D0E" w14:textId="594CE330" w:rsidR="00BA5058" w:rsidRDefault="00833D16" w:rsidP="00CB6D0E">
      <w:pPr>
        <w:spacing w:line="360" w:lineRule="auto"/>
        <w:rPr>
          <w:rFonts w:eastAsiaTheme="minorEastAsia"/>
        </w:rPr>
      </w:pPr>
      <w:r>
        <w:rPr>
          <w:rFonts w:eastAsiaTheme="minorEastAsia"/>
        </w:rPr>
        <w:lastRenderedPageBreak/>
        <w:t xml:space="preserve">The </w:t>
      </w:r>
      <w:r w:rsidR="003D5834">
        <w:rPr>
          <w:rFonts w:eastAsiaTheme="minorEastAsia"/>
        </w:rPr>
        <w:t xml:space="preserve">problem of finding the optimal ranking when different numbers of observations are available for each genotype was one of the primary motivations for Henderson, who was an applied statistician working in the field of animal breeding, to develop </w:t>
      </w:r>
      <w:r w:rsidR="00A8088B">
        <w:rPr>
          <w:rFonts w:eastAsiaTheme="minorEastAsia"/>
        </w:rPr>
        <w:t xml:space="preserve">BLUP </w:t>
      </w:r>
      <w:r w:rsidR="003D5834">
        <w:rPr>
          <w:rFonts w:eastAsiaTheme="minorEastAsia"/>
        </w:rPr>
        <w:t>in the 1950's and 60's.</w:t>
      </w:r>
      <w:r w:rsidR="00A8088B">
        <w:rPr>
          <w:rFonts w:eastAsiaTheme="minorEastAsia"/>
        </w:rPr>
        <w:t xml:space="preserve"> </w:t>
      </w:r>
      <w:r w:rsidR="00967853">
        <w:rPr>
          <w:rFonts w:eastAsiaTheme="minorEastAsia"/>
        </w:rPr>
        <w:t>M</w:t>
      </w:r>
      <w:r w:rsidR="00BA5058">
        <w:rPr>
          <w:rFonts w:eastAsiaTheme="minorEastAsia"/>
        </w:rPr>
        <w:t xml:space="preserve">y initial treatment of this topic is </w:t>
      </w:r>
      <w:r w:rsidR="00810D29">
        <w:rPr>
          <w:rFonts w:eastAsiaTheme="minorEastAsia"/>
        </w:rPr>
        <w:t>technically called</w:t>
      </w:r>
      <w:r w:rsidR="00BA5058">
        <w:rPr>
          <w:rFonts w:eastAsiaTheme="minorEastAsia"/>
        </w:rPr>
        <w:t xml:space="preserve"> BLP</w:t>
      </w:r>
      <w:r w:rsidR="00810D29">
        <w:rPr>
          <w:rFonts w:eastAsiaTheme="minorEastAsia"/>
        </w:rPr>
        <w:t>,</w:t>
      </w:r>
      <w:r w:rsidR="00BA5058">
        <w:rPr>
          <w:rFonts w:eastAsiaTheme="minorEastAsia"/>
        </w:rPr>
        <w:t xml:space="preserve"> not BLUP. Both assume the variances are known, but the former also assumes the mean is known and is therefore simpler to present.</w:t>
      </w:r>
    </w:p>
    <w:p w14:paraId="2C7D46DC" w14:textId="77777777" w:rsidR="00A8088B" w:rsidRDefault="00A8088B" w:rsidP="00CB6D0E">
      <w:pPr>
        <w:spacing w:line="360" w:lineRule="auto"/>
        <w:rPr>
          <w:rFonts w:eastAsiaTheme="minorEastAsia"/>
        </w:rPr>
      </w:pPr>
    </w:p>
    <w:p w14:paraId="12C7AF3B" w14:textId="55263A92" w:rsidR="0072753D" w:rsidRPr="00BA5058" w:rsidRDefault="00967853" w:rsidP="00CB6D0E">
      <w:pPr>
        <w:spacing w:line="360" w:lineRule="auto"/>
        <w:rPr>
          <w:rFonts w:eastAsiaTheme="minorEastAsia"/>
        </w:rPr>
      </w:pPr>
      <w:r>
        <w:rPr>
          <w:rFonts w:eastAsiaTheme="minorEastAsia"/>
        </w:rPr>
        <w:t xml:space="preserve">The BLP solution </w:t>
      </w:r>
      <w:r w:rsidR="00267707">
        <w:rPr>
          <w:rFonts w:eastAsiaTheme="minorEastAsia"/>
        </w:rPr>
        <w:t>to our simple selection experiment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0"/>
      </w:tblGrid>
      <w:tr w:rsidR="00CB6D0E" w14:paraId="4EC8F714" w14:textId="77777777" w:rsidTr="00CB6D0E">
        <w:trPr>
          <w:trHeight w:val="450"/>
        </w:trPr>
        <w:tc>
          <w:tcPr>
            <w:tcW w:w="4860" w:type="dxa"/>
            <w:vAlign w:val="center"/>
          </w:tcPr>
          <w:p w14:paraId="27C3E417" w14:textId="57EE6BD0" w:rsidR="00CB6D0E" w:rsidRPr="00CB6D0E" w:rsidRDefault="004936E7" w:rsidP="00CB6D0E">
            <w:pPr>
              <w:spacing w:line="36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r>
                  <w:rPr>
                    <w:rFonts w:ascii="Cambria Math" w:hAnsi="Cambria Math"/>
                  </w:rPr>
                  <m:t>=BLP</m:t>
                </m:r>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g</m:t>
                        </m:r>
                      </m:e>
                      <m:sub>
                        <m:r>
                          <w:rPr>
                            <w:rFonts w:ascii="Cambria Math" w:hAnsi="Cambria Math"/>
                          </w:rPr>
                          <m:t>i</m:t>
                        </m:r>
                      </m:sub>
                    </m:sSub>
                    <m:ctrlPr>
                      <w:rPr>
                        <w:rFonts w:ascii="Cambria Math" w:hAnsi="Cambria Math"/>
                        <w:i/>
                      </w:rPr>
                    </m:ctrlPr>
                  </m:e>
                </m:d>
                <m:r>
                  <w:rPr>
                    <w:rFonts w:ascii="Cambria Math" w:hAnsi="Cambria Math"/>
                  </w:rPr>
                  <m:t>=μ+</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-μ</m:t>
                    </m:r>
                  </m:e>
                </m:d>
              </m:oMath>
            </m:oMathPara>
          </w:p>
        </w:tc>
        <w:tc>
          <w:tcPr>
            <w:tcW w:w="4490" w:type="dxa"/>
            <w:vAlign w:val="center"/>
          </w:tcPr>
          <w:p w14:paraId="21121C00" w14:textId="56F76F67" w:rsidR="00CB6D0E" w:rsidRDefault="00CB6D0E" w:rsidP="00CB6D0E">
            <w:pPr>
              <w:spacing w:line="360" w:lineRule="auto"/>
            </w:pPr>
            <w:r>
              <w:t xml:space="preserve">Eq. </w:t>
            </w:r>
            <w:r w:rsidR="00392CFB">
              <w:t>2</w:t>
            </w:r>
          </w:p>
        </w:tc>
      </w:tr>
    </w:tbl>
    <w:p w14:paraId="7E6949A7" w14:textId="22C83FC8" w:rsidR="00CB6D0E" w:rsidRPr="00CB6D0E" w:rsidRDefault="00CB6D0E" w:rsidP="00CB6D0E">
      <w:pPr>
        <w:spacing w:line="360" w:lineRule="auto"/>
        <w:rPr>
          <w:rFonts w:eastAsiaTheme="minorEastAsia"/>
        </w:rPr>
      </w:pPr>
      <w:r>
        <w:t>w</w:t>
      </w:r>
      <w:r w:rsidR="00967853">
        <w:t xml:space="preserve">here </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oMath>
      <w:r w:rsidR="00967853">
        <w:rPr>
          <w:rFonts w:eastAsiaTheme="minorEastAsia"/>
        </w:rPr>
        <w:t xml:space="preserve"> is the broad-sense heritability on an entry-mean </w:t>
      </w:r>
      <w:proofErr w:type="gramStart"/>
      <w:r w:rsidR="00967853">
        <w:rPr>
          <w:rFonts w:eastAsiaTheme="minorEastAsia"/>
        </w:rPr>
        <w:t>basis: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0"/>
      </w:tblGrid>
      <w:tr w:rsidR="00CB6D0E" w14:paraId="5F67E66F" w14:textId="77777777" w:rsidTr="00CB6D0E">
        <w:tc>
          <w:tcPr>
            <w:tcW w:w="4860" w:type="dxa"/>
          </w:tcPr>
          <w:p w14:paraId="52568965" w14:textId="245B8CD3" w:rsidR="00CB6D0E" w:rsidRPr="00CB6D0E" w:rsidRDefault="004936E7" w:rsidP="00CB6D0E">
            <w:pPr>
              <w:spacing w:line="360" w:lineRule="auto"/>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den>
                </m:f>
              </m:oMath>
            </m:oMathPara>
          </w:p>
        </w:tc>
        <w:tc>
          <w:tcPr>
            <w:tcW w:w="4490" w:type="dxa"/>
            <w:vAlign w:val="center"/>
          </w:tcPr>
          <w:p w14:paraId="5CE1D9A8" w14:textId="6E5AF6E9" w:rsidR="00CB6D0E" w:rsidRDefault="00CB6D0E" w:rsidP="00CB6D0E">
            <w:pPr>
              <w:spacing w:line="360" w:lineRule="auto"/>
            </w:pPr>
            <w:r>
              <w:t xml:space="preserve">Eq. </w:t>
            </w:r>
            <w:r w:rsidR="00392CFB">
              <w:t>3</w:t>
            </w:r>
          </w:p>
        </w:tc>
      </w:tr>
    </w:tbl>
    <w:p w14:paraId="3BD2DAB0" w14:textId="36A1C709" w:rsidR="00967853" w:rsidRDefault="00967853" w:rsidP="00CB6D0E">
      <w:pPr>
        <w:spacing w:line="360" w:lineRule="auto"/>
      </w:pPr>
      <w:r>
        <w:t xml:space="preserve">BLP shrinks the phenotypic average toward the mean, and the amount of shrinkage is given by the heritability, which is smaller for genotypes with fewer replicates. </w:t>
      </w:r>
    </w:p>
    <w:p w14:paraId="43708BF7" w14:textId="2812AC3C" w:rsidR="00967853" w:rsidRDefault="00967853" w:rsidP="00CB6D0E">
      <w:pPr>
        <w:spacing w:line="360" w:lineRule="auto"/>
      </w:pPr>
    </w:p>
    <w:p w14:paraId="12F6F497" w14:textId="5729BFC9" w:rsidR="002A5B3B" w:rsidRDefault="008F3ED5" w:rsidP="00CB6D0E">
      <w:pPr>
        <w:spacing w:line="360" w:lineRule="auto"/>
        <w:rPr>
          <w:b/>
          <w:bCs/>
        </w:rPr>
      </w:pPr>
      <w:r>
        <w:rPr>
          <w:b/>
          <w:bCs/>
        </w:rPr>
        <w:t>P</w:t>
      </w:r>
      <w:r w:rsidR="00F21656" w:rsidRPr="008F3ED5">
        <w:rPr>
          <w:b/>
          <w:bCs/>
        </w:rPr>
        <w:t>roperties of BLP</w:t>
      </w:r>
    </w:p>
    <w:p w14:paraId="77AF5A22" w14:textId="307CBE96" w:rsidR="002A5B3B" w:rsidRPr="002A5B3B" w:rsidRDefault="002A5B3B" w:rsidP="00CB6D0E">
      <w:pPr>
        <w:spacing w:line="360" w:lineRule="auto"/>
      </w:pPr>
      <w:r w:rsidRPr="002A5B3B">
        <w:t>The f</w:t>
      </w:r>
      <w:r>
        <w:t xml:space="preserve">ollowing are general properties of BLP (not </w:t>
      </w:r>
      <w:r w:rsidR="000D7C38">
        <w:t xml:space="preserve">just for the </w:t>
      </w:r>
      <w:r>
        <w:t>example in Eq. 1):</w:t>
      </w:r>
    </w:p>
    <w:p w14:paraId="18384412" w14:textId="0D30F889" w:rsidR="00F21656" w:rsidRDefault="00F21656" w:rsidP="00CB6D0E">
      <w:pPr>
        <w:pStyle w:val="ListParagraph"/>
        <w:numPr>
          <w:ilvl w:val="0"/>
          <w:numId w:val="3"/>
        </w:numPr>
        <w:spacing w:line="360" w:lineRule="auto"/>
      </w:pPr>
      <w:r>
        <w:t>It maximizes the probability of correctly ranking two genotypes:</w:t>
      </w:r>
    </w:p>
    <w:p w14:paraId="685DCA42" w14:textId="6577C85A" w:rsidR="00CB6D0E" w:rsidRPr="00CB6D0E" w:rsidRDefault="00F21656" w:rsidP="00CB6D0E">
      <w:pPr>
        <w:pStyle w:val="ListParagraph"/>
        <w:spacing w:line="360" w:lineRule="auto"/>
        <w:ind w:left="360"/>
      </w:pPr>
      <m:oMath>
        <m:r>
          <w:rPr>
            <w:rFonts w:ascii="Cambria Math" w:hAnsi="Cambria Math"/>
          </w:rPr>
          <m:t>P</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r>
              <w:rPr>
                <w:rFonts w:ascii="Cambria Math" w:hAnsi="Cambria Math"/>
              </w:rPr>
              <m:t>&gt;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g</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e>
        </m:d>
      </m:oMath>
      <w:r w:rsidR="002A5B3B">
        <w:t xml:space="preserve"> </w:t>
      </w:r>
    </w:p>
    <w:p w14:paraId="2B5F3B81" w14:textId="6AD4B1D3" w:rsidR="00810D29" w:rsidRDefault="00810D29" w:rsidP="00CB6D0E">
      <w:pPr>
        <w:pStyle w:val="ListParagraph"/>
        <w:numPr>
          <w:ilvl w:val="0"/>
          <w:numId w:val="3"/>
        </w:numPr>
        <w:spacing w:line="360" w:lineRule="auto"/>
      </w:pPr>
      <w:r>
        <w:t xml:space="preserve">It maximizes the expected genotypic value of the selected group </w:t>
      </w:r>
      <w:proofErr w:type="spellStart"/>
      <w:r w:rsidRPr="00810D29">
        <w:rPr>
          <w:i/>
          <w:iCs/>
        </w:rPr>
        <w:t>S</w:t>
      </w:r>
      <w:r w:rsidRPr="00810D29">
        <w:rPr>
          <w:i/>
          <w:iCs/>
          <w:vertAlign w:val="subscript"/>
        </w:rPr>
        <w:t>k</w:t>
      </w:r>
      <w:proofErr w:type="spellEnd"/>
      <w:r>
        <w:t>:</w:t>
      </w:r>
    </w:p>
    <w:p w14:paraId="3B41FB12" w14:textId="4D4A74B7" w:rsidR="00CB6D0E" w:rsidRPr="00CB6D0E" w:rsidRDefault="00810D29" w:rsidP="00CB6D0E">
      <w:pPr>
        <w:pStyle w:val="ListParagraph"/>
        <w:spacing w:line="360" w:lineRule="auto"/>
        <w:ind w:left="360"/>
      </w:pPr>
      <m:oMathPara>
        <m:oMathParaPr>
          <m:jc m:val="left"/>
        </m:oMathParaPr>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k</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e>
          </m:d>
        </m:oMath>
      </m:oMathPara>
    </w:p>
    <w:p w14:paraId="754E9185" w14:textId="66AEB2BF" w:rsidR="00DB29A5" w:rsidRDefault="00DB29A5" w:rsidP="00CB6D0E">
      <w:pPr>
        <w:pStyle w:val="ListParagraph"/>
        <w:numPr>
          <w:ilvl w:val="0"/>
          <w:numId w:val="3"/>
        </w:numPr>
        <w:spacing w:line="360" w:lineRule="auto"/>
      </w:pPr>
      <w:r>
        <w:t>It minimizes the variance of the prediction error:</w:t>
      </w:r>
    </w:p>
    <w:p w14:paraId="1855D598" w14:textId="5CA2A9FF" w:rsidR="00DB29A5" w:rsidRPr="00CB6D0E" w:rsidRDefault="00DB29A5" w:rsidP="00CB6D0E">
      <w:pPr>
        <w:pStyle w:val="ListParagraph"/>
        <w:spacing w:line="360" w:lineRule="auto"/>
        <w:ind w:left="360"/>
      </w:pPr>
      <m:oMathPara>
        <m:oMathParaPr>
          <m:jc m:val="left"/>
        </m:oMathParaP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e>
          </m:d>
        </m:oMath>
      </m:oMathPara>
    </w:p>
    <w:p w14:paraId="6013D0F4" w14:textId="102CC7EC" w:rsidR="00810D29" w:rsidRDefault="00810D29" w:rsidP="00CB6D0E">
      <w:pPr>
        <w:pStyle w:val="ListParagraph"/>
        <w:numPr>
          <w:ilvl w:val="0"/>
          <w:numId w:val="3"/>
        </w:numPr>
        <w:spacing w:line="360" w:lineRule="auto"/>
      </w:pPr>
      <w:r>
        <w:t>It maximizes the correlation between the true and predicted genotypic values</w:t>
      </w:r>
      <w:r w:rsidR="00292D68">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410"/>
      </w:tblGrid>
      <w:tr w:rsidR="00CB6D0E" w14:paraId="68B83CCB" w14:textId="77777777" w:rsidTr="00EA499C">
        <w:tc>
          <w:tcPr>
            <w:tcW w:w="4590" w:type="dxa"/>
            <w:vAlign w:val="center"/>
          </w:tcPr>
          <w:p w14:paraId="73D3A10B" w14:textId="1132A874" w:rsidR="00CB6D0E" w:rsidRPr="00CB6D0E" w:rsidRDefault="004936E7" w:rsidP="00CB6D0E">
            <w:pPr>
              <w:pStyle w:val="ListParagraph"/>
              <w:spacing w:line="360" w:lineRule="auto"/>
              <w:ind w:left="360"/>
            </w:pPr>
            <m:oMathPara>
              <m:oMathParaPr>
                <m:jc m:val="left"/>
              </m:oMathParaPr>
              <m:oMath>
                <m:sSubSup>
                  <m:sSubSupPr>
                    <m:ctrlPr>
                      <w:rPr>
                        <w:rFonts w:ascii="Cambria Math" w:hAnsi="Cambria Math"/>
                        <w:i/>
                      </w:rPr>
                    </m:ctrlPr>
                  </m:sSubSupPr>
                  <m:e>
                    <m:r>
                      <w:rPr>
                        <w:rFonts w:ascii="Cambria Math" w:hAnsi="Cambria Math"/>
                      </w:rPr>
                      <m:t>r</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sub>
                  <m:sup>
                    <m:r>
                      <w:rPr>
                        <w:rFonts w:ascii="Cambria Math" w:hAnsi="Cambria Math"/>
                      </w:rPr>
                      <m:t>2</m:t>
                    </m:r>
                  </m:sup>
                </m:sSubSup>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en>
                </m:f>
              </m:oMath>
            </m:oMathPara>
          </w:p>
        </w:tc>
        <w:tc>
          <w:tcPr>
            <w:tcW w:w="4410" w:type="dxa"/>
            <w:vAlign w:val="center"/>
          </w:tcPr>
          <w:p w14:paraId="18D61A36" w14:textId="6FC7B9A9" w:rsidR="00CB6D0E" w:rsidRDefault="00EA499C" w:rsidP="00EA499C">
            <w:pPr>
              <w:pStyle w:val="ListParagraph"/>
              <w:spacing w:line="360" w:lineRule="auto"/>
              <w:ind w:left="0"/>
            </w:pPr>
            <w:r>
              <w:t xml:space="preserve">Eq. </w:t>
            </w:r>
            <w:r w:rsidR="00392CFB">
              <w:t>4</w:t>
            </w:r>
          </w:p>
        </w:tc>
      </w:tr>
    </w:tbl>
    <w:p w14:paraId="4FC9E621" w14:textId="6748816F" w:rsidR="00810D29" w:rsidRDefault="00AD08BC" w:rsidP="00CB6D0E">
      <w:pPr>
        <w:spacing w:line="360" w:lineRule="auto"/>
      </w:pPr>
      <w:r>
        <w:t xml:space="preserve">The second equality </w:t>
      </w:r>
      <w:r w:rsidR="00292D68">
        <w:t xml:space="preserve">in Eq. </w:t>
      </w:r>
      <w:r w:rsidR="00392CFB">
        <w:t>4</w:t>
      </w:r>
      <w:r>
        <w:t xml:space="preserve"> follows from the property</w:t>
      </w:r>
      <w:r w:rsidR="00292D68">
        <w:t xml:space="preserve">: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r>
              <w:rPr>
                <w:rFonts w:ascii="Cambria Math" w:hAnsi="Cambria Math"/>
              </w:rPr>
              <m:t>BLP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eastAsiaTheme="minorEastAsia" w:hAnsi="Cambria Math"/>
          </w:rPr>
          <m:t>= var</m:t>
        </m:r>
        <m:d>
          <m:dPr>
            <m:ctrlPr>
              <w:rPr>
                <w:rFonts w:ascii="Cambria Math" w:eastAsiaTheme="minorEastAsia" w:hAnsi="Cambria Math"/>
                <w:i/>
              </w:rPr>
            </m:ctrlPr>
          </m:dPr>
          <m:e>
            <m:r>
              <w:rPr>
                <w:rFonts w:ascii="Cambria Math" w:hAnsi="Cambria Math"/>
              </w:rPr>
              <m:t>BLP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oMath>
      <w:r w:rsidR="00292D68">
        <w:t xml:space="preserve"> </w:t>
      </w:r>
    </w:p>
    <w:p w14:paraId="31609FBD" w14:textId="5B58C0A3" w:rsidR="00AD08BC" w:rsidRDefault="00CB6D0E" w:rsidP="00CB6D0E">
      <w:pPr>
        <w:spacing w:line="360" w:lineRule="auto"/>
      </w:pPr>
      <w:r>
        <w:t>which</w:t>
      </w:r>
      <w:r w:rsidR="00AD08BC">
        <w:t xml:space="preserve"> </w:t>
      </w:r>
      <w:r>
        <w:t xml:space="preserve">differs from the </w:t>
      </w:r>
      <w:r w:rsidR="008509E6">
        <w:t xml:space="preserve">OLS </w:t>
      </w:r>
      <w:r>
        <w:t>result:</w:t>
      </w:r>
      <w:r w:rsidR="00292D68">
        <w:t xml:space="preserve">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r>
              <w:rPr>
                <w:rFonts w:ascii="Cambria Math" w:hAnsi="Cambria Math"/>
              </w:rPr>
              <m:t>OLSE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p>
    <w:p w14:paraId="54874809" w14:textId="2942597A" w:rsidR="002A5B3B" w:rsidRDefault="00292D68" w:rsidP="00CB6D0E">
      <w:pPr>
        <w:spacing w:line="360" w:lineRule="auto"/>
        <w:rPr>
          <w:rFonts w:eastAsiaTheme="minorEastAsia"/>
        </w:rPr>
      </w:pPr>
      <w:r>
        <w:rPr>
          <w:rFonts w:eastAsiaTheme="minorEastAsia"/>
        </w:rPr>
        <w:lastRenderedPageBreak/>
        <w:t xml:space="preserve">The squared correlation between the true and predicted genotypic values is called </w:t>
      </w:r>
      <w:r w:rsidRPr="00292D68">
        <w:rPr>
          <w:rFonts w:eastAsiaTheme="minorEastAsia"/>
          <w:b/>
          <w:bCs/>
        </w:rPr>
        <w:t>reliability</w:t>
      </w:r>
      <w:r>
        <w:rPr>
          <w:rFonts w:eastAsiaTheme="minorEastAsia"/>
        </w:rPr>
        <w:t xml:space="preserve"> in the animal breeding literature. </w:t>
      </w:r>
      <w:r w:rsidR="000D7C38">
        <w:rPr>
          <w:rFonts w:eastAsiaTheme="minorEastAsia"/>
        </w:rPr>
        <w:t xml:space="preserve">By substituting Eq. 2 into Eq. 4, one finds that reliability </w:t>
      </w:r>
      <w:r>
        <w:rPr>
          <w:rFonts w:eastAsiaTheme="minorEastAsia"/>
        </w:rPr>
        <w:t>is identical to broad-sense heritability for the completely randomized design</w:t>
      </w:r>
      <w:r w:rsidR="002A5B3B">
        <w:rPr>
          <w:rFonts w:eastAsiaTheme="minorEastAsia"/>
        </w:rPr>
        <w:t>:</w:t>
      </w:r>
    </w:p>
    <w:p w14:paraId="716F60AE" w14:textId="58DCD85D" w:rsidR="000D7C38" w:rsidRPr="000D7C38" w:rsidRDefault="004936E7" w:rsidP="00CB6D0E">
      <w:pPr>
        <w:spacing w:line="360" w:lineRule="auto"/>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sub>
            <m:sup>
              <m:r>
                <w:rPr>
                  <w:rFonts w:ascii="Cambria Math" w:hAnsi="Cambria Math"/>
                </w:rPr>
                <m:t>2</m:t>
              </m:r>
            </m:sup>
          </m:sSubSup>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i</m:t>
                      </m:r>
                    </m:sub>
                  </m:sSub>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en>
          </m:f>
          <m:r>
            <w:rPr>
              <w:rFonts w:ascii="Cambria Math" w:eastAsiaTheme="minorEastAsia" w:hAnsi="Cambria Math"/>
            </w:rPr>
            <m:t>=</m:t>
          </m:r>
          <m:sSubSup>
            <m:sSubSupPr>
              <m:ctrlPr>
                <w:rPr>
                  <w:rFonts w:ascii="Cambria Math" w:hAnsi="Cambria Math"/>
                  <w:i/>
                </w:rPr>
              </m:ctrlPr>
            </m:sSubSupPr>
            <m:e>
              <m:f>
                <m:fPr>
                  <m:ctrlPr>
                    <w:rPr>
                      <w:rFonts w:ascii="Cambria Math" w:eastAsiaTheme="minorEastAsia" w:hAnsi="Cambria Math"/>
                      <w:i/>
                    </w:rPr>
                  </m:ctrlPr>
                </m:fPr>
                <m:num>
                  <m:r>
                    <w:rPr>
                      <w:rFonts w:ascii="Cambria Math" w:eastAsiaTheme="minorEastAsia" w:hAnsi="Cambria Math"/>
                    </w:rPr>
                    <m:t>var</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en>
              </m:f>
              <m:r>
                <w:rPr>
                  <w:rFonts w:ascii="Cambria Math" w:hAnsi="Cambria Math"/>
                </w:rPr>
                <m:t>=h</m:t>
              </m:r>
            </m:e>
            <m:sub>
              <m:r>
                <w:rPr>
                  <w:rFonts w:ascii="Cambria Math" w:hAnsi="Cambria Math"/>
                </w:rPr>
                <m:t>i</m:t>
              </m:r>
            </m:sub>
            <m:sup>
              <m:r>
                <w:rPr>
                  <w:rFonts w:ascii="Cambria Math" w:hAnsi="Cambria Math"/>
                </w:rPr>
                <m:t>4</m:t>
              </m:r>
            </m:sup>
          </m:sSubSup>
          <m:f>
            <m:fPr>
              <m:ctrlPr>
                <w:rPr>
                  <w:rFonts w:ascii="Cambria Math" w:eastAsiaTheme="minorEastAsia" w:hAnsi="Cambria Math"/>
                  <w:i/>
                </w:rPr>
              </m:ctrlPr>
            </m:fPr>
            <m:num>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en>
          </m:f>
          <m:r>
            <w:rPr>
              <w:rFonts w:ascii="Cambria Math" w:eastAsiaTheme="minorEastAsia" w:hAnsi="Cambria Math"/>
            </w:rPr>
            <m:t>=</m:t>
          </m:r>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2</m:t>
              </m:r>
            </m:sup>
          </m:sSubSup>
        </m:oMath>
      </m:oMathPara>
    </w:p>
    <w:p w14:paraId="27C91D22" w14:textId="198DBE97" w:rsidR="00B95E12" w:rsidRDefault="000D7C38" w:rsidP="00CB6D0E">
      <w:pPr>
        <w:spacing w:line="360" w:lineRule="auto"/>
        <w:rPr>
          <w:rFonts w:eastAsiaTheme="minorEastAsia"/>
        </w:rPr>
      </w:pPr>
      <w:r>
        <w:rPr>
          <w:rFonts w:eastAsiaTheme="minorEastAsia"/>
        </w:rPr>
        <w:t xml:space="preserve">This equivalence also holds for </w:t>
      </w:r>
      <w:r w:rsidR="00036056">
        <w:rPr>
          <w:rFonts w:eastAsiaTheme="minorEastAsia"/>
        </w:rPr>
        <w:t>multi-environment trials.</w:t>
      </w:r>
    </w:p>
    <w:p w14:paraId="568B4310" w14:textId="37989441" w:rsidR="00267707" w:rsidRDefault="00267707" w:rsidP="00CB6D0E">
      <w:pPr>
        <w:spacing w:line="360" w:lineRule="auto"/>
        <w:rPr>
          <w:rFonts w:eastAsiaTheme="minorEastAsia"/>
        </w:rPr>
      </w:pPr>
    </w:p>
    <w:p w14:paraId="737C5A7A" w14:textId="6EE637E7" w:rsidR="00267707" w:rsidRPr="00267707" w:rsidRDefault="00267707" w:rsidP="00CB6D0E">
      <w:pPr>
        <w:spacing w:line="360" w:lineRule="auto"/>
        <w:rPr>
          <w:rFonts w:eastAsiaTheme="minorEastAsia"/>
          <w:b/>
          <w:bCs/>
          <w:i/>
          <w:iCs/>
        </w:rPr>
      </w:pPr>
      <w:r w:rsidRPr="00267707">
        <w:rPr>
          <w:rFonts w:eastAsiaTheme="minorEastAsia"/>
          <w:b/>
          <w:bCs/>
        </w:rPr>
        <w:t xml:space="preserve">Matrix formulation </w:t>
      </w:r>
    </w:p>
    <w:p w14:paraId="71CDBB63" w14:textId="28EAE6B2" w:rsidR="00B95E12" w:rsidRDefault="00392CFB" w:rsidP="00CB6D0E">
      <w:pPr>
        <w:spacing w:line="360" w:lineRule="auto"/>
      </w:pPr>
      <w:r>
        <w:t xml:space="preserve">To analyze more complex experimental designs, or when genomic relationships are modeled, a multivariate formulation of BLUP is helpful. To gain experience with matrix notation, consider a simple example of the above CRD problem involving two genotypes, with one replicate of genotype 1 and two replicates of genotype 2. The matrix equivalent </w:t>
      </w:r>
      <w:r w:rsidR="008F3ED5">
        <w:t xml:space="preserve">of </w:t>
      </w:r>
      <w:r>
        <w:t xml:space="preserve">Eq. 1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392CFB" w14:paraId="4B76E126" w14:textId="77777777" w:rsidTr="00392CFB">
        <w:trPr>
          <w:trHeight w:val="450"/>
        </w:trPr>
        <w:tc>
          <w:tcPr>
            <w:tcW w:w="4950" w:type="dxa"/>
            <w:vAlign w:val="center"/>
          </w:tcPr>
          <w:p w14:paraId="7514BBFD" w14:textId="71F380BB" w:rsidR="00392CFB" w:rsidRPr="00280215" w:rsidRDefault="004936E7" w:rsidP="00A22C69">
            <w:pPr>
              <w:spacing w:line="360" w:lineRule="auto"/>
              <w:rPr>
                <w:rFonts w:eastAsiaTheme="minorEastAsia"/>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mr>
                    <m:mr>
                      <m:e>
                        <m:sSub>
                          <m:sSubPr>
                            <m:ctrlPr>
                              <w:rPr>
                                <w:rFonts w:ascii="Cambria Math" w:hAnsi="Cambria Math"/>
                                <w:i/>
                              </w:rPr>
                            </m:ctrlPr>
                          </m:sSubPr>
                          <m:e>
                            <m:r>
                              <w:rPr>
                                <w:rFonts w:ascii="Cambria Math" w:hAnsi="Cambria Math"/>
                              </w:rPr>
                              <m:t>y</m:t>
                            </m:r>
                          </m:e>
                          <m:sub>
                            <m:r>
                              <w:rPr>
                                <w:rFonts w:ascii="Cambria Math" w:hAnsi="Cambria Math"/>
                              </w:rPr>
                              <m:t>21</m:t>
                            </m:r>
                          </m:sub>
                        </m:sSub>
                      </m:e>
                    </m:mr>
                    <m:mr>
                      <m:e>
                        <m:sSub>
                          <m:sSubPr>
                            <m:ctrlPr>
                              <w:rPr>
                                <w:rFonts w:ascii="Cambria Math" w:hAnsi="Cambria Math"/>
                                <w:i/>
                              </w:rPr>
                            </m:ctrlPr>
                          </m:sSubPr>
                          <m:e>
                            <m:r>
                              <w:rPr>
                                <w:rFonts w:ascii="Cambria Math" w:hAnsi="Cambria Math"/>
                              </w:rPr>
                              <m:t>y</m:t>
                            </m:r>
                          </m:e>
                          <m:sub>
                            <m:r>
                              <w:rPr>
                                <w:rFonts w:ascii="Cambria Math" w:hAnsi="Cambria Math"/>
                              </w:rPr>
                              <m:t>22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e>
                    </m:mr>
                    <m:mr>
                      <m:e>
                        <m:sSub>
                          <m:sSubPr>
                            <m:ctrlPr>
                              <w:rPr>
                                <w:rFonts w:ascii="Cambria Math" w:hAnsi="Cambria Math"/>
                                <w:i/>
                              </w:rPr>
                            </m:ctrlPr>
                          </m:sSubPr>
                          <m:e>
                            <m:r>
                              <w:rPr>
                                <w:rFonts w:ascii="Cambria Math" w:hAnsi="Cambria Math"/>
                              </w:rPr>
                              <m:t>g</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11</m:t>
                            </m:r>
                          </m:sub>
                        </m:sSub>
                      </m:e>
                    </m:mr>
                    <m:mr>
                      <m:e>
                        <m:sSub>
                          <m:sSubPr>
                            <m:ctrlPr>
                              <w:rPr>
                                <w:rFonts w:ascii="Cambria Math" w:hAnsi="Cambria Math"/>
                                <w:i/>
                              </w:rPr>
                            </m:ctrlPr>
                          </m:sSubPr>
                          <m:e>
                            <m:r>
                              <w:rPr>
                                <w:rFonts w:ascii="Cambria Math" w:hAnsi="Cambria Math"/>
                              </w:rPr>
                              <m:t>ε</m:t>
                            </m:r>
                          </m:e>
                          <m:sub>
                            <m:r>
                              <w:rPr>
                                <w:rFonts w:ascii="Cambria Math" w:hAnsi="Cambria Math"/>
                              </w:rPr>
                              <m:t>21</m:t>
                            </m:r>
                          </m:sub>
                        </m:sSub>
                      </m:e>
                    </m:mr>
                    <m:mr>
                      <m:e>
                        <m:sSub>
                          <m:sSubPr>
                            <m:ctrlPr>
                              <w:rPr>
                                <w:rFonts w:ascii="Cambria Math" w:hAnsi="Cambria Math"/>
                                <w:i/>
                              </w:rPr>
                            </m:ctrlPr>
                          </m:sSubPr>
                          <m:e>
                            <m:r>
                              <w:rPr>
                                <w:rFonts w:ascii="Cambria Math" w:hAnsi="Cambria Math"/>
                              </w:rPr>
                              <m:t>ε</m:t>
                            </m:r>
                          </m:e>
                          <m:sub>
                            <m:r>
                              <w:rPr>
                                <w:rFonts w:ascii="Cambria Math" w:hAnsi="Cambria Math"/>
                              </w:rPr>
                              <m:t>22</m:t>
                            </m:r>
                          </m:sub>
                        </m:sSub>
                      </m:e>
                    </m:mr>
                  </m:m>
                </m:e>
              </m:d>
            </m:oMath>
            <w:r w:rsidR="00392CFB">
              <w:rPr>
                <w:rFonts w:eastAsiaTheme="minorEastAsia"/>
              </w:rPr>
              <w:t xml:space="preserve"> </w:t>
            </w:r>
          </w:p>
        </w:tc>
        <w:tc>
          <w:tcPr>
            <w:tcW w:w="4400" w:type="dxa"/>
            <w:vAlign w:val="center"/>
          </w:tcPr>
          <w:p w14:paraId="377CD7FD" w14:textId="607C29E2" w:rsidR="00392CFB" w:rsidRDefault="00392CFB" w:rsidP="00A22C69">
            <w:pPr>
              <w:spacing w:line="360" w:lineRule="auto"/>
            </w:pPr>
            <w:r>
              <w:t>Eq. 5</w:t>
            </w:r>
          </w:p>
        </w:tc>
      </w:tr>
    </w:tbl>
    <w:p w14:paraId="110EDCA9" w14:textId="686BCAEF" w:rsidR="009B2560" w:rsidRDefault="009B2560" w:rsidP="009B2560">
      <w:pPr>
        <w:spacing w:line="360" w:lineRule="auto"/>
      </w:pPr>
      <w:r>
        <w:t xml:space="preserve">According to </w:t>
      </w:r>
      <w:proofErr w:type="spellStart"/>
      <w:r>
        <w:t>Eqs</w:t>
      </w:r>
      <w:proofErr w:type="spellEnd"/>
      <w:r>
        <w:t xml:space="preserve">. 2 and 3, the best linear predictor </w:t>
      </w:r>
      <w:r w:rsidR="001453E5">
        <w:t>in this example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9B2560" w14:paraId="68F904FA" w14:textId="77777777" w:rsidTr="004936E7">
        <w:trPr>
          <w:trHeight w:val="450"/>
        </w:trPr>
        <w:tc>
          <w:tcPr>
            <w:tcW w:w="4950" w:type="dxa"/>
            <w:vAlign w:val="center"/>
          </w:tcPr>
          <w:p w14:paraId="0234090E" w14:textId="77777777" w:rsidR="009B2560" w:rsidRPr="00151818" w:rsidRDefault="009B2560" w:rsidP="004936E7">
            <w:pPr>
              <w:spacing w:line="360" w:lineRule="auto"/>
              <w:rPr>
                <w:rFonts w:eastAsiaTheme="minorEastAsia"/>
              </w:rPr>
            </w:pPr>
            <m:oMathPara>
              <m:oMathParaPr>
                <m:jc m:val="left"/>
              </m:oMathParaPr>
              <m:oMath>
                <m:r>
                  <w:rPr>
                    <w:rFonts w:ascii="Cambria Math" w:hAnsi="Cambria Math"/>
                  </w:rPr>
                  <m:t>BLP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r>
                      <w:rPr>
                        <w:rFonts w:ascii="Cambria Math" w:hAnsi="Cambria Math"/>
                      </w:rPr>
                      <m:t>μ</m:t>
                    </m:r>
                  </m:e>
                </m:d>
              </m:oMath>
            </m:oMathPara>
          </w:p>
          <w:p w14:paraId="214C0068" w14:textId="77777777" w:rsidR="009B2560" w:rsidRPr="00151818" w:rsidRDefault="009B2560" w:rsidP="004936E7">
            <w:pPr>
              <w:spacing w:line="360" w:lineRule="auto"/>
              <w:rPr>
                <w:rFonts w:eastAsiaTheme="minorEastAsia"/>
              </w:rPr>
            </w:pPr>
            <m:oMathPara>
              <m:oMathParaPr>
                <m:jc m:val="left"/>
              </m:oMathParaPr>
              <m:oMath>
                <m:r>
                  <w:rPr>
                    <w:rFonts w:ascii="Cambria Math" w:hAnsi="Cambria Math"/>
                  </w:rPr>
                  <m:t>BLP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=μ+</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m:t>
                            </m:r>
                          </m:sub>
                        </m:sSub>
                      </m:num>
                      <m:den>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e>
                          <m:sub>
                            <m:r>
                              <w:rPr>
                                <w:rFonts w:ascii="Cambria Math" w:hAnsi="Cambria Math"/>
                              </w:rPr>
                              <m:t>e</m:t>
                            </m:r>
                          </m:sub>
                        </m:sSub>
                      </m:den>
                    </m:f>
                  </m:e>
                </m:d>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num>
                      <m:den>
                        <m:r>
                          <w:rPr>
                            <w:rFonts w:ascii="Cambria Math" w:eastAsiaTheme="minorEastAsia" w:hAnsi="Cambria Math"/>
                          </w:rPr>
                          <m:t>2</m:t>
                        </m:r>
                      </m:den>
                    </m:f>
                    <m:r>
                      <w:rPr>
                        <w:rFonts w:ascii="Cambria Math" w:eastAsiaTheme="minorEastAsia" w:hAnsi="Cambria Math"/>
                      </w:rPr>
                      <m:t>-</m:t>
                    </m:r>
                    <m:r>
                      <w:rPr>
                        <w:rFonts w:ascii="Cambria Math" w:hAnsi="Cambria Math"/>
                      </w:rPr>
                      <m:t>μ</m:t>
                    </m:r>
                  </m:e>
                </m:d>
              </m:oMath>
            </m:oMathPara>
          </w:p>
        </w:tc>
        <w:tc>
          <w:tcPr>
            <w:tcW w:w="4400" w:type="dxa"/>
            <w:vAlign w:val="center"/>
          </w:tcPr>
          <w:p w14:paraId="7BB85099" w14:textId="76F4726B" w:rsidR="009B2560" w:rsidRDefault="009B2560" w:rsidP="004936E7">
            <w:pPr>
              <w:spacing w:line="360" w:lineRule="auto"/>
            </w:pPr>
            <w:r>
              <w:t>Eq. 6</w:t>
            </w:r>
          </w:p>
        </w:tc>
      </w:tr>
    </w:tbl>
    <w:p w14:paraId="01A72304" w14:textId="77777777" w:rsidR="00834D30" w:rsidRDefault="00834D30" w:rsidP="00CB6D0E">
      <w:pPr>
        <w:spacing w:line="360" w:lineRule="auto"/>
      </w:pPr>
    </w:p>
    <w:p w14:paraId="07A13F76" w14:textId="0AAC04CD" w:rsidR="00280215" w:rsidRDefault="00280215" w:rsidP="00CB6D0E">
      <w:pPr>
        <w:spacing w:line="360" w:lineRule="auto"/>
      </w:pPr>
      <w:r>
        <w:t xml:space="preserve">A general formulation of </w:t>
      </w:r>
      <w:r w:rsidR="000D7C38">
        <w:t>the</w:t>
      </w:r>
      <w:r>
        <w:t xml:space="preserve"> random effects model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280215" w14:paraId="3FB517D4" w14:textId="77777777" w:rsidTr="00834D30">
        <w:trPr>
          <w:trHeight w:val="450"/>
        </w:trPr>
        <w:tc>
          <w:tcPr>
            <w:tcW w:w="4950" w:type="dxa"/>
            <w:vAlign w:val="center"/>
          </w:tcPr>
          <w:p w14:paraId="5505E37D" w14:textId="77777777" w:rsidR="00280215" w:rsidRPr="00280215" w:rsidRDefault="00280215" w:rsidP="00834D30">
            <w:pPr>
              <w:spacing w:line="360" w:lineRule="auto"/>
              <w:rPr>
                <w:rFonts w:eastAsiaTheme="minorEastAsia"/>
                <w:b/>
              </w:rPr>
            </w:pPr>
            <m:oMathPara>
              <m:oMathParaPr>
                <m:jc m:val="left"/>
              </m:oMathParaPr>
              <m:oMath>
                <m:r>
                  <m:rPr>
                    <m:sty m:val="b"/>
                  </m:rPr>
                  <w:rPr>
                    <w:rFonts w:ascii="Cambria Math" w:hAnsi="Cambria Math"/>
                  </w:rPr>
                  <m:t>y</m:t>
                </m:r>
                <m:r>
                  <w:rPr>
                    <w:rFonts w:ascii="Cambria Math" w:hAnsi="Cambria Math"/>
                  </w:rPr>
                  <m:t>=</m:t>
                </m:r>
                <m:r>
                  <m:rPr>
                    <m:sty m:val="b"/>
                  </m:rPr>
                  <w:rPr>
                    <w:rFonts w:ascii="Cambria Math" w:hAnsi="Cambria Math"/>
                  </w:rPr>
                  <m:t>Zu</m:t>
                </m:r>
                <m:r>
                  <w:rPr>
                    <w:rFonts w:ascii="Cambria Math" w:hAnsi="Cambria Math"/>
                  </w:rPr>
                  <m:t>+</m:t>
                </m:r>
                <m:r>
                  <m:rPr>
                    <m:sty m:val="b"/>
                  </m:rPr>
                  <w:rPr>
                    <w:rFonts w:ascii="Cambria Math" w:hAnsi="Cambria Math"/>
                  </w:rPr>
                  <m:t>ε</m:t>
                </m:r>
              </m:oMath>
            </m:oMathPara>
          </w:p>
          <w:p w14:paraId="5DF525F3" w14:textId="4938D808" w:rsidR="00280215" w:rsidRPr="002214D2" w:rsidRDefault="00280215" w:rsidP="00280215">
            <w:pPr>
              <w:spacing w:line="360" w:lineRule="auto"/>
              <w:rPr>
                <w:rFonts w:eastAsiaTheme="minorEastAsia"/>
                <w:b/>
                <w:bCs/>
                <w:iCs/>
              </w:rPr>
            </w:pPr>
            <m:oMathPara>
              <m:oMathParaPr>
                <m:jc m:val="left"/>
              </m:oMathParaPr>
              <m:oMath>
                <m:r>
                  <m:rPr>
                    <m:sty m:val="b"/>
                  </m:rPr>
                  <w:rPr>
                    <w:rFonts w:ascii="Cambria Math" w:hAnsi="Cambria Math"/>
                  </w:rPr>
                  <m:t>u</m:t>
                </m:r>
                <m:r>
                  <m:rPr>
                    <m:sty m:val="p"/>
                  </m:rPr>
                  <w:rPr>
                    <w:rFonts w:ascii="Cambria Math" w:hAnsi="Cambria Math"/>
                  </w:rPr>
                  <m:t>~</m:t>
                </m:r>
                <m:r>
                  <w:rPr>
                    <w:rFonts w:ascii="Cambria Math" w:hAnsi="Cambria Math"/>
                  </w:rPr>
                  <m:t>N</m:t>
                </m:r>
                <m:d>
                  <m:dPr>
                    <m:ctrlPr>
                      <w:rPr>
                        <w:rFonts w:ascii="Cambria Math" w:hAnsi="Cambria Math"/>
                        <w:i/>
                      </w:rPr>
                    </m:ctrlPr>
                  </m:dPr>
                  <m:e>
                    <m:sSub>
                      <m:sSubPr>
                        <m:ctrlPr>
                          <w:rPr>
                            <w:rFonts w:ascii="Cambria Math" w:hAnsi="Cambria Math"/>
                            <w:b/>
                          </w:rPr>
                        </m:ctrlPr>
                      </m:sSubPr>
                      <m:e>
                        <m:r>
                          <m:rPr>
                            <m:sty m:val="b"/>
                          </m:rPr>
                          <w:rPr>
                            <w:rFonts w:ascii="Cambria Math" w:hAnsi="Cambria Math"/>
                          </w:rPr>
                          <m:t>μ</m:t>
                        </m:r>
                      </m:e>
                      <m:sub>
                        <m:r>
                          <m:rPr>
                            <m:sty m:val="b"/>
                          </m:rPr>
                          <w:rPr>
                            <w:rFonts w:ascii="Cambria Math" w:hAnsi="Cambria Math"/>
                          </w:rPr>
                          <m:t>u</m:t>
                        </m:r>
                      </m:sub>
                    </m:sSub>
                    <m:r>
                      <w:rPr>
                        <w:rFonts w:ascii="Cambria Math" w:eastAsiaTheme="minorEastAsia" w:hAnsi="Cambria Math"/>
                      </w:rPr>
                      <m:t>,</m:t>
                    </m:r>
                    <m:r>
                      <m:rPr>
                        <m:sty m:val="b"/>
                      </m:rPr>
                      <w:rPr>
                        <w:rFonts w:ascii="Cambria Math" w:hAnsi="Cambria Math"/>
                      </w:rPr>
                      <m:t>D</m:t>
                    </m:r>
                  </m:e>
                </m:d>
              </m:oMath>
            </m:oMathPara>
          </w:p>
          <w:p w14:paraId="3244D9C7" w14:textId="77777777" w:rsidR="00280215" w:rsidRPr="001B2249" w:rsidRDefault="00280215" w:rsidP="00834D30">
            <w:pPr>
              <w:spacing w:line="360" w:lineRule="auto"/>
              <w:rPr>
                <w:rFonts w:eastAsiaTheme="minorEastAsia"/>
              </w:rPr>
            </w:pPr>
            <m:oMathPara>
              <m:oMathParaPr>
                <m:jc m:val="left"/>
              </m:oMathParaPr>
              <m:oMath>
                <m:r>
                  <m:rPr>
                    <m:sty m:val="b"/>
                  </m:rPr>
                  <w:rPr>
                    <w:rFonts w:ascii="Cambria Math" w:hAnsi="Cambria Math"/>
                  </w:rPr>
                  <m:t>ε</m:t>
                </m:r>
                <m:r>
                  <m:rPr>
                    <m:sty m:val="p"/>
                  </m:rPr>
                  <w:rPr>
                    <w:rFonts w:ascii="Cambria Math" w:hAnsi="Cambria Math"/>
                  </w:rPr>
                  <m:t>~</m:t>
                </m:r>
                <m:r>
                  <w:rPr>
                    <w:rFonts w:ascii="Cambria Math" w:hAnsi="Cambria Math"/>
                  </w:rPr>
                  <m:t>N</m:t>
                </m:r>
                <m:d>
                  <m:dPr>
                    <m:ctrlPr>
                      <w:rPr>
                        <w:rFonts w:ascii="Cambria Math" w:hAnsi="Cambria Math"/>
                        <w:i/>
                      </w:rPr>
                    </m:ctrlPr>
                  </m:dPr>
                  <m:e>
                    <m:r>
                      <m:rPr>
                        <m:sty m:val="bi"/>
                      </m:rPr>
                      <w:rPr>
                        <w:rFonts w:ascii="Cambria Math" w:eastAsiaTheme="minorEastAsia" w:hAnsi="Cambria Math"/>
                      </w:rPr>
                      <m:t>0</m:t>
                    </m:r>
                    <m:r>
                      <w:rPr>
                        <w:rFonts w:ascii="Cambria Math" w:eastAsiaTheme="minorEastAsia" w:hAnsi="Cambria Math"/>
                      </w:rPr>
                      <m:t>,</m:t>
                    </m:r>
                    <m:r>
                      <m:rPr>
                        <m:sty m:val="b"/>
                      </m:rPr>
                      <w:rPr>
                        <w:rFonts w:ascii="Cambria Math" w:eastAsiaTheme="minorEastAsia" w:hAnsi="Cambria Math"/>
                      </w:rPr>
                      <m:t>R</m:t>
                    </m:r>
                  </m:e>
                </m:d>
              </m:oMath>
            </m:oMathPara>
          </w:p>
          <w:p w14:paraId="601F16B5" w14:textId="61468694" w:rsidR="001B2249" w:rsidRPr="001B2249" w:rsidRDefault="001B2249" w:rsidP="00834D30">
            <w:pPr>
              <w:spacing w:line="360" w:lineRule="auto"/>
              <w:rPr>
                <w:rFonts w:eastAsiaTheme="minorEastAsia"/>
              </w:rPr>
            </w:pPr>
            <m:oMathPara>
              <m:oMathParaPr>
                <m:jc m:val="left"/>
              </m:oMathParaPr>
              <m:oMath>
                <m:r>
                  <m:rPr>
                    <m:sty m:val="b"/>
                  </m:rPr>
                  <w:rPr>
                    <w:rFonts w:ascii="Cambria Math" w:hAnsi="Cambria Math"/>
                  </w:rPr>
                  <m:t>y</m:t>
                </m:r>
                <m:r>
                  <m:rPr>
                    <m:sty m:val="p"/>
                  </m:rPr>
                  <w:rPr>
                    <w:rFonts w:ascii="Cambria Math" w:hAnsi="Cambria Math"/>
                  </w:rPr>
                  <m:t>~</m:t>
                </m:r>
                <m:r>
                  <w:rPr>
                    <w:rFonts w:ascii="Cambria Math" w:hAnsi="Cambria Math"/>
                  </w:rPr>
                  <m:t>N</m:t>
                </m:r>
                <m:d>
                  <m:dPr>
                    <m:ctrlPr>
                      <w:rPr>
                        <w:rFonts w:ascii="Cambria Math" w:hAnsi="Cambria Math"/>
                        <w:i/>
                      </w:rPr>
                    </m:ctrlPr>
                  </m:dPr>
                  <m:e>
                    <m:sSub>
                      <m:sSubPr>
                        <m:ctrlPr>
                          <w:rPr>
                            <w:rFonts w:ascii="Cambria Math" w:hAnsi="Cambria Math"/>
                            <w:b/>
                          </w:rPr>
                        </m:ctrlPr>
                      </m:sSubPr>
                      <m:e>
                        <m:r>
                          <m:rPr>
                            <m:sty m:val="b"/>
                          </m:rPr>
                          <w:rPr>
                            <w:rFonts w:ascii="Cambria Math" w:hAnsi="Cambria Math"/>
                          </w:rPr>
                          <m:t>μ</m:t>
                        </m:r>
                      </m:e>
                      <m:sub>
                        <m:r>
                          <m:rPr>
                            <m:sty m:val="b"/>
                          </m:rPr>
                          <w:rPr>
                            <w:rFonts w:ascii="Cambria Math" w:hAnsi="Cambria Math"/>
                          </w:rPr>
                          <m:t>y</m:t>
                        </m:r>
                      </m:sub>
                    </m:sSub>
                    <m:r>
                      <w:rPr>
                        <w:rFonts w:ascii="Cambria Math" w:eastAsiaTheme="minorEastAsia" w:hAnsi="Cambria Math"/>
                      </w:rPr>
                      <m:t>,</m:t>
                    </m:r>
                    <m:r>
                      <m:rPr>
                        <m:sty m:val="b"/>
                      </m:rPr>
                      <w:rPr>
                        <w:rFonts w:ascii="Cambria Math" w:eastAsiaTheme="minorEastAsia" w:hAnsi="Cambria Math"/>
                      </w:rPr>
                      <m:t>V</m:t>
                    </m:r>
                  </m:e>
                </m:d>
              </m:oMath>
            </m:oMathPara>
          </w:p>
        </w:tc>
        <w:tc>
          <w:tcPr>
            <w:tcW w:w="4400" w:type="dxa"/>
            <w:vAlign w:val="center"/>
          </w:tcPr>
          <w:p w14:paraId="23B707DB" w14:textId="2FF272AF" w:rsidR="00280215" w:rsidRDefault="00280215" w:rsidP="00834D30">
            <w:pPr>
              <w:spacing w:line="360" w:lineRule="auto"/>
            </w:pPr>
            <w:r>
              <w:t xml:space="preserve">Eq. </w:t>
            </w:r>
            <w:r w:rsidR="009B2560">
              <w:t>7</w:t>
            </w:r>
          </w:p>
        </w:tc>
      </w:tr>
    </w:tbl>
    <w:p w14:paraId="0123DA81" w14:textId="287064E5" w:rsidR="001B2249" w:rsidRDefault="00280215" w:rsidP="00CB6D0E">
      <w:pPr>
        <w:spacing w:line="360" w:lineRule="auto"/>
      </w:pPr>
      <w:r>
        <w:t>T</w:t>
      </w:r>
      <w:r w:rsidR="008F051D">
        <w:t>he</w:t>
      </w:r>
      <w:r w:rsidR="00392CFB">
        <w:t xml:space="preserve"> boldface</w:t>
      </w:r>
      <w:r w:rsidR="008F051D">
        <w:t xml:space="preserve"> font </w:t>
      </w:r>
      <w:r w:rsidR="00392CFB">
        <w:t>i</w:t>
      </w:r>
      <w:r w:rsidR="008F051D">
        <w:t>ndicates either a vector (lowercase) or matrix (uppercase).</w:t>
      </w:r>
      <w:r w:rsidR="00A22C69">
        <w:t xml:space="preserve"> </w:t>
      </w:r>
      <w:r w:rsidR="001B2249">
        <w:t>The variance-covariance matrix for the phenotypes is</w:t>
      </w:r>
    </w:p>
    <w:tbl>
      <w:tblPr>
        <w:tblStyle w:val="TableGrid"/>
        <w:tblW w:w="0" w:type="auto"/>
        <w:tblLook w:val="04A0" w:firstRow="1" w:lastRow="0" w:firstColumn="1" w:lastColumn="0" w:noHBand="0" w:noVBand="1"/>
      </w:tblPr>
      <w:tblGrid>
        <w:gridCol w:w="4950"/>
        <w:gridCol w:w="4400"/>
      </w:tblGrid>
      <w:tr w:rsidR="001B2249" w14:paraId="763F4A60" w14:textId="77777777" w:rsidTr="00430C55">
        <w:trPr>
          <w:trHeight w:val="450"/>
        </w:trPr>
        <w:tc>
          <w:tcPr>
            <w:tcW w:w="4950" w:type="dxa"/>
            <w:tcBorders>
              <w:top w:val="nil"/>
              <w:left w:val="nil"/>
              <w:bottom w:val="nil"/>
              <w:right w:val="nil"/>
            </w:tcBorders>
          </w:tcPr>
          <w:p w14:paraId="2D40629A" w14:textId="5BFEF9D1" w:rsidR="001B2249" w:rsidRPr="00430C55" w:rsidRDefault="001B2249" w:rsidP="00834D30">
            <w:pPr>
              <w:spacing w:line="360" w:lineRule="auto"/>
              <w:rPr>
                <w:rFonts w:eastAsiaTheme="minorEastAsia"/>
              </w:rPr>
            </w:pPr>
            <m:oMathPara>
              <m:oMathParaPr>
                <m:jc m:val="left"/>
              </m:oMathParaPr>
              <m:oMath>
                <m:r>
                  <m:rPr>
                    <m:sty m:val="b"/>
                  </m:rPr>
                  <w:rPr>
                    <w:rFonts w:ascii="Cambria Math" w:eastAsiaTheme="minorEastAsia" w:hAnsi="Cambria Math"/>
                  </w:rPr>
                  <w:lastRenderedPageBreak/>
                  <m:t>V=</m:t>
                </m:r>
                <m:r>
                  <w:rPr>
                    <w:rFonts w:ascii="Cambria Math" w:eastAsiaTheme="minorEastAsia" w:hAnsi="Cambria Math"/>
                  </w:rPr>
                  <m:t>var</m:t>
                </m:r>
                <m:d>
                  <m:dPr>
                    <m:begChr m:val="["/>
                    <m:endChr m:val="]"/>
                    <m:ctrlPr>
                      <w:rPr>
                        <w:rFonts w:ascii="Cambria Math" w:eastAsiaTheme="minorEastAsia" w:hAnsi="Cambria Math"/>
                        <w:b/>
                        <w:bCs/>
                        <w:i/>
                      </w:rPr>
                    </m:ctrlPr>
                  </m:dPr>
                  <m:e>
                    <m:r>
                      <m:rPr>
                        <m:sty m:val="b"/>
                      </m:rPr>
                      <w:rPr>
                        <w:rFonts w:ascii="Cambria Math" w:eastAsiaTheme="minorEastAsia" w:hAnsi="Cambria Math"/>
                      </w:rPr>
                      <m:t>y</m:t>
                    </m:r>
                  </m:e>
                </m:d>
                <m:r>
                  <m:rPr>
                    <m:sty m:val="bi"/>
                  </m:rPr>
                  <w:rPr>
                    <w:rFonts w:ascii="Cambria Math" w:eastAsiaTheme="minorEastAsia" w:hAnsi="Cambria Math"/>
                  </w:rPr>
                  <m:t>=</m:t>
                </m:r>
                <m:r>
                  <w:rPr>
                    <w:rFonts w:ascii="Cambria Math" w:eastAsiaTheme="minorEastAsia" w:hAnsi="Cambria Math"/>
                  </w:rPr>
                  <m:t>var</m:t>
                </m:r>
                <m:d>
                  <m:dPr>
                    <m:begChr m:val="["/>
                    <m:endChr m:val="]"/>
                    <m:ctrlPr>
                      <w:rPr>
                        <w:rFonts w:ascii="Cambria Math" w:eastAsiaTheme="minorEastAsia" w:hAnsi="Cambria Math"/>
                        <w:b/>
                        <w:bCs/>
                        <w:i/>
                      </w:rPr>
                    </m:ctrlPr>
                  </m:dPr>
                  <m:e>
                    <m:r>
                      <m:rPr>
                        <m:sty m:val="b"/>
                      </m:rPr>
                      <w:rPr>
                        <w:rFonts w:ascii="Cambria Math" w:eastAsiaTheme="minorEastAsia" w:hAnsi="Cambria Math"/>
                      </w:rPr>
                      <m:t>Zu</m:t>
                    </m:r>
                  </m:e>
                </m:d>
                <m:r>
                  <w:rPr>
                    <w:rFonts w:ascii="Cambria Math" w:eastAsiaTheme="minorEastAsia" w:hAnsi="Cambria Math"/>
                  </w:rPr>
                  <m:t>+var</m:t>
                </m:r>
                <m:d>
                  <m:dPr>
                    <m:begChr m:val="["/>
                    <m:endChr m:val="]"/>
                    <m:ctrlPr>
                      <w:rPr>
                        <w:rFonts w:ascii="Cambria Math" w:eastAsiaTheme="minorEastAsia" w:hAnsi="Cambria Math"/>
                        <w:b/>
                        <w:bCs/>
                        <w:i/>
                      </w:rPr>
                    </m:ctrlPr>
                  </m:dPr>
                  <m:e>
                    <m:r>
                      <m:rPr>
                        <m:sty m:val="b"/>
                      </m:rPr>
                      <w:rPr>
                        <w:rFonts w:ascii="Cambria Math" w:hAnsi="Cambria Math"/>
                      </w:rPr>
                      <m:t>ε</m:t>
                    </m:r>
                  </m:e>
                </m:d>
                <m:r>
                  <m:rPr>
                    <m:sty m:val="b"/>
                  </m:rPr>
                  <w:rPr>
                    <w:rFonts w:ascii="Cambria Math" w:eastAsiaTheme="minorEastAsia" w:hAnsi="Cambria Math"/>
                  </w:rPr>
                  <m:t>=</m:t>
                </m:r>
                <m:r>
                  <w:rPr>
                    <w:rFonts w:ascii="Cambria Math" w:eastAsiaTheme="minorEastAsia" w:hAnsi="Cambria Math"/>
                  </w:rPr>
                  <m:t>cov</m:t>
                </m:r>
                <m:d>
                  <m:dPr>
                    <m:begChr m:val="["/>
                    <m:endChr m:val="]"/>
                    <m:ctrlPr>
                      <w:rPr>
                        <w:rFonts w:ascii="Cambria Math" w:eastAsiaTheme="minorEastAsia" w:hAnsi="Cambria Math"/>
                        <w:b/>
                        <w:bCs/>
                        <w:i/>
                      </w:rPr>
                    </m:ctrlPr>
                  </m:dPr>
                  <m:e>
                    <m:r>
                      <m:rPr>
                        <m:sty m:val="b"/>
                      </m:rPr>
                      <w:rPr>
                        <w:rFonts w:ascii="Cambria Math" w:eastAsiaTheme="minorEastAsia" w:hAnsi="Cambria Math"/>
                      </w:rPr>
                      <m:t>Zu,</m:t>
                    </m:r>
                    <m:sSup>
                      <m:sSupPr>
                        <m:ctrlPr>
                          <w:rPr>
                            <w:rFonts w:ascii="Cambria Math" w:eastAsiaTheme="minorEastAsia" w:hAnsi="Cambria Math"/>
                            <w:bCs/>
                          </w:rPr>
                        </m:ctrlPr>
                      </m:sSupPr>
                      <m:e>
                        <m:r>
                          <m:rPr>
                            <m:sty m:val="b"/>
                          </m:rPr>
                          <w:rPr>
                            <w:rFonts w:ascii="Cambria Math" w:eastAsiaTheme="minorEastAsia" w:hAnsi="Cambria Math"/>
                          </w:rPr>
                          <m:t>u</m:t>
                        </m:r>
                        <m:ctrlPr>
                          <w:rPr>
                            <w:rFonts w:ascii="Cambria Math" w:eastAsiaTheme="minorEastAsia" w:hAnsi="Cambria Math"/>
                            <w:b/>
                          </w:rPr>
                        </m:ctrlPr>
                      </m:e>
                      <m:sup>
                        <m:r>
                          <m:rPr>
                            <m:sty m:val="p"/>
                          </m:rPr>
                          <w:rPr>
                            <w:rFonts w:ascii="Cambria Math" w:eastAsiaTheme="minorEastAsia" w:hAnsi="Cambria Math"/>
                          </w:rPr>
                          <m:t>T</m:t>
                        </m:r>
                      </m:sup>
                    </m:sSup>
                    <m:sSup>
                      <m:sSupPr>
                        <m:ctrlPr>
                          <w:rPr>
                            <w:rFonts w:ascii="Cambria Math" w:eastAsiaTheme="minorEastAsia" w:hAnsi="Cambria Math"/>
                            <w:b/>
                          </w:rPr>
                        </m:ctrlPr>
                      </m:sSupPr>
                      <m:e>
                        <m:r>
                          <m:rPr>
                            <m:sty m:val="b"/>
                          </m:rPr>
                          <w:rPr>
                            <w:rFonts w:ascii="Cambria Math" w:eastAsiaTheme="minorEastAsia" w:hAnsi="Cambria Math"/>
                          </w:rPr>
                          <m:t>Z</m:t>
                        </m:r>
                      </m:e>
                      <m:sup>
                        <m:r>
                          <m:rPr>
                            <m:sty m:val="p"/>
                          </m:rPr>
                          <w:rPr>
                            <w:rFonts w:ascii="Cambria Math" w:eastAsiaTheme="minorEastAsia" w:hAnsi="Cambria Math"/>
                          </w:rPr>
                          <m:t>T</m:t>
                        </m:r>
                      </m:sup>
                    </m:sSup>
                  </m:e>
                </m:d>
                <m:r>
                  <m:rPr>
                    <m:sty m:val="bi"/>
                  </m:rPr>
                  <w:rPr>
                    <w:rFonts w:ascii="Cambria Math" w:eastAsiaTheme="minorEastAsia" w:hAnsi="Cambria Math"/>
                  </w:rPr>
                  <m:t>+</m:t>
                </m:r>
                <m:r>
                  <m:rPr>
                    <m:sty m:val="b"/>
                  </m:rPr>
                  <w:rPr>
                    <w:rFonts w:ascii="Cambria Math" w:eastAsiaTheme="minorEastAsia" w:hAnsi="Cambria Math"/>
                  </w:rPr>
                  <m:t>R</m:t>
                </m:r>
                <m:r>
                  <m:rPr>
                    <m:sty m:val="bi"/>
                  </m:rPr>
                  <w:rPr>
                    <w:rFonts w:ascii="Cambria Math" w:eastAsiaTheme="minorEastAsia" w:hAnsi="Cambria Math"/>
                  </w:rPr>
                  <m:t>=</m:t>
                </m:r>
                <m:r>
                  <m:rPr>
                    <m:sty m:val="b"/>
                  </m:rPr>
                  <w:rPr>
                    <w:rFonts w:ascii="Cambria Math" w:eastAsiaTheme="minorEastAsia" w:hAnsi="Cambria Math"/>
                  </w:rPr>
                  <m:t>Z</m:t>
                </m:r>
                <m:sSup>
                  <m:sSupPr>
                    <m:ctrlPr>
                      <w:rPr>
                        <w:rFonts w:ascii="Cambria Math" w:eastAsiaTheme="minorEastAsia" w:hAnsi="Cambria Math"/>
                        <w:iCs/>
                      </w:rPr>
                    </m:ctrlPr>
                  </m:sSupPr>
                  <m:e>
                    <m:r>
                      <w:rPr>
                        <w:rFonts w:ascii="Cambria Math" w:eastAsiaTheme="minorEastAsia" w:hAnsi="Cambria Math"/>
                      </w:rPr>
                      <m:t>cov</m:t>
                    </m:r>
                    <m:d>
                      <m:dPr>
                        <m:begChr m:val="["/>
                        <m:endChr m:val="]"/>
                        <m:ctrlPr>
                          <w:rPr>
                            <w:rFonts w:ascii="Cambria Math" w:eastAsiaTheme="minorEastAsia" w:hAnsi="Cambria Math"/>
                            <w:b/>
                            <w:bCs/>
                            <w:i/>
                          </w:rPr>
                        </m:ctrlPr>
                      </m:dPr>
                      <m:e>
                        <m:r>
                          <m:rPr>
                            <m:sty m:val="b"/>
                          </m:rPr>
                          <w:rPr>
                            <w:rFonts w:ascii="Cambria Math" w:eastAsiaTheme="minorEastAsia" w:hAnsi="Cambria Math"/>
                          </w:rPr>
                          <m:t>u,</m:t>
                        </m:r>
                        <m:sSup>
                          <m:sSupPr>
                            <m:ctrlPr>
                              <w:rPr>
                                <w:rFonts w:ascii="Cambria Math" w:eastAsiaTheme="minorEastAsia" w:hAnsi="Cambria Math"/>
                                <w:bCs/>
                              </w:rPr>
                            </m:ctrlPr>
                          </m:sSupPr>
                          <m:e>
                            <m:r>
                              <m:rPr>
                                <m:sty m:val="b"/>
                              </m:rPr>
                              <w:rPr>
                                <w:rFonts w:ascii="Cambria Math" w:eastAsiaTheme="minorEastAsia" w:hAnsi="Cambria Math"/>
                              </w:rPr>
                              <m:t>u</m:t>
                            </m:r>
                            <m:ctrlPr>
                              <w:rPr>
                                <w:rFonts w:ascii="Cambria Math" w:eastAsiaTheme="minorEastAsia" w:hAnsi="Cambria Math"/>
                                <w:b/>
                              </w:rPr>
                            </m:ctrlPr>
                          </m:e>
                          <m:sup>
                            <m:r>
                              <m:rPr>
                                <m:sty m:val="p"/>
                              </m:rPr>
                              <w:rPr>
                                <w:rFonts w:ascii="Cambria Math" w:eastAsiaTheme="minorEastAsia" w:hAnsi="Cambria Math"/>
                              </w:rPr>
                              <m:t>T</m:t>
                            </m:r>
                          </m:sup>
                        </m:sSup>
                      </m:e>
                    </m:d>
                    <m:r>
                      <m:rPr>
                        <m:sty m:val="b"/>
                      </m:rPr>
                      <w:rPr>
                        <w:rFonts w:ascii="Cambria Math" w:eastAsiaTheme="minorEastAsia" w:hAnsi="Cambria Math"/>
                      </w:rPr>
                      <m:t>Z</m:t>
                    </m:r>
                    <m:ctrlPr>
                      <w:rPr>
                        <w:rFonts w:ascii="Cambria Math" w:eastAsiaTheme="minorEastAsia" w:hAnsi="Cambria Math"/>
                        <w:b/>
                        <w:bCs/>
                        <w:iCs/>
                      </w:rPr>
                    </m:ctrlPr>
                  </m:e>
                  <m:sup>
                    <m:r>
                      <m:rPr>
                        <m:sty m:val="p"/>
                      </m:rPr>
                      <w:rPr>
                        <w:rFonts w:ascii="Cambria Math" w:eastAsiaTheme="minorEastAsia" w:hAnsi="Cambria Math"/>
                      </w:rPr>
                      <m:t>T</m:t>
                    </m:r>
                  </m:sup>
                </m:sSup>
                <m:r>
                  <m:rPr>
                    <m:sty m:val="b"/>
                  </m:rPr>
                  <w:rPr>
                    <w:rFonts w:ascii="Cambria Math" w:eastAsiaTheme="minorEastAsia" w:hAnsi="Cambria Math"/>
                  </w:rPr>
                  <m:t>+R=Z</m:t>
                </m:r>
                <m:sSup>
                  <m:sSupPr>
                    <m:ctrlPr>
                      <w:rPr>
                        <w:rFonts w:ascii="Cambria Math" w:eastAsiaTheme="minorEastAsia" w:hAnsi="Cambria Math"/>
                      </w:rPr>
                    </m:ctrlPr>
                  </m:sSupPr>
                  <m:e>
                    <m:r>
                      <m:rPr>
                        <m:sty m:val="b"/>
                      </m:rPr>
                      <w:rPr>
                        <w:rFonts w:ascii="Cambria Math" w:eastAsiaTheme="minorEastAsia" w:hAnsi="Cambria Math"/>
                      </w:rPr>
                      <m:t>DZ</m:t>
                    </m:r>
                    <m:ctrlPr>
                      <w:rPr>
                        <w:rFonts w:ascii="Cambria Math" w:eastAsiaTheme="minorEastAsia" w:hAnsi="Cambria Math"/>
                        <w:b/>
                        <w:bCs/>
                      </w:rPr>
                    </m:ctrlPr>
                  </m:e>
                  <m:sup>
                    <m:r>
                      <m:rPr>
                        <m:sty m:val="p"/>
                      </m:rPr>
                      <w:rPr>
                        <w:rFonts w:ascii="Cambria Math" w:eastAsiaTheme="minorEastAsia" w:hAnsi="Cambria Math"/>
                      </w:rPr>
                      <m:t>T</m:t>
                    </m:r>
                  </m:sup>
                </m:sSup>
                <m:r>
                  <w:rPr>
                    <w:rFonts w:ascii="Cambria Math" w:eastAsiaTheme="minorEastAsia" w:hAnsi="Cambria Math"/>
                  </w:rPr>
                  <m:t>+</m:t>
                </m:r>
                <m:r>
                  <m:rPr>
                    <m:sty m:val="b"/>
                  </m:rPr>
                  <w:rPr>
                    <w:rFonts w:ascii="Cambria Math" w:eastAsiaTheme="minorEastAsia" w:hAnsi="Cambria Math"/>
                  </w:rPr>
                  <m:t>R</m:t>
                </m:r>
              </m:oMath>
            </m:oMathPara>
          </w:p>
        </w:tc>
        <w:tc>
          <w:tcPr>
            <w:tcW w:w="4400" w:type="dxa"/>
            <w:tcBorders>
              <w:top w:val="nil"/>
              <w:left w:val="nil"/>
              <w:bottom w:val="nil"/>
              <w:right w:val="nil"/>
            </w:tcBorders>
            <w:vAlign w:val="center"/>
          </w:tcPr>
          <w:p w14:paraId="1A136CBD" w14:textId="76D13B3D" w:rsidR="001B2249" w:rsidRDefault="001B2249" w:rsidP="00834D30">
            <w:pPr>
              <w:spacing w:line="360" w:lineRule="auto"/>
            </w:pPr>
            <w:r>
              <w:t xml:space="preserve">Eq. </w:t>
            </w:r>
            <w:r w:rsidR="009B2560">
              <w:t>8</w:t>
            </w:r>
          </w:p>
        </w:tc>
      </w:tr>
    </w:tbl>
    <w:p w14:paraId="5B885AE0" w14:textId="26FB3BEC" w:rsidR="009B2560" w:rsidRDefault="009B2560" w:rsidP="009B2560">
      <w:pPr>
        <w:spacing w:line="360" w:lineRule="auto"/>
      </w:pPr>
      <w:r>
        <w:t>The general formula for the best linear predictor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9B2560" w14:paraId="16F8764C" w14:textId="77777777" w:rsidTr="004936E7">
        <w:trPr>
          <w:trHeight w:val="450"/>
        </w:trPr>
        <w:tc>
          <w:tcPr>
            <w:tcW w:w="4950" w:type="dxa"/>
            <w:vAlign w:val="center"/>
          </w:tcPr>
          <w:p w14:paraId="19132289" w14:textId="77777777" w:rsidR="009B2560" w:rsidRPr="008F051D" w:rsidRDefault="009B2560" w:rsidP="004936E7">
            <w:pPr>
              <w:spacing w:line="360" w:lineRule="auto"/>
              <w:rPr>
                <w:rFonts w:eastAsiaTheme="minorEastAsia"/>
              </w:rPr>
            </w:pPr>
            <m:oMath>
              <m:r>
                <w:rPr>
                  <w:rFonts w:ascii="Cambria Math" w:hAnsi="Cambria Math"/>
                </w:rPr>
                <m:t>BLP</m:t>
              </m:r>
              <m:d>
                <m:dPr>
                  <m:begChr m:val="["/>
                  <m:endChr m:val="]"/>
                  <m:ctrlPr>
                    <w:rPr>
                      <w:rFonts w:ascii="Cambria Math" w:hAnsi="Cambria Math"/>
                      <w:i/>
                    </w:rPr>
                  </m:ctrlPr>
                </m:dPr>
                <m:e>
                  <m:r>
                    <m:rPr>
                      <m:sty m:val="b"/>
                    </m:rPr>
                    <w:rPr>
                      <w:rFonts w:ascii="Cambria Math" w:hAnsi="Cambria Math"/>
                    </w:rPr>
                    <m:t>u</m:t>
                  </m:r>
                </m:e>
              </m:d>
              <m:r>
                <w:rPr>
                  <w:rFonts w:ascii="Cambria Math" w:hAnsi="Cambria Math"/>
                </w:rPr>
                <m:t>=</m:t>
              </m:r>
            </m:oMath>
            <w:r>
              <w:rPr>
                <w:rFonts w:eastAsiaTheme="minorEastAsia"/>
              </w:rPr>
              <w:t xml:space="preserve"> </w:t>
            </w:r>
            <m:oMath>
              <m:sSub>
                <m:sSubPr>
                  <m:ctrlPr>
                    <w:rPr>
                      <w:rFonts w:ascii="Cambria Math" w:eastAsiaTheme="minorEastAsia" w:hAnsi="Cambria Math"/>
                      <w:b/>
                    </w:rPr>
                  </m:ctrlPr>
                </m:sSubPr>
                <m:e>
                  <m:r>
                    <m:rPr>
                      <m:sty m:val="b"/>
                    </m:rPr>
                    <w:rPr>
                      <w:rFonts w:ascii="Cambria Math" w:eastAsiaTheme="minorEastAsia" w:hAnsi="Cambria Math"/>
                    </w:rPr>
                    <m:t>μ</m:t>
                  </m:r>
                </m:e>
                <m:sub>
                  <m:r>
                    <m:rPr>
                      <m:sty m:val="b"/>
                    </m:rPr>
                    <w:rPr>
                      <w:rFonts w:ascii="Cambria Math" w:eastAsiaTheme="minorEastAsia" w:hAnsi="Cambria Math"/>
                    </w:rPr>
                    <m:t>u</m:t>
                  </m:r>
                </m:sub>
              </m:sSub>
              <m:r>
                <m:rPr>
                  <m:sty m:val="bi"/>
                </m:rPr>
                <w:rPr>
                  <w:rFonts w:ascii="Cambria Math" w:eastAsiaTheme="minorEastAsia" w:hAnsi="Cambria Math"/>
                </w:rPr>
                <m:t>+</m:t>
              </m:r>
              <m:r>
                <m:rPr>
                  <m:sty m:val="b"/>
                </m:rPr>
                <w:rPr>
                  <w:rFonts w:ascii="Cambria Math" w:hAnsi="Cambria Math"/>
                </w:rPr>
                <m:t>D</m:t>
              </m:r>
              <m:sSup>
                <m:sSupPr>
                  <m:ctrlPr>
                    <w:rPr>
                      <w:rFonts w:ascii="Cambria Math" w:hAnsi="Cambria Math"/>
                      <w:iCs/>
                    </w:rPr>
                  </m:ctrlPr>
                </m:sSupPr>
                <m:e>
                  <m:r>
                    <m:rPr>
                      <m:sty m:val="b"/>
                    </m:rPr>
                    <w:rPr>
                      <w:rFonts w:ascii="Cambria Math" w:hAnsi="Cambria Math"/>
                    </w:rPr>
                    <m:t>Z</m:t>
                  </m:r>
                  <m:ctrlPr>
                    <w:rPr>
                      <w:rFonts w:ascii="Cambria Math" w:hAnsi="Cambria Math"/>
                      <w:b/>
                      <w:bCs/>
                      <w:iCs/>
                    </w:rPr>
                  </m:ctrlPr>
                </m:e>
                <m:sup>
                  <m:r>
                    <m:rPr>
                      <m:sty m:val="p"/>
                    </m:rPr>
                    <w:rPr>
                      <w:rFonts w:ascii="Cambria Math" w:hAnsi="Cambria Math"/>
                    </w:rPr>
                    <m:t>T</m:t>
                  </m:r>
                </m:sup>
              </m:sSup>
              <m:sSup>
                <m:sSupPr>
                  <m:ctrlPr>
                    <w:rPr>
                      <w:rFonts w:ascii="Cambria Math" w:eastAsiaTheme="minorEastAsia" w:hAnsi="Cambria Math"/>
                      <w:b/>
                      <w:bCs/>
                      <w:i/>
                      <w:iCs/>
                    </w:rPr>
                  </m:ctrlPr>
                </m:sSupPr>
                <m:e>
                  <m:r>
                    <m:rPr>
                      <m:sty m:val="b"/>
                    </m:rPr>
                    <w:rPr>
                      <w:rFonts w:ascii="Cambria Math" w:eastAsiaTheme="minorEastAsia" w:hAnsi="Cambria Math"/>
                    </w:rPr>
                    <m:t>V</m:t>
                  </m:r>
                  <m:ctrlPr>
                    <w:rPr>
                      <w:rFonts w:ascii="Cambria Math" w:eastAsiaTheme="minorEastAsia" w:hAnsi="Cambria Math"/>
                      <w:b/>
                      <w:bCs/>
                    </w:rPr>
                  </m:ctrlPr>
                </m:e>
                <m:sup>
                  <m:r>
                    <w:rPr>
                      <w:rFonts w:ascii="Cambria Math" w:eastAsiaTheme="minorEastAsia" w:hAnsi="Cambria Math"/>
                    </w:rPr>
                    <m:t>-1</m:t>
                  </m:r>
                </m:sup>
              </m:sSup>
              <m:d>
                <m:dPr>
                  <m:ctrlPr>
                    <w:rPr>
                      <w:rFonts w:ascii="Cambria Math" w:eastAsiaTheme="minorEastAsia" w:hAnsi="Cambria Math"/>
                      <w:b/>
                      <w:bCs/>
                      <w:i/>
                      <w:iCs/>
                    </w:rPr>
                  </m:ctrlPr>
                </m:dPr>
                <m:e>
                  <m:r>
                    <m:rPr>
                      <m:sty m:val="b"/>
                    </m:rPr>
                    <w:rPr>
                      <w:rFonts w:ascii="Cambria Math" w:eastAsiaTheme="minorEastAsia" w:hAnsi="Cambria Math"/>
                    </w:rPr>
                    <m:t>y</m:t>
                  </m:r>
                  <m:r>
                    <m:rPr>
                      <m:sty m:val="bi"/>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μ</m:t>
                      </m:r>
                      <m:ctrlPr>
                        <w:rPr>
                          <w:rFonts w:ascii="Cambria Math" w:eastAsiaTheme="minorEastAsia" w:hAnsi="Cambria Math"/>
                          <w:b/>
                          <w:i/>
                        </w:rPr>
                      </m:ctrlPr>
                    </m:e>
                    <m:sub>
                      <m:r>
                        <m:rPr>
                          <m:sty m:val="b"/>
                        </m:rPr>
                        <w:rPr>
                          <w:rFonts w:ascii="Cambria Math" w:eastAsiaTheme="minorEastAsia" w:hAnsi="Cambria Math"/>
                        </w:rPr>
                        <m:t>y</m:t>
                      </m:r>
                    </m:sub>
                  </m:sSub>
                </m:e>
              </m:d>
            </m:oMath>
          </w:p>
        </w:tc>
        <w:tc>
          <w:tcPr>
            <w:tcW w:w="4400" w:type="dxa"/>
            <w:vAlign w:val="center"/>
          </w:tcPr>
          <w:p w14:paraId="0E20AF79" w14:textId="77777777" w:rsidR="009B2560" w:rsidRDefault="009B2560" w:rsidP="004936E7">
            <w:pPr>
              <w:spacing w:line="360" w:lineRule="auto"/>
            </w:pPr>
            <w:r>
              <w:t>Eq. 9</w:t>
            </w:r>
          </w:p>
        </w:tc>
      </w:tr>
    </w:tbl>
    <w:p w14:paraId="70E0F93F" w14:textId="77777777" w:rsidR="008F3ED5" w:rsidRDefault="008F3ED5" w:rsidP="00CB6D0E">
      <w:pPr>
        <w:spacing w:line="360" w:lineRule="auto"/>
      </w:pPr>
    </w:p>
    <w:p w14:paraId="6AAFCCB3" w14:textId="01C6ECC3" w:rsidR="00392CFB" w:rsidRDefault="00280215" w:rsidP="00CB6D0E">
      <w:pPr>
        <w:spacing w:line="360" w:lineRule="auto"/>
        <w:rPr>
          <w:rFonts w:eastAsiaTheme="minorEastAsia"/>
          <w:iCs/>
        </w:rPr>
      </w:pPr>
      <w:r>
        <w:t xml:space="preserve">For the example in Eq. 5,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20"/>
      </w:tblGrid>
      <w:tr w:rsidR="00A22C69" w14:paraId="6944D8F9" w14:textId="77777777" w:rsidTr="00430C55">
        <w:trPr>
          <w:trHeight w:val="450"/>
        </w:trPr>
        <w:tc>
          <w:tcPr>
            <w:tcW w:w="6030" w:type="dxa"/>
            <w:vAlign w:val="center"/>
          </w:tcPr>
          <w:p w14:paraId="6DEC177C" w14:textId="45B012FC" w:rsidR="00A22C69" w:rsidRPr="00280215" w:rsidRDefault="00280215" w:rsidP="00A22C69">
            <w:pPr>
              <w:spacing w:line="360" w:lineRule="auto"/>
              <w:rPr>
                <w:rFonts w:eastAsiaTheme="minorEastAsia"/>
                <w:b/>
                <w:bCs/>
                <w:iCs/>
              </w:rPr>
            </w:pPr>
            <m:oMathPara>
              <m:oMathParaPr>
                <m:jc m:val="left"/>
              </m:oMathParaPr>
              <m:oMath>
                <m:r>
                  <m:rPr>
                    <m:sty m:val="b"/>
                  </m:rPr>
                  <w:rPr>
                    <w:rFonts w:ascii="Cambria Math" w:eastAsiaTheme="minorEastAsia" w:hAnsi="Cambria Math"/>
                  </w:rPr>
                  <m:t>D</m:t>
                </m:r>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m:rPr>
                    <m:sty m:val="b"/>
                  </m:rP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g</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5A1962DE" w14:textId="1F00B035" w:rsidR="00280215" w:rsidRPr="00430C55" w:rsidRDefault="00280215" w:rsidP="00A22C69">
            <w:pPr>
              <w:spacing w:line="360" w:lineRule="auto"/>
              <w:rPr>
                <w:rFonts w:eastAsiaTheme="minorEastAsia"/>
                <w:b/>
                <w:bCs/>
                <w:iCs/>
              </w:rPr>
            </w:pPr>
            <m:oMathPara>
              <m:oMathParaPr>
                <m:jc m:val="left"/>
              </m:oMathParaPr>
              <m:oMath>
                <m:r>
                  <m:rPr>
                    <m:sty m:val="b"/>
                  </m:rP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b"/>
                  </m:rP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1F52434F" w14:textId="78997E1F" w:rsidR="00430C55" w:rsidRPr="002214D2" w:rsidRDefault="00430C55" w:rsidP="00A22C69">
            <w:pPr>
              <w:spacing w:line="360" w:lineRule="auto"/>
              <w:rPr>
                <w:rFonts w:eastAsiaTheme="minorEastAsia"/>
              </w:rPr>
            </w:pPr>
            <m:oMathPara>
              <m:oMathParaPr>
                <m:jc m:val="left"/>
              </m:oMathParaPr>
              <m:oMath>
                <m:r>
                  <m:rPr>
                    <m:sty m:val="b"/>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m:rPr>
                    <m:sty m:val="b"/>
                  </m:rPr>
                  <w:rPr>
                    <w:rFonts w:ascii="Cambria Math" w:eastAsiaTheme="minorEastAsia" w:hAnsi="Cambria Math"/>
                  </w:rPr>
                  <m:t>Z</m:t>
                </m:r>
                <m:sSup>
                  <m:sSupPr>
                    <m:ctrlPr>
                      <w:rPr>
                        <w:rFonts w:ascii="Cambria Math" w:eastAsiaTheme="minorEastAsia" w:hAnsi="Cambria Math"/>
                      </w:rPr>
                    </m:ctrlPr>
                  </m:sSupPr>
                  <m:e>
                    <m:r>
                      <m:rPr>
                        <m:sty m:val="b"/>
                      </m:rPr>
                      <w:rPr>
                        <w:rFonts w:ascii="Cambria Math" w:eastAsiaTheme="minorEastAsia" w:hAnsi="Cambria Math"/>
                      </w:rPr>
                      <m:t>Z</m:t>
                    </m:r>
                    <m:ctrlPr>
                      <w:rPr>
                        <w:rFonts w:ascii="Cambria Math" w:eastAsiaTheme="minorEastAsia" w:hAnsi="Cambria Math"/>
                        <w:b/>
                        <w:bCs/>
                      </w:rPr>
                    </m:ctrlPr>
                  </m:e>
                  <m:sup>
                    <m:r>
                      <m:rPr>
                        <m:sty m:val="p"/>
                      </m:rP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r>
                  <m:rPr>
                    <m:sty m:val="b"/>
                  </m:rPr>
                  <w:rPr>
                    <w:rFonts w:ascii="Cambria Math" w:eastAsiaTheme="minorEastAsia"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e>
                        <m:e>
                          <m:sSub>
                            <m:sSubPr>
                              <m:ctrlPr>
                                <w:rPr>
                                  <w:rFonts w:ascii="Cambria Math" w:hAnsi="Cambria Math"/>
                                  <w:i/>
                                </w:rPr>
                              </m:ctrlPr>
                            </m:sSubPr>
                            <m:e>
                              <m:r>
                                <w:rPr>
                                  <w:rFonts w:ascii="Cambria Math" w:hAnsi="Cambria Math"/>
                                </w:rPr>
                                <m:t>V</m:t>
                              </m:r>
                            </m:e>
                            <m:sub>
                              <m:r>
                                <w:rPr>
                                  <w:rFonts w:ascii="Cambria Math" w:hAnsi="Cambria Math"/>
                                </w:rPr>
                                <m:t>g</m:t>
                              </m:r>
                            </m:sub>
                          </m:sSub>
                        </m:e>
                      </m:m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g</m:t>
                              </m:r>
                            </m:sub>
                          </m:sSub>
                        </m:e>
                        <m:e>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e>
                      </m:mr>
                    </m:m>
                  </m:e>
                </m:d>
              </m:oMath>
            </m:oMathPara>
          </w:p>
        </w:tc>
        <w:tc>
          <w:tcPr>
            <w:tcW w:w="3320" w:type="dxa"/>
            <w:vAlign w:val="center"/>
          </w:tcPr>
          <w:p w14:paraId="31ECECCA" w14:textId="1C17E69B" w:rsidR="00A22C69" w:rsidRDefault="00A22C69" w:rsidP="002214D2">
            <w:pPr>
              <w:spacing w:line="360" w:lineRule="auto"/>
            </w:pPr>
            <w:r>
              <w:t xml:space="preserve">Eq. </w:t>
            </w:r>
            <w:r w:rsidR="009B2560">
              <w:t>10</w:t>
            </w:r>
          </w:p>
        </w:tc>
      </w:tr>
    </w:tbl>
    <w:p w14:paraId="6B4F8199" w14:textId="1BF87119" w:rsidR="00834D30" w:rsidRDefault="00151818" w:rsidP="00CB6D0E">
      <w:pPr>
        <w:spacing w:line="360" w:lineRule="auto"/>
      </w:pPr>
      <w:r>
        <w:t xml:space="preserve">In the homework, you are asked to </w:t>
      </w:r>
      <w:r w:rsidR="009B2560">
        <w:t xml:space="preserve">derive </w:t>
      </w:r>
      <w:r>
        <w:t xml:space="preserve">Eq. </w:t>
      </w:r>
      <w:r w:rsidR="009B2560">
        <w:t>6</w:t>
      </w:r>
      <w:r>
        <w:t xml:space="preserve"> </w:t>
      </w:r>
      <w:r w:rsidR="009B2560">
        <w:t>from</w:t>
      </w:r>
      <w:r>
        <w:t xml:space="preserve"> </w:t>
      </w:r>
      <w:r w:rsidR="009B2560">
        <w:t xml:space="preserve">the general formula in </w:t>
      </w:r>
      <w:r>
        <w:t xml:space="preserve">Eq. </w:t>
      </w:r>
      <w:r w:rsidR="009B2560">
        <w:t>9</w:t>
      </w:r>
      <w:r w:rsidR="00C81B76">
        <w:t>.</w:t>
      </w:r>
    </w:p>
    <w:p w14:paraId="17979299" w14:textId="2CDFC7FB" w:rsidR="002D0585" w:rsidRDefault="002D0585" w:rsidP="00CB6D0E">
      <w:pPr>
        <w:spacing w:line="360" w:lineRule="auto"/>
      </w:pPr>
    </w:p>
    <w:p w14:paraId="2007BE34" w14:textId="767B0457" w:rsidR="002D0585" w:rsidRDefault="002D0585" w:rsidP="00CB6D0E">
      <w:pPr>
        <w:spacing w:line="360" w:lineRule="auto"/>
        <w:rPr>
          <w:b/>
          <w:bCs/>
        </w:rPr>
      </w:pPr>
      <w:r>
        <w:rPr>
          <w:b/>
          <w:bCs/>
        </w:rPr>
        <w:t xml:space="preserve">Mixed Models and </w:t>
      </w:r>
      <w:r w:rsidRPr="002D0585">
        <w:rPr>
          <w:b/>
          <w:bCs/>
        </w:rPr>
        <w:t>BLUP</w:t>
      </w:r>
    </w:p>
    <w:p w14:paraId="686265C1" w14:textId="007EB797" w:rsidR="002D0585" w:rsidRPr="002D0585" w:rsidRDefault="002D0585" w:rsidP="00CB6D0E">
      <w:pPr>
        <w:spacing w:line="360" w:lineRule="auto"/>
      </w:pPr>
      <w:r>
        <w:t>Mixed models have both fixed (</w:t>
      </w:r>
      <m:oMath>
        <m:r>
          <m:rPr>
            <m:sty m:val="b"/>
          </m:rPr>
          <w:rPr>
            <w:rFonts w:ascii="Cambria Math" w:hAnsi="Cambria Math"/>
          </w:rPr>
          <m:t>β)</m:t>
        </m:r>
      </m:oMath>
      <w:r>
        <w:rPr>
          <w:rFonts w:eastAsiaTheme="minorEastAsia"/>
          <w:b/>
        </w:rPr>
        <w:t xml:space="preserve"> </w:t>
      </w:r>
      <w:r>
        <w:t>and random (</w:t>
      </w:r>
      <w:r w:rsidRPr="002D0585">
        <w:rPr>
          <w:b/>
          <w:bCs/>
        </w:rPr>
        <w:t>u</w:t>
      </w:r>
      <w:r>
        <w:t>) effects</w:t>
      </w:r>
      <w:r w:rsidR="00151B1F">
        <w:t xml:space="preserve">, and it is conventional (but not necessary) to assume the random effects have zero mean: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2D0585" w14:paraId="5331783D" w14:textId="77777777" w:rsidTr="00F02649">
        <w:trPr>
          <w:trHeight w:val="450"/>
        </w:trPr>
        <w:tc>
          <w:tcPr>
            <w:tcW w:w="4950" w:type="dxa"/>
            <w:vAlign w:val="center"/>
          </w:tcPr>
          <w:p w14:paraId="0E5C0CBE" w14:textId="7F6CD1F9" w:rsidR="002D0585" w:rsidRPr="00280215" w:rsidRDefault="002D0585" w:rsidP="002D0585">
            <w:pPr>
              <w:spacing w:line="360" w:lineRule="auto"/>
              <w:rPr>
                <w:rFonts w:eastAsiaTheme="minorEastAsia"/>
                <w:b/>
              </w:rPr>
            </w:pPr>
            <m:oMathPara>
              <m:oMathParaPr>
                <m:jc m:val="left"/>
              </m:oMathParaPr>
              <m:oMath>
                <m:r>
                  <m:rPr>
                    <m:sty m:val="b"/>
                  </m:rPr>
                  <w:rPr>
                    <w:rFonts w:ascii="Cambria Math" w:hAnsi="Cambria Math"/>
                  </w:rPr>
                  <m:t>y</m:t>
                </m:r>
                <m:r>
                  <w:rPr>
                    <w:rFonts w:ascii="Cambria Math" w:hAnsi="Cambria Math"/>
                  </w:rPr>
                  <m:t>=</m:t>
                </m:r>
                <m:r>
                  <m:rPr>
                    <m:sty m:val="b"/>
                  </m:rPr>
                  <w:rPr>
                    <w:rFonts w:ascii="Cambria Math" w:hAnsi="Cambria Math"/>
                  </w:rPr>
                  <m:t>Xβ+Zu</m:t>
                </m:r>
                <m:r>
                  <w:rPr>
                    <w:rFonts w:ascii="Cambria Math" w:hAnsi="Cambria Math"/>
                  </w:rPr>
                  <m:t>+</m:t>
                </m:r>
                <m:r>
                  <m:rPr>
                    <m:sty m:val="b"/>
                  </m:rPr>
                  <w:rPr>
                    <w:rFonts w:ascii="Cambria Math" w:hAnsi="Cambria Math"/>
                  </w:rPr>
                  <m:t>ε</m:t>
                </m:r>
              </m:oMath>
            </m:oMathPara>
          </w:p>
          <w:p w14:paraId="7C619C80" w14:textId="7AA829C7" w:rsidR="002D0585" w:rsidRPr="002214D2" w:rsidRDefault="002D0585" w:rsidP="002D0585">
            <w:pPr>
              <w:spacing w:line="360" w:lineRule="auto"/>
              <w:rPr>
                <w:rFonts w:eastAsiaTheme="minorEastAsia"/>
                <w:b/>
                <w:bCs/>
                <w:iCs/>
              </w:rPr>
            </w:pPr>
            <m:oMathPara>
              <m:oMathParaPr>
                <m:jc m:val="left"/>
              </m:oMathParaPr>
              <m:oMath>
                <m:r>
                  <m:rPr>
                    <m:sty m:val="b"/>
                  </m:rPr>
                  <w:rPr>
                    <w:rFonts w:ascii="Cambria Math" w:hAnsi="Cambria Math"/>
                  </w:rPr>
                  <m:t>u</m:t>
                </m:r>
                <m:r>
                  <m:rPr>
                    <m:sty m:val="p"/>
                  </m:rPr>
                  <w:rPr>
                    <w:rFonts w:ascii="Cambria Math" w:hAnsi="Cambria Math"/>
                  </w:rPr>
                  <m:t>~</m:t>
                </m:r>
                <m:r>
                  <w:rPr>
                    <w:rFonts w:ascii="Cambria Math" w:hAnsi="Cambria Math"/>
                  </w:rPr>
                  <m:t>N</m:t>
                </m:r>
                <m:d>
                  <m:dPr>
                    <m:ctrlPr>
                      <w:rPr>
                        <w:rFonts w:ascii="Cambria Math" w:hAnsi="Cambria Math"/>
                        <w:i/>
                      </w:rPr>
                    </m:ctrlPr>
                  </m:dPr>
                  <m:e>
                    <m:r>
                      <m:rPr>
                        <m:sty m:val="bi"/>
                      </m:rPr>
                      <w:rPr>
                        <w:rFonts w:ascii="Cambria Math" w:eastAsiaTheme="minorEastAsia" w:hAnsi="Cambria Math"/>
                      </w:rPr>
                      <m:t>0</m:t>
                    </m:r>
                    <m:r>
                      <w:rPr>
                        <w:rFonts w:ascii="Cambria Math" w:eastAsiaTheme="minorEastAsia" w:hAnsi="Cambria Math"/>
                      </w:rPr>
                      <m:t>,</m:t>
                    </m:r>
                    <m:r>
                      <m:rPr>
                        <m:sty m:val="b"/>
                      </m:rPr>
                      <w:rPr>
                        <w:rFonts w:ascii="Cambria Math" w:hAnsi="Cambria Math"/>
                      </w:rPr>
                      <m:t>D</m:t>
                    </m:r>
                  </m:e>
                </m:d>
              </m:oMath>
            </m:oMathPara>
          </w:p>
          <w:p w14:paraId="47BDE5A4" w14:textId="77777777" w:rsidR="002D0585" w:rsidRPr="001B2249" w:rsidRDefault="002D0585" w:rsidP="002D0585">
            <w:pPr>
              <w:spacing w:line="360" w:lineRule="auto"/>
              <w:rPr>
                <w:rFonts w:eastAsiaTheme="minorEastAsia"/>
              </w:rPr>
            </w:pPr>
            <m:oMathPara>
              <m:oMathParaPr>
                <m:jc m:val="left"/>
              </m:oMathParaPr>
              <m:oMath>
                <m:r>
                  <m:rPr>
                    <m:sty m:val="b"/>
                  </m:rPr>
                  <w:rPr>
                    <w:rFonts w:ascii="Cambria Math" w:hAnsi="Cambria Math"/>
                  </w:rPr>
                  <m:t>ε</m:t>
                </m:r>
                <m:r>
                  <m:rPr>
                    <m:sty m:val="p"/>
                  </m:rPr>
                  <w:rPr>
                    <w:rFonts w:ascii="Cambria Math" w:hAnsi="Cambria Math"/>
                  </w:rPr>
                  <m:t>~</m:t>
                </m:r>
                <m:r>
                  <w:rPr>
                    <w:rFonts w:ascii="Cambria Math" w:hAnsi="Cambria Math"/>
                  </w:rPr>
                  <m:t>N</m:t>
                </m:r>
                <m:d>
                  <m:dPr>
                    <m:ctrlPr>
                      <w:rPr>
                        <w:rFonts w:ascii="Cambria Math" w:hAnsi="Cambria Math"/>
                        <w:i/>
                      </w:rPr>
                    </m:ctrlPr>
                  </m:dPr>
                  <m:e>
                    <m:r>
                      <m:rPr>
                        <m:sty m:val="bi"/>
                      </m:rPr>
                      <w:rPr>
                        <w:rFonts w:ascii="Cambria Math" w:eastAsiaTheme="minorEastAsia" w:hAnsi="Cambria Math"/>
                      </w:rPr>
                      <m:t>0</m:t>
                    </m:r>
                    <m:r>
                      <w:rPr>
                        <w:rFonts w:ascii="Cambria Math" w:eastAsiaTheme="minorEastAsia" w:hAnsi="Cambria Math"/>
                      </w:rPr>
                      <m:t>,</m:t>
                    </m:r>
                    <m:r>
                      <m:rPr>
                        <m:sty m:val="b"/>
                      </m:rPr>
                      <w:rPr>
                        <w:rFonts w:ascii="Cambria Math" w:eastAsiaTheme="minorEastAsia" w:hAnsi="Cambria Math"/>
                      </w:rPr>
                      <m:t>R</m:t>
                    </m:r>
                  </m:e>
                </m:d>
              </m:oMath>
            </m:oMathPara>
          </w:p>
          <w:p w14:paraId="008EDBFE" w14:textId="2BF88EDD" w:rsidR="002D0585" w:rsidRPr="002D0585" w:rsidRDefault="002D0585" w:rsidP="002D0585">
            <w:pPr>
              <w:spacing w:line="360" w:lineRule="auto"/>
              <w:rPr>
                <w:rFonts w:eastAsiaTheme="minorEastAsia"/>
              </w:rPr>
            </w:pPr>
            <m:oMathPara>
              <m:oMathParaPr>
                <m:jc m:val="left"/>
              </m:oMathParaPr>
              <m:oMath>
                <m:r>
                  <m:rPr>
                    <m:sty m:val="b"/>
                  </m:rPr>
                  <w:rPr>
                    <w:rFonts w:ascii="Cambria Math" w:hAnsi="Cambria Math"/>
                  </w:rPr>
                  <m:t>y</m:t>
                </m:r>
                <m:r>
                  <m:rPr>
                    <m:sty m:val="p"/>
                  </m:rPr>
                  <w:rPr>
                    <w:rFonts w:ascii="Cambria Math" w:hAnsi="Cambria Math"/>
                  </w:rPr>
                  <m:t>~</m:t>
                </m:r>
                <m:r>
                  <w:rPr>
                    <w:rFonts w:ascii="Cambria Math" w:hAnsi="Cambria Math"/>
                  </w:rPr>
                  <m:t>N</m:t>
                </m:r>
                <m:d>
                  <m:dPr>
                    <m:ctrlPr>
                      <w:rPr>
                        <w:rFonts w:ascii="Cambria Math" w:hAnsi="Cambria Math"/>
                        <w:i/>
                      </w:rPr>
                    </m:ctrlPr>
                  </m:dPr>
                  <m:e>
                    <m:r>
                      <m:rPr>
                        <m:sty m:val="b"/>
                      </m:rPr>
                      <w:rPr>
                        <w:rFonts w:ascii="Cambria Math" w:hAnsi="Cambria Math"/>
                      </w:rPr>
                      <m:t>Xβ</m:t>
                    </m:r>
                    <m:r>
                      <w:rPr>
                        <w:rFonts w:ascii="Cambria Math" w:eastAsiaTheme="minorEastAsia" w:hAnsi="Cambria Math"/>
                      </w:rPr>
                      <m:t>,</m:t>
                    </m:r>
                    <m:r>
                      <m:rPr>
                        <m:sty m:val="b"/>
                      </m:rPr>
                      <w:rPr>
                        <w:rFonts w:ascii="Cambria Math" w:eastAsiaTheme="minorEastAsia" w:hAnsi="Cambria Math"/>
                      </w:rPr>
                      <m:t>V</m:t>
                    </m:r>
                  </m:e>
                </m:d>
              </m:oMath>
            </m:oMathPara>
          </w:p>
        </w:tc>
        <w:tc>
          <w:tcPr>
            <w:tcW w:w="4400" w:type="dxa"/>
            <w:vAlign w:val="center"/>
          </w:tcPr>
          <w:p w14:paraId="039A5813" w14:textId="4F8DD634" w:rsidR="002D0585" w:rsidRDefault="002D0585" w:rsidP="00F02649">
            <w:pPr>
              <w:spacing w:line="360" w:lineRule="auto"/>
            </w:pPr>
            <w:r>
              <w:t>Eq. 11</w:t>
            </w:r>
          </w:p>
        </w:tc>
      </w:tr>
    </w:tbl>
    <w:p w14:paraId="2AC5848E" w14:textId="53E47EB4" w:rsidR="002D0585" w:rsidRDefault="00FB6596" w:rsidP="00CB6D0E">
      <w:pPr>
        <w:spacing w:line="360" w:lineRule="auto"/>
        <w:rPr>
          <w:rFonts w:eastAsiaTheme="minorEastAsia"/>
          <w:bCs/>
        </w:rPr>
      </w:pPr>
      <w:r>
        <w:t xml:space="preserve">If </w:t>
      </w:r>
      <m:oMath>
        <m:r>
          <m:rPr>
            <m:sty m:val="b"/>
          </m:rPr>
          <w:rPr>
            <w:rFonts w:ascii="Cambria Math" w:hAnsi="Cambria Math"/>
          </w:rPr>
          <m:t>β</m:t>
        </m:r>
      </m:oMath>
      <w:r>
        <w:rPr>
          <w:rFonts w:eastAsiaTheme="minorEastAsia"/>
          <w:b/>
        </w:rPr>
        <w:t xml:space="preserve"> </w:t>
      </w:r>
      <w:r w:rsidRPr="00FB6596">
        <w:rPr>
          <w:rFonts w:eastAsiaTheme="minorEastAsia"/>
          <w:bCs/>
        </w:rPr>
        <w:t>were kno</w:t>
      </w:r>
      <w:r>
        <w:rPr>
          <w:rFonts w:eastAsiaTheme="minorEastAsia"/>
          <w:bCs/>
        </w:rPr>
        <w:t xml:space="preserve">wn, the best linear predictor of </w:t>
      </w:r>
      <w:r w:rsidRPr="00FB6596">
        <w:rPr>
          <w:rFonts w:eastAsiaTheme="minorEastAsia"/>
          <w:b/>
        </w:rPr>
        <w:t>u</w:t>
      </w:r>
      <w:r w:rsidRPr="00FB6596">
        <w:rPr>
          <w:rFonts w:eastAsiaTheme="minorEastAsia"/>
          <w:bCs/>
        </w:rPr>
        <w:t xml:space="preserve"> w</w:t>
      </w:r>
      <w:r>
        <w:rPr>
          <w:rFonts w:eastAsiaTheme="minorEastAsia"/>
          <w:bCs/>
        </w:rPr>
        <w:t>ould follow from Eq.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FB6596" w14:paraId="7197F6B2" w14:textId="77777777" w:rsidTr="00F02649">
        <w:trPr>
          <w:trHeight w:val="450"/>
        </w:trPr>
        <w:tc>
          <w:tcPr>
            <w:tcW w:w="4950" w:type="dxa"/>
            <w:vAlign w:val="center"/>
          </w:tcPr>
          <w:p w14:paraId="1BAED981" w14:textId="3106C95C" w:rsidR="00FB6596" w:rsidRPr="008F051D" w:rsidRDefault="00FB6596" w:rsidP="00F02649">
            <w:pPr>
              <w:spacing w:line="360" w:lineRule="auto"/>
              <w:rPr>
                <w:rFonts w:eastAsiaTheme="minorEastAsia"/>
              </w:rPr>
            </w:pPr>
            <m:oMath>
              <m:r>
                <w:rPr>
                  <w:rFonts w:ascii="Cambria Math" w:hAnsi="Cambria Math"/>
                </w:rPr>
                <m:t>BLP</m:t>
              </m:r>
              <m:d>
                <m:dPr>
                  <m:begChr m:val="["/>
                  <m:endChr m:val="]"/>
                  <m:ctrlPr>
                    <w:rPr>
                      <w:rFonts w:ascii="Cambria Math" w:hAnsi="Cambria Math"/>
                      <w:i/>
                    </w:rPr>
                  </m:ctrlPr>
                </m:dPr>
                <m:e>
                  <m:r>
                    <m:rPr>
                      <m:sty m:val="b"/>
                    </m:rPr>
                    <w:rPr>
                      <w:rFonts w:ascii="Cambria Math" w:hAnsi="Cambria Math"/>
                    </w:rPr>
                    <m:t>u</m:t>
                  </m:r>
                </m:e>
              </m:d>
              <m:r>
                <w:rPr>
                  <w:rFonts w:ascii="Cambria Math" w:hAnsi="Cambria Math"/>
                </w:rPr>
                <m:t>=</m:t>
              </m:r>
            </m:oMath>
            <w:r>
              <w:rPr>
                <w:rFonts w:eastAsiaTheme="minorEastAsia"/>
              </w:rPr>
              <w:t xml:space="preserve"> </w:t>
            </w:r>
            <m:oMath>
              <m:r>
                <m:rPr>
                  <m:sty m:val="b"/>
                </m:rPr>
                <w:rPr>
                  <w:rFonts w:ascii="Cambria Math" w:hAnsi="Cambria Math"/>
                </w:rPr>
                <m:t>D</m:t>
              </m:r>
              <m:sSup>
                <m:sSupPr>
                  <m:ctrlPr>
                    <w:rPr>
                      <w:rFonts w:ascii="Cambria Math" w:hAnsi="Cambria Math"/>
                      <w:iCs/>
                    </w:rPr>
                  </m:ctrlPr>
                </m:sSupPr>
                <m:e>
                  <m:r>
                    <m:rPr>
                      <m:sty m:val="b"/>
                    </m:rPr>
                    <w:rPr>
                      <w:rFonts w:ascii="Cambria Math" w:hAnsi="Cambria Math"/>
                    </w:rPr>
                    <m:t>Z</m:t>
                  </m:r>
                  <m:ctrlPr>
                    <w:rPr>
                      <w:rFonts w:ascii="Cambria Math" w:hAnsi="Cambria Math"/>
                      <w:b/>
                      <w:bCs/>
                      <w:iCs/>
                    </w:rPr>
                  </m:ctrlPr>
                </m:e>
                <m:sup>
                  <m:r>
                    <m:rPr>
                      <m:sty m:val="p"/>
                    </m:rPr>
                    <w:rPr>
                      <w:rFonts w:ascii="Cambria Math" w:hAnsi="Cambria Math"/>
                    </w:rPr>
                    <m:t>T</m:t>
                  </m:r>
                </m:sup>
              </m:sSup>
              <m:sSup>
                <m:sSupPr>
                  <m:ctrlPr>
                    <w:rPr>
                      <w:rFonts w:ascii="Cambria Math" w:eastAsiaTheme="minorEastAsia" w:hAnsi="Cambria Math"/>
                      <w:b/>
                      <w:bCs/>
                      <w:i/>
                      <w:iCs/>
                    </w:rPr>
                  </m:ctrlPr>
                </m:sSupPr>
                <m:e>
                  <m:r>
                    <m:rPr>
                      <m:sty m:val="b"/>
                    </m:rPr>
                    <w:rPr>
                      <w:rFonts w:ascii="Cambria Math" w:eastAsiaTheme="minorEastAsia" w:hAnsi="Cambria Math"/>
                    </w:rPr>
                    <m:t>V</m:t>
                  </m:r>
                  <m:ctrlPr>
                    <w:rPr>
                      <w:rFonts w:ascii="Cambria Math" w:eastAsiaTheme="minorEastAsia" w:hAnsi="Cambria Math"/>
                      <w:b/>
                      <w:bCs/>
                    </w:rPr>
                  </m:ctrlPr>
                </m:e>
                <m:sup>
                  <m:r>
                    <w:rPr>
                      <w:rFonts w:ascii="Cambria Math" w:eastAsiaTheme="minorEastAsia" w:hAnsi="Cambria Math"/>
                    </w:rPr>
                    <m:t>-1</m:t>
                  </m:r>
                </m:sup>
              </m:sSup>
              <m:d>
                <m:dPr>
                  <m:ctrlPr>
                    <w:rPr>
                      <w:rFonts w:ascii="Cambria Math" w:eastAsiaTheme="minorEastAsia" w:hAnsi="Cambria Math"/>
                      <w:b/>
                      <w:bCs/>
                      <w:i/>
                      <w:iCs/>
                    </w:rPr>
                  </m:ctrlPr>
                </m:dPr>
                <m:e>
                  <m:r>
                    <m:rPr>
                      <m:sty m:val="b"/>
                    </m:rPr>
                    <w:rPr>
                      <w:rFonts w:ascii="Cambria Math" w:eastAsiaTheme="minorEastAsia" w:hAnsi="Cambria Math"/>
                    </w:rPr>
                    <m:t>y</m:t>
                  </m:r>
                  <m:r>
                    <m:rPr>
                      <m:sty m:val="bi"/>
                    </m:rPr>
                    <w:rPr>
                      <w:rFonts w:ascii="Cambria Math" w:eastAsiaTheme="minorEastAsia" w:hAnsi="Cambria Math"/>
                    </w:rPr>
                    <m:t>-</m:t>
                  </m:r>
                  <m:r>
                    <m:rPr>
                      <m:sty m:val="b"/>
                    </m:rPr>
                    <w:rPr>
                      <w:rFonts w:ascii="Cambria Math" w:hAnsi="Cambria Math"/>
                    </w:rPr>
                    <m:t>Xβ</m:t>
                  </m:r>
                </m:e>
              </m:d>
            </m:oMath>
          </w:p>
        </w:tc>
        <w:tc>
          <w:tcPr>
            <w:tcW w:w="4400" w:type="dxa"/>
            <w:vAlign w:val="center"/>
          </w:tcPr>
          <w:p w14:paraId="1DDAE535" w14:textId="7137FE17" w:rsidR="00FB6596" w:rsidRDefault="00FB6596" w:rsidP="00F02649">
            <w:pPr>
              <w:spacing w:line="360" w:lineRule="auto"/>
            </w:pPr>
            <w:r>
              <w:t>Eq. 12</w:t>
            </w:r>
          </w:p>
        </w:tc>
      </w:tr>
    </w:tbl>
    <w:p w14:paraId="7FDDABA9" w14:textId="60838551" w:rsidR="00FB6596" w:rsidRDefault="00FB6596" w:rsidP="00CB6D0E">
      <w:pPr>
        <w:spacing w:line="360" w:lineRule="auto"/>
        <w:rPr>
          <w:rFonts w:eastAsiaTheme="minorEastAsia"/>
          <w:bCs/>
        </w:rPr>
      </w:pPr>
      <w:r>
        <w:lastRenderedPageBreak/>
        <w:t xml:space="preserve">However, if the fixed effects are unknown, </w:t>
      </w:r>
      <w:r w:rsidR="008509E6">
        <w:t>the best predictor (called BLUP)</w:t>
      </w:r>
      <w:r>
        <w:t xml:space="preserve"> </w:t>
      </w:r>
      <w:r w:rsidR="008509E6">
        <w:t xml:space="preserve">is calculated by </w:t>
      </w:r>
      <w:r w:rsidRPr="00FB6596">
        <w:rPr>
          <w:rFonts w:eastAsiaTheme="minorEastAsia"/>
          <w:bCs/>
        </w:rPr>
        <w:t>repl</w:t>
      </w:r>
      <w:r>
        <w:rPr>
          <w:rFonts w:eastAsiaTheme="minorEastAsia"/>
          <w:bCs/>
        </w:rPr>
        <w:t xml:space="preserve">acing </w:t>
      </w:r>
      <m:oMath>
        <m:r>
          <m:rPr>
            <m:sty m:val="b"/>
          </m:rPr>
          <w:rPr>
            <w:rFonts w:ascii="Cambria Math" w:hAnsi="Cambria Math"/>
          </w:rPr>
          <m:t>β</m:t>
        </m:r>
      </m:oMath>
      <w:r>
        <w:rPr>
          <w:rFonts w:eastAsiaTheme="minorEastAsia"/>
          <w:b/>
        </w:rPr>
        <w:t xml:space="preserve"> </w:t>
      </w:r>
      <w:r w:rsidRPr="00FB6596">
        <w:rPr>
          <w:rFonts w:eastAsiaTheme="minorEastAsia"/>
          <w:bCs/>
        </w:rPr>
        <w:t xml:space="preserve">with </w:t>
      </w:r>
      <w:r>
        <w:rPr>
          <w:rFonts w:eastAsiaTheme="minorEastAsia"/>
          <w:bCs/>
        </w:rPr>
        <w:t xml:space="preserve">its Generalized Least Squares </w:t>
      </w:r>
      <w:r w:rsidR="008509E6">
        <w:rPr>
          <w:rFonts w:eastAsiaTheme="minorEastAsia"/>
          <w:bCs/>
        </w:rPr>
        <w:t>(GLS) estimate: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8509E6" w14:paraId="477945D2" w14:textId="77777777" w:rsidTr="00F02649">
        <w:trPr>
          <w:trHeight w:val="450"/>
        </w:trPr>
        <w:tc>
          <w:tcPr>
            <w:tcW w:w="4950" w:type="dxa"/>
            <w:vAlign w:val="center"/>
          </w:tcPr>
          <w:p w14:paraId="2B9757A8" w14:textId="01ED31EE" w:rsidR="008509E6" w:rsidRDefault="004936E7" w:rsidP="00F02649">
            <w:pPr>
              <w:spacing w:line="360" w:lineRule="auto"/>
              <w:rPr>
                <w:rFonts w:eastAsiaTheme="minorEastAsia"/>
                <w:b/>
                <w:bCs/>
                <w:iCs/>
              </w:rPr>
            </w:pPr>
            <m:oMath>
              <m:acc>
                <m:accPr>
                  <m:ctrlPr>
                    <w:rPr>
                      <w:rFonts w:ascii="Cambria Math" w:hAnsi="Cambria Math"/>
                      <w:b/>
                    </w:rPr>
                  </m:ctrlPr>
                </m:accPr>
                <m:e>
                  <m:r>
                    <m:rPr>
                      <m:sty m:val="b"/>
                    </m:rPr>
                    <w:rPr>
                      <w:rFonts w:ascii="Cambria Math" w:hAnsi="Cambria Math"/>
                    </w:rPr>
                    <m:t>u</m:t>
                  </m:r>
                </m:e>
              </m:acc>
              <m:r>
                <w:rPr>
                  <w:rFonts w:ascii="Cambria Math" w:hAnsi="Cambria Math"/>
                </w:rPr>
                <m:t>=BLUP</m:t>
              </m:r>
              <m:d>
                <m:dPr>
                  <m:begChr m:val="["/>
                  <m:endChr m:val="]"/>
                  <m:ctrlPr>
                    <w:rPr>
                      <w:rFonts w:ascii="Cambria Math" w:hAnsi="Cambria Math"/>
                      <w:i/>
                    </w:rPr>
                  </m:ctrlPr>
                </m:dPr>
                <m:e>
                  <m:r>
                    <m:rPr>
                      <m:sty m:val="b"/>
                    </m:rPr>
                    <w:rPr>
                      <w:rFonts w:ascii="Cambria Math" w:hAnsi="Cambria Math"/>
                    </w:rPr>
                    <m:t>u</m:t>
                  </m:r>
                </m:e>
              </m:d>
              <m:r>
                <w:rPr>
                  <w:rFonts w:ascii="Cambria Math" w:hAnsi="Cambria Math"/>
                </w:rPr>
                <m:t>=</m:t>
              </m:r>
            </m:oMath>
            <w:r w:rsidR="008509E6">
              <w:rPr>
                <w:rFonts w:eastAsiaTheme="minorEastAsia"/>
              </w:rPr>
              <w:t xml:space="preserve"> </w:t>
            </w:r>
            <m:oMath>
              <m:r>
                <m:rPr>
                  <m:sty m:val="b"/>
                </m:rPr>
                <w:rPr>
                  <w:rFonts w:ascii="Cambria Math" w:hAnsi="Cambria Math"/>
                </w:rPr>
                <m:t>D</m:t>
              </m:r>
              <m:sSup>
                <m:sSupPr>
                  <m:ctrlPr>
                    <w:rPr>
                      <w:rFonts w:ascii="Cambria Math" w:hAnsi="Cambria Math"/>
                      <w:iCs/>
                    </w:rPr>
                  </m:ctrlPr>
                </m:sSupPr>
                <m:e>
                  <m:r>
                    <m:rPr>
                      <m:sty m:val="b"/>
                    </m:rPr>
                    <w:rPr>
                      <w:rFonts w:ascii="Cambria Math" w:hAnsi="Cambria Math"/>
                    </w:rPr>
                    <m:t>Z</m:t>
                  </m:r>
                  <m:ctrlPr>
                    <w:rPr>
                      <w:rFonts w:ascii="Cambria Math" w:hAnsi="Cambria Math"/>
                      <w:b/>
                      <w:bCs/>
                      <w:iCs/>
                    </w:rPr>
                  </m:ctrlPr>
                </m:e>
                <m:sup>
                  <m:r>
                    <m:rPr>
                      <m:sty m:val="p"/>
                    </m:rPr>
                    <w:rPr>
                      <w:rFonts w:ascii="Cambria Math" w:hAnsi="Cambria Math"/>
                    </w:rPr>
                    <m:t>T</m:t>
                  </m:r>
                </m:sup>
              </m:sSup>
              <m:sSup>
                <m:sSupPr>
                  <m:ctrlPr>
                    <w:rPr>
                      <w:rFonts w:ascii="Cambria Math" w:eastAsiaTheme="minorEastAsia" w:hAnsi="Cambria Math"/>
                      <w:b/>
                      <w:bCs/>
                      <w:i/>
                      <w:iCs/>
                    </w:rPr>
                  </m:ctrlPr>
                </m:sSupPr>
                <m:e>
                  <m:r>
                    <m:rPr>
                      <m:sty m:val="b"/>
                    </m:rPr>
                    <w:rPr>
                      <w:rFonts w:ascii="Cambria Math" w:eastAsiaTheme="minorEastAsia" w:hAnsi="Cambria Math"/>
                    </w:rPr>
                    <m:t>V</m:t>
                  </m:r>
                  <m:ctrlPr>
                    <w:rPr>
                      <w:rFonts w:ascii="Cambria Math" w:eastAsiaTheme="minorEastAsia" w:hAnsi="Cambria Math"/>
                      <w:b/>
                      <w:bCs/>
                    </w:rPr>
                  </m:ctrlPr>
                </m:e>
                <m:sup>
                  <m:r>
                    <w:rPr>
                      <w:rFonts w:ascii="Cambria Math" w:eastAsiaTheme="minorEastAsia" w:hAnsi="Cambria Math"/>
                    </w:rPr>
                    <m:t>-1</m:t>
                  </m:r>
                </m:sup>
              </m:sSup>
              <m:d>
                <m:dPr>
                  <m:ctrlPr>
                    <w:rPr>
                      <w:rFonts w:ascii="Cambria Math" w:eastAsiaTheme="minorEastAsia" w:hAnsi="Cambria Math"/>
                      <w:b/>
                      <w:bCs/>
                      <w:i/>
                      <w:iCs/>
                    </w:rPr>
                  </m:ctrlPr>
                </m:dPr>
                <m:e>
                  <m:r>
                    <m:rPr>
                      <m:sty m:val="b"/>
                    </m:rPr>
                    <w:rPr>
                      <w:rFonts w:ascii="Cambria Math" w:eastAsiaTheme="minorEastAsia" w:hAnsi="Cambria Math"/>
                    </w:rPr>
                    <m:t>y</m:t>
                  </m:r>
                  <m:r>
                    <m:rPr>
                      <m:sty m:val="bi"/>
                    </m:rPr>
                    <w:rPr>
                      <w:rFonts w:ascii="Cambria Math" w:eastAsiaTheme="minorEastAsia" w:hAnsi="Cambria Math"/>
                    </w:rPr>
                    <m:t>-</m:t>
                  </m:r>
                  <m:r>
                    <m:rPr>
                      <m:sty m:val="b"/>
                    </m:rPr>
                    <w:rPr>
                      <w:rFonts w:ascii="Cambria Math" w:hAnsi="Cambria Math"/>
                    </w:rPr>
                    <m:t>X</m:t>
                  </m:r>
                  <m:acc>
                    <m:accPr>
                      <m:ctrlPr>
                        <w:rPr>
                          <w:rFonts w:ascii="Cambria Math" w:hAnsi="Cambria Math"/>
                          <w:b/>
                        </w:rPr>
                      </m:ctrlPr>
                    </m:accPr>
                    <m:e>
                      <m:r>
                        <m:rPr>
                          <m:sty m:val="b"/>
                        </m:rPr>
                        <w:rPr>
                          <w:rFonts w:ascii="Cambria Math" w:hAnsi="Cambria Math"/>
                        </w:rPr>
                        <m:t>β</m:t>
                      </m:r>
                    </m:e>
                  </m:acc>
                </m:e>
              </m:d>
            </m:oMath>
          </w:p>
          <w:p w14:paraId="357C817C" w14:textId="74DDF3B0" w:rsidR="00250C8B" w:rsidRPr="0094301E" w:rsidRDefault="004936E7" w:rsidP="00F02649">
            <w:pPr>
              <w:spacing w:line="360" w:lineRule="auto"/>
              <w:rPr>
                <w:rFonts w:eastAsiaTheme="minorEastAsia"/>
              </w:rPr>
            </w:pPr>
            <m:oMathPara>
              <m:oMathParaPr>
                <m:jc m:val="left"/>
              </m:oMathParaPr>
              <m:oMath>
                <m:acc>
                  <m:accPr>
                    <m:ctrlPr>
                      <w:rPr>
                        <w:rFonts w:ascii="Cambria Math" w:hAnsi="Cambria Math"/>
                        <w:b/>
                      </w:rPr>
                    </m:ctrlPr>
                  </m:accPr>
                  <m:e>
                    <m:r>
                      <m:rPr>
                        <m:sty m:val="b"/>
                      </m:rPr>
                      <w:rPr>
                        <w:rFonts w:ascii="Cambria Math" w:hAnsi="Cambria Math"/>
                      </w:rPr>
                      <m:t>β</m:t>
                    </m:r>
                  </m:e>
                </m:acc>
                <m:r>
                  <w:rPr>
                    <w:rFonts w:ascii="Cambria Math" w:hAnsi="Cambria Math"/>
                  </w:rPr>
                  <m:t>=</m:t>
                </m:r>
                <m:sSup>
                  <m:sSupPr>
                    <m:ctrlPr>
                      <w:rPr>
                        <w:rFonts w:ascii="Cambria Math" w:hAnsi="Cambria Math"/>
                        <w:bCs/>
                        <w:i/>
                      </w:rPr>
                    </m:ctrlPr>
                  </m:sSupPr>
                  <m:e>
                    <m:d>
                      <m:dPr>
                        <m:ctrlPr>
                          <w:rPr>
                            <w:rFonts w:ascii="Cambria Math" w:hAnsi="Cambria Math"/>
                            <w:bCs/>
                            <w:i/>
                          </w:rPr>
                        </m:ctrlPr>
                      </m:dPr>
                      <m:e>
                        <m:r>
                          <m:rPr>
                            <m:sty m:val="b"/>
                          </m:rPr>
                          <w:rPr>
                            <w:rFonts w:ascii="Cambria Math" w:hAnsi="Cambria Math"/>
                          </w:rPr>
                          <m:t>X</m:t>
                        </m:r>
                        <m:sSup>
                          <m:sSupPr>
                            <m:ctrlPr>
                              <w:rPr>
                                <w:rFonts w:ascii="Cambria Math" w:hAnsi="Cambria Math"/>
                                <w:bCs/>
                                <w:i/>
                              </w:rPr>
                            </m:ctrlPr>
                          </m:sSupPr>
                          <m:e>
                            <m:r>
                              <m:rPr>
                                <m:sty m:val="b"/>
                              </m:rPr>
                              <w:rPr>
                                <w:rFonts w:ascii="Cambria Math" w:hAnsi="Cambria Math"/>
                              </w:rPr>
                              <m:t>V</m:t>
                            </m:r>
                          </m:e>
                          <m:sup>
                            <m:r>
                              <w:rPr>
                                <w:rFonts w:ascii="Cambria Math" w:hAnsi="Cambria Math"/>
                              </w:rPr>
                              <m:t>-1</m:t>
                            </m:r>
                          </m:sup>
                        </m:sSup>
                        <m:sSup>
                          <m:sSupPr>
                            <m:ctrlPr>
                              <w:rPr>
                                <w:rFonts w:ascii="Cambria Math" w:hAnsi="Cambria Math"/>
                                <w:bCs/>
                                <w:i/>
                              </w:rPr>
                            </m:ctrlPr>
                          </m:sSupPr>
                          <m:e>
                            <m:r>
                              <m:rPr>
                                <m:sty m:val="b"/>
                              </m:rPr>
                              <w:rPr>
                                <w:rFonts w:ascii="Cambria Math" w:hAnsi="Cambria Math"/>
                              </w:rPr>
                              <m:t>X</m:t>
                            </m:r>
                          </m:e>
                          <m:sup>
                            <m:r>
                              <m:rPr>
                                <m:sty m:val="p"/>
                              </m:rPr>
                              <w:rPr>
                                <w:rFonts w:ascii="Cambria Math" w:hAnsi="Cambria Math"/>
                              </w:rPr>
                              <m:t>T</m:t>
                            </m:r>
                          </m:sup>
                        </m:sSup>
                      </m:e>
                    </m:d>
                  </m:e>
                  <m:sup>
                    <m:r>
                      <w:rPr>
                        <w:rFonts w:ascii="Cambria Math" w:hAnsi="Cambria Math"/>
                      </w:rPr>
                      <m:t>-</m:t>
                    </m:r>
                  </m:sup>
                </m:sSup>
                <m:sSup>
                  <m:sSupPr>
                    <m:ctrlPr>
                      <w:rPr>
                        <w:rFonts w:ascii="Cambria Math" w:hAnsi="Cambria Math"/>
                        <w:bCs/>
                        <w:i/>
                      </w:rPr>
                    </m:ctrlPr>
                  </m:sSupPr>
                  <m:e>
                    <m:r>
                      <m:rPr>
                        <m:sty m:val="b"/>
                      </m:rPr>
                      <w:rPr>
                        <w:rFonts w:ascii="Cambria Math" w:hAnsi="Cambria Math"/>
                      </w:rPr>
                      <m:t>X</m:t>
                    </m:r>
                  </m:e>
                  <m:sup>
                    <m:r>
                      <m:rPr>
                        <m:sty m:val="p"/>
                      </m:rPr>
                      <w:rPr>
                        <w:rFonts w:ascii="Cambria Math" w:hAnsi="Cambria Math"/>
                      </w:rPr>
                      <m:t>T</m:t>
                    </m:r>
                  </m:sup>
                </m:sSup>
                <m:sSup>
                  <m:sSupPr>
                    <m:ctrlPr>
                      <w:rPr>
                        <w:rFonts w:ascii="Cambria Math" w:hAnsi="Cambria Math"/>
                        <w:bCs/>
                        <w:i/>
                      </w:rPr>
                    </m:ctrlPr>
                  </m:sSupPr>
                  <m:e>
                    <m:r>
                      <m:rPr>
                        <m:sty m:val="b"/>
                      </m:rPr>
                      <w:rPr>
                        <w:rFonts w:ascii="Cambria Math" w:hAnsi="Cambria Math"/>
                      </w:rPr>
                      <m:t>V</m:t>
                    </m:r>
                  </m:e>
                  <m:sup>
                    <m:r>
                      <w:rPr>
                        <w:rFonts w:ascii="Cambria Math" w:hAnsi="Cambria Math"/>
                      </w:rPr>
                      <m:t>-1</m:t>
                    </m:r>
                  </m:sup>
                </m:sSup>
                <m:r>
                  <m:rPr>
                    <m:sty m:val="b"/>
                  </m:rPr>
                  <w:rPr>
                    <w:rFonts w:ascii="Cambria Math" w:hAnsi="Cambria Math"/>
                  </w:rPr>
                  <m:t>y</m:t>
                </m:r>
              </m:oMath>
            </m:oMathPara>
          </w:p>
        </w:tc>
        <w:tc>
          <w:tcPr>
            <w:tcW w:w="4400" w:type="dxa"/>
            <w:vAlign w:val="center"/>
          </w:tcPr>
          <w:p w14:paraId="04804239" w14:textId="745375FD" w:rsidR="008509E6" w:rsidRDefault="008509E6" w:rsidP="00F02649">
            <w:pPr>
              <w:spacing w:line="360" w:lineRule="auto"/>
            </w:pPr>
            <w:r>
              <w:t>Eq. 13</w:t>
            </w:r>
          </w:p>
        </w:tc>
      </w:tr>
    </w:tbl>
    <w:p w14:paraId="48530F3D" w14:textId="2BFC16DA" w:rsidR="008509E6" w:rsidRDefault="008509E6" w:rsidP="00CB6D0E">
      <w:pPr>
        <w:spacing w:line="360" w:lineRule="auto"/>
      </w:pPr>
    </w:p>
    <w:p w14:paraId="0105613F" w14:textId="14DD281A" w:rsidR="002A5B3B" w:rsidRDefault="0078251B" w:rsidP="00CB6D0E">
      <w:pPr>
        <w:spacing w:line="360" w:lineRule="auto"/>
      </w:pPr>
      <w:r>
        <w:t xml:space="preserve">One disadvantage to computing BLUP according to Eq. 13 is that it requires inversion of </w:t>
      </w:r>
      <w:r w:rsidRPr="0078251B">
        <w:rPr>
          <w:b/>
          <w:bCs/>
        </w:rPr>
        <w:t>V</w:t>
      </w:r>
      <w:r>
        <w:t>, which</w:t>
      </w:r>
      <w:r w:rsidR="005D4868">
        <w:t xml:space="preserve"> depends on the number of phenotypes. A more computationally efficient procedure (due to Henderson) is to solve the following linear system, called the mixed model equations (MME):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680"/>
      </w:tblGrid>
      <w:tr w:rsidR="005D4868" w14:paraId="346D580F" w14:textId="77777777" w:rsidTr="003C245C">
        <w:trPr>
          <w:trHeight w:val="450"/>
        </w:trPr>
        <w:tc>
          <w:tcPr>
            <w:tcW w:w="5670" w:type="dxa"/>
            <w:vAlign w:val="center"/>
          </w:tcPr>
          <w:p w14:paraId="393E60EA" w14:textId="410DB1A6" w:rsidR="003C245C" w:rsidRPr="003C245C" w:rsidRDefault="004936E7" w:rsidP="00F02649">
            <w:pPr>
              <w:spacing w:line="360" w:lineRule="auto"/>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b/>
                                <w:bCs/>
                                <w:iCs/>
                              </w:rPr>
                            </m:ctrlPr>
                          </m:sSupPr>
                          <m:e>
                            <m:r>
                              <m:rPr>
                                <m:sty m:val="b"/>
                              </m:rPr>
                              <w:rPr>
                                <w:rFonts w:ascii="Cambria Math" w:eastAsiaTheme="minorEastAsia" w:hAnsi="Cambria Math"/>
                              </w:rPr>
                              <m:t>X</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X</m:t>
                        </m:r>
                      </m:e>
                      <m:e>
                        <m:sSup>
                          <m:sSupPr>
                            <m:ctrlPr>
                              <w:rPr>
                                <w:rFonts w:ascii="Cambria Math" w:eastAsiaTheme="minorEastAsia" w:hAnsi="Cambria Math"/>
                                <w:b/>
                                <w:bCs/>
                                <w:iCs/>
                              </w:rPr>
                            </m:ctrlPr>
                          </m:sSupPr>
                          <m:e>
                            <m:r>
                              <m:rPr>
                                <m:sty m:val="b"/>
                              </m:rPr>
                              <w:rPr>
                                <w:rFonts w:ascii="Cambria Math" w:eastAsiaTheme="minorEastAsia" w:hAnsi="Cambria Math"/>
                              </w:rPr>
                              <m:t>X</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Z</m:t>
                        </m:r>
                      </m:e>
                    </m:mr>
                    <m:mr>
                      <m:e>
                        <m:sSup>
                          <m:sSupPr>
                            <m:ctrlPr>
                              <w:rPr>
                                <w:rFonts w:ascii="Cambria Math" w:eastAsiaTheme="minorEastAsia" w:hAnsi="Cambria Math"/>
                                <w:b/>
                                <w:bCs/>
                                <w:iCs/>
                              </w:rPr>
                            </m:ctrlPr>
                          </m:sSupPr>
                          <m:e>
                            <m:r>
                              <m:rPr>
                                <m:sty m:val="b"/>
                              </m:rPr>
                              <w:rPr>
                                <w:rFonts w:ascii="Cambria Math" w:eastAsiaTheme="minorEastAsia" w:hAnsi="Cambria Math"/>
                              </w:rPr>
                              <m:t>Z</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X</m:t>
                        </m:r>
                      </m:e>
                      <m:e>
                        <m:sSup>
                          <m:sSupPr>
                            <m:ctrlPr>
                              <w:rPr>
                                <w:rFonts w:ascii="Cambria Math" w:eastAsiaTheme="minorEastAsia" w:hAnsi="Cambria Math"/>
                                <w:b/>
                                <w:bCs/>
                                <w:iCs/>
                              </w:rPr>
                            </m:ctrlPr>
                          </m:sSupPr>
                          <m:e>
                            <m:r>
                              <m:rPr>
                                <m:sty m:val="b"/>
                              </m:rPr>
                              <w:rPr>
                                <w:rFonts w:ascii="Cambria Math" w:eastAsiaTheme="minorEastAsia" w:hAnsi="Cambria Math"/>
                              </w:rPr>
                              <m:t>Z</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Z+</m:t>
                        </m:r>
                        <m:sSup>
                          <m:sSupPr>
                            <m:ctrlPr>
                              <w:rPr>
                                <w:rFonts w:ascii="Cambria Math" w:eastAsiaTheme="minorEastAsia" w:hAnsi="Cambria Math"/>
                                <w:b/>
                                <w:bCs/>
                              </w:rPr>
                            </m:ctrlPr>
                          </m:sSupPr>
                          <m:e>
                            <m:r>
                              <m:rPr>
                                <m:sty m:val="b"/>
                              </m:rPr>
                              <w:rPr>
                                <w:rFonts w:ascii="Cambria Math" w:eastAsiaTheme="minorEastAsia" w:hAnsi="Cambria Math"/>
                              </w:rPr>
                              <m:t>D</m:t>
                            </m:r>
                          </m:e>
                          <m:sup>
                            <m:r>
                              <m:rPr>
                                <m:sty m:val="p"/>
                              </m:rPr>
                              <w:rPr>
                                <w:rFonts w:ascii="Cambria Math" w:eastAsiaTheme="minorEastAsia" w:hAnsi="Cambria Math"/>
                              </w:rPr>
                              <m:t>-1</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trlPr>
                              <w:rPr>
                                <w:rFonts w:ascii="Cambria Math" w:hAnsi="Cambria Math"/>
                                <w:b/>
                              </w:rPr>
                            </m:ctrlPr>
                          </m:accPr>
                          <m:e>
                            <m:r>
                              <m:rPr>
                                <m:sty m:val="b"/>
                              </m:rPr>
                              <w:rPr>
                                <w:rFonts w:ascii="Cambria Math" w:hAnsi="Cambria Math"/>
                              </w:rPr>
                              <m:t>β</m:t>
                            </m:r>
                          </m:e>
                        </m:acc>
                      </m:e>
                    </m:mr>
                    <m:mr>
                      <m:e>
                        <m:acc>
                          <m:accPr>
                            <m:ctrlPr>
                              <w:rPr>
                                <w:rFonts w:ascii="Cambria Math" w:hAnsi="Cambria Math"/>
                                <w:b/>
                              </w:rPr>
                            </m:ctrlPr>
                          </m:accPr>
                          <m:e>
                            <m:r>
                              <m:rPr>
                                <m:sty m:val="b"/>
                              </m:rPr>
                              <w:rPr>
                                <w:rFonts w:ascii="Cambria Math" w:hAnsi="Cambria Math"/>
                              </w:rPr>
                              <m:t>u</m:t>
                            </m: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b/>
                                <w:bCs/>
                                <w:iCs/>
                              </w:rPr>
                            </m:ctrlPr>
                          </m:sSupPr>
                          <m:e>
                            <m:r>
                              <m:rPr>
                                <m:sty m:val="b"/>
                              </m:rPr>
                              <w:rPr>
                                <w:rFonts w:ascii="Cambria Math" w:eastAsiaTheme="minorEastAsia" w:hAnsi="Cambria Math"/>
                              </w:rPr>
                              <m:t>X</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y</m:t>
                        </m:r>
                      </m:e>
                    </m:mr>
                    <m:mr>
                      <m:e>
                        <m:sSup>
                          <m:sSupPr>
                            <m:ctrlPr>
                              <w:rPr>
                                <w:rFonts w:ascii="Cambria Math" w:eastAsiaTheme="minorEastAsia" w:hAnsi="Cambria Math"/>
                                <w:b/>
                                <w:bCs/>
                                <w:iCs/>
                              </w:rPr>
                            </m:ctrlPr>
                          </m:sSupPr>
                          <m:e>
                            <m:r>
                              <m:rPr>
                                <m:sty m:val="b"/>
                              </m:rPr>
                              <w:rPr>
                                <w:rFonts w:ascii="Cambria Math" w:eastAsiaTheme="minorEastAsia" w:hAnsi="Cambria Math"/>
                              </w:rPr>
                              <m:t>Z</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y</m:t>
                        </m:r>
                      </m:e>
                    </m:mr>
                  </m:m>
                </m:e>
              </m:d>
            </m:oMath>
            <w:r w:rsidR="003C245C">
              <w:rPr>
                <w:rFonts w:eastAsiaTheme="minorEastAsia"/>
              </w:rPr>
              <w:t xml:space="preserve"> </w:t>
            </w:r>
          </w:p>
        </w:tc>
        <w:tc>
          <w:tcPr>
            <w:tcW w:w="3680" w:type="dxa"/>
            <w:vAlign w:val="center"/>
          </w:tcPr>
          <w:p w14:paraId="2918B891" w14:textId="401B1CC7" w:rsidR="005D4868" w:rsidRDefault="005D4868" w:rsidP="00F02649">
            <w:pPr>
              <w:spacing w:line="360" w:lineRule="auto"/>
            </w:pPr>
            <w:r>
              <w:t>Eq. 1</w:t>
            </w:r>
            <w:r w:rsidR="003C245C">
              <w:t>4</w:t>
            </w:r>
          </w:p>
        </w:tc>
      </w:tr>
    </w:tbl>
    <w:p w14:paraId="0C5FDE68" w14:textId="6735565F" w:rsidR="003C245C" w:rsidRDefault="003C245C" w:rsidP="00CB6D0E">
      <w:pPr>
        <w:spacing w:line="360" w:lineRule="auto"/>
      </w:pPr>
      <w:r>
        <w:t xml:space="preserve">Although </w:t>
      </w:r>
      <w:r w:rsidRPr="003C245C">
        <w:rPr>
          <w:b/>
          <w:bCs/>
        </w:rPr>
        <w:t>R</w:t>
      </w:r>
      <w:r>
        <w:t xml:space="preserve"> has the same dimensions as </w:t>
      </w:r>
      <w:r w:rsidRPr="003C245C">
        <w:rPr>
          <w:b/>
          <w:bCs/>
        </w:rPr>
        <w:t>V</w:t>
      </w:r>
      <w:r>
        <w:t xml:space="preserve">, it is typically diagonal and therefore easily inverted. </w:t>
      </w:r>
      <w:r w:rsidR="00522BFD">
        <w:t xml:space="preserve">The computational complexity of </w:t>
      </w:r>
      <w:r w:rsidR="00DD7931">
        <w:t>s</w:t>
      </w:r>
      <w:r w:rsidR="00522BFD">
        <w:t xml:space="preserve">olving Eq. 14 depends on the number of genotypes rather than the number of phenotypes. </w:t>
      </w:r>
    </w:p>
    <w:p w14:paraId="043F76AC" w14:textId="11B85724" w:rsidR="004936E7" w:rsidRDefault="004936E7" w:rsidP="00CB6D0E">
      <w:pPr>
        <w:spacing w:line="360" w:lineRule="auto"/>
      </w:pPr>
    </w:p>
    <w:p w14:paraId="333DBACE" w14:textId="62343192" w:rsidR="004936E7" w:rsidRDefault="004936E7" w:rsidP="00CB6D0E">
      <w:pPr>
        <w:spacing w:line="360" w:lineRule="auto"/>
      </w:pPr>
      <w:r>
        <w:t>Reliability was introduced in Eq. 4 as the squared correlation between the true and predicted values. For the more general model in Eq. 11, reliability can be calculated from the inverse of the coefficient matrix in the MME (Eq. 14), which has a block-diagonal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680"/>
      </w:tblGrid>
      <w:tr w:rsidR="004936E7" w14:paraId="68A2E2B9" w14:textId="77777777" w:rsidTr="004936E7">
        <w:trPr>
          <w:trHeight w:val="450"/>
        </w:trPr>
        <w:tc>
          <w:tcPr>
            <w:tcW w:w="5670" w:type="dxa"/>
            <w:vAlign w:val="center"/>
          </w:tcPr>
          <w:p w14:paraId="6008DE9B" w14:textId="75E0AB94" w:rsidR="004936E7" w:rsidRPr="003C245C" w:rsidRDefault="004936E7" w:rsidP="004936E7">
            <w:pPr>
              <w:spacing w:line="360" w:lineRule="auto"/>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b/>
                                    <w:bCs/>
                                    <w:iCs/>
                                  </w:rPr>
                                </m:ctrlPr>
                              </m:sSupPr>
                              <m:e>
                                <m:r>
                                  <m:rPr>
                                    <m:sty m:val="b"/>
                                  </m:rPr>
                                  <w:rPr>
                                    <w:rFonts w:ascii="Cambria Math" w:eastAsiaTheme="minorEastAsia" w:hAnsi="Cambria Math"/>
                                  </w:rPr>
                                  <m:t>X</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X</m:t>
                            </m:r>
                          </m:e>
                          <m:e>
                            <m:sSup>
                              <m:sSupPr>
                                <m:ctrlPr>
                                  <w:rPr>
                                    <w:rFonts w:ascii="Cambria Math" w:eastAsiaTheme="minorEastAsia" w:hAnsi="Cambria Math"/>
                                    <w:b/>
                                    <w:bCs/>
                                    <w:iCs/>
                                  </w:rPr>
                                </m:ctrlPr>
                              </m:sSupPr>
                              <m:e>
                                <m:r>
                                  <m:rPr>
                                    <m:sty m:val="b"/>
                                  </m:rPr>
                                  <w:rPr>
                                    <w:rFonts w:ascii="Cambria Math" w:eastAsiaTheme="minorEastAsia" w:hAnsi="Cambria Math"/>
                                  </w:rPr>
                                  <m:t>X</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Z</m:t>
                            </m:r>
                          </m:e>
                        </m:mr>
                        <m:mr>
                          <m:e>
                            <m:sSup>
                              <m:sSupPr>
                                <m:ctrlPr>
                                  <w:rPr>
                                    <w:rFonts w:ascii="Cambria Math" w:eastAsiaTheme="minorEastAsia" w:hAnsi="Cambria Math"/>
                                    <w:b/>
                                    <w:bCs/>
                                    <w:iCs/>
                                  </w:rPr>
                                </m:ctrlPr>
                              </m:sSupPr>
                              <m:e>
                                <m:r>
                                  <m:rPr>
                                    <m:sty m:val="b"/>
                                  </m:rPr>
                                  <w:rPr>
                                    <w:rFonts w:ascii="Cambria Math" w:eastAsiaTheme="minorEastAsia" w:hAnsi="Cambria Math"/>
                                  </w:rPr>
                                  <m:t>Z</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X</m:t>
                            </m:r>
                          </m:e>
                          <m:e>
                            <m:sSup>
                              <m:sSupPr>
                                <m:ctrlPr>
                                  <w:rPr>
                                    <w:rFonts w:ascii="Cambria Math" w:eastAsiaTheme="minorEastAsia" w:hAnsi="Cambria Math"/>
                                    <w:b/>
                                    <w:bCs/>
                                    <w:iCs/>
                                  </w:rPr>
                                </m:ctrlPr>
                              </m:sSupPr>
                              <m:e>
                                <m:r>
                                  <m:rPr>
                                    <m:sty m:val="b"/>
                                  </m:rPr>
                                  <w:rPr>
                                    <w:rFonts w:ascii="Cambria Math" w:eastAsiaTheme="minorEastAsia" w:hAnsi="Cambria Math"/>
                                  </w:rPr>
                                  <m:t>Z</m:t>
                                </m:r>
                              </m:e>
                              <m:sup>
                                <m:r>
                                  <m:rPr>
                                    <m:sty m:val="p"/>
                                  </m:rPr>
                                  <w:rPr>
                                    <w:rFonts w:ascii="Cambria Math" w:eastAsiaTheme="minorEastAsia" w:hAnsi="Cambria Math"/>
                                  </w:rPr>
                                  <m:t>T</m:t>
                                </m:r>
                              </m:sup>
                            </m:sSup>
                            <m:sSup>
                              <m:sSupPr>
                                <m:ctrlPr>
                                  <w:rPr>
                                    <w:rFonts w:ascii="Cambria Math" w:eastAsiaTheme="minorEastAsia" w:hAnsi="Cambria Math"/>
                                    <w:b/>
                                    <w:bCs/>
                                  </w:rPr>
                                </m:ctrlPr>
                              </m:sSupPr>
                              <m:e>
                                <m:r>
                                  <m:rPr>
                                    <m:sty m:val="b"/>
                                  </m:rPr>
                                  <w:rPr>
                                    <w:rFonts w:ascii="Cambria Math" w:eastAsiaTheme="minorEastAsia" w:hAnsi="Cambria Math"/>
                                  </w:rPr>
                                  <m:t>R</m:t>
                                </m:r>
                              </m:e>
                              <m:sup>
                                <m:r>
                                  <m:rPr>
                                    <m:sty m:val="p"/>
                                  </m:rPr>
                                  <w:rPr>
                                    <w:rFonts w:ascii="Cambria Math" w:eastAsiaTheme="minorEastAsia" w:hAnsi="Cambria Math"/>
                                  </w:rPr>
                                  <m:t>-1</m:t>
                                </m:r>
                              </m:sup>
                            </m:sSup>
                            <m:r>
                              <m:rPr>
                                <m:sty m:val="b"/>
                              </m:rPr>
                              <w:rPr>
                                <w:rFonts w:ascii="Cambria Math" w:eastAsiaTheme="minorEastAsia" w:hAnsi="Cambria Math"/>
                              </w:rPr>
                              <m:t>Z+</m:t>
                            </m:r>
                            <m:sSup>
                              <m:sSupPr>
                                <m:ctrlPr>
                                  <w:rPr>
                                    <w:rFonts w:ascii="Cambria Math" w:eastAsiaTheme="minorEastAsia" w:hAnsi="Cambria Math"/>
                                    <w:b/>
                                    <w:bCs/>
                                  </w:rPr>
                                </m:ctrlPr>
                              </m:sSupPr>
                              <m:e>
                                <m:r>
                                  <m:rPr>
                                    <m:sty m:val="b"/>
                                  </m:rPr>
                                  <w:rPr>
                                    <w:rFonts w:ascii="Cambria Math" w:eastAsiaTheme="minorEastAsia" w:hAnsi="Cambria Math"/>
                                  </w:rPr>
                                  <m:t>D</m:t>
                                </m:r>
                              </m:e>
                              <m:sup>
                                <m:r>
                                  <m:rPr>
                                    <m:sty m:val="p"/>
                                  </m:rPr>
                                  <w:rPr>
                                    <w:rFonts w:ascii="Cambria Math" w:eastAsiaTheme="minorEastAsia" w:hAnsi="Cambria Math"/>
                                  </w:rPr>
                                  <m:t>-1</m:t>
                                </m:r>
                              </m:sup>
                            </m:sSup>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
                              </m:rPr>
                              <w:rPr>
                                <w:rFonts w:ascii="Cambria Math" w:eastAsiaTheme="minorEastAsia" w:hAnsi="Cambria Math"/>
                              </w:rPr>
                              <m:t>C</m:t>
                            </m:r>
                          </m:e>
                          <m:sub>
                            <m:r>
                              <w:rPr>
                                <w:rFonts w:ascii="Cambria Math" w:eastAsiaTheme="minorEastAsia" w:hAnsi="Cambria Math"/>
                              </w:rPr>
                              <m:t>11</m:t>
                            </m:r>
                          </m:sub>
                        </m:sSub>
                      </m:e>
                      <m:e>
                        <m:sSub>
                          <m:sSubPr>
                            <m:ctrlPr>
                              <w:rPr>
                                <w:rFonts w:ascii="Cambria Math" w:eastAsiaTheme="minorEastAsia" w:hAnsi="Cambria Math"/>
                                <w:i/>
                              </w:rPr>
                            </m:ctrlPr>
                          </m:sSubPr>
                          <m:e>
                            <m:r>
                              <m:rPr>
                                <m:sty m:val="b"/>
                              </m:rPr>
                              <w:rPr>
                                <w:rFonts w:ascii="Cambria Math" w:eastAsiaTheme="minorEastAsia" w:hAnsi="Cambria Math"/>
                              </w:rPr>
                              <m:t>C</m:t>
                            </m:r>
                          </m:e>
                          <m:sub>
                            <m:r>
                              <w:rPr>
                                <w:rFonts w:ascii="Cambria Math" w:eastAsiaTheme="minorEastAsia" w:hAnsi="Cambria Math"/>
                              </w:rPr>
                              <m:t>12</m:t>
                            </m:r>
                          </m:sub>
                        </m:sSub>
                      </m:e>
                    </m:mr>
                    <m:mr>
                      <m:e>
                        <m:sSub>
                          <m:sSubPr>
                            <m:ctrlPr>
                              <w:rPr>
                                <w:rFonts w:ascii="Cambria Math" w:eastAsiaTheme="minorEastAsia" w:hAnsi="Cambria Math"/>
                                <w:i/>
                              </w:rPr>
                            </m:ctrlPr>
                          </m:sSubPr>
                          <m:e>
                            <m:r>
                              <m:rPr>
                                <m:sty m:val="b"/>
                              </m:rPr>
                              <w:rPr>
                                <w:rFonts w:ascii="Cambria Math" w:eastAsiaTheme="minorEastAsia" w:hAnsi="Cambria Math"/>
                              </w:rPr>
                              <m:t>C</m:t>
                            </m:r>
                          </m:e>
                          <m:sub>
                            <m:r>
                              <w:rPr>
                                <w:rFonts w:ascii="Cambria Math" w:eastAsiaTheme="minorEastAsia" w:hAnsi="Cambria Math"/>
                              </w:rPr>
                              <m:t>21</m:t>
                            </m:r>
                          </m:sub>
                        </m:sSub>
                      </m:e>
                      <m:e>
                        <m:sSub>
                          <m:sSubPr>
                            <m:ctrlPr>
                              <w:rPr>
                                <w:rFonts w:ascii="Cambria Math" w:eastAsiaTheme="minorEastAsia" w:hAnsi="Cambria Math"/>
                                <w:i/>
                              </w:rPr>
                            </m:ctrlPr>
                          </m:sSubPr>
                          <m:e>
                            <m:r>
                              <m:rPr>
                                <m:sty m:val="b"/>
                              </m:rPr>
                              <w:rPr>
                                <w:rFonts w:ascii="Cambria Math" w:eastAsiaTheme="minorEastAsia" w:hAnsi="Cambria Math"/>
                              </w:rPr>
                              <m:t>C</m:t>
                            </m:r>
                          </m:e>
                          <m:sub>
                            <m:r>
                              <w:rPr>
                                <w:rFonts w:ascii="Cambria Math" w:eastAsiaTheme="minorEastAsia" w:hAnsi="Cambria Math"/>
                              </w:rPr>
                              <m:t>22</m:t>
                            </m:r>
                          </m:sub>
                        </m:sSub>
                      </m:e>
                    </m:mr>
                  </m:m>
                </m:e>
              </m:d>
            </m:oMath>
            <w:r>
              <w:rPr>
                <w:rFonts w:eastAsiaTheme="minorEastAsia"/>
              </w:rPr>
              <w:t xml:space="preserve"> </w:t>
            </w:r>
          </w:p>
        </w:tc>
        <w:tc>
          <w:tcPr>
            <w:tcW w:w="3680" w:type="dxa"/>
            <w:vAlign w:val="center"/>
          </w:tcPr>
          <w:p w14:paraId="4F50C503" w14:textId="233AA65C" w:rsidR="004936E7" w:rsidRDefault="004936E7" w:rsidP="004936E7">
            <w:pPr>
              <w:spacing w:line="360" w:lineRule="auto"/>
            </w:pPr>
            <w:r>
              <w:t>Eq. 15</w:t>
            </w:r>
          </w:p>
        </w:tc>
      </w:tr>
      <w:tr w:rsidR="004936E7" w14:paraId="57546F65" w14:textId="77777777" w:rsidTr="004936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5670" w:type="dxa"/>
            <w:tcBorders>
              <w:top w:val="nil"/>
              <w:left w:val="nil"/>
              <w:bottom w:val="nil"/>
              <w:right w:val="nil"/>
            </w:tcBorders>
          </w:tcPr>
          <w:p w14:paraId="0EB70C53" w14:textId="79AA37C0" w:rsidR="004936E7" w:rsidRPr="003C245C" w:rsidRDefault="00F37DB3" w:rsidP="004936E7">
            <w:pPr>
              <w:spacing w:line="36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sub>
                <m:sup>
                  <m:r>
                    <w:rPr>
                      <w:rFonts w:ascii="Cambria Math" w:eastAsiaTheme="minorEastAsia" w:hAnsi="Cambria Math"/>
                    </w:rPr>
                    <m:t>2</m:t>
                  </m:r>
                </m:sup>
              </m:sSubSup>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C</m:t>
                              </m:r>
                            </m:e>
                            <m:sub>
                              <m:r>
                                <w:rPr>
                                  <w:rFonts w:ascii="Cambria Math" w:eastAsiaTheme="minorEastAsia" w:hAnsi="Cambria Math"/>
                                </w:rPr>
                                <m:t>22</m:t>
                              </m:r>
                            </m:sub>
                          </m:sSub>
                        </m:e>
                      </m:d>
                    </m:e>
                    <m:sub>
                      <m:r>
                        <w:rPr>
                          <w:rFonts w:ascii="Cambria Math" w:eastAsiaTheme="minorEastAsia" w:hAnsi="Cambria Math"/>
                        </w:rPr>
                        <m:t>ii</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den>
              </m:f>
            </m:oMath>
            <w:r w:rsidR="004936E7">
              <w:rPr>
                <w:rFonts w:eastAsiaTheme="minorEastAsia"/>
              </w:rPr>
              <w:t xml:space="preserve"> </w:t>
            </w:r>
          </w:p>
        </w:tc>
        <w:tc>
          <w:tcPr>
            <w:tcW w:w="3680" w:type="dxa"/>
            <w:tcBorders>
              <w:top w:val="nil"/>
              <w:left w:val="nil"/>
              <w:bottom w:val="nil"/>
              <w:right w:val="nil"/>
            </w:tcBorders>
            <w:vAlign w:val="center"/>
          </w:tcPr>
          <w:p w14:paraId="1F609582" w14:textId="7C7EA9BC" w:rsidR="004936E7" w:rsidRDefault="004936E7" w:rsidP="004936E7">
            <w:pPr>
              <w:spacing w:line="360" w:lineRule="auto"/>
            </w:pPr>
            <w:r>
              <w:t>Eq. 16</w:t>
            </w:r>
          </w:p>
        </w:tc>
      </w:tr>
    </w:tbl>
    <w:p w14:paraId="2EE827E1" w14:textId="6FB84E87" w:rsidR="00C23FAE" w:rsidRDefault="00C23FAE" w:rsidP="00CB6D0E">
      <w:pPr>
        <w:spacing w:line="360" w:lineRule="auto"/>
      </w:pPr>
      <w:r>
        <w:t xml:space="preserve">In Eq. 16,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22</m:t>
                    </m:r>
                  </m:sub>
                </m:sSub>
              </m:e>
            </m:d>
          </m:e>
          <m:sub>
            <m:r>
              <w:rPr>
                <w:rFonts w:ascii="Cambria Math" w:hAnsi="Cambria Math"/>
              </w:rPr>
              <m:t>ii</m:t>
            </m:r>
          </m:sub>
        </m:sSub>
      </m:oMath>
      <w:r>
        <w:rPr>
          <w:rFonts w:eastAsiaTheme="minorEastAsia"/>
        </w:rPr>
        <w:t xml:space="preserve"> is the </w:t>
      </w:r>
      <w:proofErr w:type="spellStart"/>
      <w:r w:rsidRPr="00C23FAE">
        <w:rPr>
          <w:rFonts w:eastAsiaTheme="minorEastAsia"/>
        </w:rPr>
        <w:t>i</w:t>
      </w:r>
      <w:r w:rsidRPr="00C23FAE">
        <w:rPr>
          <w:rFonts w:eastAsiaTheme="minorEastAsia"/>
          <w:vertAlign w:val="superscript"/>
        </w:rPr>
        <w:t>th</w:t>
      </w:r>
      <w:proofErr w:type="spellEnd"/>
      <w:r>
        <w:rPr>
          <w:rFonts w:eastAsiaTheme="minorEastAsia"/>
        </w:rPr>
        <w:t xml:space="preserve"> diagonal element of the </w:t>
      </w:r>
      <w:r w:rsidRPr="00C23FAE">
        <w:rPr>
          <w:rFonts w:eastAsiaTheme="minorEastAsia"/>
          <w:b/>
          <w:bCs/>
        </w:rPr>
        <w:t>C</w:t>
      </w:r>
      <w:r w:rsidRPr="00C23FAE">
        <w:rPr>
          <w:rFonts w:eastAsiaTheme="minorEastAsia"/>
          <w:vertAlign w:val="subscript"/>
        </w:rPr>
        <w:t>22</w:t>
      </w:r>
      <w:r>
        <w:rPr>
          <w:rFonts w:eastAsiaTheme="minorEastAsia"/>
        </w:rPr>
        <w:t xml:space="preserve"> matrix in Eq. 15, and </w:t>
      </w:r>
      <w:proofErr w:type="spellStart"/>
      <w:r w:rsidRPr="00C23FAE">
        <w:rPr>
          <w:rFonts w:eastAsiaTheme="minorEastAsia"/>
          <w:b/>
          <w:bCs/>
        </w:rPr>
        <w:t>D</w:t>
      </w:r>
      <w:r w:rsidRPr="00C23FAE">
        <w:rPr>
          <w:rFonts w:eastAsiaTheme="minorEastAsia"/>
          <w:i/>
          <w:iCs/>
          <w:vertAlign w:val="subscript"/>
        </w:rPr>
        <w:t>ii</w:t>
      </w:r>
      <w:proofErr w:type="spellEnd"/>
      <w:r>
        <w:rPr>
          <w:rFonts w:eastAsiaTheme="minorEastAsia"/>
        </w:rPr>
        <w:t xml:space="preserve"> is the </w:t>
      </w:r>
      <w:proofErr w:type="spellStart"/>
      <w:r>
        <w:rPr>
          <w:rFonts w:eastAsiaTheme="minorEastAsia"/>
        </w:rPr>
        <w:t>i</w:t>
      </w:r>
      <w:r w:rsidRPr="00C23FAE">
        <w:rPr>
          <w:rFonts w:eastAsiaTheme="minorEastAsia"/>
          <w:vertAlign w:val="superscript"/>
        </w:rPr>
        <w:t>th</w:t>
      </w:r>
      <w:proofErr w:type="spellEnd"/>
      <w:r>
        <w:rPr>
          <w:rFonts w:eastAsiaTheme="minorEastAsia"/>
        </w:rPr>
        <w:t xml:space="preserve"> diagonal element of </w:t>
      </w:r>
      <w:r w:rsidRPr="00C23FAE">
        <w:rPr>
          <w:rFonts w:eastAsiaTheme="minorEastAsia"/>
          <w:b/>
          <w:bCs/>
        </w:rPr>
        <w:t>D</w:t>
      </w:r>
      <w:r>
        <w:rPr>
          <w:rFonts w:eastAsiaTheme="minorEastAsia"/>
        </w:rPr>
        <w:t>.</w:t>
      </w:r>
    </w:p>
    <w:p w14:paraId="2FE3F08D" w14:textId="77777777" w:rsidR="004936E7" w:rsidRDefault="004936E7" w:rsidP="00CB6D0E">
      <w:pPr>
        <w:spacing w:line="360" w:lineRule="auto"/>
      </w:pPr>
      <w:bookmarkStart w:id="0" w:name="_GoBack"/>
      <w:bookmarkEnd w:id="0"/>
    </w:p>
    <w:p w14:paraId="2091D65A" w14:textId="6EE4E78E" w:rsidR="00F02649" w:rsidRPr="00E87C39" w:rsidRDefault="00F02649" w:rsidP="00CB6D0E">
      <w:pPr>
        <w:spacing w:line="360" w:lineRule="auto"/>
        <w:rPr>
          <w:b/>
          <w:bCs/>
        </w:rPr>
      </w:pPr>
      <w:r w:rsidRPr="00E87C39">
        <w:rPr>
          <w:b/>
          <w:bCs/>
        </w:rPr>
        <w:t>References</w:t>
      </w:r>
      <w:r w:rsidR="00D13BC0" w:rsidRPr="00E87C39">
        <w:rPr>
          <w:b/>
          <w:bCs/>
        </w:rPr>
        <w:t xml:space="preserve"> (not required reading)</w:t>
      </w:r>
    </w:p>
    <w:p w14:paraId="5F6C70EE" w14:textId="4322EF94" w:rsidR="00F02649" w:rsidRPr="00E87C39" w:rsidRDefault="00F02649" w:rsidP="00F02649">
      <w:pPr>
        <w:spacing w:after="120"/>
        <w:ind w:left="432" w:hanging="432"/>
      </w:pPr>
      <w:r w:rsidRPr="00E87C39">
        <w:t xml:space="preserve">Fernando RL and </w:t>
      </w:r>
      <w:proofErr w:type="spellStart"/>
      <w:r w:rsidRPr="00E87C39">
        <w:t>Gianola</w:t>
      </w:r>
      <w:proofErr w:type="spellEnd"/>
      <w:r w:rsidRPr="00E87C39">
        <w:t xml:space="preserve"> D. 1986. Optimal properties of the conditional mean as a selection criterion. </w:t>
      </w:r>
      <w:proofErr w:type="spellStart"/>
      <w:r w:rsidRPr="00E87C39">
        <w:t>Theor</w:t>
      </w:r>
      <w:proofErr w:type="spellEnd"/>
      <w:r w:rsidRPr="00E87C39">
        <w:t xml:space="preserve"> Appl Genet 72:822–825.</w:t>
      </w:r>
    </w:p>
    <w:p w14:paraId="43385208" w14:textId="03DA4B55" w:rsidR="00F02649" w:rsidRPr="00E87C39" w:rsidRDefault="00F02649" w:rsidP="00F02649">
      <w:pPr>
        <w:spacing w:after="120"/>
        <w:ind w:left="432" w:hanging="432"/>
      </w:pPr>
      <w:r w:rsidRPr="00E87C39">
        <w:t xml:space="preserve">Henderson CR. 1963. Selection index and expected genetic advance. In </w:t>
      </w:r>
      <w:r w:rsidRPr="00E87C39">
        <w:rPr>
          <w:i/>
          <w:iCs/>
        </w:rPr>
        <w:t>Statistical Genetics and Plant Breeding</w:t>
      </w:r>
      <w:r w:rsidRPr="00E87C39">
        <w:t>. (Hanson WD and Robinson HF, eds.) pp. 141-63. National Academy of Sciences and National Research Council Publication No. 982, Washington, DC.</w:t>
      </w:r>
    </w:p>
    <w:p w14:paraId="6888B160" w14:textId="6DA82179" w:rsidR="00F02649" w:rsidRPr="00E87C39" w:rsidRDefault="00F02649" w:rsidP="00F02649">
      <w:pPr>
        <w:spacing w:after="120"/>
        <w:ind w:left="432" w:hanging="432"/>
      </w:pPr>
      <w:r w:rsidRPr="00E87C39">
        <w:t>Searle SR</w:t>
      </w:r>
      <w:r w:rsidR="003013DB" w:rsidRPr="00E87C39">
        <w:t xml:space="preserve">. 1973. Prediction, mixed models, and variance components. Biometrics Unit Technical Report BU-468-M. </w:t>
      </w:r>
    </w:p>
    <w:sectPr w:rsidR="00F02649" w:rsidRPr="00E87C39" w:rsidSect="0039595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019B9" w14:textId="77777777" w:rsidR="006926BD" w:rsidRDefault="006926BD" w:rsidP="00177612">
      <w:r>
        <w:separator/>
      </w:r>
    </w:p>
  </w:endnote>
  <w:endnote w:type="continuationSeparator" w:id="0">
    <w:p w14:paraId="2C8DC61B" w14:textId="77777777" w:rsidR="006926BD" w:rsidRDefault="006926BD" w:rsidP="0017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4894497"/>
      <w:docPartObj>
        <w:docPartGallery w:val="Page Numbers (Bottom of Page)"/>
        <w:docPartUnique/>
      </w:docPartObj>
    </w:sdtPr>
    <w:sdtContent>
      <w:p w14:paraId="39F8D3F4" w14:textId="7749A979" w:rsidR="004936E7" w:rsidRDefault="004936E7" w:rsidP="00A22C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43884" w14:textId="77777777" w:rsidR="004936E7" w:rsidRDefault="00493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2494219"/>
      <w:docPartObj>
        <w:docPartGallery w:val="Page Numbers (Bottom of Page)"/>
        <w:docPartUnique/>
      </w:docPartObj>
    </w:sdtPr>
    <w:sdtContent>
      <w:p w14:paraId="4A528218" w14:textId="0197B978" w:rsidR="004936E7" w:rsidRDefault="004936E7" w:rsidP="00A22C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E6B8F6" w14:textId="77777777" w:rsidR="004936E7" w:rsidRDefault="00493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2371D" w14:textId="77777777" w:rsidR="006926BD" w:rsidRDefault="006926BD" w:rsidP="00177612">
      <w:r>
        <w:separator/>
      </w:r>
    </w:p>
  </w:footnote>
  <w:footnote w:type="continuationSeparator" w:id="0">
    <w:p w14:paraId="79EFBC37" w14:textId="77777777" w:rsidR="006926BD" w:rsidRDefault="006926BD" w:rsidP="00177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CEB"/>
    <w:multiLevelType w:val="hybridMultilevel"/>
    <w:tmpl w:val="E154F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5B38C0"/>
    <w:multiLevelType w:val="multilevel"/>
    <w:tmpl w:val="0409001D"/>
    <w:name w:val="Endelman222"/>
    <w:styleLink w:val="Endelman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5570693"/>
    <w:multiLevelType w:val="hybridMultilevel"/>
    <w:tmpl w:val="CFEAB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CF"/>
    <w:rsid w:val="00036056"/>
    <w:rsid w:val="00052E17"/>
    <w:rsid w:val="00092944"/>
    <w:rsid w:val="000D7C38"/>
    <w:rsid w:val="00143E39"/>
    <w:rsid w:val="001453E5"/>
    <w:rsid w:val="0015169F"/>
    <w:rsid w:val="00151818"/>
    <w:rsid w:val="00151B1F"/>
    <w:rsid w:val="0016105C"/>
    <w:rsid w:val="00163516"/>
    <w:rsid w:val="00177612"/>
    <w:rsid w:val="001968D4"/>
    <w:rsid w:val="001A7006"/>
    <w:rsid w:val="001B2249"/>
    <w:rsid w:val="001B278C"/>
    <w:rsid w:val="001D5AC3"/>
    <w:rsid w:val="001E5AA9"/>
    <w:rsid w:val="00202713"/>
    <w:rsid w:val="002214D2"/>
    <w:rsid w:val="00250C8B"/>
    <w:rsid w:val="00264B8E"/>
    <w:rsid w:val="00267707"/>
    <w:rsid w:val="00280215"/>
    <w:rsid w:val="00292D68"/>
    <w:rsid w:val="002A0A53"/>
    <w:rsid w:val="002A5B3B"/>
    <w:rsid w:val="002C7898"/>
    <w:rsid w:val="002D0585"/>
    <w:rsid w:val="002D57CD"/>
    <w:rsid w:val="003013DB"/>
    <w:rsid w:val="00302FB4"/>
    <w:rsid w:val="00392CFB"/>
    <w:rsid w:val="00395950"/>
    <w:rsid w:val="003C245C"/>
    <w:rsid w:val="003C7319"/>
    <w:rsid w:val="003D2EDD"/>
    <w:rsid w:val="003D5834"/>
    <w:rsid w:val="004229E5"/>
    <w:rsid w:val="00430C55"/>
    <w:rsid w:val="004936E7"/>
    <w:rsid w:val="004F7769"/>
    <w:rsid w:val="00506FF3"/>
    <w:rsid w:val="00522BFD"/>
    <w:rsid w:val="005338C3"/>
    <w:rsid w:val="0058138F"/>
    <w:rsid w:val="005C20C4"/>
    <w:rsid w:val="005D4868"/>
    <w:rsid w:val="00626072"/>
    <w:rsid w:val="00663FE9"/>
    <w:rsid w:val="00666AC3"/>
    <w:rsid w:val="006926BD"/>
    <w:rsid w:val="006C5679"/>
    <w:rsid w:val="006F21E3"/>
    <w:rsid w:val="0072753D"/>
    <w:rsid w:val="00730E0A"/>
    <w:rsid w:val="0078251B"/>
    <w:rsid w:val="007A3A4E"/>
    <w:rsid w:val="007D5057"/>
    <w:rsid w:val="00810D29"/>
    <w:rsid w:val="00827300"/>
    <w:rsid w:val="00833D16"/>
    <w:rsid w:val="00834D30"/>
    <w:rsid w:val="008509E6"/>
    <w:rsid w:val="008544AE"/>
    <w:rsid w:val="0085507A"/>
    <w:rsid w:val="00886145"/>
    <w:rsid w:val="008948CF"/>
    <w:rsid w:val="008F051D"/>
    <w:rsid w:val="008F3ED5"/>
    <w:rsid w:val="0094301E"/>
    <w:rsid w:val="00967853"/>
    <w:rsid w:val="009B2560"/>
    <w:rsid w:val="009E08FA"/>
    <w:rsid w:val="009E49DE"/>
    <w:rsid w:val="00A0594C"/>
    <w:rsid w:val="00A1334F"/>
    <w:rsid w:val="00A22C69"/>
    <w:rsid w:val="00A645F7"/>
    <w:rsid w:val="00A8088B"/>
    <w:rsid w:val="00A90AFC"/>
    <w:rsid w:val="00AC78AD"/>
    <w:rsid w:val="00AD08BC"/>
    <w:rsid w:val="00B95E12"/>
    <w:rsid w:val="00BA4823"/>
    <w:rsid w:val="00BA5058"/>
    <w:rsid w:val="00BF1A9D"/>
    <w:rsid w:val="00C23FAE"/>
    <w:rsid w:val="00C244EE"/>
    <w:rsid w:val="00C73AB8"/>
    <w:rsid w:val="00C81B76"/>
    <w:rsid w:val="00C92B52"/>
    <w:rsid w:val="00CB6D0E"/>
    <w:rsid w:val="00D13BC0"/>
    <w:rsid w:val="00D942B0"/>
    <w:rsid w:val="00DA36A9"/>
    <w:rsid w:val="00DB29A5"/>
    <w:rsid w:val="00DD7931"/>
    <w:rsid w:val="00DE28AC"/>
    <w:rsid w:val="00E7114C"/>
    <w:rsid w:val="00E7507F"/>
    <w:rsid w:val="00E87C39"/>
    <w:rsid w:val="00EA499C"/>
    <w:rsid w:val="00EC1BF7"/>
    <w:rsid w:val="00EE7E8E"/>
    <w:rsid w:val="00F02649"/>
    <w:rsid w:val="00F21656"/>
    <w:rsid w:val="00F37DB3"/>
    <w:rsid w:val="00FB6596"/>
    <w:rsid w:val="00FB7279"/>
    <w:rsid w:val="00FC5A26"/>
    <w:rsid w:val="00FE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B4110"/>
  <w14:defaultImageDpi w14:val="32767"/>
  <w15:chartTrackingRefBased/>
  <w15:docId w15:val="{0866FA48-4025-CF47-B77F-38775BBE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ndelman3">
    <w:name w:val="Endelman3"/>
    <w:uiPriority w:val="99"/>
    <w:rsid w:val="001B278C"/>
    <w:pPr>
      <w:numPr>
        <w:numId w:val="1"/>
      </w:numPr>
    </w:pPr>
  </w:style>
  <w:style w:type="character" w:styleId="PlaceholderText">
    <w:name w:val="Placeholder Text"/>
    <w:basedOn w:val="DefaultParagraphFont"/>
    <w:uiPriority w:val="99"/>
    <w:semiHidden/>
    <w:rsid w:val="004F7769"/>
    <w:rPr>
      <w:color w:val="808080"/>
    </w:rPr>
  </w:style>
  <w:style w:type="paragraph" w:styleId="ListParagraph">
    <w:name w:val="List Paragraph"/>
    <w:basedOn w:val="Normal"/>
    <w:uiPriority w:val="34"/>
    <w:qFormat/>
    <w:rsid w:val="003C7319"/>
    <w:pPr>
      <w:ind w:left="720"/>
      <w:contextualSpacing/>
    </w:pPr>
  </w:style>
  <w:style w:type="paragraph" w:styleId="BalloonText">
    <w:name w:val="Balloon Text"/>
    <w:basedOn w:val="Normal"/>
    <w:link w:val="BalloonTextChar"/>
    <w:uiPriority w:val="99"/>
    <w:semiHidden/>
    <w:unhideWhenUsed/>
    <w:rsid w:val="00B95E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5E12"/>
    <w:rPr>
      <w:rFonts w:ascii="Times New Roman" w:hAnsi="Times New Roman" w:cs="Times New Roman"/>
      <w:sz w:val="18"/>
      <w:szCs w:val="18"/>
    </w:rPr>
  </w:style>
  <w:style w:type="table" w:styleId="TableGrid">
    <w:name w:val="Table Grid"/>
    <w:basedOn w:val="TableNormal"/>
    <w:uiPriority w:val="39"/>
    <w:rsid w:val="00CB6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77612"/>
    <w:pPr>
      <w:tabs>
        <w:tab w:val="center" w:pos="4680"/>
        <w:tab w:val="right" w:pos="9360"/>
      </w:tabs>
    </w:pPr>
  </w:style>
  <w:style w:type="character" w:customStyle="1" w:styleId="FooterChar">
    <w:name w:val="Footer Char"/>
    <w:basedOn w:val="DefaultParagraphFont"/>
    <w:link w:val="Footer"/>
    <w:uiPriority w:val="99"/>
    <w:rsid w:val="00177612"/>
  </w:style>
  <w:style w:type="character" w:styleId="PageNumber">
    <w:name w:val="page number"/>
    <w:basedOn w:val="DefaultParagraphFont"/>
    <w:uiPriority w:val="99"/>
    <w:semiHidden/>
    <w:unhideWhenUsed/>
    <w:rsid w:val="0017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Endelman</dc:creator>
  <cp:keywords/>
  <dc:description/>
  <cp:lastModifiedBy>Jeffrey Endelman</cp:lastModifiedBy>
  <cp:revision>47</cp:revision>
  <cp:lastPrinted>2020-02-18T00:46:00Z</cp:lastPrinted>
  <dcterms:created xsi:type="dcterms:W3CDTF">2020-02-16T20:41:00Z</dcterms:created>
  <dcterms:modified xsi:type="dcterms:W3CDTF">2020-02-20T00:14:00Z</dcterms:modified>
</cp:coreProperties>
</file>