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24/10/2025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entrega del avance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los instrumentos de evaluación que debemos entregar junto con seguir con los avances del proyecto.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jJfBR8og1F9NPa/lsbALF+SSQ==">CgMxLjA4AHIhMUZjYk1Xa0RILURfOFZKcGd2NXJWcEpZZER2R082UzRB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