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c12j9mw4p0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50"/>
          <w:szCs w:val="50"/>
        </w:rPr>
      </w:pPr>
      <w:bookmarkStart w:colFirst="0" w:colLast="0" w:name="_6lrb7q8kh8o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sz w:val="62"/>
          <w:szCs w:val="62"/>
        </w:rPr>
      </w:pPr>
      <w:bookmarkStart w:colFirst="0" w:colLast="0" w:name="_dah066q9f7z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rFonts w:ascii="Times New Roman" w:cs="Times New Roman" w:eastAsia="Times New Roman" w:hAnsi="Times New Roman"/>
          <w:sz w:val="62"/>
          <w:szCs w:val="62"/>
        </w:rPr>
      </w:pPr>
      <w:bookmarkStart w:colFirst="0" w:colLast="0" w:name="_p3eaae4tli2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62"/>
          <w:szCs w:val="62"/>
          <w:rtl w:val="0"/>
        </w:rPr>
        <w:t xml:space="preserve">Manual de usuario</w:t>
      </w:r>
    </w:p>
    <w:p w:rsidR="00000000" w:rsidDel="00000000" w:rsidP="00000000" w:rsidRDefault="00000000" w:rsidRPr="00000000" w14:paraId="00000005">
      <w:pPr>
        <w:pStyle w:val="Title"/>
        <w:jc w:val="center"/>
        <w:rPr>
          <w:sz w:val="62"/>
          <w:szCs w:val="62"/>
        </w:rPr>
      </w:pPr>
      <w:bookmarkStart w:colFirst="0" w:colLast="0" w:name="_rb8749saoubt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62"/>
          <w:szCs w:val="62"/>
          <w:rtl w:val="0"/>
        </w:rPr>
        <w:t xml:space="preserve"> Aplicación Dentaplus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spacing w:before="240" w:line="259" w:lineRule="auto"/>
        <w:rPr>
          <w:rFonts w:ascii="Times New Roman" w:cs="Times New Roman" w:eastAsia="Times New Roman" w:hAnsi="Times New Roman"/>
          <w:color w:val="2f549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f5496"/>
          <w:sz w:val="32"/>
          <w:szCs w:val="32"/>
          <w:rtl w:val="0"/>
        </w:rPr>
        <w:t xml:space="preserve">Contenido</w:t>
      </w:r>
    </w:p>
    <w:sdt>
      <w:sdtPr>
        <w:id w:val="17042506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tabs>
              <w:tab w:val="right" w:leader="none" w:pos="8828"/>
            </w:tabs>
            <w:spacing w:after="100" w:line="259" w:lineRule="auto"/>
            <w:rPr>
              <w:rFonts w:ascii="Calibri" w:cs="Calibri" w:eastAsia="Calibri" w:hAnsi="Calibri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Objetivo</w:t>
          </w:r>
        </w:p>
        <w:p w:rsidR="00000000" w:rsidDel="00000000" w:rsidP="00000000" w:rsidRDefault="00000000" w:rsidRPr="00000000" w14:paraId="0000002A">
          <w:pPr>
            <w:tabs>
              <w:tab w:val="right" w:leader="none" w:pos="8828"/>
            </w:tabs>
            <w:spacing w:after="100" w:line="259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Módulo 1: Registro de usuario</w:t>
          </w:r>
        </w:p>
        <w:p w:rsidR="00000000" w:rsidDel="00000000" w:rsidP="00000000" w:rsidRDefault="00000000" w:rsidRPr="00000000" w14:paraId="0000002B">
          <w:pPr>
            <w:tabs>
              <w:tab w:val="right" w:leader="none" w:pos="8828"/>
            </w:tabs>
            <w:spacing w:after="100" w:line="259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1.1 Ingresar datos</w:t>
          </w:r>
        </w:p>
        <w:p w:rsidR="00000000" w:rsidDel="00000000" w:rsidP="00000000" w:rsidRDefault="00000000" w:rsidRPr="00000000" w14:paraId="0000002C">
          <w:pPr>
            <w:tabs>
              <w:tab w:val="right" w:leader="none" w:pos="8828"/>
            </w:tabs>
            <w:spacing w:after="100" w:line="259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Módulo 2: Inicio de sesion usuario</w:t>
          </w:r>
        </w:p>
        <w:p w:rsidR="00000000" w:rsidDel="00000000" w:rsidP="00000000" w:rsidRDefault="00000000" w:rsidRPr="00000000" w14:paraId="0000002D">
          <w:pPr>
            <w:tabs>
              <w:tab w:val="right" w:leader="none" w:pos="8828"/>
            </w:tabs>
            <w:spacing w:after="100" w:line="259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8828"/>
            </w:tabs>
            <w:spacing w:after="100" w:line="259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Módulo 3: Reservar hora</w:t>
          </w:r>
        </w:p>
        <w:p w:rsidR="00000000" w:rsidDel="00000000" w:rsidP="00000000" w:rsidRDefault="00000000" w:rsidRPr="00000000" w14:paraId="0000002F">
          <w:pPr>
            <w:tabs>
              <w:tab w:val="right" w:leader="none" w:pos="8828"/>
            </w:tabs>
            <w:spacing w:after="100" w:line="259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3.1 Reservar </w:t>
          </w:r>
        </w:p>
        <w:p w:rsidR="00000000" w:rsidDel="00000000" w:rsidP="00000000" w:rsidRDefault="00000000" w:rsidRPr="00000000" w14:paraId="00000030">
          <w:pPr>
            <w:tabs>
              <w:tab w:val="right" w:leader="none" w:pos="8828"/>
            </w:tabs>
            <w:spacing w:after="100" w:line="259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3.2 Ver mis reservas </w:t>
          </w:r>
        </w:p>
        <w:p w:rsidR="00000000" w:rsidDel="00000000" w:rsidP="00000000" w:rsidRDefault="00000000" w:rsidRPr="00000000" w14:paraId="00000031">
          <w:pPr>
            <w:tabs>
              <w:tab w:val="right" w:leader="none" w:pos="8828"/>
            </w:tabs>
            <w:spacing w:after="100" w:line="259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Módulo 4: Gestión </w:t>
          </w:r>
        </w:p>
        <w:p w:rsidR="00000000" w:rsidDel="00000000" w:rsidP="00000000" w:rsidRDefault="00000000" w:rsidRPr="00000000" w14:paraId="00000032">
          <w:pPr>
            <w:tabs>
              <w:tab w:val="right" w:leader="none" w:pos="8828"/>
            </w:tabs>
            <w:spacing w:after="100" w:line="259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4.1 Agenda Dentista</w:t>
          </w:r>
        </w:p>
        <w:p w:rsidR="00000000" w:rsidDel="00000000" w:rsidP="00000000" w:rsidRDefault="00000000" w:rsidRPr="00000000" w14:paraId="00000033">
          <w:pPr>
            <w:tabs>
              <w:tab w:val="right" w:leader="none" w:pos="8828"/>
            </w:tabs>
            <w:spacing w:after="100" w:line="259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4.2Recepcionistas</w:t>
          </w:r>
        </w:p>
        <w:p w:rsidR="00000000" w:rsidDel="00000000" w:rsidP="00000000" w:rsidRDefault="00000000" w:rsidRPr="00000000" w14:paraId="00000034">
          <w:pPr>
            <w:tabs>
              <w:tab w:val="right" w:leader="none" w:pos="8828"/>
            </w:tabs>
            <w:spacing w:after="100" w:line="259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4.3Agregar ficha </w:t>
          </w:r>
        </w:p>
        <w:p w:rsidR="00000000" w:rsidDel="00000000" w:rsidP="00000000" w:rsidRDefault="00000000" w:rsidRPr="00000000" w14:paraId="00000035">
          <w:pPr>
            <w:tabs>
              <w:tab w:val="right" w:leader="none" w:pos="8828"/>
            </w:tabs>
            <w:spacing w:after="100" w:line="259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Módulo 5: Chatbot</w:t>
          </w:r>
        </w:p>
        <w:p w:rsidR="00000000" w:rsidDel="00000000" w:rsidP="00000000" w:rsidRDefault="00000000" w:rsidRPr="00000000" w14:paraId="00000036">
          <w:pPr>
            <w:tabs>
              <w:tab w:val="right" w:leader="none" w:pos="8828"/>
            </w:tabs>
            <w:spacing w:after="100" w:line="259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5.1 Preguntas Frecuentes</w:t>
          </w:r>
        </w:p>
        <w:p w:rsidR="00000000" w:rsidDel="00000000" w:rsidP="00000000" w:rsidRDefault="00000000" w:rsidRPr="00000000" w14:paraId="00000037">
          <w:pPr>
            <w:tabs>
              <w:tab w:val="right" w:leader="none" w:pos="8828"/>
            </w:tabs>
            <w:spacing w:after="100" w:line="259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5.2 Reservar Hora</w:t>
          </w:r>
        </w:p>
        <w:p w:rsidR="00000000" w:rsidDel="00000000" w:rsidP="00000000" w:rsidRDefault="00000000" w:rsidRPr="00000000" w14:paraId="00000038">
          <w:pPr>
            <w:tabs>
              <w:tab w:val="right" w:leader="none" w:pos="8828"/>
            </w:tabs>
            <w:spacing w:after="100" w:line="259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Módulo 6: Fichas Médicas</w:t>
          </w:r>
        </w:p>
        <w:p w:rsidR="00000000" w:rsidDel="00000000" w:rsidP="00000000" w:rsidRDefault="00000000" w:rsidRPr="00000000" w14:paraId="00000039">
          <w:pPr>
            <w:tabs>
              <w:tab w:val="right" w:leader="none" w:pos="8828"/>
            </w:tabs>
            <w:spacing w:after="100" w:line="259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spacing w:after="160" w:line="259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1"/>
        <w:spacing w:before="240" w:line="259" w:lineRule="auto"/>
        <w:rPr>
          <w:rFonts w:ascii="Times New Roman" w:cs="Times New Roman" w:eastAsia="Times New Roman" w:hAnsi="Times New Roman"/>
          <w:color w:val="2f5496"/>
          <w:sz w:val="32"/>
          <w:szCs w:val="32"/>
        </w:rPr>
      </w:pPr>
      <w:bookmarkStart w:colFirst="0" w:colLast="0" w:name="_gjdgxs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2f5496"/>
          <w:sz w:val="32"/>
          <w:szCs w:val="32"/>
          <w:rtl w:val="0"/>
        </w:rPr>
        <w:t xml:space="preserve">Objetivo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Describir de manera práctica los componentes funcionales de la pagina web DentaPlus junto con entregar las instrucciones para su correcto uso.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usuarios de este sistema serán 3: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Administrador: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 acceso a todas las funcionalidades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Recepcionista: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 acceso a funcionalidades casi completo es un intermediario</w:t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Paciente: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Solo con acceso a funcionalidades de paciente</w:t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Módulo 1: Registro de usuario</w:t>
      </w:r>
    </w:p>
    <w:p w:rsidR="00000000" w:rsidDel="00000000" w:rsidP="00000000" w:rsidRDefault="00000000" w:rsidRPr="00000000" w14:paraId="0000004D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paciente puede registrarse en la página ingresando los datos personales que se solicitan y así crear su cuenta. </w:t>
      </w:r>
    </w:p>
    <w:p w:rsidR="00000000" w:rsidDel="00000000" w:rsidP="00000000" w:rsidRDefault="00000000" w:rsidRPr="00000000" w14:paraId="0000004E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6306332" cy="247225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6332" cy="247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Módulo 2: Inicio de sesion usuario </w:t>
      </w:r>
    </w:p>
    <w:p w:rsidR="00000000" w:rsidDel="00000000" w:rsidP="00000000" w:rsidRDefault="00000000" w:rsidRPr="00000000" w14:paraId="0000005B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usuario ingresa las credenciales solicitadas en el menú de inicio de sesión para asi poder acceder a las funcionalidades completas de la página.  </w:t>
      </w:r>
    </w:p>
    <w:p w:rsidR="00000000" w:rsidDel="00000000" w:rsidP="00000000" w:rsidRDefault="00000000" w:rsidRPr="00000000" w14:paraId="0000005C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8194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Módulo 3: Reservar hora</w:t>
      </w:r>
    </w:p>
    <w:p w:rsidR="00000000" w:rsidDel="00000000" w:rsidP="00000000" w:rsidRDefault="00000000" w:rsidRPr="00000000" w14:paraId="00000060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3.1 Reservar Hora</w:t>
      </w:r>
    </w:p>
    <w:p w:rsidR="00000000" w:rsidDel="00000000" w:rsidP="00000000" w:rsidRDefault="00000000" w:rsidRPr="00000000" w14:paraId="00000062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Una de las maneras de reservar una hora dental es que el usuario se dirija al sitio de “reservar hora” , en él se despliegan las horas disponibles dependiendo de su tiempo y lo que busque reserva la hora a elección. </w:t>
      </w:r>
    </w:p>
    <w:p w:rsidR="00000000" w:rsidDel="00000000" w:rsidP="00000000" w:rsidRDefault="00000000" w:rsidRPr="00000000" w14:paraId="00000063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un plus n8n nos permite enviarle un correo electrónico personalizado con el tipo de tratamiento a la persona que haga la reserva, el correo entrega las indicaciones post tratamiento y está diseñado de manera que calcule 1h después de la reserva para tener un buen timing de consejos post tratamiento.</w:t>
      </w:r>
    </w:p>
    <w:p w:rsidR="00000000" w:rsidDel="00000000" w:rsidP="00000000" w:rsidRDefault="00000000" w:rsidRPr="00000000" w14:paraId="00000064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8702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 Ver mis reservas</w:t>
      </w:r>
    </w:p>
    <w:p w:rsidR="00000000" w:rsidDel="00000000" w:rsidP="00000000" w:rsidRDefault="00000000" w:rsidRPr="00000000" w14:paraId="00000067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botón de abajo, “Ver mis reservas” nos lleva a un apartado con las reservas activas que tiene el usuario, además de permitirle cancelar dicha reserva </w:t>
      </w:r>
    </w:p>
    <w:p w:rsidR="00000000" w:rsidDel="00000000" w:rsidP="00000000" w:rsidRDefault="00000000" w:rsidRPr="00000000" w14:paraId="00000068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612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Módulo 4: Gestión </w:t>
      </w:r>
    </w:p>
    <w:p w:rsidR="00000000" w:rsidDel="00000000" w:rsidP="00000000" w:rsidRDefault="00000000" w:rsidRPr="00000000" w14:paraId="00000070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módulo de gestión es un menú que está disponible únicamente para el administrador y el recepcionista, sin embargo su contenido varía en un ítem que está presente en la vista de administrador y no así en la de recepcionista, se profundizará en esto más adelante.</w:t>
      </w:r>
    </w:p>
    <w:p w:rsidR="00000000" w:rsidDel="00000000" w:rsidP="00000000" w:rsidRDefault="00000000" w:rsidRPr="00000000" w14:paraId="00000071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308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4.1 Agenda Dentista</w:t>
      </w:r>
    </w:p>
    <w:p w:rsidR="00000000" w:rsidDel="00000000" w:rsidP="00000000" w:rsidRDefault="00000000" w:rsidRPr="00000000" w14:paraId="00000074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Primero se selecciona el dentista en el menú desplegado 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3208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Luego de seleccionar el doctor se nos presenta su horario de la semana, la persona puede desclickear los horarios en caso de que el doctor no vaya a poder estar estar disponible y así se puede coordinar la agenda de las reservas.</w:t>
      </w:r>
    </w:p>
    <w:p w:rsidR="00000000" w:rsidDel="00000000" w:rsidP="00000000" w:rsidRDefault="00000000" w:rsidRPr="00000000" w14:paraId="00000083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8702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4.2 Gestion de Recepcionistas, a este módulo solo tiene acceso el administrador, este gestiona recepcionistas, de que forma, se pueden editar los datos y existe la opción de eliminar una cuenta de recepcionista.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2827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 el botón “editar” se despliega el siguiente menú de editar recepcionistas y luego de cambiar los datos se guarda. </w:t>
      </w:r>
    </w:p>
    <w:p w:rsidR="00000000" w:rsidDel="00000000" w:rsidP="00000000" w:rsidRDefault="00000000" w:rsidRPr="00000000" w14:paraId="00000091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727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4.3 El modulo de “Agregar ficha” nos lleva a una pagina de creacion de fichas para los pacientes , el recepcionista debe seleccionar un paciente que se haya registrado e insertar los datos del paciente para completar la ficha, este además puede adjuntar radiografías del paciente e indicar la fecha de referencia de la misma y una descripción también.</w:t>
      </w:r>
    </w:p>
    <w:p w:rsidR="00000000" w:rsidDel="00000000" w:rsidP="00000000" w:rsidRDefault="00000000" w:rsidRPr="00000000" w14:paraId="00000096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9464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Módulo 5: Chatbot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la esquina inferior derecha de cada página esta el boton de chatbot, en este chat el usuario puede consultar preguntas frecuentes, consultar horas disponibles, seleccionar el tratamiento que busca y seleccionar el  horario disponible de los que dispone la clínica y  confirmar su reserva.</w:t>
      </w:r>
    </w:p>
    <w:p w:rsidR="00000000" w:rsidDel="00000000" w:rsidP="00000000" w:rsidRDefault="00000000" w:rsidRPr="00000000" w14:paraId="0000009E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228975" cy="2695575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Aquí podemos ver el despliegue de las preguntas frecuentes de la página para ayudar a informar..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286125" cy="63627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Aquí le consultamos por las horas disponibles y nos muestra los tratamientos disponibles a la hora de la consulta.</w:t>
      </w:r>
    </w:p>
    <w:p w:rsidR="00000000" w:rsidDel="00000000" w:rsidP="00000000" w:rsidRDefault="00000000" w:rsidRPr="00000000" w14:paraId="000000AC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209925" cy="571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Luego de seleccionar un tratamiento se nos despliegan las fechas y  horas disponibles de dicho tratamiento y seleccionamos una.</w:t>
      </w:r>
    </w:p>
    <w:p w:rsidR="00000000" w:rsidDel="00000000" w:rsidP="00000000" w:rsidRDefault="00000000" w:rsidRPr="00000000" w14:paraId="000000B7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209925" cy="424815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Nos pregunta si confirmamos la reserva de la hora.</w:t>
      </w:r>
    </w:p>
    <w:p w:rsidR="00000000" w:rsidDel="00000000" w:rsidP="00000000" w:rsidRDefault="00000000" w:rsidRPr="00000000" w14:paraId="000000B9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152775" cy="253365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Luego de que nos reserve una hora nos pregunta si necesitamos algo más y concluye la reserva de hora,luego  podemos confirmar que se reservó la hora visitando el apartado “mis reservas”.</w:t>
      </w:r>
    </w:p>
    <w:p w:rsidR="00000000" w:rsidDel="00000000" w:rsidP="00000000" w:rsidRDefault="00000000" w:rsidRPr="00000000" w14:paraId="000000BE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095625" cy="362902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Módulo 6: Fichas Médicas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p w:rsidR="00000000" w:rsidDel="00000000" w:rsidP="00000000" w:rsidRDefault="00000000" w:rsidRPr="00000000" w14:paraId="000000CF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Si quien accede al apartado de fichas médicas es un paciente lo envía directamente su ficha personal y además este puede descargar su radiografía. </w:t>
      </w:r>
    </w:p>
    <w:p w:rsidR="00000000" w:rsidDel="00000000" w:rsidP="00000000" w:rsidRDefault="00000000" w:rsidRPr="00000000" w14:paraId="000000D0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974548" cy="6842069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4548" cy="6842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 otro lado si quien ingresa es admin o recepcionista ve un listado de las fichas de los pacientes en las cuales tiene 5 diferentes opciones, ver detalle ficha (igual a la vista de paciente), descargar la ficha en pdf,  ver las horas que el paciente tiene reservadas, editar la ficha del paciente, con posibilidad de reagendar la reserva, confirmar su asistencia o eliminar la reserva, eliminar ficha.</w:t>
      </w:r>
    </w:p>
    <w:p w:rsidR="00000000" w:rsidDel="00000000" w:rsidP="00000000" w:rsidRDefault="00000000" w:rsidRPr="00000000" w14:paraId="000000D8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Lista de las fichas médicas</w:t>
      </w:r>
    </w:p>
    <w:p w:rsidR="00000000" w:rsidDel="00000000" w:rsidP="00000000" w:rsidRDefault="00000000" w:rsidRPr="00000000" w14:paraId="000000DA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0795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PDF de la ficha descargado</w:t>
      </w:r>
    </w:p>
    <w:p w:rsidR="00000000" w:rsidDel="00000000" w:rsidP="00000000" w:rsidRDefault="00000000" w:rsidRPr="00000000" w14:paraId="000000DC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8641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Vista de las horas reservadas del paciente al hacer click en “Ver horas” tiene las opciones de reagendar, confirmar asistencia o cancelar hora</w:t>
      </w:r>
    </w:p>
    <w:p w:rsidR="00000000" w:rsidDel="00000000" w:rsidP="00000000" w:rsidRDefault="00000000" w:rsidRPr="00000000" w14:paraId="000000E0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1811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Vista si se selecciona reagendar la hora nos muestra las otras horas de ese tratamiento específico pero en otro día o horario, con el botón podemos agendar efectivamente y se guardará.</w:t>
      </w:r>
    </w:p>
    <w:p w:rsidR="00000000" w:rsidDel="00000000" w:rsidP="00000000" w:rsidRDefault="00000000" w:rsidRPr="00000000" w14:paraId="000000E2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0922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Botón para eliminar ficha médica</w:t>
      </w:r>
    </w:p>
    <w:p w:rsidR="00000000" w:rsidDel="00000000" w:rsidP="00000000" w:rsidRDefault="00000000" w:rsidRPr="00000000" w14:paraId="000000E4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4478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right" w:leader="none" w:pos="8828"/>
        </w:tabs>
        <w:spacing w:after="100" w:line="259" w:lineRule="auto"/>
        <w:rPr>
          <w:rFonts w:ascii="Calibri" w:cs="Calibri" w:eastAsia="Calibri" w:hAnsi="Calibri"/>
        </w:rPr>
        <w:sectPr>
          <w:headerReference r:id="rId2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  <w:sectPr>
          <w:headerReference r:id="rId2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n2d40skckwb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Contenido </w:t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ihur45pu9nh7" w:id="7"/>
      <w:bookmarkEnd w:id="7"/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Módulo 1: Gestión de usuarios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headerReference r:id="rId31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tabs>
        <w:tab w:val="center" w:leader="none" w:pos="4419"/>
        <w:tab w:val="right" w:leader="none" w:pos="8838"/>
      </w:tabs>
      <w:spacing w:line="240" w:lineRule="auto"/>
      <w:jc w:val="both"/>
      <w:rPr/>
    </w:pPr>
    <w:r w:rsidDel="00000000" w:rsidR="00000000" w:rsidRPr="00000000">
      <w:rPr>
        <w:rFonts w:ascii="Times New Roman" w:cs="Times New Roman" w:eastAsia="Times New Roman" w:hAnsi="Times New Roman"/>
      </w:rPr>
      <w:drawing>
        <wp:inline distB="0" distT="0" distL="0" distR="0">
          <wp:extent cx="3057756" cy="673742"/>
          <wp:effectExtent b="0" l="0" r="0" t="0"/>
          <wp:docPr id="13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9.png"/><Relationship Id="rId21" Type="http://schemas.openxmlformats.org/officeDocument/2006/relationships/image" Target="media/image11.png"/><Relationship Id="rId24" Type="http://schemas.openxmlformats.org/officeDocument/2006/relationships/image" Target="media/image17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3.png"/><Relationship Id="rId25" Type="http://schemas.openxmlformats.org/officeDocument/2006/relationships/image" Target="media/image19.png"/><Relationship Id="rId28" Type="http://schemas.openxmlformats.org/officeDocument/2006/relationships/header" Target="header1.xml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header" Target="header2.xml"/><Relationship Id="rId7" Type="http://schemas.openxmlformats.org/officeDocument/2006/relationships/image" Target="media/image10.png"/><Relationship Id="rId8" Type="http://schemas.openxmlformats.org/officeDocument/2006/relationships/image" Target="media/image23.png"/><Relationship Id="rId31" Type="http://schemas.openxmlformats.org/officeDocument/2006/relationships/header" Target="header3.xml"/><Relationship Id="rId30" Type="http://schemas.openxmlformats.org/officeDocument/2006/relationships/hyperlink" Target="https://docs.google.com/document/d/1Up4K-HQsmwfTNZn0wVb7VAzqETQncebz/edit#heading=h.30j0zll" TargetMode="External"/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15.png"/><Relationship Id="rId12" Type="http://schemas.openxmlformats.org/officeDocument/2006/relationships/image" Target="media/image13.png"/><Relationship Id="rId15" Type="http://schemas.openxmlformats.org/officeDocument/2006/relationships/image" Target="media/image18.png"/><Relationship Id="rId14" Type="http://schemas.openxmlformats.org/officeDocument/2006/relationships/image" Target="media/image6.png"/><Relationship Id="rId17" Type="http://schemas.openxmlformats.org/officeDocument/2006/relationships/image" Target="media/image20.png"/><Relationship Id="rId16" Type="http://schemas.openxmlformats.org/officeDocument/2006/relationships/image" Target="media/image16.png"/><Relationship Id="rId19" Type="http://schemas.openxmlformats.org/officeDocument/2006/relationships/image" Target="media/image21.png"/><Relationship Id="rId1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