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6428" w14:textId="14B1D094" w:rsidR="009B6D88" w:rsidRDefault="00083E2F">
      <w:r>
        <w:t>Hej dette er en test</w:t>
      </w:r>
    </w:p>
    <w:sectPr w:rsidR="009B6D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2A"/>
    <w:rsid w:val="00083E2F"/>
    <w:rsid w:val="006D6896"/>
    <w:rsid w:val="009B6D88"/>
    <w:rsid w:val="00CB48BF"/>
    <w:rsid w:val="00E23934"/>
    <w:rsid w:val="00F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B329"/>
  <w15:chartTrackingRefBased/>
  <w15:docId w15:val="{44C60239-07A2-475B-9842-E804E354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Thea Mentz Sørensen</cp:lastModifiedBy>
  <cp:revision>2</cp:revision>
  <dcterms:created xsi:type="dcterms:W3CDTF">2023-03-08T07:15:00Z</dcterms:created>
  <dcterms:modified xsi:type="dcterms:W3CDTF">2023-03-08T07:15:00Z</dcterms:modified>
</cp:coreProperties>
</file>