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EEC" w:rsidRDefault="000D1EEC" w:rsidP="000D1EEC">
      <w:pPr>
        <w:tabs>
          <w:tab w:val="left" w:pos="4395"/>
        </w:tabs>
        <w:outlineLvl w:val="0"/>
        <w:rPr>
          <w:rFonts w:ascii="Baskerville" w:hAnsi="Baskerville"/>
          <w:b/>
        </w:rPr>
      </w:pPr>
      <w:r>
        <w:rPr>
          <w:rFonts w:ascii="Baskerville" w:hAnsi="Baskerville"/>
          <w:b/>
        </w:rPr>
        <w:t>ESERCIZI ELLISSE NEL PIANO CARTESIANO</w:t>
      </w:r>
    </w:p>
    <w:p w:rsidR="000D1EEC" w:rsidRPr="00987F23" w:rsidRDefault="000D1EEC" w:rsidP="000D1EEC">
      <w:pPr>
        <w:tabs>
          <w:tab w:val="left" w:pos="4395"/>
        </w:tabs>
        <w:outlineLvl w:val="0"/>
        <w:rPr>
          <w:rFonts w:ascii="Baskerville" w:hAnsi="Baskerville"/>
          <w:b/>
        </w:rPr>
      </w:pPr>
      <w:bookmarkStart w:id="0" w:name="_GoBack"/>
      <w:bookmarkEnd w:id="0"/>
    </w:p>
    <w:p w:rsidR="000D1EEC" w:rsidRPr="00987F23" w:rsidRDefault="000D1EEC" w:rsidP="000D1EEC">
      <w:pPr>
        <w:numPr>
          <w:ilvl w:val="0"/>
          <w:numId w:val="1"/>
        </w:numPr>
        <w:tabs>
          <w:tab w:val="left" w:pos="4395"/>
        </w:tabs>
        <w:rPr>
          <w:rFonts w:ascii="Baskerville" w:hAnsi="Baskerville"/>
        </w:rPr>
      </w:pPr>
      <w:r w:rsidRPr="00987F23">
        <w:rPr>
          <w:rFonts w:ascii="Baskerville" w:hAnsi="Baskerville"/>
        </w:rPr>
        <w:t>Scrivere l’equazione della circonferenza di centro C(2,0) e raggio 2. Determinare le equazioni delle tangenti alla circonferenza condotte dal punto (8,0). Scrivere l’equazione dell’ellisse con centro nell’origine e fuochi sull’asse x, passante per il punto di intersezione della circonferenza con la bisettrice del primo e terzo quadrante ed avente eccentricità 1/</w:t>
      </w:r>
      <w:r w:rsidRPr="00987F23">
        <w:rPr>
          <w:rFonts w:ascii="Baskerville" w:hAnsi="Baskerville"/>
        </w:rPr>
        <w:sym w:font="Symbol" w:char="F0D6"/>
      </w:r>
      <w:r w:rsidRPr="00987F23">
        <w:rPr>
          <w:rFonts w:ascii="Baskerville" w:hAnsi="Baskerville"/>
        </w:rPr>
        <w:t>2</w:t>
      </w:r>
      <w:r w:rsidRPr="00987F23">
        <w:t xml:space="preserve">. </w:t>
      </w:r>
      <w:r w:rsidRPr="00987F23">
        <w:rPr>
          <w:rFonts w:ascii="Baskerville" w:hAnsi="Baskerville" w:cs="Baskerville"/>
        </w:rPr>
        <w:t>Rappresentare tutto sul piano cartesiano.</w:t>
      </w: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Determinare l’equazione dell’ellisse con i fuochi sull’asse x, eccentricità </w:t>
      </w:r>
      <w:r w:rsidRPr="00987F23">
        <w:rPr>
          <w:position w:val="-22"/>
        </w:rPr>
        <w:object w:dxaOrig="220" w:dyaOrig="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pt;height:29pt" o:ole="">
            <v:imagedata r:id="rId6" o:title=""/>
          </v:shape>
          <o:OLEObject Type="Embed" ProgID="Equation.3" ShapeID="_x0000_i1025" DrawAspect="Content" ObjectID="_1316168372" r:id="rId7"/>
        </w:object>
      </w:r>
      <w:r w:rsidRPr="00987F23">
        <w:rPr>
          <w:rFonts w:ascii="Baskerville" w:hAnsi="Baskerville"/>
        </w:rPr>
        <w:t xml:space="preserve"> e passante per il punto </w:t>
      </w:r>
      <w:r w:rsidRPr="00987F23">
        <w:rPr>
          <w:position w:val="-22"/>
        </w:rPr>
        <w:object w:dxaOrig="980" w:dyaOrig="620">
          <v:shape id="_x0000_i1026" type="#_x0000_t75" style="width:49pt;height:31pt" o:ole="">
            <v:imagedata r:id="rId8" o:title=""/>
          </v:shape>
          <o:OLEObject Type="Embed" ProgID="Equation.3" ShapeID="_x0000_i1026" DrawAspect="Content" ObjectID="_1316168373" r:id="rId9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Trova l’equazione della tangente all’ellisse di equazione </w:t>
      </w:r>
      <w:r w:rsidRPr="00987F23">
        <w:rPr>
          <w:position w:val="-8"/>
        </w:rPr>
        <w:object w:dxaOrig="1260" w:dyaOrig="320">
          <v:shape id="_x0000_i1027" type="#_x0000_t75" style="width:63pt;height:16pt" o:ole="">
            <v:imagedata r:id="rId10" o:title=""/>
          </v:shape>
          <o:OLEObject Type="Embed" ProgID="Equation.3" ShapeID="_x0000_i1027" DrawAspect="Content" ObjectID="_1316168374" r:id="rId11"/>
        </w:object>
      </w:r>
      <w:r w:rsidRPr="00987F23">
        <w:rPr>
          <w:rFonts w:ascii="Baskerville" w:hAnsi="Baskerville"/>
        </w:rPr>
        <w:t>, nel suo punto di ascissa ½, che si trova nel quarto quadrante. Rappresentare graficamente l’ellisse e la retta tangente.</w:t>
      </w: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Scrivi l’equazione della retta tangente all’ellisse di equazione </w:t>
      </w:r>
      <w:r w:rsidRPr="00987F23">
        <w:rPr>
          <w:position w:val="-22"/>
        </w:rPr>
        <w:object w:dxaOrig="1180" w:dyaOrig="620">
          <v:shape id="_x0000_i1028" type="#_x0000_t75" style="width:59pt;height:31pt" o:ole="">
            <v:imagedata r:id="rId12" o:title=""/>
          </v:shape>
          <o:OLEObject Type="Embed" ProgID="Equation.3" ShapeID="_x0000_i1028" DrawAspect="Content" ObjectID="_1316168375" r:id="rId13"/>
        </w:object>
      </w:r>
      <w:r w:rsidRPr="00987F23">
        <w:rPr>
          <w:rFonts w:ascii="Baskerville" w:hAnsi="Baskerville"/>
        </w:rPr>
        <w:t xml:space="preserve"> nel suo punto di ordinata </w:t>
      </w:r>
      <w:r w:rsidRPr="00987F23">
        <w:rPr>
          <w:position w:val="-4"/>
        </w:rPr>
        <w:object w:dxaOrig="480" w:dyaOrig="300">
          <v:shape id="_x0000_i1029" type="#_x0000_t75" style="width:24pt;height:15pt" o:ole="">
            <v:imagedata r:id="rId14" o:title=""/>
          </v:shape>
          <o:OLEObject Type="Embed" ProgID="Equation.3" ShapeID="_x0000_i1029" DrawAspect="Content" ObjectID="_1316168376" r:id="rId15"/>
        </w:object>
      </w:r>
      <w:r w:rsidRPr="00987F23">
        <w:rPr>
          <w:rFonts w:ascii="Baskerville" w:hAnsi="Baskerville"/>
        </w:rPr>
        <w:t xml:space="preserve"> che si trova nel secondo quadrante.</w:t>
      </w: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Scrivere l’equazione dell’ellisse avente eccentricità uguale a </w:t>
      </w:r>
      <w:r w:rsidRPr="00987F23">
        <w:rPr>
          <w:position w:val="-22"/>
        </w:rPr>
        <w:object w:dxaOrig="400" w:dyaOrig="620">
          <v:shape id="_x0000_i1030" type="#_x0000_t75" style="width:20pt;height:31pt" o:ole="">
            <v:imagedata r:id="rId16" o:title=""/>
          </v:shape>
          <o:OLEObject Type="Embed" ProgID="Equation.3" ShapeID="_x0000_i1030" DrawAspect="Content" ObjectID="_1316168377" r:id="rId17"/>
        </w:object>
      </w:r>
      <w:r w:rsidRPr="00987F23">
        <w:rPr>
          <w:rFonts w:ascii="Baskerville" w:hAnsi="Baskerville"/>
        </w:rPr>
        <w:t xml:space="preserve"> e gli estremi dell’asse maggiore nei punti (4;0) e (-4;0), e si determini l’equazione della retta ad essa tangente nel punto di coordinate (2;</w:t>
      </w:r>
      <w:r w:rsidRPr="00987F23">
        <w:rPr>
          <w:position w:val="-4"/>
        </w:rPr>
        <w:object w:dxaOrig="360" w:dyaOrig="300">
          <v:shape id="_x0000_i1031" type="#_x0000_t75" style="width:18pt;height:15pt" o:ole="">
            <v:imagedata r:id="rId18" o:title=""/>
          </v:shape>
          <o:OLEObject Type="Embed" ProgID="Equation.3" ShapeID="_x0000_i1031" DrawAspect="Content" ObjectID="_1316168378" r:id="rId19"/>
        </w:object>
      </w:r>
      <w:r w:rsidRPr="00987F23">
        <w:rPr>
          <w:rFonts w:ascii="Baskerville" w:hAnsi="Baskerville"/>
        </w:rPr>
        <w:t>).</w:t>
      </w:r>
    </w:p>
    <w:p w:rsidR="000D1EEC" w:rsidRPr="00987F23" w:rsidRDefault="000D1EEC" w:rsidP="000D1EEC">
      <w:pPr>
        <w:ind w:left="360"/>
        <w:rPr>
          <w:rFonts w:ascii="Baskerville" w:hAnsi="Baskerville"/>
        </w:rPr>
      </w:pP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Scrivere l’equazione dell’ellisse passante per il punto P(3,2) e ivi tangente alla retta di coefficiente angolare </w:t>
      </w:r>
      <w:r w:rsidRPr="00987F23">
        <w:rPr>
          <w:position w:val="-22"/>
        </w:rPr>
        <w:object w:dxaOrig="360" w:dyaOrig="580">
          <v:shape id="_x0000_i1032" type="#_x0000_t75" style="width:18pt;height:29pt" o:ole="">
            <v:imagedata r:id="rId20" o:title=""/>
          </v:shape>
          <o:OLEObject Type="Embed" ProgID="Equation.3" ShapeID="_x0000_i1032" DrawAspect="Content" ObjectID="_1316168379" r:id="rId21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1"/>
        </w:numPr>
        <w:rPr>
          <w:rFonts w:ascii="Baskerville" w:hAnsi="Baskerville"/>
        </w:rPr>
      </w:pPr>
      <w:r w:rsidRPr="00987F23">
        <w:rPr>
          <w:rFonts w:ascii="Baskerville" w:hAnsi="Baskerville"/>
        </w:rPr>
        <w:t xml:space="preserve">Sono dati la circonferenza di equazione </w:t>
      </w:r>
      <w:r w:rsidRPr="00987F23">
        <w:rPr>
          <w:rFonts w:ascii="Baskerville" w:hAnsi="Baskerville"/>
          <w:position w:val="-14"/>
        </w:rPr>
        <w:object w:dxaOrig="1580" w:dyaOrig="440">
          <v:shape id="_x0000_i1057" type="#_x0000_t75" style="width:79pt;height:22pt" o:ole="">
            <v:imagedata r:id="rId22" o:title=""/>
          </v:shape>
          <o:OLEObject Type="Embed" ProgID="Equation.3" ShapeID="_x0000_i1057" DrawAspect="Content" ObjectID="_1316168380" r:id="rId23"/>
        </w:object>
      </w:r>
      <w:r w:rsidRPr="00987F23">
        <w:rPr>
          <w:rFonts w:ascii="Baskerville" w:hAnsi="Baskerville"/>
        </w:rPr>
        <w:t xml:space="preserve">, ed il punto di coordinate </w:t>
      </w:r>
      <w:r w:rsidRPr="00987F23">
        <w:rPr>
          <w:rFonts w:ascii="Baskerville" w:hAnsi="Baskerville"/>
          <w:position w:val="-14"/>
        </w:rPr>
        <w:object w:dxaOrig="740" w:dyaOrig="380">
          <v:shape id="_x0000_i1058" type="#_x0000_t75" style="width:37pt;height:19pt" o:ole="">
            <v:imagedata r:id="rId24" o:title=""/>
          </v:shape>
          <o:OLEObject Type="Embed" ProgID="Equation.3" ShapeID="_x0000_i1058" DrawAspect="Content" ObjectID="_1316168381" r:id="rId25"/>
        </w:object>
      </w:r>
      <w:r w:rsidRPr="00987F23">
        <w:rPr>
          <w:rFonts w:ascii="Baskerville" w:hAnsi="Baskerville"/>
        </w:rPr>
        <w:t xml:space="preserve">, con </w:t>
      </w:r>
      <w:r w:rsidRPr="00987F23">
        <w:rPr>
          <w:rFonts w:ascii="Baskerville" w:hAnsi="Baskerville"/>
          <w:position w:val="-6"/>
        </w:rPr>
        <w:object w:dxaOrig="540" w:dyaOrig="280">
          <v:shape id="_x0000_i1059" type="#_x0000_t75" style="width:27pt;height:14pt" o:ole="">
            <v:imagedata r:id="rId26" o:title=""/>
          </v:shape>
          <o:OLEObject Type="Embed" ProgID="Equation.3" ShapeID="_x0000_i1059" DrawAspect="Content" ObjectID="_1316168382" r:id="rId27"/>
        </w:object>
      </w:r>
      <w:r w:rsidRPr="00987F23">
        <w:rPr>
          <w:rFonts w:ascii="Baskerville" w:hAnsi="Baskerville"/>
        </w:rPr>
        <w:t xml:space="preserve">, da cui vengono condotte le tangenti </w:t>
      </w:r>
      <w:r w:rsidRPr="00987F23">
        <w:rPr>
          <w:rFonts w:ascii="Baskerville" w:hAnsi="Baskerville"/>
          <w:i/>
        </w:rPr>
        <w:t>s</w: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i/>
        </w:rPr>
        <w:t>t</w:t>
      </w:r>
      <w:r w:rsidRPr="00987F23">
        <w:rPr>
          <w:rFonts w:ascii="Baskerville" w:hAnsi="Baskerville"/>
        </w:rPr>
        <w:t xml:space="preserve"> alla circonferenza nei punti A e B. Si determini il valore di </w:t>
      </w:r>
      <w:r w:rsidRPr="00987F23">
        <w:rPr>
          <w:rFonts w:ascii="Baskerville" w:hAnsi="Baskerville"/>
          <w:i/>
        </w:rPr>
        <w:t>k</w:t>
      </w:r>
      <w:r w:rsidRPr="00987F23">
        <w:rPr>
          <w:rFonts w:ascii="Baskerville" w:hAnsi="Baskerville"/>
        </w:rPr>
        <w:t xml:space="preserve"> per il quale il triangolo </w:t>
      </w:r>
      <w:r w:rsidRPr="00987F23">
        <w:rPr>
          <w:rFonts w:ascii="Baskerville" w:hAnsi="Baskerville"/>
          <w:position w:val="-4"/>
        </w:rPr>
        <w:object w:dxaOrig="520" w:dyaOrig="240">
          <v:shape id="_x0000_i1060" type="#_x0000_t75" style="width:26pt;height:12pt" o:ole="">
            <v:imagedata r:id="rId28" o:title=""/>
          </v:shape>
          <o:OLEObject Type="Embed" ProgID="Equation.3" ShapeID="_x0000_i1060" DrawAspect="Content" ObjectID="_1316168383" r:id="rId29"/>
        </w:object>
      </w:r>
      <w:r w:rsidRPr="00987F23">
        <w:rPr>
          <w:rFonts w:ascii="Baskerville" w:hAnsi="Baskerville"/>
        </w:rPr>
        <w:t xml:space="preserve"> è equilatero. Per </w:t>
      </w:r>
      <w:r w:rsidRPr="00987F23">
        <w:rPr>
          <w:rFonts w:ascii="Baskerville" w:hAnsi="Baskerville"/>
          <w:position w:val="-6"/>
        </w:rPr>
        <w:object w:dxaOrig="540" w:dyaOrig="280">
          <v:shape id="_x0000_i1061" type="#_x0000_t75" style="width:27pt;height:14pt" o:ole="">
            <v:imagedata r:id="rId30" o:title=""/>
          </v:shape>
          <o:OLEObject Type="Embed" ProgID="Equation.3" ShapeID="_x0000_i1061" DrawAspect="Content" ObjectID="_1316168384" r:id="rId31"/>
        </w:object>
      </w:r>
      <w:r w:rsidRPr="00987F23">
        <w:rPr>
          <w:rFonts w:ascii="Baskerville" w:hAnsi="Baskerville"/>
        </w:rPr>
        <w:t xml:space="preserve">, si trovino le equazioni delle rette tangenti e le coordinate dei punti A e B. Si scriva l’equazione dell’ellisse i cui fuochi sono le proiezioni dei punti A e B sull’asse delle ascisse, il cui semiasse maggiore misura 2. Infine, si scriva l’equazione della famiglia di parabole che intersecano l’asse delle ascisse nei punti di coordinate </w:t>
      </w:r>
      <w:r w:rsidRPr="00987F23">
        <w:rPr>
          <w:rFonts w:ascii="Baskerville" w:hAnsi="Baskerville"/>
          <w:position w:val="-10"/>
        </w:rPr>
        <w:object w:dxaOrig="740" w:dyaOrig="320">
          <v:shape id="_x0000_i1062" type="#_x0000_t75" style="width:37pt;height:16pt" o:ole="">
            <v:imagedata r:id="rId32" o:title=""/>
          </v:shape>
          <o:OLEObject Type="Embed" ProgID="Equation.3" ShapeID="_x0000_i1062" DrawAspect="Content" ObjectID="_1316168385" r:id="rId33"/>
        </w:object>
      </w:r>
      <w:r w:rsidRPr="00987F23">
        <w:rPr>
          <w:rFonts w:ascii="Baskerville" w:hAnsi="Baskerville"/>
        </w:rPr>
        <w:t xml:space="preserve"> e </w:t>
      </w:r>
      <w:r w:rsidRPr="00987F23">
        <w:rPr>
          <w:rFonts w:ascii="Baskerville" w:hAnsi="Baskerville"/>
          <w:position w:val="-10"/>
        </w:rPr>
        <w:object w:dxaOrig="560" w:dyaOrig="320">
          <v:shape id="_x0000_i1063" type="#_x0000_t75" style="width:28pt;height:16pt" o:ole="">
            <v:imagedata r:id="rId34" o:title=""/>
          </v:shape>
          <o:OLEObject Type="Embed" ProgID="Equation.3" ShapeID="_x0000_i1063" DrawAspect="Content" ObjectID="_1316168386" r:id="rId35"/>
        </w:object>
      </w:r>
      <w:r w:rsidRPr="00987F23">
        <w:rPr>
          <w:rFonts w:ascii="Baskerville" w:hAnsi="Baskerville"/>
        </w:rPr>
        <w:t xml:space="preserve">, e tra queste s’individui quella tangente alle rette </w:t>
      </w:r>
      <w:r w:rsidRPr="00987F23">
        <w:rPr>
          <w:rFonts w:ascii="Baskerville" w:hAnsi="Baskerville"/>
          <w:i/>
        </w:rPr>
        <w:t>s</w: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i/>
        </w:rPr>
        <w:t>t</w:t>
      </w:r>
      <w:r w:rsidRPr="00987F23">
        <w:rPr>
          <w:rFonts w:ascii="Baskerville" w:hAnsi="Baskerville"/>
        </w:rPr>
        <w:t>. Si rappresenti tutto su un piano cartesiano.</w:t>
      </w:r>
    </w:p>
    <w:p w:rsidR="000D1EEC" w:rsidRPr="00987F23" w:rsidRDefault="000D1EEC" w:rsidP="000D1EEC">
      <w:pPr>
        <w:rPr>
          <w:rFonts w:ascii="Baskerville" w:hAnsi="Baskerville"/>
        </w:rPr>
      </w:pPr>
    </w:p>
    <w:p w:rsidR="000D1EEC" w:rsidRPr="00987F23" w:rsidRDefault="000D1EEC" w:rsidP="000D1EEC">
      <w:pPr>
        <w:pStyle w:val="Intestazione"/>
        <w:numPr>
          <w:ilvl w:val="0"/>
          <w:numId w:val="1"/>
        </w:numPr>
        <w:tabs>
          <w:tab w:val="clear" w:pos="720"/>
          <w:tab w:val="clear" w:pos="4819"/>
          <w:tab w:val="center" w:pos="709"/>
        </w:tabs>
        <w:rPr>
          <w:rFonts w:ascii="Baskerville" w:hAnsi="Baskerville" w:cs="Arial"/>
        </w:rPr>
      </w:pPr>
      <w:r w:rsidRPr="00987F23">
        <w:rPr>
          <w:rFonts w:ascii="Baskerville" w:hAnsi="Baskerville" w:cs="Arial"/>
        </w:rPr>
        <w:t xml:space="preserve">Si scriva l’equazione della parabola con il fuoco nell’origine degli assi, e direttrice la retta </w:t>
      </w:r>
      <w:r w:rsidRPr="00987F23">
        <w:rPr>
          <w:rFonts w:ascii="Baskerville" w:hAnsi="Baskerville" w:cs="Arial"/>
          <w:position w:val="-10"/>
        </w:rPr>
        <w:object w:dxaOrig="540" w:dyaOrig="300">
          <v:shape id="_x0000_i1064" type="#_x0000_t75" style="width:27pt;height:15pt" o:ole="">
            <v:imagedata r:id="rId36" o:title=""/>
          </v:shape>
          <o:OLEObject Type="Embed" ProgID="Equation.3" ShapeID="_x0000_i1064" DrawAspect="Content" ObjectID="_1316168387" r:id="rId37"/>
        </w:object>
      </w:r>
      <w:r w:rsidRPr="00987F23">
        <w:rPr>
          <w:rFonts w:ascii="Baskerville" w:hAnsi="Baskerville" w:cs="Arial"/>
        </w:rPr>
        <w:t xml:space="preserve">. E’ possibile scrivere con un’unica espressione l’equazione della parabola e della sua simmetrica rispetto all’asse </w:t>
      </w:r>
      <w:r w:rsidRPr="00987F23">
        <w:rPr>
          <w:rFonts w:ascii="Baskerville" w:hAnsi="Baskerville" w:cs="Arial"/>
          <w:i/>
        </w:rPr>
        <w:t>y</w:t>
      </w:r>
      <w:r w:rsidRPr="00987F23">
        <w:rPr>
          <w:rFonts w:ascii="Baskerville" w:hAnsi="Baskerville" w:cs="Arial"/>
        </w:rPr>
        <w:t xml:space="preserve">? Si determinino le equazioni delle rette </w:t>
      </w:r>
      <w:r w:rsidRPr="00987F23">
        <w:rPr>
          <w:rFonts w:ascii="Baskerville" w:hAnsi="Baskerville" w:cs="Arial"/>
          <w:i/>
        </w:rPr>
        <w:t>r, s</w:t>
      </w:r>
      <w:r w:rsidRPr="00987F23">
        <w:rPr>
          <w:rFonts w:ascii="Baskerville" w:hAnsi="Baskerville" w:cs="Arial"/>
        </w:rPr>
        <w:t xml:space="preserve"> tangenti alla parabola nei punti in cui questa taglia l’asse delle ascisse, e l’equazione dell’ellisse tangente alle rette </w:t>
      </w:r>
      <w:r w:rsidRPr="00987F23">
        <w:rPr>
          <w:rFonts w:ascii="Baskerville" w:hAnsi="Baskerville" w:cs="Arial"/>
          <w:i/>
        </w:rPr>
        <w:t>r, s</w:t>
      </w:r>
      <w:r w:rsidRPr="00987F23">
        <w:rPr>
          <w:rFonts w:ascii="Baskerville" w:hAnsi="Baskerville" w:cs="Arial"/>
        </w:rPr>
        <w:t xml:space="preserve">, con i fuochi sulla retta </w:t>
      </w:r>
      <w:r w:rsidRPr="00987F23">
        <w:rPr>
          <w:rFonts w:ascii="Baskerville" w:hAnsi="Baskerville" w:cs="Arial"/>
          <w:position w:val="-24"/>
        </w:rPr>
        <w:object w:dxaOrig="580" w:dyaOrig="620">
          <v:shape id="_x0000_i1065" type="#_x0000_t75" style="width:29pt;height:31pt" o:ole="">
            <v:imagedata r:id="rId38" o:title=""/>
          </v:shape>
          <o:OLEObject Type="Embed" ProgID="Equation.3" ShapeID="_x0000_i1065" DrawAspect="Content" ObjectID="_1316168388" r:id="rId39"/>
        </w:object>
      </w:r>
      <w:r w:rsidRPr="00987F23">
        <w:rPr>
          <w:rFonts w:ascii="Baskerville" w:hAnsi="Baskerville" w:cs="Arial"/>
        </w:rPr>
        <w:t xml:space="preserve">, e passante per il vertice </w:t>
      </w:r>
      <w:r w:rsidRPr="00987F23">
        <w:rPr>
          <w:rFonts w:ascii="Baskerville" w:hAnsi="Baskerville" w:cs="Arial"/>
          <w:i/>
        </w:rPr>
        <w:t>V</w:t>
      </w:r>
      <w:r w:rsidRPr="00987F23">
        <w:rPr>
          <w:rFonts w:ascii="Baskerville" w:hAnsi="Baskerville" w:cs="Arial"/>
          <w:b/>
          <w:i/>
        </w:rPr>
        <w:t xml:space="preserve"> </w:t>
      </w:r>
      <w:r w:rsidRPr="00987F23">
        <w:rPr>
          <w:rFonts w:ascii="Baskerville" w:hAnsi="Baskerville" w:cs="Arial"/>
        </w:rPr>
        <w:t xml:space="preserve">della parabola. Si trovino, infine, le equazioni delle quattro circonferenze tangenti alle rette </w:t>
      </w:r>
      <w:r w:rsidRPr="00987F23">
        <w:rPr>
          <w:rFonts w:ascii="Baskerville" w:hAnsi="Baskerville" w:cs="Arial"/>
          <w:i/>
        </w:rPr>
        <w:t>r, s</w:t>
      </w:r>
      <w:r w:rsidRPr="00987F23">
        <w:rPr>
          <w:rFonts w:ascii="Baskerville" w:hAnsi="Baskerville" w:cs="Arial"/>
        </w:rPr>
        <w:t>, ed aventi raggio uguale all’eccentricità dell’ellisse. Si rappresentino tutti i luoghi geometrici sul piano cartesiano, e si scrivano le equazioni di tutte le simmetrie presenti.</w:t>
      </w:r>
    </w:p>
    <w:p w:rsidR="000D1EEC" w:rsidRPr="00987F23" w:rsidRDefault="000D1EEC" w:rsidP="000D1EEC">
      <w:pPr>
        <w:pStyle w:val="Intestazione"/>
        <w:tabs>
          <w:tab w:val="clear" w:pos="4819"/>
        </w:tabs>
        <w:rPr>
          <w:rFonts w:ascii="Baskerville" w:hAnsi="Baskerville" w:cs="Arial"/>
        </w:rPr>
      </w:pPr>
    </w:p>
    <w:p w:rsidR="000D1EEC" w:rsidRPr="00987F23" w:rsidRDefault="000D1EEC" w:rsidP="000D1EEC">
      <w:pPr>
        <w:tabs>
          <w:tab w:val="left" w:pos="4395"/>
        </w:tabs>
        <w:rPr>
          <w:rFonts w:ascii="Baskerville" w:hAnsi="Baskerville"/>
          <w:b/>
        </w:rPr>
      </w:pPr>
      <w:r w:rsidRPr="00987F23">
        <w:rPr>
          <w:rFonts w:ascii="Baskerville" w:hAnsi="Baskerville"/>
          <w:b/>
        </w:rPr>
        <w:t>Soluzioni</w:t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28"/>
        </w:rPr>
        <w:object w:dxaOrig="1660" w:dyaOrig="660">
          <v:shape id="_x0000_i1066" type="#_x0000_t75" style="width:83pt;height:33pt" o:ole="">
            <v:imagedata r:id="rId40" o:title=""/>
          </v:shape>
          <o:OLEObject Type="Embed" ProgID="Equation.3" ShapeID="_x0000_i1066" DrawAspect="Content" ObjectID="_1316168389" r:id="rId41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24"/>
        </w:rPr>
        <w:object w:dxaOrig="1100" w:dyaOrig="640">
          <v:shape id="_x0000_i1067" type="#_x0000_t75" style="width:55pt;height:32pt" o:ole="">
            <v:imagedata r:id="rId42" o:title=""/>
          </v:shape>
          <o:OLEObject Type="Embed" ProgID="Equation.3" ShapeID="_x0000_i1067" DrawAspect="Content" ObjectID="_1316168390" r:id="rId43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tabs>
          <w:tab w:val="left" w:pos="709"/>
        </w:tabs>
        <w:ind w:left="720"/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lastRenderedPageBreak/>
        <w:drawing>
          <wp:inline distT="0" distB="0" distL="0" distR="0">
            <wp:extent cx="1955800" cy="1181100"/>
            <wp:effectExtent l="0" t="0" r="0" b="12700"/>
            <wp:docPr id="44" name="Immagine 44" descr="e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te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24"/>
        </w:rPr>
        <w:object w:dxaOrig="1120" w:dyaOrig="640">
          <v:shape id="_x0000_i1069" type="#_x0000_t75" style="width:56pt;height:32pt" o:ole="">
            <v:imagedata r:id="rId45" o:title=""/>
          </v:shape>
          <o:OLEObject Type="Embed" ProgID="Equation.3" ShapeID="_x0000_i1069" DrawAspect="Content" ObjectID="_1316168391" r:id="rId46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10"/>
        </w:rPr>
        <w:object w:dxaOrig="1280" w:dyaOrig="380">
          <v:shape id="_x0000_i1070" type="#_x0000_t75" style="width:64pt;height:19pt" o:ole="">
            <v:imagedata r:id="rId47" o:title=""/>
          </v:shape>
          <o:OLEObject Type="Embed" ProgID="Equation.3" ShapeID="_x0000_i1070" DrawAspect="Content" ObjectID="_1316168392" r:id="rId48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tabs>
          <w:tab w:val="left" w:pos="709"/>
        </w:tabs>
        <w:ind w:left="720"/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908300" cy="1295400"/>
            <wp:effectExtent l="0" t="0" r="12700" b="0"/>
            <wp:docPr id="47" name="Immagine 47" descr="u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uhu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10"/>
        </w:rPr>
        <w:object w:dxaOrig="2120" w:dyaOrig="380">
          <v:shape id="_x0000_i1072" type="#_x0000_t75" style="width:106pt;height:19pt" o:ole="">
            <v:imagedata r:id="rId50" o:title=""/>
          </v:shape>
          <o:OLEObject Type="Embed" ProgID="Equation.3" ShapeID="_x0000_i1072" DrawAspect="Content" ObjectID="_1316168393" r:id="rId51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10"/>
        </w:rPr>
        <w:object w:dxaOrig="1300" w:dyaOrig="360">
          <v:shape id="_x0000_i1073" type="#_x0000_t75" style="width:65pt;height:18pt" o:ole="">
            <v:imagedata r:id="rId52" o:title=""/>
          </v:shape>
          <o:OLEObject Type="Embed" ProgID="Equation.3" ShapeID="_x0000_i1073" DrawAspect="Content" ObjectID="_1316168394" r:id="rId53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10"/>
        </w:rPr>
        <w:object w:dxaOrig="1500" w:dyaOrig="380">
          <v:shape id="_x0000_i1074" type="#_x0000_t75" style="width:75pt;height:19pt" o:ole="">
            <v:imagedata r:id="rId54" o:title=""/>
          </v:shape>
          <o:OLEObject Type="Embed" ProgID="Equation.3" ShapeID="_x0000_i1074" DrawAspect="Content" ObjectID="_1316168395" r:id="rId55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10"/>
        </w:rPr>
        <w:object w:dxaOrig="1320" w:dyaOrig="360">
          <v:shape id="_x0000_i1075" type="#_x0000_t75" style="width:66pt;height:18pt" o:ole="">
            <v:imagedata r:id="rId56" o:title=""/>
          </v:shape>
          <o:OLEObject Type="Embed" ProgID="Equation.3" ShapeID="_x0000_i1075" DrawAspect="Content" ObjectID="_1316168396" r:id="rId57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numPr>
          <w:ilvl w:val="0"/>
          <w:numId w:val="2"/>
        </w:numPr>
        <w:tabs>
          <w:tab w:val="left" w:pos="709"/>
        </w:tabs>
        <w:rPr>
          <w:rFonts w:ascii="Baskerville" w:hAnsi="Baskerville"/>
        </w:rPr>
      </w:pPr>
      <w:r w:rsidRPr="00987F23">
        <w:rPr>
          <w:rFonts w:ascii="Baskerville" w:hAnsi="Baskerville"/>
          <w:position w:val="-6"/>
        </w:rPr>
        <w:object w:dxaOrig="540" w:dyaOrig="280">
          <v:shape id="_x0000_i1076" type="#_x0000_t75" style="width:27pt;height:14pt" o:ole="">
            <v:imagedata r:id="rId58" o:title=""/>
          </v:shape>
          <o:OLEObject Type="Embed" ProgID="Equation.3" ShapeID="_x0000_i1076" DrawAspect="Content" ObjectID="_1316168397" r:id="rId59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10"/>
        </w:rPr>
        <w:object w:dxaOrig="2240" w:dyaOrig="380">
          <v:shape id="_x0000_i1077" type="#_x0000_t75" style="width:112pt;height:19pt" o:ole="">
            <v:imagedata r:id="rId60" o:title=""/>
          </v:shape>
          <o:OLEObject Type="Embed" ProgID="Equation.3" ShapeID="_x0000_i1077" DrawAspect="Content" ObjectID="_1316168398" r:id="rId61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10"/>
        </w:rPr>
        <w:object w:dxaOrig="2360" w:dyaOrig="380">
          <v:shape id="_x0000_i1078" type="#_x0000_t75" style="width:118pt;height:19pt" o:ole="">
            <v:imagedata r:id="rId62" o:title=""/>
          </v:shape>
          <o:OLEObject Type="Embed" ProgID="Equation.3" ShapeID="_x0000_i1078" DrawAspect="Content" ObjectID="_1316168399" r:id="rId63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24"/>
        </w:rPr>
        <w:object w:dxaOrig="1560" w:dyaOrig="700">
          <v:shape id="_x0000_i1079" type="#_x0000_t75" style="width:78pt;height:35pt" o:ole="">
            <v:imagedata r:id="rId64" o:title=""/>
          </v:shape>
          <o:OLEObject Type="Embed" ProgID="Equation.3" ShapeID="_x0000_i1079" DrawAspect="Content" ObjectID="_1316168400" r:id="rId65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10"/>
        </w:rPr>
        <w:object w:dxaOrig="1340" w:dyaOrig="360">
          <v:shape id="_x0000_i1080" type="#_x0000_t75" style="width:67pt;height:18pt" o:ole="">
            <v:imagedata r:id="rId66" o:title=""/>
          </v:shape>
          <o:OLEObject Type="Embed" ProgID="Equation.3" ShapeID="_x0000_i1080" DrawAspect="Content" ObjectID="_1316168401" r:id="rId67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24"/>
        </w:rPr>
        <w:object w:dxaOrig="1320" w:dyaOrig="620">
          <v:shape id="_x0000_i1081" type="#_x0000_t75" style="width:66pt;height:31pt" o:ole="">
            <v:imagedata r:id="rId68" o:title=""/>
          </v:shape>
          <o:OLEObject Type="Embed" ProgID="Equation.3" ShapeID="_x0000_i1081" DrawAspect="Content" ObjectID="_1316168402" r:id="rId69"/>
        </w:object>
      </w:r>
      <w:r w:rsidRPr="00987F23">
        <w:rPr>
          <w:rFonts w:ascii="Baskerville" w:hAnsi="Baskerville"/>
        </w:rPr>
        <w:t xml:space="preserve">, </w:t>
      </w:r>
      <w:r w:rsidRPr="00987F23">
        <w:rPr>
          <w:rFonts w:ascii="Baskerville" w:hAnsi="Baskerville"/>
          <w:position w:val="-24"/>
        </w:rPr>
        <w:object w:dxaOrig="1420" w:dyaOrig="620">
          <v:shape id="_x0000_i1082" type="#_x0000_t75" style="width:71pt;height:31pt" o:ole="">
            <v:imagedata r:id="rId70" o:title=""/>
          </v:shape>
          <o:OLEObject Type="Embed" ProgID="Equation.3" ShapeID="_x0000_i1082" DrawAspect="Content" ObjectID="_1316168403" r:id="rId71"/>
        </w:object>
      </w:r>
      <w:r w:rsidRPr="00987F23">
        <w:rPr>
          <w:rFonts w:ascii="Baskerville" w:hAnsi="Baskerville"/>
        </w:rPr>
        <w:t>.</w:t>
      </w:r>
    </w:p>
    <w:p w:rsidR="000D1EEC" w:rsidRPr="00987F23" w:rsidRDefault="000D1EEC" w:rsidP="000D1EEC">
      <w:pPr>
        <w:tabs>
          <w:tab w:val="left" w:pos="709"/>
        </w:tabs>
        <w:ind w:left="720"/>
        <w:rPr>
          <w:rFonts w:ascii="Baskerville" w:hAnsi="Baskerville"/>
        </w:rPr>
      </w:pPr>
    </w:p>
    <w:p w:rsidR="000D1EEC" w:rsidRPr="00987F23" w:rsidRDefault="000D1EEC" w:rsidP="000D1EEC">
      <w:pPr>
        <w:jc w:val="center"/>
      </w:pPr>
      <w:r>
        <w:rPr>
          <w:noProof/>
        </w:rPr>
        <w:drawing>
          <wp:inline distT="0" distB="0" distL="0" distR="0">
            <wp:extent cx="3073400" cy="1612900"/>
            <wp:effectExtent l="0" t="0" r="0" b="12700"/>
            <wp:docPr id="16" name="Immagine 16" descr="p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olo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EC" w:rsidRPr="00987F23" w:rsidRDefault="000D1EEC" w:rsidP="000D1EEC">
      <w:pPr>
        <w:pStyle w:val="Intestazione"/>
        <w:numPr>
          <w:ilvl w:val="0"/>
          <w:numId w:val="2"/>
        </w:numPr>
        <w:tabs>
          <w:tab w:val="clear" w:pos="4819"/>
          <w:tab w:val="clear" w:pos="9638"/>
          <w:tab w:val="center" w:pos="709"/>
        </w:tabs>
        <w:rPr>
          <w:rFonts w:ascii="Baskerville" w:hAnsi="Baskerville" w:cs="Arial"/>
        </w:rPr>
      </w:pPr>
      <w:r w:rsidRPr="00987F23">
        <w:rPr>
          <w:rFonts w:ascii="Baskerville" w:hAnsi="Baskerville" w:cs="Arial"/>
          <w:position w:val="-24"/>
        </w:rPr>
        <w:object w:dxaOrig="1120" w:dyaOrig="640">
          <v:shape id="_x0000_i1036" type="#_x0000_t75" style="width:56pt;height:32pt" o:ole="">
            <v:imagedata r:id="rId73" o:title=""/>
          </v:shape>
          <o:OLEObject Type="Embed" ProgID="Equation.3" ShapeID="_x0000_i1036" DrawAspect="Content" ObjectID="_1316168404" r:id="rId74"/>
        </w:object>
      </w:r>
      <w:r w:rsidRPr="00987F23">
        <w:rPr>
          <w:rFonts w:ascii="Baskerville" w:hAnsi="Baskerville" w:cs="Arial"/>
        </w:rPr>
        <w:t>;</w:t>
      </w:r>
      <w:r w:rsidRPr="00987F23">
        <w:rPr>
          <w:rFonts w:ascii="Baskerville" w:hAnsi="Baskerville" w:cs="Arial"/>
          <w:position w:val="-14"/>
        </w:rPr>
        <w:object w:dxaOrig="1620" w:dyaOrig="400">
          <v:shape id="_x0000_i1037" type="#_x0000_t75" style="width:81pt;height:20pt" o:ole="">
            <v:imagedata r:id="rId75" o:title=""/>
          </v:shape>
          <o:OLEObject Type="Embed" ProgID="Equation.3" ShapeID="_x0000_i1037" DrawAspect="Content" ObjectID="_1316168405" r:id="rId76"/>
        </w:object>
      </w:r>
      <w:r w:rsidRPr="00987F23">
        <w:rPr>
          <w:rFonts w:ascii="Baskerville" w:hAnsi="Baskerville" w:cs="Arial"/>
        </w:rPr>
        <w:t>;</w:t>
      </w:r>
      <w:r w:rsidRPr="00987F23">
        <w:rPr>
          <w:rFonts w:ascii="Baskerville" w:hAnsi="Baskerville" w:cs="Arial"/>
          <w:position w:val="-14"/>
        </w:rPr>
        <w:object w:dxaOrig="4020" w:dyaOrig="380">
          <v:shape id="_x0000_i1038" type="#_x0000_t75" style="width:201pt;height:19pt" o:ole="">
            <v:imagedata r:id="rId77" o:title=""/>
          </v:shape>
          <o:OLEObject Type="Embed" ProgID="Equation.3" ShapeID="_x0000_i1038" DrawAspect="Content" ObjectID="_1316168406" r:id="rId78"/>
        </w:object>
      </w:r>
      <w:r w:rsidRPr="00987F23">
        <w:rPr>
          <w:rFonts w:ascii="Baskerville" w:hAnsi="Baskerville" w:cs="Arial"/>
        </w:rPr>
        <w:t xml:space="preserve">; </w:t>
      </w:r>
      <w:r w:rsidRPr="00987F23">
        <w:rPr>
          <w:position w:val="-28"/>
        </w:rPr>
        <w:object w:dxaOrig="1780" w:dyaOrig="720">
          <v:shape id="_x0000_i1039" type="#_x0000_t75" style="width:89pt;height:36pt" o:ole="">
            <v:imagedata r:id="rId79" o:title=""/>
          </v:shape>
          <o:OLEObject Type="Embed" ProgID="Equation.3" ShapeID="_x0000_i1039" DrawAspect="Content" ObjectID="_1316168407" r:id="rId80"/>
        </w:object>
      </w:r>
      <w:r w:rsidRPr="00987F23">
        <w:rPr>
          <w:rFonts w:ascii="Baskerville" w:hAnsi="Baskerville" w:cs="Arial"/>
        </w:rPr>
        <w:t xml:space="preserve">; </w:t>
      </w:r>
      <w:r w:rsidRPr="00987F23">
        <w:rPr>
          <w:rFonts w:ascii="Baskerville" w:hAnsi="Baskerville" w:cs="Arial"/>
          <w:position w:val="-34"/>
        </w:rPr>
        <w:object w:dxaOrig="4300" w:dyaOrig="840">
          <v:shape id="_x0000_i1034" type="#_x0000_t75" style="width:215pt;height:42pt" o:ole="">
            <v:imagedata r:id="rId81" o:title=""/>
          </v:shape>
          <o:OLEObject Type="Embed" ProgID="Equation.3" ShapeID="_x0000_i1034" DrawAspect="Content" ObjectID="_1316168408" r:id="rId82"/>
        </w:object>
      </w:r>
      <w:r w:rsidRPr="00987F23">
        <w:rPr>
          <w:rFonts w:ascii="Baskerville" w:hAnsi="Baskerville" w:cs="Arial"/>
          <w:position w:val="-34"/>
        </w:rPr>
        <w:object w:dxaOrig="2760" w:dyaOrig="840">
          <v:shape id="_x0000_i1035" type="#_x0000_t75" style="width:138pt;height:42pt" o:ole="">
            <v:imagedata r:id="rId83" o:title=""/>
          </v:shape>
          <o:OLEObject Type="Embed" ProgID="Equation.3" ShapeID="_x0000_i1035" DrawAspect="Content" ObjectID="_1316168409" r:id="rId84"/>
        </w:object>
      </w:r>
      <w:r w:rsidRPr="00987F23">
        <w:rPr>
          <w:rFonts w:ascii="Baskerville" w:hAnsi="Baskerville" w:cs="Arial"/>
        </w:rPr>
        <w:t>.</w:t>
      </w:r>
    </w:p>
    <w:p w:rsidR="000D1EEC" w:rsidRPr="00987F23" w:rsidRDefault="000D1EEC" w:rsidP="000D1EEC">
      <w:pPr>
        <w:pStyle w:val="Intestazione"/>
        <w:tabs>
          <w:tab w:val="clear" w:pos="4819"/>
          <w:tab w:val="center" w:pos="709"/>
        </w:tabs>
        <w:ind w:left="720"/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2755900" cy="1752600"/>
            <wp:effectExtent l="0" t="0" r="12700" b="0"/>
            <wp:docPr id="9" name="Immagine 9" descr="e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wq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EC" w:rsidRPr="00987F23" w:rsidRDefault="000D1EEC" w:rsidP="000D1EEC"/>
    <w:p w:rsidR="00077DA8" w:rsidRDefault="00077DA8"/>
    <w:sectPr w:rsidR="00077DA8" w:rsidSect="00FF4FB6">
      <w:headerReference w:type="even" r:id="rId86"/>
      <w:headerReference w:type="default" r:id="rId87"/>
      <w:footerReference w:type="even" r:id="rId88"/>
      <w:footerReference w:type="default" r:id="rId89"/>
      <w:pgSz w:w="11900" w:h="16840"/>
      <w:pgMar w:top="1021" w:right="1134" w:bottom="1021" w:left="1134" w:header="709" w:footer="709" w:gutter="0"/>
      <w:pgNumType w:start="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2C" w:rsidRDefault="000D1EEC" w:rsidP="00B7674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DC672C" w:rsidRDefault="000D1EEC" w:rsidP="00B7674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2C" w:rsidRDefault="000D1EEC" w:rsidP="00B76742">
    <w:pPr>
      <w:pStyle w:val="Pidipagina"/>
      <w:ind w:right="360"/>
    </w:pP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2C" w:rsidRDefault="000D1EEC" w:rsidP="007F249E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DC672C" w:rsidRDefault="000D1EEC" w:rsidP="00C2240C">
    <w:pPr>
      <w:pStyle w:val="Intestazion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2C" w:rsidRDefault="000D1EEC" w:rsidP="007F249E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67</w:t>
    </w:r>
    <w:r>
      <w:rPr>
        <w:rStyle w:val="Numeropagina"/>
      </w:rPr>
      <w:fldChar w:fldCharType="end"/>
    </w:r>
  </w:p>
  <w:p w:rsidR="00DC672C" w:rsidRDefault="000D1EEC" w:rsidP="00C2240C">
    <w:pPr>
      <w:pStyle w:val="Intestazione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9722F2"/>
    <w:multiLevelType w:val="hybridMultilevel"/>
    <w:tmpl w:val="29841D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282EC5"/>
    <w:multiLevelType w:val="hybridMultilevel"/>
    <w:tmpl w:val="D23E1B0A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EEC"/>
    <w:rsid w:val="00077DA8"/>
    <w:rsid w:val="000D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D1EEC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0D1EEC"/>
  </w:style>
  <w:style w:type="paragraph" w:styleId="Intestazione">
    <w:name w:val="header"/>
    <w:basedOn w:val="Normale"/>
    <w:link w:val="IntestazioneCarattere"/>
    <w:rsid w:val="000D1EE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0D1EEC"/>
    <w:rPr>
      <w:rFonts w:ascii="Times New Roman" w:eastAsia="Times New Roman" w:hAnsi="Times New Roman" w:cs="Times New Roman"/>
    </w:rPr>
  </w:style>
  <w:style w:type="paragraph" w:styleId="Pidipagina">
    <w:name w:val="footer"/>
    <w:basedOn w:val="Normale"/>
    <w:link w:val="PidipaginaCarattere"/>
    <w:semiHidden/>
    <w:rsid w:val="000D1EE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semiHidden/>
    <w:rsid w:val="000D1EEC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1EEC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0D1EEC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D1EEC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0D1EEC"/>
  </w:style>
  <w:style w:type="paragraph" w:styleId="Intestazione">
    <w:name w:val="header"/>
    <w:basedOn w:val="Normale"/>
    <w:link w:val="IntestazioneCarattere"/>
    <w:rsid w:val="000D1EE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0D1EEC"/>
    <w:rPr>
      <w:rFonts w:ascii="Times New Roman" w:eastAsia="Times New Roman" w:hAnsi="Times New Roman" w:cs="Times New Roman"/>
    </w:rPr>
  </w:style>
  <w:style w:type="paragraph" w:styleId="Pidipagina">
    <w:name w:val="footer"/>
    <w:basedOn w:val="Normale"/>
    <w:link w:val="PidipaginaCarattere"/>
    <w:semiHidden/>
    <w:rsid w:val="000D1EE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semiHidden/>
    <w:rsid w:val="000D1EEC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1EEC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0D1EEC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50" Type="http://schemas.openxmlformats.org/officeDocument/2006/relationships/image" Target="media/image24.emf"/><Relationship Id="rId51" Type="http://schemas.openxmlformats.org/officeDocument/2006/relationships/oleObject" Target="embeddings/Microsoft_Equation22.bin"/><Relationship Id="rId52" Type="http://schemas.openxmlformats.org/officeDocument/2006/relationships/image" Target="media/image25.emf"/><Relationship Id="rId53" Type="http://schemas.openxmlformats.org/officeDocument/2006/relationships/oleObject" Target="embeddings/Microsoft_Equation23.bin"/><Relationship Id="rId54" Type="http://schemas.openxmlformats.org/officeDocument/2006/relationships/image" Target="media/image26.emf"/><Relationship Id="rId55" Type="http://schemas.openxmlformats.org/officeDocument/2006/relationships/oleObject" Target="embeddings/Microsoft_Equation24.bin"/><Relationship Id="rId56" Type="http://schemas.openxmlformats.org/officeDocument/2006/relationships/image" Target="media/image27.emf"/><Relationship Id="rId57" Type="http://schemas.openxmlformats.org/officeDocument/2006/relationships/oleObject" Target="embeddings/Microsoft_Equation25.bin"/><Relationship Id="rId58" Type="http://schemas.openxmlformats.org/officeDocument/2006/relationships/image" Target="media/image28.emf"/><Relationship Id="rId59" Type="http://schemas.openxmlformats.org/officeDocument/2006/relationships/oleObject" Target="embeddings/Microsoft_Equation26.bin"/><Relationship Id="rId70" Type="http://schemas.openxmlformats.org/officeDocument/2006/relationships/image" Target="media/image34.emf"/><Relationship Id="rId71" Type="http://schemas.openxmlformats.org/officeDocument/2006/relationships/oleObject" Target="embeddings/Microsoft_Equation32.bin"/><Relationship Id="rId72" Type="http://schemas.openxmlformats.org/officeDocument/2006/relationships/image" Target="media/image35.emf"/><Relationship Id="rId73" Type="http://schemas.openxmlformats.org/officeDocument/2006/relationships/image" Target="media/image36.emf"/><Relationship Id="rId74" Type="http://schemas.openxmlformats.org/officeDocument/2006/relationships/oleObject" Target="embeddings/Microsoft_Equation33.bin"/><Relationship Id="rId75" Type="http://schemas.openxmlformats.org/officeDocument/2006/relationships/image" Target="media/image37.emf"/><Relationship Id="rId76" Type="http://schemas.openxmlformats.org/officeDocument/2006/relationships/oleObject" Target="embeddings/Microsoft_Equation34.bin"/><Relationship Id="rId77" Type="http://schemas.openxmlformats.org/officeDocument/2006/relationships/image" Target="media/image38.emf"/><Relationship Id="rId78" Type="http://schemas.openxmlformats.org/officeDocument/2006/relationships/oleObject" Target="embeddings/Microsoft_Equation35.bin"/><Relationship Id="rId79" Type="http://schemas.openxmlformats.org/officeDocument/2006/relationships/image" Target="media/image39.emf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image" Target="media/image21.emf"/><Relationship Id="rId46" Type="http://schemas.openxmlformats.org/officeDocument/2006/relationships/oleObject" Target="embeddings/Microsoft_Equation20.bin"/><Relationship Id="rId47" Type="http://schemas.openxmlformats.org/officeDocument/2006/relationships/image" Target="media/image22.emf"/><Relationship Id="rId48" Type="http://schemas.openxmlformats.org/officeDocument/2006/relationships/oleObject" Target="embeddings/Microsoft_Equation21.bin"/><Relationship Id="rId49" Type="http://schemas.openxmlformats.org/officeDocument/2006/relationships/image" Target="media/image23.emf"/><Relationship Id="rId60" Type="http://schemas.openxmlformats.org/officeDocument/2006/relationships/image" Target="media/image29.emf"/><Relationship Id="rId61" Type="http://schemas.openxmlformats.org/officeDocument/2006/relationships/oleObject" Target="embeddings/Microsoft_Equation27.bin"/><Relationship Id="rId62" Type="http://schemas.openxmlformats.org/officeDocument/2006/relationships/image" Target="media/image30.emf"/><Relationship Id="rId63" Type="http://schemas.openxmlformats.org/officeDocument/2006/relationships/oleObject" Target="embeddings/Microsoft_Equation28.bin"/><Relationship Id="rId64" Type="http://schemas.openxmlformats.org/officeDocument/2006/relationships/image" Target="media/image31.emf"/><Relationship Id="rId65" Type="http://schemas.openxmlformats.org/officeDocument/2006/relationships/oleObject" Target="embeddings/Microsoft_Equation29.bin"/><Relationship Id="rId66" Type="http://schemas.openxmlformats.org/officeDocument/2006/relationships/image" Target="media/image32.emf"/><Relationship Id="rId67" Type="http://schemas.openxmlformats.org/officeDocument/2006/relationships/oleObject" Target="embeddings/Microsoft_Equation30.bin"/><Relationship Id="rId68" Type="http://schemas.openxmlformats.org/officeDocument/2006/relationships/image" Target="media/image33.emf"/><Relationship Id="rId69" Type="http://schemas.openxmlformats.org/officeDocument/2006/relationships/oleObject" Target="embeddings/Microsoft_Equation31.bin"/><Relationship Id="rId80" Type="http://schemas.openxmlformats.org/officeDocument/2006/relationships/oleObject" Target="embeddings/Microsoft_Equation36.bin"/><Relationship Id="rId81" Type="http://schemas.openxmlformats.org/officeDocument/2006/relationships/image" Target="media/image40.emf"/><Relationship Id="rId82" Type="http://schemas.openxmlformats.org/officeDocument/2006/relationships/oleObject" Target="embeddings/Microsoft_Equation37.bin"/><Relationship Id="rId83" Type="http://schemas.openxmlformats.org/officeDocument/2006/relationships/image" Target="media/image41.emf"/><Relationship Id="rId84" Type="http://schemas.openxmlformats.org/officeDocument/2006/relationships/oleObject" Target="embeddings/Microsoft_Equation38.bin"/><Relationship Id="rId85" Type="http://schemas.openxmlformats.org/officeDocument/2006/relationships/image" Target="media/image42.emf"/><Relationship Id="rId86" Type="http://schemas.openxmlformats.org/officeDocument/2006/relationships/header" Target="header1.xml"/><Relationship Id="rId87" Type="http://schemas.openxmlformats.org/officeDocument/2006/relationships/header" Target="header2.xml"/><Relationship Id="rId88" Type="http://schemas.openxmlformats.org/officeDocument/2006/relationships/footer" Target="footer1.xml"/><Relationship Id="rId8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526</Words>
  <Characters>3000</Characters>
  <Application>Microsoft Macintosh Word</Application>
  <DocSecurity>0</DocSecurity>
  <Lines>25</Lines>
  <Paragraphs>7</Paragraphs>
  <ScaleCrop>false</ScaleCrop>
  <Company/>
  <LinksUpToDate>false</LinksUpToDate>
  <CharactersWithSpaces>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2013-10-03T11:25:00Z</dcterms:created>
  <dcterms:modified xsi:type="dcterms:W3CDTF">2013-10-03T11:26:00Z</dcterms:modified>
</cp:coreProperties>
</file>