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0F0" w:rsidRDefault="004A20F0" w:rsidP="004A20F0">
      <w:pPr>
        <w:outlineLvl w:val="0"/>
        <w:rPr>
          <w:rFonts w:ascii="Baskerville" w:hAnsi="Baskerville"/>
          <w:b/>
        </w:rPr>
      </w:pPr>
      <w:r>
        <w:rPr>
          <w:rFonts w:ascii="Baskerville" w:hAnsi="Baskerville"/>
          <w:b/>
        </w:rPr>
        <w:t>ESERCIZI PARABOLA NEL PIANO CARTESIANO</w:t>
      </w:r>
      <w:bookmarkStart w:id="0" w:name="_GoBack"/>
      <w:bookmarkEnd w:id="0"/>
    </w:p>
    <w:p w:rsidR="004A20F0" w:rsidRPr="009F3AD0" w:rsidRDefault="004A20F0" w:rsidP="004A20F0">
      <w:pPr>
        <w:outlineLvl w:val="0"/>
        <w:rPr>
          <w:rFonts w:ascii="Baskerville" w:hAnsi="Baskerville"/>
          <w:b/>
        </w:rPr>
      </w:pPr>
    </w:p>
    <w:p w:rsidR="004A20F0" w:rsidRPr="009F3AD0" w:rsidRDefault="004A20F0" w:rsidP="004A20F0">
      <w:pPr>
        <w:outlineLvl w:val="0"/>
        <w:rPr>
          <w:rFonts w:ascii="Baskerville" w:hAnsi="Baskerville"/>
        </w:rPr>
      </w:pPr>
      <w:r w:rsidRPr="009F3AD0">
        <w:rPr>
          <w:rFonts w:ascii="Baskerville" w:hAnsi="Baskerville"/>
          <w:i/>
        </w:rPr>
        <w:t>Risolvere le seguenti disequazioni irrazionali</w:t>
      </w:r>
      <w:r w:rsidRPr="009F3AD0">
        <w:rPr>
          <w:rFonts w:ascii="Baskerville" w:hAnsi="Baskerville"/>
        </w:rPr>
        <w:t xml:space="preserve">: </w:t>
      </w:r>
    </w:p>
    <w:p w:rsidR="004A20F0" w:rsidRPr="009F3AD0" w:rsidRDefault="004A20F0" w:rsidP="004A20F0">
      <w:pPr>
        <w:numPr>
          <w:ilvl w:val="0"/>
          <w:numId w:val="2"/>
        </w:numPr>
        <w:outlineLvl w:val="0"/>
        <w:rPr>
          <w:rFonts w:ascii="Baskerville" w:hAnsi="Baskerville"/>
        </w:rPr>
      </w:pPr>
      <w:r w:rsidRPr="009F3AD0">
        <w:rPr>
          <w:rFonts w:ascii="Baskerville" w:hAnsi="Baskerville"/>
          <w:position w:val="-6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19pt" o:ole="">
            <v:imagedata r:id="rId6" o:title=""/>
          </v:shape>
          <o:OLEObject Type="Embed" ProgID="Equation.3" ShapeID="_x0000_i1025" DrawAspect="Content" ObjectID="_1316126728" r:id="rId7"/>
        </w:object>
      </w:r>
      <w:r w:rsidRPr="009F3AD0">
        <w:rPr>
          <w:rFonts w:ascii="Baskerville" w:hAnsi="Baskerville"/>
        </w:rPr>
        <w:t>;</w:t>
      </w:r>
    </w:p>
    <w:p w:rsidR="004A20F0" w:rsidRPr="009F3AD0" w:rsidRDefault="004A20F0" w:rsidP="004A20F0">
      <w:pPr>
        <w:numPr>
          <w:ilvl w:val="0"/>
          <w:numId w:val="2"/>
        </w:numPr>
        <w:outlineLvl w:val="0"/>
        <w:rPr>
          <w:rFonts w:ascii="Baskerville" w:hAnsi="Baskerville"/>
        </w:rPr>
      </w:pPr>
      <w:r w:rsidRPr="009F3AD0">
        <w:rPr>
          <w:rFonts w:ascii="Baskerville" w:hAnsi="Baskerville"/>
          <w:position w:val="-16"/>
        </w:rPr>
        <w:object w:dxaOrig="1380" w:dyaOrig="460">
          <v:shape id="_x0000_i1026" type="#_x0000_t75" style="width:69pt;height:23pt" o:ole="">
            <v:imagedata r:id="rId8" o:title=""/>
          </v:shape>
          <o:OLEObject Type="Embed" ProgID="Equation.3" ShapeID="_x0000_i1026" DrawAspect="Content" ObjectID="_1316126729" r:id="rId9"/>
        </w:object>
      </w:r>
      <w:r w:rsidRPr="009F3AD0">
        <w:rPr>
          <w:rFonts w:ascii="Baskerville" w:hAnsi="Baskerville"/>
        </w:rPr>
        <w:t>.</w:t>
      </w:r>
    </w:p>
    <w:p w:rsidR="004A20F0" w:rsidRPr="009F3AD0" w:rsidRDefault="004A20F0" w:rsidP="004A20F0">
      <w:pPr>
        <w:numPr>
          <w:ilvl w:val="0"/>
          <w:numId w:val="2"/>
        </w:numPr>
        <w:outlineLvl w:val="0"/>
        <w:rPr>
          <w:rFonts w:ascii="Baskerville" w:hAnsi="Baskerville"/>
        </w:rPr>
      </w:pPr>
      <w:r w:rsidRPr="009F3AD0">
        <w:rPr>
          <w:rFonts w:ascii="Baskerville" w:hAnsi="Baskerville"/>
          <w:position w:val="-26"/>
        </w:rPr>
        <w:object w:dxaOrig="1380" w:dyaOrig="680">
          <v:shape id="_x0000_i1027" type="#_x0000_t75" style="width:69pt;height:34pt" o:ole="">
            <v:imagedata r:id="rId10" o:title=""/>
          </v:shape>
          <o:OLEObject Type="Embed" ProgID="Equation.3" ShapeID="_x0000_i1027" DrawAspect="Content" ObjectID="_1316126730" r:id="rId11"/>
        </w:object>
      </w:r>
      <w:r w:rsidRPr="009F3AD0">
        <w:rPr>
          <w:rFonts w:ascii="Baskerville" w:hAnsi="Baskerville"/>
        </w:rPr>
        <w:t>.</w:t>
      </w:r>
    </w:p>
    <w:p w:rsidR="004A20F0" w:rsidRDefault="004A20F0" w:rsidP="004A20F0">
      <w:pPr>
        <w:numPr>
          <w:ilvl w:val="0"/>
          <w:numId w:val="2"/>
        </w:numPr>
        <w:outlineLvl w:val="0"/>
        <w:rPr>
          <w:rFonts w:ascii="Baskerville" w:hAnsi="Baskerville"/>
        </w:rPr>
      </w:pPr>
      <w:r w:rsidRPr="009F3AD0">
        <w:rPr>
          <w:rFonts w:ascii="Baskerville" w:hAnsi="Baskerville"/>
          <w:position w:val="-6"/>
        </w:rPr>
        <w:object w:dxaOrig="2480" w:dyaOrig="340">
          <v:shape id="_x0000_i1028" type="#_x0000_t75" style="width:124pt;height:17pt" o:ole="">
            <v:imagedata r:id="rId12" o:title=""/>
          </v:shape>
          <o:OLEObject Type="Embed" ProgID="Equation.3" ShapeID="_x0000_i1028" DrawAspect="Content" ObjectID="_1316126731" r:id="rId13"/>
        </w:object>
      </w:r>
      <w:r w:rsidRPr="009F3AD0">
        <w:rPr>
          <w:rFonts w:ascii="Baskerville" w:hAnsi="Baskerville"/>
        </w:rPr>
        <w:t>.</w:t>
      </w:r>
    </w:p>
    <w:p w:rsidR="004A20F0" w:rsidRDefault="004A20F0" w:rsidP="004A20F0">
      <w:pPr>
        <w:ind w:left="360"/>
        <w:outlineLvl w:val="0"/>
        <w:rPr>
          <w:rFonts w:ascii="Baskerville" w:hAnsi="Baskerville"/>
        </w:rPr>
      </w:pPr>
    </w:p>
    <w:p w:rsidR="004A20F0" w:rsidRPr="005815F1" w:rsidRDefault="004A20F0" w:rsidP="004A20F0">
      <w:pPr>
        <w:ind w:left="360"/>
        <w:outlineLvl w:val="0"/>
        <w:rPr>
          <w:rFonts w:ascii="Baskerville" w:hAnsi="Baskerville"/>
          <w:b/>
        </w:rPr>
      </w:pPr>
      <w:r>
        <w:rPr>
          <w:rFonts w:ascii="Baskerville" w:hAnsi="Baskerville"/>
          <w:b/>
        </w:rPr>
        <w:t>Problemi</w:t>
      </w:r>
    </w:p>
    <w:p w:rsidR="004A20F0" w:rsidRPr="009F3AD0" w:rsidRDefault="004A20F0" w:rsidP="004A20F0">
      <w:pPr>
        <w:outlineLvl w:val="0"/>
        <w:rPr>
          <w:rFonts w:ascii="Baskerville" w:hAnsi="Baskerville"/>
        </w:rPr>
      </w:pP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 xml:space="preserve">Dire per quali valori di </w:t>
      </w:r>
      <w:r w:rsidRPr="009F3AD0">
        <w:rPr>
          <w:rFonts w:ascii="Baskerville" w:hAnsi="Baskerville"/>
          <w:i/>
        </w:rPr>
        <w:t>a</w:t>
      </w:r>
      <w:r w:rsidRPr="009F3AD0">
        <w:rPr>
          <w:rFonts w:ascii="Baskerville" w:hAnsi="Baskerville"/>
        </w:rPr>
        <w:t xml:space="preserve"> e </w:t>
      </w:r>
      <w:r w:rsidRPr="009F3AD0">
        <w:rPr>
          <w:rFonts w:ascii="Baskerville" w:hAnsi="Baskerville"/>
          <w:i/>
        </w:rPr>
        <w:t>b</w:t>
      </w:r>
      <w:r w:rsidRPr="009F3AD0">
        <w:rPr>
          <w:rFonts w:ascii="Baskerville" w:hAnsi="Baskerville"/>
        </w:rPr>
        <w:t xml:space="preserve"> l’equazione </w:t>
      </w:r>
      <w:r w:rsidRPr="009F3AD0">
        <w:rPr>
          <w:position w:val="-8"/>
        </w:rPr>
        <w:object w:dxaOrig="2520" w:dyaOrig="320">
          <v:shape id="_x0000_i1029" type="#_x0000_t75" style="width:126pt;height:16pt" o:ole="">
            <v:imagedata r:id="rId14" o:title=""/>
          </v:shape>
          <o:OLEObject Type="Embed" ProgID="Equation.3" ShapeID="_x0000_i1029" DrawAspect="Content" ObjectID="_1316126732" r:id="rId15"/>
        </w:object>
      </w:r>
      <w:r w:rsidRPr="009F3AD0">
        <w:rPr>
          <w:rFonts w:ascii="Baskerville" w:hAnsi="Baskerville"/>
        </w:rPr>
        <w:t xml:space="preserve"> rappresenta:</w:t>
      </w:r>
    </w:p>
    <w:p w:rsidR="004A20F0" w:rsidRPr="009F3AD0" w:rsidRDefault="004A20F0" w:rsidP="004A20F0">
      <w:pPr>
        <w:numPr>
          <w:ilvl w:val="1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>una parabola con asse parallelo all’asse y,</w:t>
      </w:r>
    </w:p>
    <w:p w:rsidR="004A20F0" w:rsidRPr="009F3AD0" w:rsidRDefault="004A20F0" w:rsidP="004A20F0">
      <w:pPr>
        <w:numPr>
          <w:ilvl w:val="1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>una parabola con asse parallelo all’asse x.</w:t>
      </w:r>
    </w:p>
    <w:p w:rsidR="004A20F0" w:rsidRPr="009F3AD0" w:rsidRDefault="004A20F0" w:rsidP="004A20F0">
      <w:pPr>
        <w:rPr>
          <w:rFonts w:ascii="Baskerville" w:hAnsi="Baskerville"/>
        </w:rPr>
      </w:pP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 xml:space="preserve">Considera le parabole di equazione </w:t>
      </w:r>
      <w:r w:rsidRPr="009F3AD0">
        <w:rPr>
          <w:position w:val="-8"/>
        </w:rPr>
        <w:object w:dxaOrig="1480" w:dyaOrig="320">
          <v:shape id="_x0000_i1030" type="#_x0000_t75" style="width:74pt;height:16pt" o:ole="">
            <v:imagedata r:id="rId16" o:title=""/>
          </v:shape>
          <o:OLEObject Type="Embed" ProgID="Equation.3" ShapeID="_x0000_i1030" DrawAspect="Content" ObjectID="_1316126733" r:id="rId17"/>
        </w:object>
      </w:r>
      <w:r w:rsidRPr="009F3AD0">
        <w:rPr>
          <w:rFonts w:ascii="Baskerville" w:hAnsi="Baskerville"/>
        </w:rPr>
        <w:t>e determina per quale valore di k sono tangenti all’asse delle ascisse e scrivi le equazioni delle parabole corrispondenti ai valori trovati.</w:t>
      </w:r>
    </w:p>
    <w:p w:rsidR="004A20F0" w:rsidRPr="009F3AD0" w:rsidRDefault="004A20F0" w:rsidP="004A20F0">
      <w:pPr>
        <w:ind w:left="360"/>
        <w:rPr>
          <w:rFonts w:ascii="Baskerville" w:hAnsi="Baskerville"/>
        </w:rPr>
      </w:pP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 xml:space="preserve">Scrivere l’equazione della parabola con asse di simmetria parallelo all’asse y, passante per B(2,0) e avente per tangente in C(1,3)  la retta </w:t>
      </w:r>
      <w:r w:rsidRPr="009F3AD0">
        <w:rPr>
          <w:rFonts w:ascii="Baskerville" w:hAnsi="Baskerville"/>
          <w:i/>
        </w:rPr>
        <w:t>t</w:t>
      </w:r>
      <w:r w:rsidRPr="009F3AD0">
        <w:rPr>
          <w:rFonts w:ascii="Baskerville" w:hAnsi="Baskerville"/>
        </w:rPr>
        <w:t xml:space="preserve"> </w:t>
      </w:r>
      <w:r w:rsidRPr="009F3AD0">
        <w:rPr>
          <w:rFonts w:ascii="Baskerville" w:hAnsi="Baskerville"/>
          <w:b/>
        </w:rPr>
        <w:t xml:space="preserve"> </w:t>
      </w:r>
      <w:r w:rsidRPr="009F3AD0">
        <w:rPr>
          <w:rFonts w:ascii="Baskerville" w:hAnsi="Baskerville"/>
        </w:rPr>
        <w:t xml:space="preserve">parallela alla retta </w:t>
      </w:r>
      <w:r w:rsidRPr="009F3AD0">
        <w:rPr>
          <w:position w:val="-8"/>
        </w:rPr>
        <w:object w:dxaOrig="1260" w:dyaOrig="260">
          <v:shape id="_x0000_i1031" type="#_x0000_t75" style="width:63pt;height:13pt" o:ole="">
            <v:imagedata r:id="rId18" o:title=""/>
          </v:shape>
          <o:OLEObject Type="Embed" ProgID="Equation.3" ShapeID="_x0000_i1031" DrawAspect="Content" ObjectID="_1316126734" r:id="rId19"/>
        </w:object>
      </w:r>
      <w:r w:rsidRPr="009F3AD0">
        <w:rPr>
          <w:rFonts w:ascii="Baskerville" w:hAnsi="Baskerville"/>
        </w:rPr>
        <w:t xml:space="preserve">. </w:t>
      </w: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 xml:space="preserve">Determinare per quale valore del parametro </w:t>
      </w:r>
      <w:r w:rsidRPr="009F3AD0">
        <w:rPr>
          <w:rFonts w:ascii="Baskerville" w:hAnsi="Baskerville"/>
          <w:i/>
        </w:rPr>
        <w:t>k</w:t>
      </w:r>
      <w:r w:rsidRPr="009F3AD0">
        <w:rPr>
          <w:rFonts w:ascii="Baskerville" w:hAnsi="Baskerville"/>
        </w:rPr>
        <w:t xml:space="preserve"> la parabola di equazione </w:t>
      </w:r>
      <w:r w:rsidRPr="009F3AD0">
        <w:rPr>
          <w:position w:val="-8"/>
        </w:rPr>
        <w:object w:dxaOrig="1000" w:dyaOrig="320">
          <v:shape id="_x0000_i1032" type="#_x0000_t75" style="width:50pt;height:16pt" o:ole="">
            <v:imagedata r:id="rId20" o:title=""/>
          </v:shape>
          <o:OLEObject Type="Embed" ProgID="Equation.3" ShapeID="_x0000_i1032" DrawAspect="Content" ObjectID="_1316126735" r:id="rId21"/>
        </w:object>
      </w:r>
      <w:r w:rsidRPr="009F3AD0">
        <w:rPr>
          <w:rFonts w:ascii="Baskerville" w:hAnsi="Baskerville"/>
        </w:rPr>
        <w:t xml:space="preserve"> è tangente alla circonferenza di centro l’origine e raggio 2.</w:t>
      </w: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 xml:space="preserve">Data la funzione </w:t>
      </w:r>
      <w:r w:rsidRPr="009F3AD0">
        <w:rPr>
          <w:position w:val="-8"/>
        </w:rPr>
        <w:object w:dxaOrig="1740" w:dyaOrig="320">
          <v:shape id="_x0000_i1033" type="#_x0000_t75" style="width:87pt;height:16pt" o:ole="">
            <v:imagedata r:id="rId22" o:title=""/>
          </v:shape>
          <o:OLEObject Type="Embed" ProgID="Equation.3" ShapeID="_x0000_i1033" DrawAspect="Content" ObjectID="_1316126736" r:id="rId23"/>
        </w:object>
      </w:r>
    </w:p>
    <w:p w:rsidR="004A20F0" w:rsidRPr="009F3AD0" w:rsidRDefault="004A20F0" w:rsidP="004A20F0">
      <w:pPr>
        <w:numPr>
          <w:ilvl w:val="1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 xml:space="preserve">Tracciare il grafico della funzione </w:t>
      </w:r>
      <w:r w:rsidRPr="009F3AD0">
        <w:rPr>
          <w:position w:val="-10"/>
        </w:rPr>
        <w:object w:dxaOrig="580" w:dyaOrig="320">
          <v:shape id="_x0000_i1034" type="#_x0000_t75" style="width:29pt;height:16pt" o:ole="">
            <v:imagedata r:id="rId24" o:title=""/>
          </v:shape>
          <o:OLEObject Type="Embed" ProgID="Equation.3" ShapeID="_x0000_i1034" DrawAspect="Content" ObjectID="_1316126737" r:id="rId25"/>
        </w:object>
      </w:r>
      <w:r w:rsidRPr="009F3AD0">
        <w:t>;</w:t>
      </w:r>
    </w:p>
    <w:p w:rsidR="004A20F0" w:rsidRPr="009F3AD0" w:rsidRDefault="004A20F0" w:rsidP="004A20F0">
      <w:pPr>
        <w:numPr>
          <w:ilvl w:val="1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 xml:space="preserve">Tracciare il grafico della funzione </w:t>
      </w:r>
      <w:r w:rsidRPr="009F3AD0">
        <w:rPr>
          <w:position w:val="-10"/>
        </w:rPr>
        <w:object w:dxaOrig="580" w:dyaOrig="320">
          <v:shape id="_x0000_i1035" type="#_x0000_t75" style="width:29pt;height:16pt" o:ole="">
            <v:imagedata r:id="rId26" o:title=""/>
          </v:shape>
          <o:OLEObject Type="Embed" ProgID="Equation.3" ShapeID="_x0000_i1035" DrawAspect="Content" ObjectID="_1316126738" r:id="rId27"/>
        </w:object>
      </w:r>
      <w:r w:rsidRPr="009F3AD0">
        <w:t>.</w:t>
      </w: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/>
        </w:rPr>
      </w:pPr>
      <w:r w:rsidRPr="009F3AD0">
        <w:rPr>
          <w:rFonts w:ascii="Baskerville" w:hAnsi="Baskerville"/>
        </w:rPr>
        <w:t xml:space="preserve">Si tracci il grafico della funzione la funzione </w:t>
      </w:r>
      <w:r w:rsidRPr="009F3AD0">
        <w:rPr>
          <w:position w:val="-8"/>
        </w:rPr>
        <w:object w:dxaOrig="1740" w:dyaOrig="340">
          <v:shape id="_x0000_i1036" type="#_x0000_t75" style="width:87pt;height:17pt" o:ole="">
            <v:imagedata r:id="rId28" o:title=""/>
          </v:shape>
          <o:OLEObject Type="Embed" ProgID="Equation.3" ShapeID="_x0000_i1036" DrawAspect="Content" ObjectID="_1316126739" r:id="rId29"/>
        </w:object>
      </w:r>
      <w:r w:rsidRPr="009F3AD0">
        <w:rPr>
          <w:rFonts w:ascii="Baskerville" w:hAnsi="Baskerville"/>
        </w:rPr>
        <w:t xml:space="preserve">. </w:t>
      </w:r>
    </w:p>
    <w:p w:rsidR="004A20F0" w:rsidRPr="009F3AD0" w:rsidRDefault="004A20F0" w:rsidP="004A20F0">
      <w:pPr>
        <w:pStyle w:val="Paragrafoelenco"/>
        <w:numPr>
          <w:ilvl w:val="0"/>
          <w:numId w:val="1"/>
        </w:numPr>
        <w:rPr>
          <w:rFonts w:ascii="Baskerville" w:hAnsi="Baskerville" w:cs="Baskerville"/>
          <w:lang w:val="it-IT"/>
        </w:rPr>
      </w:pPr>
      <w:r w:rsidRPr="009F3AD0">
        <w:rPr>
          <w:rFonts w:ascii="Baskerville" w:hAnsi="Baskerville" w:cs="Baskerville"/>
          <w:lang w:val="it-IT"/>
        </w:rPr>
        <w:t>Si scriva l’equazione della parabola avente come direttrice l’asse x e vertice V(0;1/2),</w:t>
      </w:r>
    </w:p>
    <w:p w:rsidR="004A20F0" w:rsidRPr="009F3AD0" w:rsidRDefault="004A20F0" w:rsidP="004A20F0">
      <w:pPr>
        <w:numPr>
          <w:ilvl w:val="1"/>
          <w:numId w:val="1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Indicate con A e B le intersezioni della retta </w:t>
      </w:r>
      <w:r w:rsidRPr="009F3AD0">
        <w:rPr>
          <w:rFonts w:ascii="Baskerville" w:hAnsi="Baskerville" w:cs="Baskerville"/>
          <w:position w:val="-10"/>
        </w:rPr>
        <w:object w:dxaOrig="720" w:dyaOrig="260">
          <v:shape id="_x0000_i1037" type="#_x0000_t75" style="width:36pt;height:13pt" o:ole="">
            <v:imagedata r:id="rId30" o:title=""/>
          </v:shape>
          <o:OLEObject Type="Embed" ProgID="Equation.3" ShapeID="_x0000_i1037" DrawAspect="Content" ObjectID="_1316126740" r:id="rId31"/>
        </w:object>
      </w:r>
      <w:r w:rsidRPr="009F3AD0">
        <w:rPr>
          <w:rFonts w:ascii="Baskerville" w:hAnsi="Baskerville" w:cs="Baskerville"/>
        </w:rPr>
        <w:t xml:space="preserve">con la parabola e C e D le proiezioni ortogonali rispettivamente di A e B sull’asse x, determinare </w:t>
      </w:r>
      <w:r w:rsidRPr="009F3AD0">
        <w:rPr>
          <w:rFonts w:ascii="Baskerville" w:hAnsi="Baskerville" w:cs="Baskerville"/>
          <w:i/>
        </w:rPr>
        <w:t>m</w:t>
      </w:r>
      <w:r w:rsidRPr="009F3AD0">
        <w:rPr>
          <w:rFonts w:ascii="Baskerville" w:hAnsi="Baskerville" w:cs="Baskerville"/>
        </w:rPr>
        <w:t xml:space="preserve"> in modo che il trapezio ABCD sia equivalente al quadrato di lato CD;</w:t>
      </w:r>
    </w:p>
    <w:p w:rsidR="004A20F0" w:rsidRPr="009F3AD0" w:rsidRDefault="004A20F0" w:rsidP="004A20F0">
      <w:pPr>
        <w:numPr>
          <w:ilvl w:val="1"/>
          <w:numId w:val="1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Si determini l’equazione della retta tangente alla parabola e parallela alla retta    </w:t>
      </w:r>
      <w:r w:rsidRPr="009F3AD0">
        <w:rPr>
          <w:rFonts w:ascii="Baskerville" w:hAnsi="Baskerville" w:cs="Baskerville"/>
          <w:position w:val="-10"/>
        </w:rPr>
        <w:object w:dxaOrig="980" w:dyaOrig="300">
          <v:shape id="_x0000_i1038" type="#_x0000_t75" style="width:49pt;height:15pt" o:ole="">
            <v:imagedata r:id="rId32" o:title=""/>
          </v:shape>
          <o:OLEObject Type="Embed" ProgID="Equation.3" ShapeID="_x0000_i1038" DrawAspect="Content" ObjectID="_1316126741" r:id="rId33"/>
        </w:object>
      </w:r>
      <w:r w:rsidRPr="009F3AD0">
        <w:rPr>
          <w:rFonts w:ascii="Baskerville" w:hAnsi="Baskerville" w:cs="Baskerville"/>
          <w:i/>
        </w:rPr>
        <w:t>,</w:t>
      </w:r>
      <w:r w:rsidRPr="009F3AD0">
        <w:rPr>
          <w:rFonts w:ascii="Baskerville" w:hAnsi="Baskerville" w:cs="Baskerville"/>
        </w:rPr>
        <w:t xml:space="preserve"> determinando (ed indicando con P) il punto di contatto; calcolare l’area del triangolo OVP.</w:t>
      </w: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Scrivere l’equazione della parabola avente fuoco nel punto </w:t>
      </w:r>
      <w:r w:rsidRPr="009F3AD0">
        <w:rPr>
          <w:rFonts w:ascii="Baskerville" w:hAnsi="Baskerville" w:cs="Baskerville"/>
          <w:position w:val="-22"/>
        </w:rPr>
        <w:object w:dxaOrig="720" w:dyaOrig="580">
          <v:shape id="_x0000_i1039" type="#_x0000_t75" style="width:36pt;height:29pt" o:ole="">
            <v:imagedata r:id="rId34" o:title=""/>
          </v:shape>
          <o:OLEObject Type="Embed" ProgID="Equation.3" ShapeID="_x0000_i1039" DrawAspect="Content" ObjectID="_1316126742" r:id="rId35"/>
        </w:object>
      </w:r>
      <w:r w:rsidRPr="009F3AD0">
        <w:rPr>
          <w:rFonts w:ascii="Baskerville" w:hAnsi="Baskerville" w:cs="Baskerville"/>
        </w:rPr>
        <w:t xml:space="preserve"> e passante per l’origine.</w:t>
      </w: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Scrivere l’equazione della retta tangente alla parabola di equazione </w:t>
      </w:r>
      <w:r w:rsidRPr="009F3AD0">
        <w:rPr>
          <w:rFonts w:ascii="Baskerville" w:hAnsi="Baskerville" w:cs="Baskerville"/>
          <w:position w:val="-8"/>
        </w:rPr>
        <w:object w:dxaOrig="1120" w:dyaOrig="300">
          <v:shape id="_x0000_i1040" type="#_x0000_t75" style="width:56pt;height:15pt" o:ole="">
            <v:imagedata r:id="rId36" o:title=""/>
          </v:shape>
          <o:OLEObject Type="Embed" ProgID="Equation.3" ShapeID="_x0000_i1040" DrawAspect="Content" ObjectID="_1316126743" r:id="rId37"/>
        </w:object>
      </w:r>
      <w:r w:rsidRPr="009F3AD0">
        <w:rPr>
          <w:rFonts w:ascii="Baskerville" w:hAnsi="Baskerville" w:cs="Baskerville"/>
        </w:rPr>
        <w:t>nel suo punto di ascissa 2.</w:t>
      </w: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Scrivere l’equazione della parabola avente fuoco nel punto F(0,3), asse parallelo all’asse delle ordinate, e tangente alla retta di equazione </w:t>
      </w:r>
      <w:r w:rsidRPr="009F3AD0">
        <w:rPr>
          <w:rFonts w:ascii="Baskerville" w:hAnsi="Baskerville" w:cs="Baskerville"/>
          <w:position w:val="-8"/>
        </w:rPr>
        <w:object w:dxaOrig="980" w:dyaOrig="240">
          <v:shape id="_x0000_i1041" type="#_x0000_t75" style="width:49pt;height:12pt" o:ole="">
            <v:imagedata r:id="rId38" o:title=""/>
          </v:shape>
          <o:OLEObject Type="Embed" ProgID="Equation.3" ShapeID="_x0000_i1041" DrawAspect="Content" ObjectID="_1316126744" r:id="rId39"/>
        </w:object>
      </w:r>
    </w:p>
    <w:p w:rsidR="004A20F0" w:rsidRPr="009F3AD0" w:rsidRDefault="004A20F0" w:rsidP="004A20F0">
      <w:pPr>
        <w:numPr>
          <w:ilvl w:val="0"/>
          <w:numId w:val="1"/>
        </w:numPr>
        <w:jc w:val="both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Scrivere l’equazione della parabola avente fuoco </w:t>
      </w:r>
      <w:r w:rsidRPr="009F3AD0">
        <w:rPr>
          <w:rFonts w:ascii="Baskerville" w:hAnsi="Baskerville" w:cs="Baskerville"/>
          <w:position w:val="-22"/>
        </w:rPr>
        <w:object w:dxaOrig="680" w:dyaOrig="520">
          <v:shape id="_x0000_i1042" type="#_x0000_t75" style="width:34pt;height:26pt" o:ole="">
            <v:imagedata r:id="rId40" o:title=""/>
          </v:shape>
          <o:OLEObject Type="Embed" ProgID="Equation.3" ShapeID="_x0000_i1042" DrawAspect="Content" ObjectID="_1316126745" r:id="rId41"/>
        </w:object>
      </w:r>
      <w:r w:rsidRPr="009F3AD0">
        <w:rPr>
          <w:rFonts w:ascii="Baskerville" w:hAnsi="Baskerville" w:cs="Baskerville"/>
        </w:rPr>
        <w:t xml:space="preserve"> e vertice </w:t>
      </w:r>
      <w:r w:rsidRPr="009F3AD0">
        <w:rPr>
          <w:rFonts w:ascii="Baskerville" w:hAnsi="Baskerville" w:cs="Baskerville"/>
          <w:position w:val="-8"/>
        </w:rPr>
        <w:object w:dxaOrig="540" w:dyaOrig="260">
          <v:shape id="_x0000_i1043" type="#_x0000_t75" style="width:27pt;height:13pt" o:ole="">
            <v:imagedata r:id="rId42" o:title=""/>
          </v:shape>
          <o:OLEObject Type="Embed" ProgID="Equation.3" ShapeID="_x0000_i1043" DrawAspect="Content" ObjectID="_1316126746" r:id="rId43"/>
        </w:object>
      </w:r>
      <w:r w:rsidRPr="009F3AD0">
        <w:rPr>
          <w:rFonts w:ascii="Baskerville" w:hAnsi="Baskerville" w:cs="Baskerville"/>
        </w:rPr>
        <w:t>.</w:t>
      </w:r>
    </w:p>
    <w:p w:rsidR="004A20F0" w:rsidRPr="009F3AD0" w:rsidRDefault="004A20F0" w:rsidP="004A20F0">
      <w:pPr>
        <w:numPr>
          <w:ilvl w:val="1"/>
          <w:numId w:val="1"/>
        </w:numPr>
        <w:jc w:val="both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>Si determinino le intersezioni della parabola con la bisettrice del II e IV quadrante,</w:t>
      </w:r>
    </w:p>
    <w:p w:rsidR="004A20F0" w:rsidRPr="009F3AD0" w:rsidRDefault="004A20F0" w:rsidP="004A20F0">
      <w:pPr>
        <w:numPr>
          <w:ilvl w:val="1"/>
          <w:numId w:val="1"/>
        </w:numPr>
        <w:jc w:val="both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>Si determini l’equazione della tangente alla parabola nel punto d’intersezione precedentemente trovato, di ascissa negativa.</w:t>
      </w:r>
    </w:p>
    <w:p w:rsidR="004A20F0" w:rsidRPr="009F3AD0" w:rsidRDefault="004A20F0" w:rsidP="004A20F0">
      <w:pPr>
        <w:numPr>
          <w:ilvl w:val="0"/>
          <w:numId w:val="1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Scrivi l’equazione della parabola tangente alle rette  </w:t>
      </w:r>
      <w:r w:rsidRPr="009F3AD0">
        <w:rPr>
          <w:rFonts w:ascii="Baskerville" w:hAnsi="Baskerville" w:cs="Baskerville"/>
          <w:position w:val="-8"/>
        </w:rPr>
        <w:object w:dxaOrig="3180" w:dyaOrig="280">
          <v:shape id="_x0000_i1044" type="#_x0000_t75" style="width:159pt;height:14pt" o:ole="">
            <v:imagedata r:id="rId44" o:title=""/>
          </v:shape>
          <o:OLEObject Type="Embed" ProgID="Equation.3" ShapeID="_x0000_i1044" DrawAspect="Content" ObjectID="_1316126747" r:id="rId45"/>
        </w:object>
      </w:r>
      <w:r w:rsidRPr="009F3AD0">
        <w:rPr>
          <w:rFonts w:ascii="Baskerville" w:hAnsi="Baskerville" w:cs="Baskerville"/>
        </w:rPr>
        <w:t xml:space="preserve"> e avente per asse di simmetria la retta di equazione </w:t>
      </w:r>
      <w:r w:rsidRPr="009F3AD0">
        <w:rPr>
          <w:rFonts w:ascii="Baskerville" w:hAnsi="Baskerville" w:cs="Baskerville"/>
          <w:position w:val="-10"/>
        </w:rPr>
        <w:object w:dxaOrig="680" w:dyaOrig="300">
          <v:shape id="_x0000_i1045" type="#_x0000_t75" style="width:34pt;height:15pt" o:ole="">
            <v:imagedata r:id="rId46" o:title=""/>
          </v:shape>
          <o:OLEObject Type="Embed" ProgID="Equation.3" ShapeID="_x0000_i1045" DrawAspect="Content" ObjectID="_1316126748" r:id="rId47"/>
        </w:object>
      </w:r>
      <w:r w:rsidRPr="009F3AD0">
        <w:rPr>
          <w:rFonts w:ascii="Baskerville" w:hAnsi="Baskerville" w:cs="Baskerville"/>
        </w:rPr>
        <w:t xml:space="preserve">. Determina l’equazione della direttrice </w:t>
      </w:r>
      <w:r w:rsidRPr="009F3AD0">
        <w:rPr>
          <w:rFonts w:ascii="Baskerville" w:hAnsi="Baskerville" w:cs="Baskerville"/>
          <w:i/>
        </w:rPr>
        <w:t>d</w:t>
      </w:r>
      <w:r w:rsidRPr="009F3AD0">
        <w:rPr>
          <w:rFonts w:ascii="Baskerville" w:hAnsi="Baskerville" w:cs="Baskerville"/>
        </w:rPr>
        <w:t xml:space="preserve"> della parabola e calcola l’area del triangolo formato dalle rette </w:t>
      </w:r>
      <w:r w:rsidRPr="009F3AD0">
        <w:rPr>
          <w:rFonts w:ascii="Baskerville" w:hAnsi="Baskerville" w:cs="Baskerville"/>
          <w:i/>
        </w:rPr>
        <w:t>d</w:t>
      </w:r>
      <w:r w:rsidRPr="009F3AD0">
        <w:rPr>
          <w:rFonts w:ascii="Baskerville" w:hAnsi="Baskerville" w:cs="Baskerville"/>
        </w:rPr>
        <w:t xml:space="preserve">, </w:t>
      </w:r>
      <w:r w:rsidRPr="009F3AD0">
        <w:rPr>
          <w:rFonts w:ascii="Baskerville" w:hAnsi="Baskerville" w:cs="Baskerville"/>
          <w:i/>
        </w:rPr>
        <w:t xml:space="preserve">s </w:t>
      </w:r>
      <w:r w:rsidRPr="009F3AD0">
        <w:rPr>
          <w:rFonts w:ascii="Baskerville" w:hAnsi="Baskerville" w:cs="Baskerville"/>
        </w:rPr>
        <w:t>e dalla perpendicolare alla parabola nel suo punto di ordinata -3.</w:t>
      </w:r>
    </w:p>
    <w:p w:rsidR="004A20F0" w:rsidRPr="009F3AD0" w:rsidRDefault="004A20F0" w:rsidP="004A20F0">
      <w:pPr>
        <w:pStyle w:val="Paragrafoelenco"/>
        <w:numPr>
          <w:ilvl w:val="0"/>
          <w:numId w:val="1"/>
        </w:numPr>
        <w:rPr>
          <w:rFonts w:ascii="Baskerville" w:hAnsi="Baskerville" w:cs="Baskerville"/>
          <w:lang w:val="it-IT"/>
        </w:rPr>
      </w:pPr>
      <w:r w:rsidRPr="009F3AD0">
        <w:rPr>
          <w:rFonts w:ascii="Baskerville" w:hAnsi="Baskerville" w:cs="Baskerville"/>
          <w:lang w:val="it-IT"/>
        </w:rPr>
        <w:lastRenderedPageBreak/>
        <w:t xml:space="preserve">Disegnare la parabola di equazione </w:t>
      </w:r>
      <w:r w:rsidRPr="009F3AD0">
        <w:rPr>
          <w:rFonts w:ascii="Baskerville" w:hAnsi="Baskerville" w:cs="Baskerville"/>
          <w:position w:val="-22"/>
          <w:lang w:val="it-IT"/>
        </w:rPr>
        <w:object w:dxaOrig="1860" w:dyaOrig="580">
          <v:shape id="_x0000_i1046" type="#_x0000_t75" style="width:93pt;height:29pt" o:ole="">
            <v:imagedata r:id="rId48" o:title=""/>
          </v:shape>
          <o:OLEObject Type="Embed" ProgID="Equation.3" ShapeID="_x0000_i1046" DrawAspect="Content" ObjectID="_1316126749" r:id="rId49"/>
        </w:object>
      </w:r>
      <w:r w:rsidRPr="009F3AD0">
        <w:rPr>
          <w:rFonts w:ascii="Baskerville" w:hAnsi="Baskerville" w:cs="Baskerville"/>
          <w:lang w:val="it-IT"/>
        </w:rPr>
        <w:t xml:space="preserve"> e scrivere l’equazione della retta tangente nel punto P di ascissa 1.</w:t>
      </w:r>
    </w:p>
    <w:p w:rsidR="004A20F0" w:rsidRPr="009F3AD0" w:rsidRDefault="004A20F0" w:rsidP="004A20F0">
      <w:pPr>
        <w:pStyle w:val="Intestazione"/>
        <w:numPr>
          <w:ilvl w:val="0"/>
          <w:numId w:val="1"/>
        </w:numPr>
        <w:tabs>
          <w:tab w:val="clear" w:pos="4819"/>
          <w:tab w:val="center" w:pos="851"/>
        </w:tabs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Si discutano le intersezioni delle rette passanti per il punto P(0,-4) con la parabola di equazione </w:t>
      </w:r>
      <w:r w:rsidRPr="009F3AD0">
        <w:rPr>
          <w:rFonts w:ascii="Baskerville" w:hAnsi="Baskerville" w:cs="Baskerville"/>
          <w:position w:val="-8"/>
        </w:rPr>
        <w:object w:dxaOrig="980" w:dyaOrig="320">
          <v:shape id="_x0000_i1047" type="#_x0000_t75" style="width:49pt;height:16pt" o:ole="">
            <v:imagedata r:id="rId50" o:title=""/>
          </v:shape>
          <o:OLEObject Type="Embed" ProgID="Equation.3" ShapeID="_x0000_i1047" DrawAspect="Content" ObjectID="_1316126750" r:id="rId51"/>
        </w:object>
      </w:r>
      <w:r w:rsidRPr="009F3AD0">
        <w:rPr>
          <w:rFonts w:ascii="Baskerville" w:hAnsi="Baskerville" w:cs="Baskerville"/>
        </w:rPr>
        <w:t>.</w:t>
      </w:r>
    </w:p>
    <w:p w:rsidR="004A20F0" w:rsidRPr="009F3AD0" w:rsidRDefault="004A20F0" w:rsidP="004A20F0">
      <w:pPr>
        <w:pStyle w:val="Intestazione"/>
        <w:tabs>
          <w:tab w:val="clear" w:pos="4819"/>
          <w:tab w:val="center" w:pos="851"/>
        </w:tabs>
        <w:ind w:left="360"/>
        <w:rPr>
          <w:rFonts w:ascii="Baskerville" w:hAnsi="Baskerville" w:cs="Baskerville"/>
          <w:b/>
        </w:rPr>
      </w:pPr>
      <w:r w:rsidRPr="009F3AD0">
        <w:rPr>
          <w:rFonts w:ascii="Baskerville" w:hAnsi="Baskerville" w:cs="Baskerville"/>
          <w:b/>
        </w:rPr>
        <w:t>Soluzioni delle disequazioni</w:t>
      </w:r>
    </w:p>
    <w:p w:rsidR="004A20F0" w:rsidRPr="009F3AD0" w:rsidRDefault="004A20F0" w:rsidP="004A20F0">
      <w:pPr>
        <w:pStyle w:val="Intestazione"/>
        <w:numPr>
          <w:ilvl w:val="0"/>
          <w:numId w:val="5"/>
        </w:numPr>
        <w:tabs>
          <w:tab w:val="clear" w:pos="4819"/>
          <w:tab w:val="clear" w:pos="9638"/>
          <w:tab w:val="center" w:pos="851"/>
        </w:tabs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6"/>
        </w:rPr>
        <w:object w:dxaOrig="2120" w:dyaOrig="340">
          <v:shape id="_x0000_i1048" type="#_x0000_t75" style="width:106pt;height:17pt" o:ole="">
            <v:imagedata r:id="rId52" o:title=""/>
          </v:shape>
          <o:OLEObject Type="Embed" ProgID="Equation.3" ShapeID="_x0000_i1048" DrawAspect="Content" ObjectID="_1316126751" r:id="rId53"/>
        </w:object>
      </w:r>
    </w:p>
    <w:p w:rsidR="004A20F0" w:rsidRPr="009F3AD0" w:rsidRDefault="004A20F0" w:rsidP="004A20F0">
      <w:pPr>
        <w:pStyle w:val="Intestazione"/>
        <w:numPr>
          <w:ilvl w:val="0"/>
          <w:numId w:val="5"/>
        </w:numPr>
        <w:tabs>
          <w:tab w:val="clear" w:pos="4819"/>
          <w:tab w:val="clear" w:pos="9638"/>
          <w:tab w:val="center" w:pos="851"/>
        </w:tabs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6"/>
        </w:rPr>
        <w:object w:dxaOrig="860" w:dyaOrig="260">
          <v:shape id="_x0000_i1049" type="#_x0000_t75" style="width:43pt;height:13pt" o:ole="">
            <v:imagedata r:id="rId54" o:title=""/>
          </v:shape>
          <o:OLEObject Type="Embed" ProgID="Equation.3" ShapeID="_x0000_i1049" DrawAspect="Content" ObjectID="_1316126752" r:id="rId55"/>
        </w:object>
      </w:r>
    </w:p>
    <w:p w:rsidR="004A20F0" w:rsidRPr="009F3AD0" w:rsidRDefault="004A20F0" w:rsidP="004A20F0">
      <w:pPr>
        <w:pStyle w:val="Intestazione"/>
        <w:numPr>
          <w:ilvl w:val="0"/>
          <w:numId w:val="5"/>
        </w:numPr>
        <w:tabs>
          <w:tab w:val="clear" w:pos="4819"/>
          <w:tab w:val="clear" w:pos="9638"/>
          <w:tab w:val="center" w:pos="851"/>
        </w:tabs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30"/>
        </w:rPr>
        <w:object w:dxaOrig="4260" w:dyaOrig="720">
          <v:shape id="_x0000_i1050" type="#_x0000_t75" style="width:213pt;height:36pt" o:ole="">
            <v:imagedata r:id="rId56" o:title=""/>
          </v:shape>
          <o:OLEObject Type="Embed" ProgID="Equation.3" ShapeID="_x0000_i1050" DrawAspect="Content" ObjectID="_1316126753" r:id="rId57"/>
        </w:object>
      </w:r>
    </w:p>
    <w:p w:rsidR="004A20F0" w:rsidRPr="009F3AD0" w:rsidRDefault="004A20F0" w:rsidP="004A20F0">
      <w:pPr>
        <w:pStyle w:val="Intestazione"/>
        <w:numPr>
          <w:ilvl w:val="0"/>
          <w:numId w:val="5"/>
        </w:numPr>
        <w:tabs>
          <w:tab w:val="clear" w:pos="4819"/>
          <w:tab w:val="clear" w:pos="9638"/>
          <w:tab w:val="center" w:pos="851"/>
        </w:tabs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6"/>
        </w:rPr>
        <w:object w:dxaOrig="260" w:dyaOrig="280">
          <v:shape id="_x0000_i1051" type="#_x0000_t75" style="width:13pt;height:14pt" o:ole="">
            <v:imagedata r:id="rId58" o:title=""/>
          </v:shape>
          <o:OLEObject Type="Embed" ProgID="Equation.3" ShapeID="_x0000_i1051" DrawAspect="Content" ObjectID="_1316126754" r:id="rId59"/>
        </w:object>
      </w:r>
    </w:p>
    <w:p w:rsidR="004A20F0" w:rsidRPr="009F3AD0" w:rsidRDefault="004A20F0" w:rsidP="004A20F0">
      <w:pPr>
        <w:ind w:left="360"/>
        <w:rPr>
          <w:rFonts w:ascii="Baskerville" w:hAnsi="Baskerville" w:cs="Baskerville"/>
          <w:b/>
        </w:rPr>
      </w:pPr>
      <w:r w:rsidRPr="009F3AD0">
        <w:rPr>
          <w:rFonts w:ascii="Baskerville" w:hAnsi="Baskerville" w:cs="Baskerville"/>
          <w:b/>
        </w:rPr>
        <w:t>Soluzioni dei problemi</w:t>
      </w:r>
    </w:p>
    <w:p w:rsidR="004A20F0" w:rsidRPr="009F3AD0" w:rsidRDefault="004A20F0" w:rsidP="004A20F0">
      <w:pPr>
        <w:numPr>
          <w:ilvl w:val="0"/>
          <w:numId w:val="3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34"/>
        </w:rPr>
        <w:object w:dxaOrig="2580" w:dyaOrig="780">
          <v:shape id="_x0000_i1052" type="#_x0000_t75" style="width:129pt;height:39pt" o:ole="">
            <v:imagedata r:id="rId60" o:title=""/>
          </v:shape>
          <o:OLEObject Type="Embed" ProgID="Equation.3" ShapeID="_x0000_i1052" DrawAspect="Content" ObjectID="_1316126755" r:id="rId61"/>
        </w:object>
      </w:r>
    </w:p>
    <w:p w:rsidR="004A20F0" w:rsidRPr="009F3AD0" w:rsidRDefault="004A20F0" w:rsidP="004A20F0">
      <w:pPr>
        <w:numPr>
          <w:ilvl w:val="0"/>
          <w:numId w:val="3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6"/>
        </w:rPr>
        <w:object w:dxaOrig="660" w:dyaOrig="280">
          <v:shape id="_x0000_i1053" type="#_x0000_t75" style="width:33pt;height:14pt" o:ole="">
            <v:imagedata r:id="rId62" o:title=""/>
          </v:shape>
          <o:OLEObject Type="Embed" ProgID="Equation.3" ShapeID="_x0000_i1053" DrawAspect="Content" ObjectID="_1316126756" r:id="rId63"/>
        </w:object>
      </w:r>
    </w:p>
    <w:p w:rsidR="004A20F0" w:rsidRPr="009F3AD0" w:rsidRDefault="004A20F0" w:rsidP="004A20F0">
      <w:pPr>
        <w:numPr>
          <w:ilvl w:val="0"/>
          <w:numId w:val="3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10"/>
        </w:rPr>
        <w:object w:dxaOrig="1100" w:dyaOrig="360">
          <v:shape id="_x0000_i1054" type="#_x0000_t75" style="width:55pt;height:18pt" o:ole="">
            <v:imagedata r:id="rId64" o:title=""/>
          </v:shape>
          <o:OLEObject Type="Embed" ProgID="Equation.3" ShapeID="_x0000_i1054" DrawAspect="Content" ObjectID="_1316126757" r:id="rId65"/>
        </w:object>
      </w:r>
    </w:p>
    <w:p w:rsidR="004A20F0" w:rsidRPr="009F3AD0" w:rsidRDefault="004A20F0" w:rsidP="004A20F0">
      <w:pPr>
        <w:numPr>
          <w:ilvl w:val="0"/>
          <w:numId w:val="3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6"/>
        </w:rPr>
        <w:object w:dxaOrig="680" w:dyaOrig="280">
          <v:shape id="_x0000_i1055" type="#_x0000_t75" style="width:34pt;height:14pt" o:ole="">
            <v:imagedata r:id="rId66" o:title=""/>
          </v:shape>
          <o:OLEObject Type="Embed" ProgID="Equation.3" ShapeID="_x0000_i1055" DrawAspect="Content" ObjectID="_1316126758" r:id="rId67"/>
        </w:object>
      </w:r>
    </w:p>
    <w:p w:rsidR="004A20F0" w:rsidRPr="009F3AD0" w:rsidRDefault="004A20F0" w:rsidP="004A20F0">
      <w:pPr>
        <w:numPr>
          <w:ilvl w:val="0"/>
          <w:numId w:val="4"/>
        </w:numPr>
        <w:rPr>
          <w:rFonts w:ascii="Baskerville" w:hAnsi="Baskerville" w:cs="Baskerville"/>
        </w:rPr>
      </w:pPr>
      <w:r w:rsidRPr="009F3AD0">
        <w:rPr>
          <w:rFonts w:ascii="Baskerville" w:hAnsi="Baskerville" w:cs="Baskerville"/>
          <w:position w:val="-32"/>
        </w:rPr>
        <w:object w:dxaOrig="5340" w:dyaOrig="760">
          <v:shape id="_x0000_i1056" type="#_x0000_t75" style="width:267pt;height:38pt" o:ole="">
            <v:imagedata r:id="rId68" o:title=""/>
          </v:shape>
          <o:OLEObject Type="Embed" ProgID="Equation.3" ShapeID="_x0000_i1056" DrawAspect="Content" ObjectID="_1316126759" r:id="rId69"/>
        </w:object>
      </w:r>
    </w:p>
    <w:p w:rsidR="004A20F0" w:rsidRPr="009F3AD0" w:rsidRDefault="004A20F0" w:rsidP="004A20F0">
      <w:pPr>
        <w:ind w:left="720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8.  </w:t>
      </w:r>
      <w:r w:rsidRPr="009F3AD0">
        <w:rPr>
          <w:rFonts w:ascii="Baskerville" w:hAnsi="Baskerville" w:cs="Baskerville"/>
          <w:position w:val="-10"/>
        </w:rPr>
        <w:object w:dxaOrig="760" w:dyaOrig="360">
          <v:shape id="_x0000_i1057" type="#_x0000_t75" style="width:38pt;height:18pt" o:ole="">
            <v:imagedata r:id="rId70" o:title=""/>
          </v:shape>
          <o:OLEObject Type="Embed" ProgID="Equation.3" ShapeID="_x0000_i1057" DrawAspect="Content" ObjectID="_1316126760" r:id="rId71"/>
        </w:object>
      </w:r>
    </w:p>
    <w:p w:rsidR="004A20F0" w:rsidRPr="009F3AD0" w:rsidRDefault="004A20F0" w:rsidP="004A20F0">
      <w:pPr>
        <w:ind w:left="720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9. </w:t>
      </w:r>
      <w:r w:rsidRPr="009F3AD0">
        <w:rPr>
          <w:rFonts w:ascii="Baskerville" w:hAnsi="Baskerville" w:cs="Baskerville"/>
          <w:position w:val="-10"/>
        </w:rPr>
        <w:object w:dxaOrig="1320" w:dyaOrig="300">
          <v:shape id="_x0000_i1058" type="#_x0000_t75" style="width:66pt;height:15pt" o:ole="">
            <v:imagedata r:id="rId72" o:title=""/>
          </v:shape>
          <o:OLEObject Type="Embed" ProgID="Equation.3" ShapeID="_x0000_i1058" DrawAspect="Content" ObjectID="_1316126761" r:id="rId73"/>
        </w:object>
      </w:r>
    </w:p>
    <w:p w:rsidR="004A20F0" w:rsidRPr="009F3AD0" w:rsidRDefault="004A20F0" w:rsidP="004A20F0">
      <w:pPr>
        <w:ind w:left="720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10. </w:t>
      </w:r>
      <w:r w:rsidRPr="009F3AD0">
        <w:rPr>
          <w:rFonts w:ascii="Baskerville" w:hAnsi="Baskerville" w:cs="Baskerville"/>
          <w:position w:val="-10"/>
        </w:rPr>
        <w:object w:dxaOrig="1780" w:dyaOrig="360">
          <v:shape id="_x0000_i1059" type="#_x0000_t75" style="width:89pt;height:18pt" o:ole="">
            <v:imagedata r:id="rId74" o:title=""/>
          </v:shape>
          <o:OLEObject Type="Embed" ProgID="Equation.3" ShapeID="_x0000_i1059" DrawAspect="Content" ObjectID="_1316126762" r:id="rId75"/>
        </w:object>
      </w:r>
    </w:p>
    <w:p w:rsidR="004A20F0" w:rsidRPr="009F3AD0" w:rsidRDefault="004A20F0" w:rsidP="004A20F0">
      <w:pPr>
        <w:ind w:left="720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11. </w:t>
      </w:r>
      <w:r w:rsidRPr="009F3AD0">
        <w:rPr>
          <w:rFonts w:ascii="Baskerville" w:hAnsi="Baskerville" w:cs="Baskerville"/>
          <w:position w:val="-26"/>
        </w:rPr>
        <w:object w:dxaOrig="6180" w:dyaOrig="660">
          <v:shape id="_x0000_i1060" type="#_x0000_t75" style="width:309pt;height:33pt" o:ole="">
            <v:imagedata r:id="rId76" o:title=""/>
          </v:shape>
          <o:OLEObject Type="Embed" ProgID="Equation.3" ShapeID="_x0000_i1060" DrawAspect="Content" ObjectID="_1316126763" r:id="rId77"/>
        </w:object>
      </w:r>
    </w:p>
    <w:p w:rsidR="004A20F0" w:rsidRPr="009F3AD0" w:rsidRDefault="004A20F0" w:rsidP="004A20F0">
      <w:pPr>
        <w:ind w:left="720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12. </w:t>
      </w:r>
      <w:r w:rsidRPr="009F3AD0">
        <w:rPr>
          <w:rFonts w:ascii="Baskerville" w:hAnsi="Baskerville" w:cs="Baskerville"/>
          <w:position w:val="-24"/>
        </w:rPr>
        <w:object w:dxaOrig="1300" w:dyaOrig="640">
          <v:shape id="_x0000_i1061" type="#_x0000_t75" style="width:65pt;height:32pt" o:ole="">
            <v:imagedata r:id="rId78" o:title=""/>
          </v:shape>
          <o:OLEObject Type="Embed" ProgID="Equation.3" ShapeID="_x0000_i1061" DrawAspect="Content" ObjectID="_1316126764" r:id="rId79"/>
        </w:object>
      </w:r>
    </w:p>
    <w:p w:rsidR="004A20F0" w:rsidRPr="009F3AD0" w:rsidRDefault="004A20F0" w:rsidP="004A20F0">
      <w:pPr>
        <w:ind w:left="720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13. </w:t>
      </w:r>
      <w:r w:rsidRPr="009F3AD0">
        <w:rPr>
          <w:rFonts w:ascii="Baskerville" w:hAnsi="Baskerville" w:cs="Baskerville"/>
          <w:position w:val="-10"/>
        </w:rPr>
        <w:object w:dxaOrig="1180" w:dyaOrig="300">
          <v:shape id="_x0000_i1062" type="#_x0000_t75" style="width:59pt;height:15pt" o:ole="">
            <v:imagedata r:id="rId80" o:title=""/>
          </v:shape>
          <o:OLEObject Type="Embed" ProgID="Equation.3" ShapeID="_x0000_i1062" DrawAspect="Content" ObjectID="_1316126765" r:id="rId81"/>
        </w:object>
      </w:r>
    </w:p>
    <w:p w:rsidR="004A20F0" w:rsidRPr="009F3AD0" w:rsidRDefault="004A20F0" w:rsidP="004A20F0">
      <w:pPr>
        <w:ind w:left="720"/>
        <w:rPr>
          <w:rFonts w:ascii="Baskerville" w:hAnsi="Baskerville" w:cs="Baskerville"/>
        </w:rPr>
      </w:pPr>
      <w:r w:rsidRPr="009F3AD0">
        <w:rPr>
          <w:rFonts w:ascii="Baskerville" w:hAnsi="Baskerville" w:cs="Baskerville"/>
        </w:rPr>
        <w:t xml:space="preserve">14. </w:t>
      </w:r>
      <w:r w:rsidRPr="009F3AD0">
        <w:rPr>
          <w:rFonts w:ascii="Baskerville" w:hAnsi="Baskerville" w:cs="Baskerville"/>
          <w:position w:val="-14"/>
        </w:rPr>
        <w:object w:dxaOrig="980" w:dyaOrig="420">
          <v:shape id="_x0000_i1063" type="#_x0000_t75" style="width:49pt;height:21pt" o:ole="">
            <v:imagedata r:id="rId82" o:title=""/>
          </v:shape>
          <o:OLEObject Type="Embed" ProgID="Equation.3" ShapeID="_x0000_i1063" DrawAspect="Content" ObjectID="_1316126766" r:id="rId83"/>
        </w:object>
      </w:r>
      <w:r w:rsidRPr="009F3AD0">
        <w:rPr>
          <w:rFonts w:ascii="Baskerville" w:hAnsi="Baskerville" w:cs="Baskerville"/>
        </w:rPr>
        <w:t xml:space="preserve"> esterne, </w:t>
      </w:r>
      <w:r w:rsidRPr="009F3AD0">
        <w:rPr>
          <w:rFonts w:ascii="Baskerville" w:hAnsi="Baskerville" w:cs="Baskerville"/>
          <w:position w:val="-14"/>
        </w:rPr>
        <w:object w:dxaOrig="1120" w:dyaOrig="420">
          <v:shape id="_x0000_i1064" type="#_x0000_t75" style="width:56pt;height:21pt" o:ole="">
            <v:imagedata r:id="rId84" o:title=""/>
          </v:shape>
          <o:OLEObject Type="Embed" ProgID="Equation.3" ShapeID="_x0000_i1064" DrawAspect="Content" ObjectID="_1316126767" r:id="rId85"/>
        </w:object>
      </w:r>
      <w:r w:rsidRPr="009F3AD0">
        <w:rPr>
          <w:rFonts w:ascii="Baskerville" w:hAnsi="Baskerville" w:cs="Baskerville"/>
        </w:rPr>
        <w:t xml:space="preserve"> tangenti, </w:t>
      </w:r>
      <w:r w:rsidRPr="009F3AD0">
        <w:rPr>
          <w:rFonts w:ascii="Baskerville" w:hAnsi="Baskerville" w:cs="Baskerville"/>
          <w:position w:val="-14"/>
        </w:rPr>
        <w:object w:dxaOrig="980" w:dyaOrig="420">
          <v:shape id="_x0000_i1065" type="#_x0000_t75" style="width:49pt;height:21pt" o:ole="">
            <v:imagedata r:id="rId86" o:title=""/>
          </v:shape>
          <o:OLEObject Type="Embed" ProgID="Equation.3" ShapeID="_x0000_i1065" DrawAspect="Content" ObjectID="_1316126768" r:id="rId87"/>
        </w:object>
      </w:r>
      <w:r w:rsidRPr="009F3AD0">
        <w:rPr>
          <w:rFonts w:ascii="Baskerville" w:hAnsi="Baskerville" w:cs="Baskerville"/>
        </w:rPr>
        <w:t xml:space="preserve"> secanti</w:t>
      </w:r>
    </w:p>
    <w:p w:rsidR="004A20F0" w:rsidRPr="009F3AD0" w:rsidRDefault="004A20F0" w:rsidP="004A20F0">
      <w:pPr>
        <w:rPr>
          <w:rFonts w:ascii="Baskerville" w:hAnsi="Baskerville" w:cs="Baskerville"/>
        </w:rPr>
      </w:pPr>
    </w:p>
    <w:p w:rsidR="004A20F0" w:rsidRPr="009F3AD0" w:rsidRDefault="004A20F0" w:rsidP="004A20F0">
      <w:pPr>
        <w:rPr>
          <w:rFonts w:ascii="Baskerville" w:hAnsi="Baskerville" w:cs="Baskerville"/>
          <w:b/>
          <w:lang w:val="en-GB"/>
        </w:rPr>
      </w:pPr>
      <w:r w:rsidRPr="009F3AD0">
        <w:rPr>
          <w:rFonts w:ascii="Baskerville" w:hAnsi="Baskerville" w:cs="Baskerville"/>
          <w:b/>
          <w:lang w:val="en-GB"/>
        </w:rPr>
        <w:t>A-LEVEL MATHEMATICS</w:t>
      </w:r>
    </w:p>
    <w:p w:rsidR="004A20F0" w:rsidRPr="009F3AD0" w:rsidRDefault="004A20F0" w:rsidP="004A20F0">
      <w:pPr>
        <w:numPr>
          <w:ilvl w:val="0"/>
          <w:numId w:val="6"/>
        </w:numPr>
        <w:rPr>
          <w:rFonts w:ascii="Baskerville" w:hAnsi="Baskerville" w:cs="Baskerville"/>
          <w:lang w:val="en-GB"/>
        </w:rPr>
      </w:pPr>
      <w:r w:rsidRPr="009F3AD0">
        <w:rPr>
          <w:rFonts w:ascii="Baskerville" w:hAnsi="Baskerville" w:cs="Baskerville"/>
          <w:lang w:val="en-GB"/>
        </w:rPr>
        <w:t xml:space="preserve">Find the equation of the parabola with the given focus and directrix: a) </w:t>
      </w:r>
      <w:r w:rsidRPr="009F3AD0">
        <w:rPr>
          <w:rFonts w:ascii="Baskerville" w:hAnsi="Baskerville" w:cs="Baskerville"/>
          <w:position w:val="-22"/>
          <w:lang w:val="en-GB"/>
        </w:rPr>
        <w:object w:dxaOrig="3180" w:dyaOrig="540">
          <v:shape id="_x0000_i1066" type="#_x0000_t75" style="width:159pt;height:27pt" o:ole="">
            <v:imagedata r:id="rId88" o:title=""/>
          </v:shape>
          <o:OLEObject Type="Embed" ProgID="Equation.3" ShapeID="_x0000_i1066" DrawAspect="Content" ObjectID="_1316126769" r:id="rId89"/>
        </w:object>
      </w:r>
      <w:r w:rsidRPr="009F3AD0">
        <w:rPr>
          <w:rFonts w:ascii="Baskerville" w:hAnsi="Baskerville" w:cs="Baskerville"/>
          <w:lang w:val="en-GB"/>
        </w:rPr>
        <w:t xml:space="preserve">,b) </w:t>
      </w:r>
      <w:r w:rsidRPr="009F3AD0">
        <w:rPr>
          <w:rFonts w:ascii="Baskerville" w:hAnsi="Baskerville" w:cs="Baskerville"/>
          <w:position w:val="-22"/>
          <w:lang w:val="en-GB"/>
        </w:rPr>
        <w:object w:dxaOrig="3180" w:dyaOrig="540">
          <v:shape id="_x0000_i1067" type="#_x0000_t75" style="width:159pt;height:27pt" o:ole="">
            <v:imagedata r:id="rId90" o:title=""/>
          </v:shape>
          <o:OLEObject Type="Embed" ProgID="Equation.3" ShapeID="_x0000_i1067" DrawAspect="Content" ObjectID="_1316126770" r:id="rId91"/>
        </w:object>
      </w:r>
      <w:r w:rsidRPr="009F3AD0">
        <w:rPr>
          <w:rFonts w:ascii="Baskerville" w:hAnsi="Baskerville" w:cs="Baskerville"/>
          <w:lang w:val="en-GB"/>
        </w:rPr>
        <w:t>.</w:t>
      </w:r>
    </w:p>
    <w:p w:rsidR="004A20F0" w:rsidRPr="009F3AD0" w:rsidRDefault="004A20F0" w:rsidP="004A20F0">
      <w:pPr>
        <w:numPr>
          <w:ilvl w:val="0"/>
          <w:numId w:val="6"/>
        </w:numPr>
        <w:rPr>
          <w:rFonts w:ascii="Baskerville" w:hAnsi="Baskerville" w:cs="Baskerville"/>
          <w:lang w:val="en-GB"/>
        </w:rPr>
      </w:pPr>
      <w:r w:rsidRPr="009F3AD0">
        <w:rPr>
          <w:rFonts w:ascii="Baskerville" w:hAnsi="Baskerville" w:cs="Baskerville"/>
          <w:lang w:val="en-GB"/>
        </w:rPr>
        <w:t xml:space="preserve">Find the equation of the axis of symmetry of each of the following parabolae, and the coordinates of each vertex: a) </w:t>
      </w:r>
      <w:r w:rsidRPr="009F3AD0">
        <w:rPr>
          <w:rFonts w:ascii="Baskerville" w:hAnsi="Baskerville" w:cs="Baskerville"/>
          <w:position w:val="-10"/>
          <w:lang w:val="en-GB"/>
        </w:rPr>
        <w:object w:dxaOrig="1220" w:dyaOrig="360">
          <v:shape id="_x0000_i1068" type="#_x0000_t75" style="width:61pt;height:18pt" o:ole="">
            <v:imagedata r:id="rId92" o:title=""/>
          </v:shape>
          <o:OLEObject Type="Embed" ProgID="Equation.3" ShapeID="_x0000_i1068" DrawAspect="Content" ObjectID="_1316126771" r:id="rId93"/>
        </w:object>
      </w:r>
      <w:r w:rsidRPr="009F3AD0">
        <w:rPr>
          <w:rFonts w:ascii="Baskerville" w:hAnsi="Baskerville" w:cs="Baskerville"/>
          <w:lang w:val="en-GB"/>
        </w:rPr>
        <w:t xml:space="preserve">, b) </w:t>
      </w:r>
      <w:r w:rsidRPr="009F3AD0">
        <w:rPr>
          <w:rFonts w:ascii="Baskerville" w:hAnsi="Baskerville" w:cs="Baskerville"/>
          <w:position w:val="-10"/>
          <w:lang w:val="en-GB"/>
        </w:rPr>
        <w:object w:dxaOrig="1680" w:dyaOrig="360">
          <v:shape id="_x0000_i1069" type="#_x0000_t75" style="width:84pt;height:18pt" o:ole="">
            <v:imagedata r:id="rId94" o:title=""/>
          </v:shape>
          <o:OLEObject Type="Embed" ProgID="Equation.3" ShapeID="_x0000_i1069" DrawAspect="Content" ObjectID="_1316126772" r:id="rId95"/>
        </w:object>
      </w:r>
      <w:r w:rsidRPr="009F3AD0">
        <w:rPr>
          <w:rFonts w:ascii="Baskerville" w:hAnsi="Baskerville" w:cs="Baskerville"/>
          <w:lang w:val="en-GB"/>
        </w:rPr>
        <w:t>.</w:t>
      </w:r>
    </w:p>
    <w:p w:rsidR="004A20F0" w:rsidRPr="009F3AD0" w:rsidRDefault="004A20F0" w:rsidP="004A20F0">
      <w:pPr>
        <w:numPr>
          <w:ilvl w:val="0"/>
          <w:numId w:val="6"/>
        </w:numPr>
        <w:rPr>
          <w:rFonts w:ascii="Baskerville" w:hAnsi="Baskerville" w:cs="Baskerville"/>
          <w:lang w:val="en-GB"/>
        </w:rPr>
      </w:pPr>
      <w:r w:rsidRPr="009F3AD0">
        <w:rPr>
          <w:rFonts w:ascii="Baskerville" w:hAnsi="Baskerville" w:cs="Baskerville"/>
          <w:lang w:val="en-GB"/>
        </w:rPr>
        <w:t xml:space="preserve">Find the tangent of gradient 2 to each of this parabolae: a) </w:t>
      </w:r>
      <w:r w:rsidRPr="009F3AD0">
        <w:rPr>
          <w:rFonts w:ascii="Baskerville" w:hAnsi="Baskerville" w:cs="Baskerville"/>
          <w:position w:val="-10"/>
          <w:lang w:val="en-GB"/>
        </w:rPr>
        <w:object w:dxaOrig="780" w:dyaOrig="360">
          <v:shape id="_x0000_i1070" type="#_x0000_t75" style="width:39pt;height:18pt" o:ole="">
            <v:imagedata r:id="rId96" o:title=""/>
          </v:shape>
          <o:OLEObject Type="Embed" ProgID="Equation.3" ShapeID="_x0000_i1070" DrawAspect="Content" ObjectID="_1316126773" r:id="rId97"/>
        </w:object>
      </w:r>
      <w:r w:rsidRPr="009F3AD0">
        <w:rPr>
          <w:rFonts w:ascii="Baskerville" w:hAnsi="Baskerville" w:cs="Baskerville"/>
          <w:lang w:val="en-GB"/>
        </w:rPr>
        <w:t xml:space="preserve">, b) </w:t>
      </w:r>
      <w:r w:rsidRPr="009F3AD0">
        <w:rPr>
          <w:rFonts w:ascii="Baskerville" w:hAnsi="Baskerville" w:cs="Baskerville"/>
          <w:position w:val="-10"/>
          <w:lang w:val="en-GB"/>
        </w:rPr>
        <w:object w:dxaOrig="780" w:dyaOrig="360">
          <v:shape id="_x0000_i1071" type="#_x0000_t75" style="width:39pt;height:18pt" o:ole="">
            <v:imagedata r:id="rId98" o:title=""/>
          </v:shape>
          <o:OLEObject Type="Embed" ProgID="Equation.3" ShapeID="_x0000_i1071" DrawAspect="Content" ObjectID="_1316126774" r:id="rId99"/>
        </w:object>
      </w:r>
      <w:r w:rsidRPr="009F3AD0">
        <w:rPr>
          <w:rFonts w:ascii="Baskerville" w:hAnsi="Baskerville" w:cs="Baskerville"/>
          <w:lang w:val="en-GB"/>
        </w:rPr>
        <w:t>.</w:t>
      </w:r>
    </w:p>
    <w:p w:rsidR="004A20F0" w:rsidRPr="009F3AD0" w:rsidRDefault="004A20F0" w:rsidP="004A20F0">
      <w:pPr>
        <w:numPr>
          <w:ilvl w:val="0"/>
          <w:numId w:val="6"/>
        </w:numPr>
        <w:rPr>
          <w:rFonts w:ascii="Baskerville" w:hAnsi="Baskerville" w:cs="Baskerville"/>
          <w:lang w:val="en-GB"/>
        </w:rPr>
      </w:pPr>
      <w:r w:rsidRPr="009F3AD0">
        <w:rPr>
          <w:rFonts w:ascii="Baskerville" w:hAnsi="Baskerville" w:cs="Baskerville"/>
          <w:lang w:val="en-GB"/>
        </w:rPr>
        <w:t xml:space="preserve">Find the tangent to the parabola </w:t>
      </w:r>
      <w:r w:rsidRPr="009F3AD0">
        <w:rPr>
          <w:rFonts w:ascii="Baskerville" w:hAnsi="Baskerville" w:cs="Baskerville"/>
          <w:position w:val="-10"/>
          <w:lang w:val="en-GB"/>
        </w:rPr>
        <w:object w:dxaOrig="760" w:dyaOrig="360">
          <v:shape id="_x0000_i1072" type="#_x0000_t75" style="width:38pt;height:18pt" o:ole="">
            <v:imagedata r:id="rId100" o:title=""/>
          </v:shape>
          <o:OLEObject Type="Embed" ProgID="Equation.3" ShapeID="_x0000_i1072" DrawAspect="Content" ObjectID="_1316126775" r:id="rId101"/>
        </w:object>
      </w:r>
      <w:r w:rsidRPr="009F3AD0">
        <w:rPr>
          <w:rFonts w:ascii="Baskerville" w:hAnsi="Baskerville" w:cs="Baskerville"/>
          <w:lang w:val="en-GB"/>
        </w:rPr>
        <w:t>with gradient: a) 2, b) -1.</w:t>
      </w:r>
    </w:p>
    <w:p w:rsidR="004A20F0" w:rsidRPr="009F3AD0" w:rsidRDefault="004A20F0" w:rsidP="004A20F0">
      <w:pPr>
        <w:numPr>
          <w:ilvl w:val="0"/>
          <w:numId w:val="6"/>
        </w:numPr>
        <w:rPr>
          <w:rFonts w:ascii="Baskerville" w:hAnsi="Baskerville" w:cs="Baskerville"/>
          <w:lang w:val="en-GB"/>
        </w:rPr>
      </w:pPr>
      <w:r w:rsidRPr="009F3AD0">
        <w:rPr>
          <w:rFonts w:ascii="Baskerville" w:hAnsi="Baskerville" w:cs="Baskerville"/>
          <w:lang w:val="en-GB"/>
        </w:rPr>
        <w:t xml:space="preserve">Show that there are two tangents to the parabola </w:t>
      </w:r>
      <w:r w:rsidRPr="009F3AD0">
        <w:rPr>
          <w:rFonts w:ascii="Baskerville" w:hAnsi="Baskerville" w:cs="Baskerville"/>
          <w:position w:val="-10"/>
          <w:lang w:val="en-GB"/>
        </w:rPr>
        <w:object w:dxaOrig="780" w:dyaOrig="360">
          <v:shape id="_x0000_i1073" type="#_x0000_t75" style="width:39pt;height:18pt" o:ole="">
            <v:imagedata r:id="rId102" o:title=""/>
          </v:shape>
          <o:OLEObject Type="Embed" ProgID="Equation.3" ShapeID="_x0000_i1073" DrawAspect="Content" ObjectID="_1316126776" r:id="rId103"/>
        </w:object>
      </w:r>
      <w:r w:rsidRPr="009F3AD0">
        <w:rPr>
          <w:rFonts w:ascii="Baskerville" w:hAnsi="Baskerville" w:cs="Baskerville"/>
          <w:lang w:val="en-GB"/>
        </w:rPr>
        <w:t xml:space="preserve">through </w:t>
      </w:r>
      <w:r w:rsidRPr="009F3AD0">
        <w:rPr>
          <w:rFonts w:ascii="Baskerville" w:hAnsi="Baskerville" w:cs="Baskerville"/>
          <w:position w:val="-14"/>
          <w:lang w:val="en-GB"/>
        </w:rPr>
        <w:object w:dxaOrig="680" w:dyaOrig="380">
          <v:shape id="_x0000_i1074" type="#_x0000_t75" style="width:34pt;height:19pt" o:ole="">
            <v:imagedata r:id="rId104" o:title=""/>
          </v:shape>
          <o:OLEObject Type="Embed" ProgID="Equation.3" ShapeID="_x0000_i1074" DrawAspect="Content" ObjectID="_1316126777" r:id="rId105"/>
        </w:object>
      </w:r>
      <w:r w:rsidRPr="009F3AD0">
        <w:rPr>
          <w:rFonts w:ascii="Baskerville" w:hAnsi="Baskerville" w:cs="Baskerville"/>
          <w:lang w:val="en-GB"/>
        </w:rPr>
        <w:t>and that these two tangents are perpendicular.</w:t>
      </w:r>
    </w:p>
    <w:p w:rsidR="00077DA8" w:rsidRDefault="00077DA8"/>
    <w:sectPr w:rsidR="00077DA8" w:rsidSect="00A6540B">
      <w:headerReference w:type="even" r:id="rId106"/>
      <w:headerReference w:type="default" r:id="rId107"/>
      <w:footerReference w:type="even" r:id="rId108"/>
      <w:footerReference w:type="default" r:id="rId109"/>
      <w:pgSz w:w="11900" w:h="16840"/>
      <w:pgMar w:top="1021" w:right="1134" w:bottom="1021" w:left="1134" w:header="709" w:footer="709" w:gutter="0"/>
      <w:pgNumType w:start="4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5F1" w:rsidRDefault="004A20F0" w:rsidP="003A333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815F1" w:rsidRDefault="004A20F0" w:rsidP="003A3336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5F1" w:rsidRDefault="004A20F0" w:rsidP="00F224EA">
    <w:pPr>
      <w:pStyle w:val="Pidipagina"/>
      <w:framePr w:wrap="around" w:vAnchor="text" w:hAnchor="margin" w:xAlign="right" w:y="1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5F1" w:rsidRDefault="004A20F0" w:rsidP="00991161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815F1" w:rsidRDefault="004A20F0" w:rsidP="00F224EA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5F1" w:rsidRDefault="004A20F0" w:rsidP="00991161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42</w:t>
    </w:r>
    <w:r>
      <w:rPr>
        <w:rStyle w:val="Numeropagina"/>
      </w:rPr>
      <w:fldChar w:fldCharType="end"/>
    </w:r>
  </w:p>
  <w:p w:rsidR="005815F1" w:rsidRDefault="004A20F0" w:rsidP="00F224EA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1FD9"/>
    <w:multiLevelType w:val="hybridMultilevel"/>
    <w:tmpl w:val="0B5AD9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977C0"/>
    <w:multiLevelType w:val="hybridMultilevel"/>
    <w:tmpl w:val="C3D40DA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FB20B2"/>
    <w:multiLevelType w:val="hybridMultilevel"/>
    <w:tmpl w:val="E548B1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916B3"/>
    <w:multiLevelType w:val="hybridMultilevel"/>
    <w:tmpl w:val="F4DACEC2"/>
    <w:lvl w:ilvl="0" w:tplc="2E68A0B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187D15"/>
    <w:multiLevelType w:val="hybridMultilevel"/>
    <w:tmpl w:val="2F44C04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547915"/>
    <w:multiLevelType w:val="hybridMultilevel"/>
    <w:tmpl w:val="6324F6FA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E05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F041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F0"/>
    <w:rsid w:val="00077DA8"/>
    <w:rsid w:val="004A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20F0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atterepredefinitoparagrafo"/>
    <w:rsid w:val="004A20F0"/>
  </w:style>
  <w:style w:type="paragraph" w:styleId="Intestazione">
    <w:name w:val="header"/>
    <w:basedOn w:val="Normale"/>
    <w:link w:val="IntestazioneCarattere"/>
    <w:rsid w:val="004A20F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4A20F0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semiHidden/>
    <w:rsid w:val="004A20F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semiHidden/>
    <w:rsid w:val="004A20F0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4A20F0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20F0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atterepredefinitoparagrafo"/>
    <w:rsid w:val="004A20F0"/>
  </w:style>
  <w:style w:type="paragraph" w:styleId="Intestazione">
    <w:name w:val="header"/>
    <w:basedOn w:val="Normale"/>
    <w:link w:val="IntestazioneCarattere"/>
    <w:rsid w:val="004A20F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4A20F0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semiHidden/>
    <w:rsid w:val="004A20F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semiHidden/>
    <w:rsid w:val="004A20F0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4A20F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oleObject" Target="embeddings/Microsoft_Equation48.bin"/><Relationship Id="rId102" Type="http://schemas.openxmlformats.org/officeDocument/2006/relationships/image" Target="media/image49.emf"/><Relationship Id="rId103" Type="http://schemas.openxmlformats.org/officeDocument/2006/relationships/oleObject" Target="embeddings/Microsoft_Equation49.bin"/><Relationship Id="rId104" Type="http://schemas.openxmlformats.org/officeDocument/2006/relationships/image" Target="media/image50.emf"/><Relationship Id="rId105" Type="http://schemas.openxmlformats.org/officeDocument/2006/relationships/oleObject" Target="embeddings/Microsoft_Equation50.bin"/><Relationship Id="rId106" Type="http://schemas.openxmlformats.org/officeDocument/2006/relationships/header" Target="header1.xml"/><Relationship Id="rId107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8" Type="http://schemas.openxmlformats.org/officeDocument/2006/relationships/footer" Target="footer1.xml"/><Relationship Id="rId109" Type="http://schemas.openxmlformats.org/officeDocument/2006/relationships/footer" Target="footer2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5.bin"/><Relationship Id="rId36" Type="http://schemas.openxmlformats.org/officeDocument/2006/relationships/image" Target="media/image16.wmf"/><Relationship Id="rId37" Type="http://schemas.openxmlformats.org/officeDocument/2006/relationships/oleObject" Target="embeddings/Microsoft_Equation16.bin"/><Relationship Id="rId38" Type="http://schemas.openxmlformats.org/officeDocument/2006/relationships/image" Target="media/image17.wmf"/><Relationship Id="rId39" Type="http://schemas.openxmlformats.org/officeDocument/2006/relationships/oleObject" Target="embeddings/Microsoft_Equation17.bin"/><Relationship Id="rId50" Type="http://schemas.openxmlformats.org/officeDocument/2006/relationships/image" Target="media/image23.emf"/><Relationship Id="rId51" Type="http://schemas.openxmlformats.org/officeDocument/2006/relationships/oleObject" Target="embeddings/Microsoft_Equation23.bin"/><Relationship Id="rId52" Type="http://schemas.openxmlformats.org/officeDocument/2006/relationships/image" Target="media/image24.emf"/><Relationship Id="rId53" Type="http://schemas.openxmlformats.org/officeDocument/2006/relationships/oleObject" Target="embeddings/Microsoft_Equation24.bin"/><Relationship Id="rId54" Type="http://schemas.openxmlformats.org/officeDocument/2006/relationships/image" Target="media/image25.emf"/><Relationship Id="rId55" Type="http://schemas.openxmlformats.org/officeDocument/2006/relationships/oleObject" Target="embeddings/Microsoft_Equation25.bin"/><Relationship Id="rId56" Type="http://schemas.openxmlformats.org/officeDocument/2006/relationships/image" Target="media/image26.emf"/><Relationship Id="rId57" Type="http://schemas.openxmlformats.org/officeDocument/2006/relationships/oleObject" Target="embeddings/Microsoft_Equation26.bin"/><Relationship Id="rId58" Type="http://schemas.openxmlformats.org/officeDocument/2006/relationships/image" Target="media/image27.emf"/><Relationship Id="rId59" Type="http://schemas.openxmlformats.org/officeDocument/2006/relationships/oleObject" Target="embeddings/Microsoft_Equation27.bin"/><Relationship Id="rId70" Type="http://schemas.openxmlformats.org/officeDocument/2006/relationships/image" Target="media/image33.emf"/><Relationship Id="rId71" Type="http://schemas.openxmlformats.org/officeDocument/2006/relationships/oleObject" Target="embeddings/Microsoft_Equation33.bin"/><Relationship Id="rId72" Type="http://schemas.openxmlformats.org/officeDocument/2006/relationships/image" Target="media/image34.emf"/><Relationship Id="rId73" Type="http://schemas.openxmlformats.org/officeDocument/2006/relationships/oleObject" Target="embeddings/Microsoft_Equation34.bin"/><Relationship Id="rId74" Type="http://schemas.openxmlformats.org/officeDocument/2006/relationships/image" Target="media/image35.emf"/><Relationship Id="rId75" Type="http://schemas.openxmlformats.org/officeDocument/2006/relationships/oleObject" Target="embeddings/Microsoft_Equation35.bin"/><Relationship Id="rId76" Type="http://schemas.openxmlformats.org/officeDocument/2006/relationships/image" Target="media/image36.emf"/><Relationship Id="rId77" Type="http://schemas.openxmlformats.org/officeDocument/2006/relationships/oleObject" Target="embeddings/Microsoft_Equation36.bin"/><Relationship Id="rId78" Type="http://schemas.openxmlformats.org/officeDocument/2006/relationships/image" Target="media/image37.emf"/><Relationship Id="rId79" Type="http://schemas.openxmlformats.org/officeDocument/2006/relationships/oleObject" Target="embeddings/Microsoft_Equation37.bin"/><Relationship Id="rId110" Type="http://schemas.openxmlformats.org/officeDocument/2006/relationships/fontTable" Target="fontTable.xml"/><Relationship Id="rId90" Type="http://schemas.openxmlformats.org/officeDocument/2006/relationships/image" Target="media/image43.emf"/><Relationship Id="rId91" Type="http://schemas.openxmlformats.org/officeDocument/2006/relationships/oleObject" Target="embeddings/Microsoft_Equation43.bin"/><Relationship Id="rId92" Type="http://schemas.openxmlformats.org/officeDocument/2006/relationships/image" Target="media/image44.emf"/><Relationship Id="rId93" Type="http://schemas.openxmlformats.org/officeDocument/2006/relationships/oleObject" Target="embeddings/Microsoft_Equation44.bin"/><Relationship Id="rId94" Type="http://schemas.openxmlformats.org/officeDocument/2006/relationships/image" Target="media/image45.emf"/><Relationship Id="rId95" Type="http://schemas.openxmlformats.org/officeDocument/2006/relationships/oleObject" Target="embeddings/Microsoft_Equation45.bin"/><Relationship Id="rId96" Type="http://schemas.openxmlformats.org/officeDocument/2006/relationships/image" Target="media/image46.emf"/><Relationship Id="rId97" Type="http://schemas.openxmlformats.org/officeDocument/2006/relationships/oleObject" Target="embeddings/Microsoft_Equation46.bin"/><Relationship Id="rId98" Type="http://schemas.openxmlformats.org/officeDocument/2006/relationships/image" Target="media/image47.emf"/><Relationship Id="rId99" Type="http://schemas.openxmlformats.org/officeDocument/2006/relationships/oleObject" Target="embeddings/Microsoft_Equation47.bin"/><Relationship Id="rId111" Type="http://schemas.openxmlformats.org/officeDocument/2006/relationships/theme" Target="theme/theme1.xml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40" Type="http://schemas.openxmlformats.org/officeDocument/2006/relationships/image" Target="media/image18.wmf"/><Relationship Id="rId41" Type="http://schemas.openxmlformats.org/officeDocument/2006/relationships/oleObject" Target="embeddings/Microsoft_Equation18.bin"/><Relationship Id="rId42" Type="http://schemas.openxmlformats.org/officeDocument/2006/relationships/image" Target="media/image19.wmf"/><Relationship Id="rId43" Type="http://schemas.openxmlformats.org/officeDocument/2006/relationships/oleObject" Target="embeddings/Microsoft_Equation19.bin"/><Relationship Id="rId44" Type="http://schemas.openxmlformats.org/officeDocument/2006/relationships/image" Target="media/image20.emf"/><Relationship Id="rId45" Type="http://schemas.openxmlformats.org/officeDocument/2006/relationships/oleObject" Target="embeddings/Microsoft_Equation20.bin"/><Relationship Id="rId46" Type="http://schemas.openxmlformats.org/officeDocument/2006/relationships/image" Target="media/image21.emf"/><Relationship Id="rId47" Type="http://schemas.openxmlformats.org/officeDocument/2006/relationships/oleObject" Target="embeddings/Microsoft_Equation21.bin"/><Relationship Id="rId48" Type="http://schemas.openxmlformats.org/officeDocument/2006/relationships/image" Target="media/image22.emf"/><Relationship Id="rId49" Type="http://schemas.openxmlformats.org/officeDocument/2006/relationships/oleObject" Target="embeddings/Microsoft_Equation22.bin"/><Relationship Id="rId60" Type="http://schemas.openxmlformats.org/officeDocument/2006/relationships/image" Target="media/image28.emf"/><Relationship Id="rId61" Type="http://schemas.openxmlformats.org/officeDocument/2006/relationships/oleObject" Target="embeddings/Microsoft_Equation28.bin"/><Relationship Id="rId62" Type="http://schemas.openxmlformats.org/officeDocument/2006/relationships/image" Target="media/image29.emf"/><Relationship Id="rId63" Type="http://schemas.openxmlformats.org/officeDocument/2006/relationships/oleObject" Target="embeddings/Microsoft_Equation29.bin"/><Relationship Id="rId64" Type="http://schemas.openxmlformats.org/officeDocument/2006/relationships/image" Target="media/image30.emf"/><Relationship Id="rId65" Type="http://schemas.openxmlformats.org/officeDocument/2006/relationships/oleObject" Target="embeddings/Microsoft_Equation30.bin"/><Relationship Id="rId66" Type="http://schemas.openxmlformats.org/officeDocument/2006/relationships/image" Target="media/image31.emf"/><Relationship Id="rId67" Type="http://schemas.openxmlformats.org/officeDocument/2006/relationships/oleObject" Target="embeddings/Microsoft_Equation31.bin"/><Relationship Id="rId68" Type="http://schemas.openxmlformats.org/officeDocument/2006/relationships/image" Target="media/image32.emf"/><Relationship Id="rId69" Type="http://schemas.openxmlformats.org/officeDocument/2006/relationships/oleObject" Target="embeddings/Microsoft_Equation32.bin"/><Relationship Id="rId100" Type="http://schemas.openxmlformats.org/officeDocument/2006/relationships/image" Target="media/image48.emf"/><Relationship Id="rId80" Type="http://schemas.openxmlformats.org/officeDocument/2006/relationships/image" Target="media/image38.emf"/><Relationship Id="rId81" Type="http://schemas.openxmlformats.org/officeDocument/2006/relationships/oleObject" Target="embeddings/Microsoft_Equation38.bin"/><Relationship Id="rId82" Type="http://schemas.openxmlformats.org/officeDocument/2006/relationships/image" Target="media/image39.emf"/><Relationship Id="rId83" Type="http://schemas.openxmlformats.org/officeDocument/2006/relationships/oleObject" Target="embeddings/Microsoft_Equation39.bin"/><Relationship Id="rId84" Type="http://schemas.openxmlformats.org/officeDocument/2006/relationships/image" Target="media/image40.emf"/><Relationship Id="rId85" Type="http://schemas.openxmlformats.org/officeDocument/2006/relationships/oleObject" Target="embeddings/Microsoft_Equation40.bin"/><Relationship Id="rId86" Type="http://schemas.openxmlformats.org/officeDocument/2006/relationships/image" Target="media/image41.emf"/><Relationship Id="rId87" Type="http://schemas.openxmlformats.org/officeDocument/2006/relationships/oleObject" Target="embeddings/Microsoft_Equation41.bin"/><Relationship Id="rId88" Type="http://schemas.openxmlformats.org/officeDocument/2006/relationships/image" Target="media/image42.emf"/><Relationship Id="rId89" Type="http://schemas.openxmlformats.org/officeDocument/2006/relationships/oleObject" Target="embeddings/Microsoft_Equation4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3569</Characters>
  <Application>Microsoft Macintosh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1</cp:revision>
  <dcterms:created xsi:type="dcterms:W3CDTF">2013-10-02T23:53:00Z</dcterms:created>
  <dcterms:modified xsi:type="dcterms:W3CDTF">2013-10-02T23:54:00Z</dcterms:modified>
</cp:coreProperties>
</file>