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BF3" w:rsidRDefault="00FD1BF3" w:rsidP="00FD1BF3">
      <w:pPr>
        <w:outlineLvl w:val="0"/>
        <w:rPr>
          <w:rFonts w:ascii="Baskerville" w:hAnsi="Baskerville"/>
          <w:b/>
        </w:rPr>
      </w:pPr>
      <w:r>
        <w:rPr>
          <w:rFonts w:ascii="Baskerville" w:hAnsi="Baskerville"/>
          <w:b/>
        </w:rPr>
        <w:t>ESERCIZI RETTA NEL PIANO CARTESIANO</w:t>
      </w:r>
      <w:bookmarkStart w:id="0" w:name="_GoBack"/>
      <w:bookmarkEnd w:id="0"/>
    </w:p>
    <w:p w:rsidR="00FD1BF3" w:rsidRDefault="00FD1BF3" w:rsidP="00FD1BF3">
      <w:pPr>
        <w:outlineLvl w:val="0"/>
        <w:rPr>
          <w:rFonts w:ascii="Baskerville" w:hAnsi="Baskerville"/>
          <w:b/>
        </w:rPr>
      </w:pPr>
    </w:p>
    <w:p w:rsidR="00FD1BF3" w:rsidRDefault="00FD1BF3" w:rsidP="00FD1BF3">
      <w:pPr>
        <w:outlineLvl w:val="0"/>
        <w:rPr>
          <w:rFonts w:ascii="Baskerville" w:hAnsi="Baskerville"/>
          <w:b/>
        </w:rPr>
      </w:pPr>
    </w:p>
    <w:p w:rsidR="00FD1BF3" w:rsidRPr="00E935EE" w:rsidRDefault="00FD1BF3" w:rsidP="00FD1BF3">
      <w:pPr>
        <w:outlineLvl w:val="0"/>
        <w:rPr>
          <w:rFonts w:ascii="Baskerville" w:hAnsi="Baskerville"/>
          <w:b/>
        </w:rPr>
      </w:pPr>
      <w:r>
        <w:rPr>
          <w:rFonts w:ascii="Baskerville" w:hAnsi="Baskerville"/>
          <w:b/>
        </w:rPr>
        <w:t>Problemi svolti</w:t>
      </w:r>
    </w:p>
    <w:p w:rsidR="00FD1BF3" w:rsidRPr="006F010C" w:rsidRDefault="00FD1BF3" w:rsidP="00FD1BF3">
      <w:pPr>
        <w:numPr>
          <w:ilvl w:val="0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Rappresenta graficamente la funzione di equazione </w:t>
      </w:r>
      <w:r w:rsidRPr="006F010C">
        <w:rPr>
          <w:rFonts w:ascii="Baskerville" w:hAnsi="Baskerville"/>
          <w:position w:val="-10"/>
        </w:rPr>
        <w:object w:dxaOrig="24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20pt" o:ole="">
            <v:imagedata r:id="rId6" o:title=""/>
          </v:shape>
          <o:OLEObject Type="Embed" ProgID="Equation.3" ShapeID="_x0000_i1025" DrawAspect="Content" ObjectID="_1316126044" r:id="rId7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0"/>
          <w:numId w:val="1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Determina le coordinate dei punti A, B, C  </w:t>
      </w:r>
      <w:r w:rsidRPr="006F010C">
        <w:rPr>
          <w:rFonts w:ascii="Baskerville" w:hAnsi="Baskerville"/>
          <w:position w:val="-10"/>
        </w:rPr>
        <w:object w:dxaOrig="1440" w:dyaOrig="320">
          <v:shape id="_x0000_i1026" type="#_x0000_t75" style="width:1in;height:16pt" o:ole="">
            <v:imagedata r:id="rId8" o:title=""/>
          </v:shape>
          <o:OLEObject Type="Embed" ProgID="Equation.3" ShapeID="_x0000_i1026" DrawAspect="Content" ObjectID="_1316126045" r:id="rId9"/>
        </w:object>
      </w:r>
      <w:r w:rsidRPr="006F010C">
        <w:rPr>
          <w:rFonts w:ascii="Baskerville" w:hAnsi="Baskerville"/>
        </w:rPr>
        <w:t xml:space="preserve"> del grafico dato le cui ascisse sono soluzioni dell’equazione </w:t>
      </w:r>
      <w:r w:rsidRPr="006F010C">
        <w:rPr>
          <w:rFonts w:ascii="Baskerville" w:hAnsi="Baskerville"/>
          <w:position w:val="-2"/>
        </w:rPr>
        <w:object w:dxaOrig="2020" w:dyaOrig="260">
          <v:shape id="_x0000_i1027" type="#_x0000_t75" style="width:101pt;height:13pt" o:ole="">
            <v:imagedata r:id="rId10" o:title=""/>
          </v:shape>
          <o:OLEObject Type="Embed" ProgID="Equation.3" ShapeID="_x0000_i1027" DrawAspect="Content" ObjectID="_1316126046" r:id="rId11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0"/>
          <w:numId w:val="1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>Individua il quarto vertice D del trapezio isoscele ABCD.</w:t>
      </w:r>
    </w:p>
    <w:p w:rsidR="00FD1BF3" w:rsidRPr="006F010C" w:rsidRDefault="00FD1BF3" w:rsidP="00FD1BF3">
      <w:pPr>
        <w:numPr>
          <w:ilvl w:val="0"/>
          <w:numId w:val="1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>Calcola il perimetro e l’area del trapezio isoscele ABCD.</w:t>
      </w:r>
    </w:p>
    <w:p w:rsidR="00FD1BF3" w:rsidRPr="006F010C" w:rsidRDefault="00FD1BF3" w:rsidP="00FD1BF3">
      <w:pPr>
        <w:numPr>
          <w:ilvl w:val="0"/>
          <w:numId w:val="1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>Dimostra che congiungendo i punti medi dei lati si ottiene un rombo che ha l’area uguale alla metà di quella del trapezio.</w:t>
      </w:r>
    </w:p>
    <w:p w:rsidR="00FD1BF3" w:rsidRPr="006F010C" w:rsidRDefault="00FD1BF3" w:rsidP="00FD1BF3">
      <w:pPr>
        <w:tabs>
          <w:tab w:val="left" w:pos="8260"/>
        </w:tabs>
        <w:outlineLvl w:val="0"/>
        <w:rPr>
          <w:rFonts w:ascii="Baskerville" w:hAnsi="Baskerville"/>
          <w:b/>
        </w:rPr>
      </w:pPr>
      <w:r w:rsidRPr="006F010C">
        <w:rPr>
          <w:rFonts w:ascii="Baskerville" w:hAnsi="Baskerville"/>
          <w:b/>
        </w:rPr>
        <w:t>Soluzione</w:t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  <w:r>
        <w:rPr>
          <w:rFonts w:ascii="Baskerville" w:hAnsi="Baskerville"/>
        </w:rPr>
        <w:t>La funzione</w:t>
      </w:r>
      <w:r w:rsidRPr="006F010C">
        <w:rPr>
          <w:rFonts w:ascii="Baskerville" w:hAnsi="Baskerville"/>
        </w:rPr>
        <w:t xml:space="preserve"> è </w:t>
      </w:r>
      <w:r w:rsidRPr="006F010C">
        <w:rPr>
          <w:rFonts w:ascii="Baskerville" w:hAnsi="Baskerville"/>
          <w:position w:val="-46"/>
        </w:rPr>
        <w:object w:dxaOrig="6460" w:dyaOrig="1040">
          <v:shape id="_x0000_i1028" type="#_x0000_t75" style="width:323pt;height:52pt" o:ole="">
            <v:imagedata r:id="rId12" o:title=""/>
          </v:shape>
          <o:OLEObject Type="Embed" ProgID="Equation.3" ShapeID="_x0000_i1028" DrawAspect="Content" ObjectID="_1316126047" r:id="rId13"/>
        </w:object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</w:p>
    <w:p w:rsidR="00FD1BF3" w:rsidRPr="006F010C" w:rsidRDefault="00FD1BF3" w:rsidP="00FD1BF3">
      <w:pPr>
        <w:numPr>
          <w:ilvl w:val="0"/>
          <w:numId w:val="2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>Applicando la regola di Ruffini (una soluzione è x = -1) otteniamo:</w:t>
      </w:r>
    </w:p>
    <w:p w:rsidR="00FD1BF3" w:rsidRPr="006F010C" w:rsidRDefault="00FD1BF3" w:rsidP="00FD1BF3">
      <w:pPr>
        <w:tabs>
          <w:tab w:val="left" w:pos="8260"/>
        </w:tabs>
        <w:ind w:left="360"/>
        <w:jc w:val="center"/>
        <w:rPr>
          <w:rFonts w:ascii="Baskerville" w:hAnsi="Baskerville"/>
        </w:rPr>
      </w:pPr>
      <w:r w:rsidRPr="006F010C">
        <w:rPr>
          <w:rFonts w:ascii="Baskerville" w:hAnsi="Baskerville"/>
          <w:position w:val="-44"/>
        </w:rPr>
        <w:object w:dxaOrig="8540" w:dyaOrig="1000">
          <v:shape id="_x0000_i1029" type="#_x0000_t75" style="width:427pt;height:50pt" o:ole="">
            <v:imagedata r:id="rId14" o:title=""/>
          </v:shape>
          <o:OLEObject Type="Embed" ProgID="Equation.3" ShapeID="_x0000_i1029" DrawAspect="Content" ObjectID="_1316126048" r:id="rId15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tabs>
          <w:tab w:val="left" w:pos="8260"/>
        </w:tabs>
        <w:ind w:left="360"/>
        <w:rPr>
          <w:rFonts w:ascii="Baskerville" w:hAnsi="Baskerville"/>
        </w:rPr>
      </w:pPr>
      <w:r w:rsidRPr="006F010C">
        <w:rPr>
          <w:rFonts w:ascii="Baskerville" w:hAnsi="Baskerville"/>
          <w:position w:val="-8"/>
        </w:rPr>
        <w:object w:dxaOrig="2720" w:dyaOrig="280">
          <v:shape id="_x0000_i1030" type="#_x0000_t75" style="width:136pt;height:14pt" o:ole="">
            <v:imagedata r:id="rId16" o:title=""/>
          </v:shape>
          <o:OLEObject Type="Embed" ProgID="Equation.3" ShapeID="_x0000_i1030" DrawAspect="Content" ObjectID="_1316126049" r:id="rId17"/>
        </w:object>
      </w:r>
    </w:p>
    <w:p w:rsidR="00FD1BF3" w:rsidRPr="006F010C" w:rsidRDefault="00FD1BF3" w:rsidP="00FD1BF3">
      <w:pPr>
        <w:tabs>
          <w:tab w:val="left" w:pos="8260"/>
        </w:tabs>
        <w:ind w:left="360"/>
        <w:rPr>
          <w:rFonts w:ascii="Baskerville" w:hAnsi="Baskerville"/>
        </w:rPr>
      </w:pPr>
    </w:p>
    <w:p w:rsidR="00FD1BF3" w:rsidRPr="006F010C" w:rsidRDefault="00FD1BF3" w:rsidP="00FD1BF3">
      <w:pPr>
        <w:numPr>
          <w:ilvl w:val="0"/>
          <w:numId w:val="2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Il quarto vertice D si determina mediante l’intersezione tra la retta di equazione </w:t>
      </w:r>
      <w:r w:rsidRPr="006F010C">
        <w:rPr>
          <w:rFonts w:ascii="Baskerville" w:hAnsi="Baskerville"/>
          <w:position w:val="-8"/>
        </w:rPr>
        <w:object w:dxaOrig="540" w:dyaOrig="260">
          <v:shape id="_x0000_i1031" type="#_x0000_t75" style="width:27pt;height:13pt" o:ole="">
            <v:imagedata r:id="rId18" o:title=""/>
          </v:shape>
          <o:OLEObject Type="Embed" ProgID="Equation.3" ShapeID="_x0000_i1031" DrawAspect="Content" ObjectID="_1316126050" r:id="rId19"/>
        </w:object>
      </w:r>
      <w:r w:rsidRPr="006F010C">
        <w:rPr>
          <w:rFonts w:ascii="Baskerville" w:hAnsi="Baskerville"/>
        </w:rPr>
        <w:t xml:space="preserve"> e la retta di equazione </w:t>
      </w:r>
      <w:r w:rsidRPr="006F010C">
        <w:rPr>
          <w:rFonts w:ascii="Baskerville" w:hAnsi="Baskerville"/>
          <w:position w:val="-8"/>
        </w:rPr>
        <w:object w:dxaOrig="960" w:dyaOrig="260">
          <v:shape id="_x0000_i1032" type="#_x0000_t75" style="width:48pt;height:13pt" o:ole="">
            <v:imagedata r:id="rId20" o:title=""/>
          </v:shape>
          <o:OLEObject Type="Embed" ProgID="Equation.3" ShapeID="_x0000_i1032" DrawAspect="Content" ObjectID="_1316126051" r:id="rId21"/>
        </w:object>
      </w:r>
      <w:r w:rsidRPr="006F010C">
        <w:rPr>
          <w:rFonts w:ascii="Baskerville" w:hAnsi="Baskerville"/>
        </w:rPr>
        <w:t xml:space="preserve">: </w:t>
      </w:r>
      <w:r w:rsidRPr="006F010C">
        <w:rPr>
          <w:rFonts w:ascii="Baskerville" w:hAnsi="Baskerville"/>
          <w:position w:val="-6"/>
        </w:rPr>
        <w:object w:dxaOrig="720" w:dyaOrig="240">
          <v:shape id="_x0000_i1033" type="#_x0000_t75" style="width:36pt;height:12pt" o:ole="">
            <v:imagedata r:id="rId22" o:title=""/>
          </v:shape>
          <o:OLEObject Type="Embed" ProgID="Equation.3" ShapeID="_x0000_i1033" DrawAspect="Content" ObjectID="_1316126052" r:id="rId23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0"/>
          <w:numId w:val="2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Il perimetro del trapezio ABCD misura: </w:t>
      </w:r>
      <w:r w:rsidRPr="006F010C">
        <w:rPr>
          <w:rFonts w:ascii="Baskerville" w:hAnsi="Baskerville"/>
          <w:position w:val="-12"/>
        </w:rPr>
        <w:object w:dxaOrig="7020" w:dyaOrig="440">
          <v:shape id="_x0000_i1034" type="#_x0000_t75" style="width:351pt;height:22pt" o:ole="">
            <v:imagedata r:id="rId24" o:title=""/>
          </v:shape>
          <o:OLEObject Type="Embed" ProgID="Equation.3" ShapeID="_x0000_i1034" DrawAspect="Content" ObjectID="_1316126053" r:id="rId25"/>
        </w:object>
      </w:r>
      <w:r w:rsidRPr="006F010C">
        <w:rPr>
          <w:rFonts w:ascii="Baskerville" w:hAnsi="Baskerville"/>
        </w:rPr>
        <w:t xml:space="preserve">, mentre l’area risulta: </w:t>
      </w:r>
      <w:r w:rsidRPr="006F010C">
        <w:rPr>
          <w:rFonts w:ascii="Baskerville" w:hAnsi="Baskerville"/>
          <w:position w:val="-22"/>
        </w:rPr>
        <w:object w:dxaOrig="2520" w:dyaOrig="580">
          <v:shape id="_x0000_i1035" type="#_x0000_t75" style="width:126pt;height:29pt" o:ole="">
            <v:imagedata r:id="rId26" o:title=""/>
          </v:shape>
          <o:OLEObject Type="Embed" ProgID="Equation.3" ShapeID="_x0000_i1035" DrawAspect="Content" ObjectID="_1316126054" r:id="rId27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0"/>
          <w:numId w:val="2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  <w:position w:val="-22"/>
        </w:rPr>
        <w:object w:dxaOrig="4560" w:dyaOrig="580">
          <v:shape id="_x0000_i1036" type="#_x0000_t75" style="width:228pt;height:29pt" o:ole="">
            <v:imagedata r:id="rId28" o:title=""/>
          </v:shape>
          <o:OLEObject Type="Embed" ProgID="Equation.3" ShapeID="_x0000_i1036" DrawAspect="Content" ObjectID="_1316126055" r:id="rId29"/>
        </w:object>
      </w:r>
      <w:r w:rsidRPr="006F010C">
        <w:rPr>
          <w:rFonts w:ascii="Baskerville" w:hAnsi="Baskerville"/>
        </w:rPr>
        <w:t xml:space="preserve">. L’area del rombo è: </w:t>
      </w:r>
      <w:r w:rsidRPr="006F010C">
        <w:rPr>
          <w:rFonts w:ascii="Baskerville" w:hAnsi="Baskerville"/>
          <w:position w:val="-22"/>
        </w:rPr>
        <w:object w:dxaOrig="4060" w:dyaOrig="580">
          <v:shape id="_x0000_i1037" type="#_x0000_t75" style="width:203pt;height:29pt" o:ole="">
            <v:imagedata r:id="rId30" o:title=""/>
          </v:shape>
          <o:OLEObject Type="Embed" ProgID="Equation.3" ShapeID="_x0000_i1037" DrawAspect="Content" ObjectID="_1316126056" r:id="rId31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0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Considera la funzione di equazione </w:t>
      </w:r>
      <w:r w:rsidRPr="006F010C">
        <w:rPr>
          <w:rFonts w:ascii="Baskerville" w:hAnsi="Baskerville"/>
          <w:position w:val="-22"/>
        </w:rPr>
        <w:object w:dxaOrig="2000" w:dyaOrig="660">
          <v:shape id="_x0000_i1038" type="#_x0000_t75" style="width:100pt;height:33pt" o:ole="">
            <v:imagedata r:id="rId32" o:title=""/>
          </v:shape>
          <o:OLEObject Type="Embed" ProgID="Equation.3" ShapeID="_x0000_i1038" DrawAspect="Content" ObjectID="_1316126057" r:id="rId33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1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>Rappresentala graficamente.</w:t>
      </w:r>
    </w:p>
    <w:p w:rsidR="00FD1BF3" w:rsidRPr="006F010C" w:rsidRDefault="00FD1BF3" w:rsidP="00FD1BF3">
      <w:pPr>
        <w:numPr>
          <w:ilvl w:val="1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Sia A l’intersezione della curva data con l’asse delle ordinate. Determina la retta </w:t>
      </w:r>
      <w:r w:rsidRPr="006F010C">
        <w:rPr>
          <w:rFonts w:ascii="Baskerville" w:hAnsi="Baskerville"/>
          <w:i/>
        </w:rPr>
        <w:t>r</w:t>
      </w:r>
      <w:r w:rsidRPr="006F010C">
        <w:rPr>
          <w:rFonts w:ascii="Baskerville" w:hAnsi="Baskerville"/>
        </w:rPr>
        <w:t xml:space="preserve"> passante per A che forma un angolo di 45° con l’asse delle ascisse.</w:t>
      </w:r>
    </w:p>
    <w:p w:rsidR="00FD1BF3" w:rsidRPr="006F010C" w:rsidRDefault="00FD1BF3" w:rsidP="00FD1BF3">
      <w:pPr>
        <w:numPr>
          <w:ilvl w:val="1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Sia B l’intersezione di </w:t>
      </w:r>
      <w:r w:rsidRPr="006F010C">
        <w:rPr>
          <w:rFonts w:ascii="Baskerville" w:hAnsi="Baskerville"/>
          <w:i/>
        </w:rPr>
        <w:t>r</w:t>
      </w:r>
      <w:r w:rsidRPr="006F010C">
        <w:rPr>
          <w:rFonts w:ascii="Baskerville" w:hAnsi="Baskerville"/>
        </w:rPr>
        <w:t xml:space="preserve"> con l’asse </w:t>
      </w:r>
      <w:r w:rsidRPr="006F010C">
        <w:rPr>
          <w:rFonts w:ascii="Baskerville" w:hAnsi="Baskerville"/>
          <w:i/>
        </w:rPr>
        <w:t>x</w:t>
      </w:r>
      <w:r w:rsidRPr="006F010C">
        <w:rPr>
          <w:rFonts w:ascii="Baskerville" w:hAnsi="Baskerville"/>
        </w:rPr>
        <w:t>. Scrivi le equazioni dei lati del triangolo isoscele ABC, di base AB, e con il vertice C situato nel quarto quadrante, la cui area vale 24.</w:t>
      </w:r>
    </w:p>
    <w:p w:rsidR="00FD1BF3" w:rsidRPr="006F010C" w:rsidRDefault="00FD1BF3" w:rsidP="00FD1BF3">
      <w:pPr>
        <w:numPr>
          <w:ilvl w:val="1"/>
          <w:numId w:val="3"/>
        </w:num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Stabilisci per quali valori del parametro </w:t>
      </w:r>
      <w:r w:rsidRPr="006F010C">
        <w:rPr>
          <w:rFonts w:ascii="Baskerville" w:hAnsi="Baskerville"/>
          <w:i/>
        </w:rPr>
        <w:t>m</w:t>
      </w:r>
      <w:r w:rsidRPr="006F010C">
        <w:rPr>
          <w:rFonts w:ascii="Baskerville" w:hAnsi="Baskerville"/>
        </w:rPr>
        <w:t xml:space="preserve"> le rette del fascio di equazione </w:t>
      </w:r>
      <w:r w:rsidRPr="006F010C">
        <w:rPr>
          <w:rFonts w:ascii="Baskerville" w:hAnsi="Baskerville"/>
          <w:position w:val="-8"/>
        </w:rPr>
        <w:object w:dxaOrig="1800" w:dyaOrig="260">
          <v:shape id="_x0000_i1039" type="#_x0000_t75" style="width:90pt;height:13pt" o:ole="">
            <v:imagedata r:id="rId34" o:title=""/>
          </v:shape>
          <o:OLEObject Type="Embed" ProgID="Equation.3" ShapeID="_x0000_i1039" DrawAspect="Content" ObjectID="_1316126058" r:id="rId35"/>
        </w:object>
      </w:r>
      <w:r w:rsidRPr="006F010C">
        <w:rPr>
          <w:rFonts w:ascii="Baskerville" w:hAnsi="Baskerville"/>
        </w:rPr>
        <w:t xml:space="preserve"> intersecano il lato BC.</w:t>
      </w:r>
    </w:p>
    <w:p w:rsidR="00FD1BF3" w:rsidRPr="006F010C" w:rsidRDefault="00FD1BF3" w:rsidP="00FD1BF3">
      <w:pPr>
        <w:tabs>
          <w:tab w:val="left" w:pos="8260"/>
        </w:tabs>
        <w:outlineLvl w:val="0"/>
        <w:rPr>
          <w:rFonts w:ascii="Baskerville" w:hAnsi="Baskerville"/>
          <w:b/>
        </w:rPr>
      </w:pPr>
      <w:r w:rsidRPr="006F010C">
        <w:rPr>
          <w:rFonts w:ascii="Baskerville" w:hAnsi="Baskerville"/>
          <w:b/>
        </w:rPr>
        <w:t>Soluzione</w:t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a) </w:t>
      </w:r>
      <w:r w:rsidRPr="006F010C">
        <w:rPr>
          <w:rFonts w:ascii="Baskerville" w:hAnsi="Baskerville"/>
          <w:position w:val="-28"/>
        </w:rPr>
        <w:object w:dxaOrig="4760" w:dyaOrig="720">
          <v:shape id="_x0000_i1040" type="#_x0000_t75" style="width:238pt;height:36pt" o:ole="">
            <v:imagedata r:id="rId36" o:title=""/>
          </v:shape>
          <o:OLEObject Type="Embed" ProgID="Equation.3" ShapeID="_x0000_i1040" DrawAspect="Content" ObjectID="_1316126059" r:id="rId37"/>
        </w:object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</w:p>
    <w:p w:rsidR="00FD1BF3" w:rsidRPr="006F010C" w:rsidRDefault="00FD1BF3" w:rsidP="00FD1BF3">
      <w:pPr>
        <w:tabs>
          <w:tab w:val="left" w:pos="8260"/>
        </w:tabs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lastRenderedPageBreak/>
        <w:drawing>
          <wp:inline distT="0" distB="0" distL="0" distR="0">
            <wp:extent cx="3098800" cy="2209800"/>
            <wp:effectExtent l="0" t="0" r="0" b="0"/>
            <wp:docPr id="103" name="Immagine 103" descr="fy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yfy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b) </w:t>
      </w:r>
      <w:r w:rsidRPr="006F010C">
        <w:rPr>
          <w:rFonts w:ascii="Baskerville" w:hAnsi="Baskerville"/>
          <w:position w:val="-28"/>
        </w:rPr>
        <w:object w:dxaOrig="2060" w:dyaOrig="680">
          <v:shape id="_x0000_i1128" type="#_x0000_t75" style="width:103pt;height:34pt" o:ole="">
            <v:imagedata r:id="rId39" o:title=""/>
          </v:shape>
          <o:OLEObject Type="Embed" ProgID="Equation.3" ShapeID="_x0000_i1128" DrawAspect="Content" ObjectID="_1316126060" r:id="rId40"/>
        </w:object>
      </w:r>
      <w:r w:rsidRPr="006F010C">
        <w:rPr>
          <w:rFonts w:ascii="Baskerville" w:hAnsi="Baskerville"/>
        </w:rPr>
        <w:t xml:space="preserve">. Una retta che forma un angolo di 45° con l’asse delle ascisse è parallela alla bisettrice del primo e terzo quadrante, quindi il suo coefficiente angolare è </w:t>
      </w:r>
      <w:r w:rsidRPr="006F010C">
        <w:rPr>
          <w:rFonts w:ascii="Baskerville" w:hAnsi="Baskerville"/>
          <w:position w:val="-2"/>
        </w:rPr>
        <w:object w:dxaOrig="540" w:dyaOrig="200">
          <v:shape id="_x0000_i1129" type="#_x0000_t75" style="width:27pt;height:10pt" o:ole="">
            <v:imagedata r:id="rId41" o:title=""/>
          </v:shape>
          <o:OLEObject Type="Embed" ProgID="Equation.3" ShapeID="_x0000_i1129" DrawAspect="Content" ObjectID="_1316126061" r:id="rId42"/>
        </w:object>
      </w:r>
      <w:r w:rsidRPr="006F010C">
        <w:rPr>
          <w:rFonts w:ascii="Baskerville" w:hAnsi="Baskerville"/>
        </w:rPr>
        <w:t xml:space="preserve">. Dovendo passare per il punto A, sarà la retta di equazione </w:t>
      </w:r>
      <w:r w:rsidRPr="006F010C">
        <w:rPr>
          <w:rFonts w:ascii="Baskerville" w:hAnsi="Baskerville"/>
          <w:position w:val="-8"/>
        </w:rPr>
        <w:object w:dxaOrig="920" w:dyaOrig="260">
          <v:shape id="_x0000_i1130" type="#_x0000_t75" style="width:46pt;height:13pt" o:ole="">
            <v:imagedata r:id="rId43" o:title=""/>
          </v:shape>
          <o:OLEObject Type="Embed" ProgID="Equation.3" ShapeID="_x0000_i1130" DrawAspect="Content" ObjectID="_1316126062" r:id="rId44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</w:p>
    <w:p w:rsidR="00FD1BF3" w:rsidRPr="006F010C" w:rsidRDefault="00FD1BF3" w:rsidP="00FD1BF3">
      <w:pPr>
        <w:tabs>
          <w:tab w:val="left" w:pos="8260"/>
        </w:tabs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c) </w:t>
      </w:r>
      <w:r w:rsidRPr="006F010C">
        <w:rPr>
          <w:rFonts w:ascii="Baskerville" w:hAnsi="Baskerville"/>
          <w:position w:val="-28"/>
        </w:rPr>
        <w:object w:dxaOrig="2520" w:dyaOrig="680">
          <v:shape id="_x0000_i1131" type="#_x0000_t75" style="width:126pt;height:34pt" o:ole="">
            <v:imagedata r:id="rId45" o:title=""/>
          </v:shape>
          <o:OLEObject Type="Embed" ProgID="Equation.3" ShapeID="_x0000_i1131" DrawAspect="Content" ObjectID="_1316126063" r:id="rId46"/>
        </w:object>
      </w:r>
      <w:r w:rsidRPr="006F010C">
        <w:rPr>
          <w:rFonts w:ascii="Baskerville" w:hAnsi="Baskerville"/>
        </w:rPr>
        <w:t>. Il vertice C è situato sull’asse del segmento AB:</w:t>
      </w:r>
    </w:p>
    <w:p w:rsidR="00FD1BF3" w:rsidRPr="006F010C" w:rsidRDefault="00FD1BF3" w:rsidP="00FD1BF3">
      <w:pPr>
        <w:tabs>
          <w:tab w:val="left" w:pos="8260"/>
        </w:tabs>
        <w:jc w:val="center"/>
        <w:rPr>
          <w:rFonts w:ascii="Baskerville" w:hAnsi="Baskerville"/>
        </w:rPr>
      </w:pPr>
    </w:p>
    <w:p w:rsidR="00FD1BF3" w:rsidRPr="006F010C" w:rsidRDefault="00FD1BF3" w:rsidP="00FD1BF3">
      <w:pPr>
        <w:jc w:val="center"/>
        <w:rPr>
          <w:rFonts w:ascii="Baskerville" w:hAnsi="Baskerville"/>
        </w:rPr>
      </w:pPr>
      <w:r w:rsidRPr="006F010C">
        <w:rPr>
          <w:rFonts w:ascii="Baskerville" w:hAnsi="Baskerville"/>
          <w:position w:val="-44"/>
        </w:rPr>
        <w:object w:dxaOrig="3660" w:dyaOrig="1000">
          <v:shape id="_x0000_i1132" type="#_x0000_t75" style="width:183pt;height:50pt" o:ole="">
            <v:imagedata r:id="rId47" o:title=""/>
          </v:shape>
          <o:OLEObject Type="Embed" ProgID="Equation.3" ShapeID="_x0000_i1132" DrawAspect="Content" ObjectID="_1316126064" r:id="rId48"/>
        </w:object>
      </w:r>
    </w:p>
    <w:p w:rsidR="00FD1BF3" w:rsidRPr="006F010C" w:rsidRDefault="00FD1BF3" w:rsidP="00FD1BF3">
      <w:p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Di conseguenza il vertice C ha coordinate </w:t>
      </w:r>
      <w:r w:rsidRPr="006F010C">
        <w:rPr>
          <w:rFonts w:ascii="Baskerville" w:hAnsi="Baskerville"/>
          <w:position w:val="-6"/>
        </w:rPr>
        <w:object w:dxaOrig="840" w:dyaOrig="240">
          <v:shape id="_x0000_i1133" type="#_x0000_t75" style="width:42pt;height:12pt" o:ole="">
            <v:imagedata r:id="rId49" o:title=""/>
          </v:shape>
          <o:OLEObject Type="Embed" ProgID="Equation.3" ShapeID="_x0000_i1133" DrawAspect="Content" ObjectID="_1316126065" r:id="rId50"/>
        </w:object>
      </w:r>
      <w:r w:rsidRPr="006F010C">
        <w:rPr>
          <w:rFonts w:ascii="Baskerville" w:hAnsi="Baskerville"/>
        </w:rPr>
        <w:t xml:space="preserve"> e, detta </w:t>
      </w:r>
      <w:r w:rsidRPr="006F010C">
        <w:rPr>
          <w:rFonts w:ascii="Baskerville" w:hAnsi="Baskerville"/>
          <w:i/>
        </w:rPr>
        <w:t>h</w:t>
      </w:r>
      <w:r w:rsidRPr="006F010C">
        <w:rPr>
          <w:rFonts w:ascii="Baskerville" w:hAnsi="Baskerville"/>
        </w:rPr>
        <w:t xml:space="preserve"> la sua distanza dalla retta </w:t>
      </w:r>
      <w:r w:rsidRPr="006F010C">
        <w:rPr>
          <w:rFonts w:ascii="Baskerville" w:hAnsi="Baskerville"/>
          <w:i/>
        </w:rPr>
        <w:t>r</w:t>
      </w:r>
      <w:r w:rsidRPr="006F010C">
        <w:rPr>
          <w:rFonts w:ascii="Baskerville" w:hAnsi="Baskerville"/>
        </w:rPr>
        <w:t xml:space="preserve">, risulta </w:t>
      </w:r>
      <w:r w:rsidRPr="006F010C">
        <w:rPr>
          <w:rFonts w:ascii="Baskerville" w:hAnsi="Baskerville"/>
          <w:position w:val="-24"/>
        </w:rPr>
        <w:object w:dxaOrig="2440" w:dyaOrig="640">
          <v:shape id="_x0000_i1134" type="#_x0000_t75" style="width:122pt;height:32pt" o:ole="">
            <v:imagedata r:id="rId51" o:title=""/>
          </v:shape>
          <o:OLEObject Type="Embed" ProgID="Equation.3" ShapeID="_x0000_i1134" DrawAspect="Content" ObjectID="_1316126066" r:id="rId52"/>
        </w:object>
      </w:r>
      <w:r w:rsidRPr="006F010C">
        <w:rPr>
          <w:rFonts w:ascii="Baskerville" w:hAnsi="Baskerville"/>
        </w:rPr>
        <w:t xml:space="preserve">. Sfruttando l’ipotesi sull’area: </w:t>
      </w:r>
      <w:r w:rsidRPr="006F010C">
        <w:rPr>
          <w:rFonts w:ascii="Baskerville" w:hAnsi="Baskerville"/>
          <w:position w:val="-22"/>
        </w:rPr>
        <w:object w:dxaOrig="4920" w:dyaOrig="640">
          <v:shape id="_x0000_i1135" type="#_x0000_t75" style="width:246pt;height:32pt" o:ole="">
            <v:imagedata r:id="rId53" o:title=""/>
          </v:shape>
          <o:OLEObject Type="Embed" ProgID="Equation.3" ShapeID="_x0000_i1135" DrawAspect="Content" ObjectID="_1316126067" r:id="rId54"/>
        </w:object>
      </w:r>
      <w:r w:rsidRPr="006F010C">
        <w:rPr>
          <w:rFonts w:ascii="Baskerville" w:hAnsi="Baskerville"/>
        </w:rPr>
        <w:t xml:space="preserve">. Quindi </w:t>
      </w:r>
      <w:r w:rsidRPr="006F010C">
        <w:rPr>
          <w:rFonts w:ascii="Baskerville" w:hAnsi="Baskerville"/>
          <w:position w:val="-6"/>
        </w:rPr>
        <w:object w:dxaOrig="840" w:dyaOrig="240">
          <v:shape id="_x0000_i1136" type="#_x0000_t75" style="width:42pt;height:12pt" o:ole="">
            <v:imagedata r:id="rId55" o:title=""/>
          </v:shape>
          <o:OLEObject Type="Embed" ProgID="Equation.3" ShapeID="_x0000_i1136" DrawAspect="Content" ObjectID="_1316126068" r:id="rId56"/>
        </w:object>
      </w:r>
      <w:r w:rsidRPr="006F010C">
        <w:rPr>
          <w:rFonts w:ascii="Baskerville" w:hAnsi="Baskerville"/>
        </w:rPr>
        <w:t xml:space="preserve"> e le rette contenenti i lati del triangolo isoscele hanno equazione </w:t>
      </w:r>
      <w:r w:rsidRPr="006F010C">
        <w:rPr>
          <w:rFonts w:ascii="Baskerville" w:hAnsi="Baskerville"/>
          <w:position w:val="-22"/>
        </w:rPr>
        <w:object w:dxaOrig="7380" w:dyaOrig="580">
          <v:shape id="_x0000_i1137" type="#_x0000_t75" style="width:369pt;height:29pt" o:ole="">
            <v:imagedata r:id="rId57" o:title=""/>
          </v:shape>
          <o:OLEObject Type="Embed" ProgID="Equation.3" ShapeID="_x0000_i1137" DrawAspect="Content" ObjectID="_1316126069" r:id="rId58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3581400" cy="2159000"/>
            <wp:effectExtent l="0" t="0" r="0" b="0"/>
            <wp:docPr id="114" name="Immagine 114" descr="iyi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yiyi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F3" w:rsidRPr="006F010C" w:rsidRDefault="00FD1BF3" w:rsidP="00FD1BF3">
      <w:pPr>
        <w:rPr>
          <w:rFonts w:ascii="Baskerville" w:hAnsi="Baskerville"/>
        </w:rPr>
      </w:pPr>
      <w:r w:rsidRPr="006F010C">
        <w:rPr>
          <w:rFonts w:ascii="Baskerville" w:hAnsi="Baskerville"/>
        </w:rPr>
        <w:t>d) Il centro del fascio di rette si ottiene assegnando due valori qualsiasi al parametro e mettendo a sistema le rette ottenute:</w:t>
      </w:r>
      <w:r w:rsidRPr="006F010C">
        <w:rPr>
          <w:rFonts w:ascii="Baskerville" w:hAnsi="Baskerville"/>
          <w:position w:val="-28"/>
        </w:rPr>
        <w:object w:dxaOrig="4820" w:dyaOrig="680">
          <v:shape id="_x0000_i1139" type="#_x0000_t75" style="width:241pt;height:34pt" o:ole="">
            <v:imagedata r:id="rId60" o:title=""/>
          </v:shape>
          <o:OLEObject Type="Embed" ProgID="Equation.3" ShapeID="_x0000_i1139" DrawAspect="Content" ObjectID="_1316126070" r:id="rId61"/>
        </w:object>
      </w:r>
      <w:r w:rsidRPr="006F010C">
        <w:rPr>
          <w:rFonts w:ascii="Baskerville" w:hAnsi="Baskerville"/>
        </w:rPr>
        <w:t xml:space="preserve">. La retta congiungente D con B ha coefficiente angolare </w:t>
      </w:r>
      <w:r w:rsidRPr="006F010C">
        <w:rPr>
          <w:rFonts w:ascii="Baskerville" w:hAnsi="Baskerville"/>
          <w:position w:val="-22"/>
        </w:rPr>
        <w:object w:dxaOrig="1340" w:dyaOrig="580">
          <v:shape id="_x0000_i1063" type="#_x0000_t75" style="width:67pt;height:29pt" o:ole="">
            <v:imagedata r:id="rId62" o:title=""/>
          </v:shape>
          <o:OLEObject Type="Embed" ProgID="Equation.3" ShapeID="_x0000_i1063" DrawAspect="Content" ObjectID="_1316126071" r:id="rId63"/>
        </w:object>
      </w:r>
      <w:r w:rsidRPr="006F010C">
        <w:rPr>
          <w:rFonts w:ascii="Baskerville" w:hAnsi="Baskerville"/>
        </w:rPr>
        <w:t xml:space="preserve">, mentre la retta congiungente D con C ha coefficiente angolare </w:t>
      </w:r>
      <w:r w:rsidRPr="006F010C">
        <w:rPr>
          <w:rFonts w:ascii="Baskerville" w:hAnsi="Baskerville"/>
          <w:position w:val="-22"/>
        </w:rPr>
        <w:object w:dxaOrig="1480" w:dyaOrig="580">
          <v:shape id="_x0000_i1064" type="#_x0000_t75" style="width:74pt;height:29pt" o:ole="">
            <v:imagedata r:id="rId64" o:title=""/>
          </v:shape>
          <o:OLEObject Type="Embed" ProgID="Equation.3" ShapeID="_x0000_i1064" DrawAspect="Content" ObjectID="_1316126072" r:id="rId65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rPr>
          <w:rFonts w:ascii="Baskerville" w:hAnsi="Baskerville"/>
        </w:rPr>
      </w:pPr>
    </w:p>
    <w:p w:rsidR="00FD1BF3" w:rsidRPr="006F010C" w:rsidRDefault="00FD1BF3" w:rsidP="00FD1BF3">
      <w:pPr>
        <w:outlineLvl w:val="0"/>
        <w:rPr>
          <w:rFonts w:ascii="Baskerville" w:hAnsi="Baskerville"/>
          <w:b/>
        </w:rPr>
      </w:pPr>
      <w:r>
        <w:rPr>
          <w:rFonts w:ascii="Baskerville" w:hAnsi="Baskerville"/>
          <w:b/>
        </w:rPr>
        <w:t xml:space="preserve">Esercizi </w:t>
      </w: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Tra le </w:t>
      </w:r>
      <w:r w:rsidRPr="006F010C">
        <w:rPr>
          <w:rFonts w:ascii="Baskerville" w:hAnsi="Baskerville"/>
        </w:rPr>
        <w:t>rette passanti per il punto di co</w:t>
      </w:r>
      <w:r>
        <w:rPr>
          <w:rFonts w:ascii="Baskerville" w:hAnsi="Baskerville"/>
        </w:rPr>
        <w:t>ordinate (1,2), determinare:</w:t>
      </w:r>
    </w:p>
    <w:p w:rsidR="00FD1BF3" w:rsidRPr="006F010C" w:rsidRDefault="00FD1BF3" w:rsidP="00FD1BF3">
      <w:pPr>
        <w:numPr>
          <w:ilvl w:val="1"/>
          <w:numId w:val="4"/>
        </w:numPr>
        <w:rPr>
          <w:rFonts w:ascii="Baskerville" w:hAnsi="Baskerville"/>
          <w:i/>
        </w:rPr>
      </w:pPr>
      <w:r>
        <w:rPr>
          <w:rFonts w:ascii="Baskerville" w:hAnsi="Baskerville"/>
        </w:rPr>
        <w:t xml:space="preserve">La </w:t>
      </w:r>
      <w:r w:rsidRPr="006F010C">
        <w:rPr>
          <w:rFonts w:ascii="Baskerville" w:hAnsi="Baskerville"/>
        </w:rPr>
        <w:t xml:space="preserve">parallela alla retta di equazione </w:t>
      </w:r>
      <w:r w:rsidRPr="00887F81">
        <w:rPr>
          <w:rFonts w:ascii="Baskerville" w:hAnsi="Baskerville"/>
          <w:position w:val="-10"/>
        </w:rPr>
        <w:object w:dxaOrig="1220" w:dyaOrig="300">
          <v:shape id="_x0000_i1041" type="#_x0000_t75" style="width:61pt;height:15pt" o:ole="">
            <v:imagedata r:id="rId66" o:title=""/>
          </v:shape>
          <o:OLEObject Type="Embed" ProgID="Equation.3" ShapeID="_x0000_i1041" DrawAspect="Content" ObjectID="_1316126073" r:id="rId67"/>
        </w:object>
      </w:r>
      <w:r w:rsidRPr="006F010C">
        <w:rPr>
          <w:rFonts w:ascii="Baskerville" w:hAnsi="Baskerville"/>
          <w:i/>
        </w:rPr>
        <w:t>;</w:t>
      </w:r>
      <w:r>
        <w:rPr>
          <w:rFonts w:ascii="Baskerville" w:hAnsi="Baskerville"/>
        </w:rPr>
        <w:tab/>
        <w:t xml:space="preserve">    </w:t>
      </w:r>
      <w:r>
        <w:rPr>
          <w:rFonts w:ascii="Baskerville" w:hAnsi="Baskerville"/>
        </w:rPr>
        <w:tab/>
        <w:t xml:space="preserve">    </w:t>
      </w:r>
      <w:r w:rsidRPr="00887F81">
        <w:rPr>
          <w:rFonts w:ascii="Baskerville" w:hAnsi="Baskerville"/>
          <w:i/>
          <w:position w:val="-14"/>
        </w:rPr>
        <w:object w:dxaOrig="1560" w:dyaOrig="380">
          <v:shape id="_x0000_i1042" type="#_x0000_t75" style="width:78pt;height:19pt" o:ole="">
            <v:imagedata r:id="rId68" o:title=""/>
          </v:shape>
          <o:OLEObject Type="Embed" ProgID="Equation.3" ShapeID="_x0000_i1042" DrawAspect="Content" ObjectID="_1316126074" r:id="rId69"/>
        </w:object>
      </w:r>
    </w:p>
    <w:p w:rsidR="00FD1BF3" w:rsidRPr="006F010C" w:rsidRDefault="00FD1BF3" w:rsidP="00FD1BF3">
      <w:pPr>
        <w:numPr>
          <w:ilvl w:val="1"/>
          <w:numId w:val="4"/>
        </w:numPr>
        <w:rPr>
          <w:rFonts w:ascii="Baskerville" w:hAnsi="Baskerville"/>
          <w:i/>
        </w:rPr>
      </w:pPr>
      <w:r>
        <w:rPr>
          <w:rFonts w:ascii="Baskerville" w:hAnsi="Baskerville"/>
        </w:rPr>
        <w:t xml:space="preserve">La </w:t>
      </w:r>
      <w:r w:rsidRPr="006F010C">
        <w:rPr>
          <w:rFonts w:ascii="Baskerville" w:hAnsi="Baskerville"/>
        </w:rPr>
        <w:t xml:space="preserve">perpendicolare alla retta di equazione </w:t>
      </w:r>
      <w:r w:rsidRPr="00887F81">
        <w:rPr>
          <w:rFonts w:ascii="Baskerville" w:hAnsi="Baskerville"/>
          <w:position w:val="-10"/>
        </w:rPr>
        <w:object w:dxaOrig="1000" w:dyaOrig="300">
          <v:shape id="_x0000_i1043" type="#_x0000_t75" style="width:50pt;height:15pt" o:ole="">
            <v:imagedata r:id="rId70" o:title=""/>
          </v:shape>
          <o:OLEObject Type="Embed" ProgID="Equation.3" ShapeID="_x0000_i1043" DrawAspect="Content" ObjectID="_1316126075" r:id="rId71"/>
        </w:object>
      </w:r>
      <w:r w:rsidRPr="006F010C">
        <w:rPr>
          <w:rFonts w:ascii="Baskerville" w:hAnsi="Baskerville"/>
        </w:rPr>
        <w:t>.</w:t>
      </w:r>
      <w:r>
        <w:rPr>
          <w:rFonts w:ascii="Baskerville" w:hAnsi="Baskerville"/>
        </w:rPr>
        <w:tab/>
        <w:t xml:space="preserve">                      </w:t>
      </w:r>
      <w:r w:rsidRPr="00887F81">
        <w:rPr>
          <w:rFonts w:ascii="Baskerville" w:hAnsi="Baskerville"/>
          <w:position w:val="-14"/>
        </w:rPr>
        <w:object w:dxaOrig="1180" w:dyaOrig="380">
          <v:shape id="_x0000_i1044" type="#_x0000_t75" style="width:59pt;height:19pt" o:ole="">
            <v:imagedata r:id="rId72" o:title=""/>
          </v:shape>
          <o:OLEObject Type="Embed" ProgID="Equation.3" ShapeID="_x0000_i1044" DrawAspect="Content" ObjectID="_1316126076" r:id="rId73"/>
        </w:object>
      </w:r>
    </w:p>
    <w:p w:rsidR="00FD1BF3" w:rsidRPr="006F010C" w:rsidRDefault="00FD1BF3" w:rsidP="00FD1BF3">
      <w:pPr>
        <w:ind w:left="1440"/>
        <w:rPr>
          <w:rFonts w:ascii="Baskerville" w:hAnsi="Baskerville"/>
          <w:i/>
        </w:rPr>
      </w:pP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Tra tutte le rette del fascio </w:t>
      </w:r>
      <w:r w:rsidRPr="006F010C">
        <w:rPr>
          <w:position w:val="-8"/>
        </w:rPr>
        <w:object w:dxaOrig="2380" w:dyaOrig="280">
          <v:shape id="_x0000_i1045" type="#_x0000_t75" style="width:119pt;height:14pt" o:ole="">
            <v:imagedata r:id="rId74" o:title=""/>
          </v:shape>
          <o:OLEObject Type="Embed" ProgID="Equation.3" ShapeID="_x0000_i1045" DrawAspect="Content" ObjectID="_1316126077" r:id="rId75"/>
        </w:object>
      </w:r>
      <w:r w:rsidRPr="006F010C">
        <w:rPr>
          <w:rFonts w:ascii="Baskerville" w:hAnsi="Baskerville"/>
        </w:rPr>
        <w:t xml:space="preserve"> determinare:</w:t>
      </w:r>
    </w:p>
    <w:p w:rsidR="00FD1BF3" w:rsidRPr="006F010C" w:rsidRDefault="00FD1BF3" w:rsidP="00FD1BF3">
      <w:pPr>
        <w:numPr>
          <w:ilvl w:val="1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la parallela all’asse y;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</w:t>
      </w:r>
      <w:r w:rsidRPr="00887F81">
        <w:rPr>
          <w:rFonts w:ascii="Baskerville" w:hAnsi="Baskerville"/>
          <w:position w:val="-14"/>
        </w:rPr>
        <w:object w:dxaOrig="1000" w:dyaOrig="380">
          <v:shape id="_x0000_i1046" type="#_x0000_t75" style="width:50pt;height:19pt" o:ole="">
            <v:imagedata r:id="rId76" o:title=""/>
          </v:shape>
          <o:OLEObject Type="Embed" ProgID="Equation.3" ShapeID="_x0000_i1046" DrawAspect="Content" ObjectID="_1316126078" r:id="rId77"/>
        </w:object>
      </w:r>
    </w:p>
    <w:p w:rsidR="00FD1BF3" w:rsidRPr="00887F81" w:rsidRDefault="00FD1BF3" w:rsidP="00FD1BF3">
      <w:pPr>
        <w:numPr>
          <w:ilvl w:val="1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la</w:t>
      </w:r>
      <w:r>
        <w:rPr>
          <w:rFonts w:ascii="Baskerville" w:hAnsi="Baskerville"/>
        </w:rPr>
        <w:t xml:space="preserve"> perpendicolare alla retta </w:t>
      </w:r>
      <w:r w:rsidRPr="00887F81">
        <w:rPr>
          <w:rFonts w:ascii="Baskerville" w:hAnsi="Baskerville"/>
          <w:position w:val="-10"/>
        </w:rPr>
        <w:object w:dxaOrig="840" w:dyaOrig="300">
          <v:shape id="_x0000_i1047" type="#_x0000_t75" style="width:42pt;height:15pt" o:ole="">
            <v:imagedata r:id="rId78" o:title=""/>
          </v:shape>
          <o:OLEObject Type="Embed" ProgID="Equation.3" ShapeID="_x0000_i1047" DrawAspect="Content" ObjectID="_1316126079" r:id="rId79"/>
        </w:object>
      </w:r>
      <w:r w:rsidRPr="006F010C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</w:t>
      </w:r>
      <w:r w:rsidRPr="00887F81">
        <w:rPr>
          <w:rFonts w:ascii="Baskerville" w:hAnsi="Baskerville"/>
          <w:position w:val="-14"/>
        </w:rPr>
        <w:object w:dxaOrig="1320" w:dyaOrig="380">
          <v:shape id="_x0000_i1048" type="#_x0000_t75" style="width:66pt;height:19pt" o:ole="">
            <v:imagedata r:id="rId80" o:title=""/>
          </v:shape>
          <o:OLEObject Type="Embed" ProgID="Equation.3" ShapeID="_x0000_i1048" DrawAspect="Content" ObjectID="_1316126080" r:id="rId81"/>
        </w:object>
      </w:r>
    </w:p>
    <w:p w:rsidR="00FD1BF3" w:rsidRPr="006F010C" w:rsidRDefault="00FD1BF3" w:rsidP="00FD1BF3">
      <w:pPr>
        <w:rPr>
          <w:rFonts w:ascii="Baskerville" w:hAnsi="Baskerville"/>
        </w:rPr>
      </w:pPr>
    </w:p>
    <w:p w:rsidR="00FD1BF3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Scrivere l’equazione dell’asse del segmento A(-2,2) B(2,-1). Determinare sull’asse un punto C tale che il triangolo ABC abbia area 4.</w:t>
      </w:r>
      <w:r>
        <w:rPr>
          <w:rFonts w:ascii="Baskerville" w:hAnsi="Baskerville"/>
        </w:rPr>
        <w:t xml:space="preserve"> </w:t>
      </w:r>
    </w:p>
    <w:p w:rsidR="00FD1BF3" w:rsidRPr="006F010C" w:rsidRDefault="00FD1BF3" w:rsidP="00FD1BF3">
      <w:pPr>
        <w:ind w:left="1080"/>
        <w:rPr>
          <w:rFonts w:ascii="Baskerville" w:hAnsi="Baskerville"/>
        </w:rPr>
      </w:pP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 w:rsidRPr="00887F81">
        <w:rPr>
          <w:rFonts w:ascii="Baskerville" w:hAnsi="Baskerville"/>
          <w:position w:val="-38"/>
        </w:rPr>
        <w:object w:dxaOrig="4660" w:dyaOrig="860">
          <v:shape id="_x0000_i1049" type="#_x0000_t75" style="width:233pt;height:43pt" o:ole="">
            <v:imagedata r:id="rId82" o:title=""/>
          </v:shape>
          <o:OLEObject Type="Embed" ProgID="Equation.3" ShapeID="_x0000_i1049" DrawAspect="Content" ObjectID="_1316126081" r:id="rId83"/>
        </w:object>
      </w: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Sono dati i punti A(-1;-2) e B(3;-1). L’asse di AB interseca in E l’asse y e la retta a cui appartiene il segmento AB interseca in D l’asse x. Detto M il punto medio di AB, determinare:</w:t>
      </w:r>
    </w:p>
    <w:p w:rsidR="00FD1BF3" w:rsidRPr="006F010C" w:rsidRDefault="00FD1BF3" w:rsidP="00FD1BF3">
      <w:pPr>
        <w:ind w:left="2340"/>
        <w:rPr>
          <w:rFonts w:ascii="Baskerville" w:hAnsi="Baskerville"/>
        </w:rPr>
      </w:pPr>
      <w:r w:rsidRPr="006F010C">
        <w:rPr>
          <w:rFonts w:ascii="Baskerville" w:hAnsi="Baskerville"/>
        </w:rPr>
        <w:t>a) il punto medio M,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</w:t>
      </w:r>
      <w:r w:rsidRPr="00887F81">
        <w:rPr>
          <w:rFonts w:ascii="Baskerville" w:hAnsi="Baskerville"/>
          <w:position w:val="-30"/>
        </w:rPr>
        <w:object w:dxaOrig="1160" w:dyaOrig="720">
          <v:shape id="_x0000_i1050" type="#_x0000_t75" style="width:58pt;height:36pt" o:ole="">
            <v:imagedata r:id="rId84" o:title=""/>
          </v:shape>
          <o:OLEObject Type="Embed" ProgID="Equation.3" ShapeID="_x0000_i1050" DrawAspect="Content" ObjectID="_1316126082" r:id="rId85"/>
        </w:object>
      </w:r>
    </w:p>
    <w:p w:rsidR="00FD1BF3" w:rsidRPr="006F010C" w:rsidRDefault="00FD1BF3" w:rsidP="00FD1BF3">
      <w:pPr>
        <w:ind w:left="2340"/>
        <w:rPr>
          <w:rFonts w:ascii="Baskerville" w:hAnsi="Baskerville"/>
        </w:rPr>
      </w:pPr>
      <w:r w:rsidRPr="006F010C">
        <w:rPr>
          <w:rFonts w:ascii="Baskerville" w:hAnsi="Baskerville"/>
        </w:rPr>
        <w:t>b) la retta a cui appartiene il segmento AB,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</w:t>
      </w:r>
      <w:r w:rsidRPr="00887F81">
        <w:rPr>
          <w:rFonts w:ascii="Baskerville" w:hAnsi="Baskerville"/>
          <w:position w:val="-14"/>
        </w:rPr>
        <w:object w:dxaOrig="1500" w:dyaOrig="380">
          <v:shape id="_x0000_i1051" type="#_x0000_t75" style="width:75pt;height:19pt" o:ole="">
            <v:imagedata r:id="rId86" o:title=""/>
          </v:shape>
          <o:OLEObject Type="Embed" ProgID="Equation.3" ShapeID="_x0000_i1051" DrawAspect="Content" ObjectID="_1316126083" r:id="rId87"/>
        </w:object>
      </w:r>
    </w:p>
    <w:p w:rsidR="00FD1BF3" w:rsidRPr="006F010C" w:rsidRDefault="00FD1BF3" w:rsidP="00FD1BF3">
      <w:pPr>
        <w:ind w:left="2340"/>
        <w:rPr>
          <w:rFonts w:ascii="Baskerville" w:hAnsi="Baskerville"/>
        </w:rPr>
      </w:pPr>
      <w:r>
        <w:rPr>
          <w:rFonts w:ascii="Baskerville" w:hAnsi="Baskerville"/>
        </w:rPr>
        <w:t xml:space="preserve">c) </w:t>
      </w:r>
      <w:r w:rsidRPr="006F010C">
        <w:rPr>
          <w:rFonts w:ascii="Baskerville" w:hAnsi="Baskerville"/>
        </w:rPr>
        <w:t>l’asse del segmento AB,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</w:t>
      </w:r>
      <w:r w:rsidRPr="00113D7C">
        <w:rPr>
          <w:rFonts w:ascii="Baskerville" w:hAnsi="Baskerville"/>
          <w:position w:val="-14"/>
        </w:rPr>
        <w:object w:dxaOrig="1600" w:dyaOrig="380">
          <v:shape id="_x0000_i1052" type="#_x0000_t75" style="width:80pt;height:19pt" o:ole="">
            <v:imagedata r:id="rId88" o:title=""/>
          </v:shape>
          <o:OLEObject Type="Embed" ProgID="Equation.3" ShapeID="_x0000_i1052" DrawAspect="Content" ObjectID="_1316126084" r:id="rId89"/>
        </w:object>
      </w:r>
    </w:p>
    <w:p w:rsidR="00FD1BF3" w:rsidRPr="00A16759" w:rsidRDefault="00FD1BF3" w:rsidP="00FD1BF3">
      <w:p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                                       d) i punti E e D,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   </w:t>
      </w:r>
      <w:r w:rsidRPr="00113D7C">
        <w:rPr>
          <w:rFonts w:ascii="Baskerville" w:hAnsi="Baskerville"/>
          <w:position w:val="-38"/>
        </w:rPr>
        <w:object w:dxaOrig="2140" w:dyaOrig="860">
          <v:shape id="_x0000_i1053" type="#_x0000_t75" style="width:107pt;height:43pt" o:ole="">
            <v:imagedata r:id="rId90" o:title=""/>
          </v:shape>
          <o:OLEObject Type="Embed" ProgID="Equation.3" ShapeID="_x0000_i1053" DrawAspect="Content" ObjectID="_1316126085" r:id="rId91"/>
        </w:object>
      </w:r>
    </w:p>
    <w:p w:rsidR="00FD1BF3" w:rsidRPr="00A16759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Siano A e B i punti intersezione della retta </w:t>
      </w:r>
      <w:r w:rsidRPr="006F010C">
        <w:rPr>
          <w:rFonts w:ascii="Baskerville" w:hAnsi="Baskerville"/>
          <w:position w:val="-8"/>
        </w:rPr>
        <w:object w:dxaOrig="1240" w:dyaOrig="260">
          <v:shape id="_x0000_i1054" type="#_x0000_t75" style="width:62pt;height:13pt" o:ole="">
            <v:imagedata r:id="rId92" o:title=""/>
          </v:shape>
          <o:OLEObject Type="Embed" ProgID="Equation.3" ShapeID="_x0000_i1054" DrawAspect="Content" ObjectID="_1316126086" r:id="rId93"/>
        </w:object>
      </w:r>
      <w:r>
        <w:rPr>
          <w:rFonts w:ascii="Baskerville" w:hAnsi="Baskerville"/>
        </w:rPr>
        <w:t xml:space="preserve"> con gli assi cartesiani. Si </w:t>
      </w:r>
      <w:r w:rsidRPr="006F010C">
        <w:rPr>
          <w:rFonts w:ascii="Baskerville" w:hAnsi="Baskerville"/>
        </w:rPr>
        <w:t xml:space="preserve">individui sull’asse del segmento AB il punto C nel primo quadrante, in modo tale che il triangolo di vertici A, B, C abbia area </w:t>
      </w:r>
      <w:r w:rsidRPr="006F010C">
        <w:rPr>
          <w:rFonts w:ascii="Baskerville" w:hAnsi="Baskerville"/>
          <w:position w:val="-4"/>
        </w:rPr>
        <w:object w:dxaOrig="480" w:dyaOrig="300">
          <v:shape id="_x0000_i1055" type="#_x0000_t75" style="width:24pt;height:15pt" o:ole="">
            <v:imagedata r:id="rId94" o:title=""/>
          </v:shape>
          <o:OLEObject Type="Embed" ProgID="Equation.3" ShapeID="_x0000_i1055" DrawAspect="Content" ObjectID="_1316126087" r:id="rId95"/>
        </w:object>
      </w:r>
      <w:r w:rsidRPr="006F010C">
        <w:rPr>
          <w:rFonts w:ascii="Baskerville" w:hAnsi="Baskerville"/>
        </w:rPr>
        <w:t>.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  <w:t xml:space="preserve">                              </w:t>
      </w:r>
      <w:r w:rsidRPr="00A16759">
        <w:rPr>
          <w:rFonts w:ascii="Baskerville" w:hAnsi="Baskerville"/>
          <w:position w:val="-22"/>
        </w:rPr>
        <w:object w:dxaOrig="2140" w:dyaOrig="540">
          <v:shape id="_x0000_i1056" type="#_x0000_t75" style="width:107pt;height:27pt" o:ole="">
            <v:imagedata r:id="rId96" o:title=""/>
          </v:shape>
          <o:OLEObject Type="Embed" ProgID="Equation.3" ShapeID="_x0000_i1056" DrawAspect="Content" ObjectID="_1316126088" r:id="rId97"/>
        </w:object>
      </w: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E’ dato il fascio di rette </w:t>
      </w:r>
      <w:r w:rsidRPr="006F010C">
        <w:rPr>
          <w:rFonts w:ascii="Baskerville" w:hAnsi="Baskerville"/>
          <w:position w:val="-8"/>
        </w:rPr>
        <w:object w:dxaOrig="2160" w:dyaOrig="280">
          <v:shape id="_x0000_i1057" type="#_x0000_t75" style="width:108pt;height:14pt" o:ole="">
            <v:imagedata r:id="rId98" o:title=""/>
          </v:shape>
          <o:OLEObject Type="Embed" ProgID="Equation.3" ShapeID="_x0000_i1057" DrawAspect="Content" ObjectID="_1316126089" r:id="rId99"/>
        </w:object>
      </w:r>
      <w:r w:rsidRPr="006F010C">
        <w:rPr>
          <w:rFonts w:ascii="Baskerville" w:hAnsi="Baskerville"/>
        </w:rPr>
        <w:t>.</w:t>
      </w:r>
    </w:p>
    <w:p w:rsidR="00FD1BF3" w:rsidRPr="006F010C" w:rsidRDefault="00FD1BF3" w:rsidP="00FD1BF3">
      <w:pPr>
        <w:numPr>
          <w:ilvl w:val="1"/>
          <w:numId w:val="5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Si determini il centro del fascio.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</w:t>
      </w:r>
      <w:r w:rsidRPr="00A16759">
        <w:rPr>
          <w:rFonts w:ascii="Baskerville" w:hAnsi="Baskerville"/>
          <w:position w:val="-16"/>
        </w:rPr>
        <w:object w:dxaOrig="980" w:dyaOrig="420">
          <v:shape id="_x0000_i1058" type="#_x0000_t75" style="width:49pt;height:21pt" o:ole="">
            <v:imagedata r:id="rId100" o:title=""/>
          </v:shape>
          <o:OLEObject Type="Embed" ProgID="Equation.3" ShapeID="_x0000_i1058" DrawAspect="Content" ObjectID="_1316126090" r:id="rId101"/>
        </w:object>
      </w:r>
    </w:p>
    <w:p w:rsidR="00FD1BF3" w:rsidRPr="006F010C" w:rsidRDefault="00FD1BF3" w:rsidP="00FD1BF3">
      <w:pPr>
        <w:numPr>
          <w:ilvl w:val="1"/>
          <w:numId w:val="5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Si determini la parallela alla bisettrice II-IV quadrante.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</w:t>
      </w:r>
      <w:r w:rsidRPr="00A16759">
        <w:rPr>
          <w:rFonts w:ascii="Baskerville" w:hAnsi="Baskerville"/>
          <w:position w:val="-14"/>
        </w:rPr>
        <w:object w:dxaOrig="1040" w:dyaOrig="380">
          <v:shape id="_x0000_i1059" type="#_x0000_t75" style="width:52pt;height:19pt" o:ole="">
            <v:imagedata r:id="rId102" o:title=""/>
          </v:shape>
          <o:OLEObject Type="Embed" ProgID="Equation.3" ShapeID="_x0000_i1059" DrawAspect="Content" ObjectID="_1316126091" r:id="rId103"/>
        </w:object>
      </w:r>
    </w:p>
    <w:p w:rsidR="00FD1BF3" w:rsidRPr="006F010C" w:rsidRDefault="00FD1BF3" w:rsidP="00FD1BF3">
      <w:pPr>
        <w:ind w:left="1080"/>
        <w:rPr>
          <w:rFonts w:ascii="Baskerville" w:hAnsi="Baskerville"/>
        </w:rPr>
      </w:pPr>
    </w:p>
    <w:p w:rsidR="00FD1BF3" w:rsidRDefault="00FD1BF3" w:rsidP="00FD1BF3">
      <w:pPr>
        <w:pStyle w:val="Intestazione"/>
        <w:numPr>
          <w:ilvl w:val="0"/>
          <w:numId w:val="4"/>
        </w:numPr>
        <w:rPr>
          <w:rFonts w:ascii="Baskerville" w:hAnsi="Baskerville" w:cs="Arial"/>
        </w:rPr>
      </w:pPr>
      <w:r w:rsidRPr="006F010C">
        <w:rPr>
          <w:rFonts w:ascii="Baskerville" w:hAnsi="Baskerville" w:cs="Arial"/>
        </w:rPr>
        <w:t xml:space="preserve">Risolvere graficamente la seguente disequazione: </w:t>
      </w:r>
      <w:r w:rsidRPr="006F010C">
        <w:rPr>
          <w:rFonts w:ascii="Baskerville" w:hAnsi="Baskerville" w:cs="Arial"/>
          <w:position w:val="-10"/>
        </w:rPr>
        <w:object w:dxaOrig="1480" w:dyaOrig="320">
          <v:shape id="_x0000_i1060" type="#_x0000_t75" style="width:74pt;height:16pt" o:ole="">
            <v:imagedata r:id="rId104" o:title=""/>
          </v:shape>
          <o:OLEObject Type="Embed" ProgID="Equation.3" ShapeID="_x0000_i1060" DrawAspect="Content" ObjectID="_1316126092" r:id="rId105"/>
        </w:object>
      </w:r>
      <w:r w:rsidRPr="006F010C">
        <w:rPr>
          <w:rFonts w:ascii="Baskerville" w:hAnsi="Baskerville" w:cs="Arial"/>
        </w:rPr>
        <w:t>.</w:t>
      </w:r>
      <w:r>
        <w:rPr>
          <w:rFonts w:ascii="Baskerville" w:hAnsi="Baskerville" w:cs="Arial"/>
        </w:rPr>
        <w:t xml:space="preserve">                         </w:t>
      </w:r>
      <w:r w:rsidRPr="00A16759">
        <w:rPr>
          <w:rFonts w:ascii="Baskerville" w:hAnsi="Baskerville" w:cs="Arial"/>
          <w:position w:val="-14"/>
        </w:rPr>
        <w:object w:dxaOrig="720" w:dyaOrig="380">
          <v:shape id="_x0000_i1061" type="#_x0000_t75" style="width:36pt;height:19pt" o:ole="">
            <v:imagedata r:id="rId106" o:title=""/>
          </v:shape>
          <o:OLEObject Type="Embed" ProgID="Equation.3" ShapeID="_x0000_i1061" DrawAspect="Content" ObjectID="_1316126093" r:id="rId107"/>
        </w:object>
      </w:r>
    </w:p>
    <w:p w:rsidR="00FD1BF3" w:rsidRPr="006F010C" w:rsidRDefault="00FD1BF3" w:rsidP="00FD1BF3">
      <w:pPr>
        <w:pStyle w:val="Intestazione"/>
        <w:jc w:val="center"/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2755900" cy="1866900"/>
            <wp:effectExtent l="0" t="0" r="12700" b="12700"/>
            <wp:docPr id="38" name="Immagine 38" descr="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d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F3" w:rsidRPr="006F010C" w:rsidRDefault="00FD1BF3" w:rsidP="00FD1BF3">
      <w:pPr>
        <w:pStyle w:val="Intestazione"/>
        <w:ind w:left="720"/>
        <w:rPr>
          <w:rFonts w:ascii="Baskerville" w:hAnsi="Baskerville" w:cs="Arial"/>
        </w:rPr>
      </w:pPr>
    </w:p>
    <w:p w:rsidR="00FD1BF3" w:rsidRDefault="00FD1BF3" w:rsidP="00FD1BF3">
      <w:pPr>
        <w:pStyle w:val="Intestazione"/>
        <w:numPr>
          <w:ilvl w:val="0"/>
          <w:numId w:val="4"/>
        </w:numPr>
        <w:rPr>
          <w:rFonts w:ascii="Baskerville" w:hAnsi="Baskerville" w:cs="Arial"/>
        </w:rPr>
      </w:pPr>
      <w:r w:rsidRPr="006F010C">
        <w:rPr>
          <w:rFonts w:ascii="Baskerville" w:hAnsi="Baskerville" w:cs="Arial"/>
        </w:rPr>
        <w:t xml:space="preserve">Tra le rette del fascio </w:t>
      </w:r>
      <w:r w:rsidRPr="006F010C">
        <w:rPr>
          <w:rFonts w:ascii="Baskerville" w:hAnsi="Baskerville" w:cs="Arial"/>
          <w:position w:val="-8"/>
        </w:rPr>
        <w:object w:dxaOrig="1320" w:dyaOrig="280">
          <v:shape id="_x0000_i1140" type="#_x0000_t75" style="width:66pt;height:14pt" o:ole="">
            <v:imagedata r:id="rId109" o:title=""/>
          </v:shape>
          <o:OLEObject Type="Embed" ProgID="Equation.3" ShapeID="_x0000_i1140" DrawAspect="Content" ObjectID="_1316126094" r:id="rId110"/>
        </w:object>
      </w:r>
      <w:r w:rsidRPr="006F010C">
        <w:rPr>
          <w:rFonts w:ascii="Baskerville" w:hAnsi="Baskerville" w:cs="Arial"/>
        </w:rPr>
        <w:t xml:space="preserve"> si determinino quelle distanti </w:t>
      </w:r>
      <w:r w:rsidRPr="006F010C">
        <w:rPr>
          <w:rFonts w:ascii="Baskerville" w:hAnsi="Baskerville" w:cs="Arial"/>
          <w:position w:val="-4"/>
        </w:rPr>
        <w:object w:dxaOrig="360" w:dyaOrig="300">
          <v:shape id="_x0000_i1141" type="#_x0000_t75" style="width:18pt;height:15pt" o:ole="">
            <v:imagedata r:id="rId111" o:title=""/>
          </v:shape>
          <o:OLEObject Type="Embed" ProgID="Equation.3" ShapeID="_x0000_i1141" DrawAspect="Content" ObjectID="_1316126095" r:id="rId112"/>
        </w:object>
      </w:r>
      <w:r w:rsidRPr="006F010C">
        <w:rPr>
          <w:rFonts w:ascii="Baskerville" w:hAnsi="Baskerville" w:cs="Arial"/>
        </w:rPr>
        <w:t xml:space="preserve"> dall’origine.</w:t>
      </w:r>
    </w:p>
    <w:p w:rsidR="00FD1BF3" w:rsidRPr="006F010C" w:rsidRDefault="00FD1BF3" w:rsidP="00FD1BF3">
      <w:pPr>
        <w:pStyle w:val="Intestazione"/>
        <w:rPr>
          <w:rFonts w:ascii="Baskerville" w:hAnsi="Baskerville" w:cs="Arial"/>
        </w:rPr>
      </w:pPr>
      <w:r>
        <w:rPr>
          <w:rFonts w:ascii="Baskerville" w:hAnsi="Baskerville" w:cs="Arial"/>
        </w:rPr>
        <w:tab/>
      </w:r>
      <w:r>
        <w:rPr>
          <w:rFonts w:ascii="Baskerville" w:hAnsi="Baskerville" w:cs="Arial"/>
        </w:rPr>
        <w:tab/>
      </w:r>
      <w:r w:rsidRPr="00384401">
        <w:rPr>
          <w:rFonts w:ascii="Baskerville" w:hAnsi="Baskerville" w:cs="Arial"/>
          <w:position w:val="-22"/>
        </w:rPr>
        <w:object w:dxaOrig="3020" w:dyaOrig="540">
          <v:shape id="_x0000_i1142" type="#_x0000_t75" style="width:151pt;height:27pt" o:ole="">
            <v:imagedata r:id="rId113" o:title=""/>
          </v:shape>
          <o:OLEObject Type="Embed" ProgID="Equation.3" ShapeID="_x0000_i1142" DrawAspect="Content" ObjectID="_1316126096" r:id="rId114"/>
        </w:object>
      </w:r>
    </w:p>
    <w:p w:rsidR="00FD1BF3" w:rsidRPr="006F010C" w:rsidRDefault="00FD1BF3" w:rsidP="00FD1BF3">
      <w:pPr>
        <w:pStyle w:val="Intestazione"/>
        <w:ind w:left="720"/>
        <w:rPr>
          <w:rFonts w:ascii="Baskerville" w:hAnsi="Baskerville" w:cs="Arial"/>
        </w:rPr>
      </w:pP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Dato il fascio di rette di equazione </w:t>
      </w:r>
      <w:r w:rsidRPr="006F010C">
        <w:rPr>
          <w:position w:val="-8"/>
        </w:rPr>
        <w:object w:dxaOrig="1680" w:dyaOrig="240">
          <v:shape id="_x0000_i1143" type="#_x0000_t75" style="width:123pt;height:17pt" o:ole="">
            <v:imagedata r:id="rId115" o:title=""/>
          </v:shape>
          <o:OLEObject Type="Embed" ProgID="Equation.3" ShapeID="_x0000_i1143" DrawAspect="Content" ObjectID="_1316126097" r:id="rId116"/>
        </w:object>
      </w:r>
      <w:r w:rsidRPr="006F010C">
        <w:rPr>
          <w:rFonts w:ascii="Baskerville" w:hAnsi="Baskerville"/>
        </w:rPr>
        <w:t>determinare:</w:t>
      </w:r>
    </w:p>
    <w:p w:rsidR="00FD1BF3" w:rsidRPr="006F010C" w:rsidRDefault="00FD1BF3" w:rsidP="00FD1BF3">
      <w:pPr>
        <w:numPr>
          <w:ilvl w:val="1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Il centro del fascio;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</w:t>
      </w:r>
      <w:r w:rsidRPr="00511057">
        <w:rPr>
          <w:rFonts w:ascii="Baskerville" w:hAnsi="Baskerville"/>
          <w:position w:val="-30"/>
        </w:rPr>
        <w:object w:dxaOrig="1180" w:dyaOrig="720">
          <v:shape id="_x0000_i1144" type="#_x0000_t75" style="width:59pt;height:36pt" o:ole="">
            <v:imagedata r:id="rId117" o:title=""/>
          </v:shape>
          <o:OLEObject Type="Embed" ProgID="Equation.3" ShapeID="_x0000_i1144" DrawAspect="Content" ObjectID="_1316126098" r:id="rId118"/>
        </w:object>
      </w:r>
    </w:p>
    <w:p w:rsidR="00FD1BF3" w:rsidRPr="006F010C" w:rsidRDefault="00FD1BF3" w:rsidP="00FD1BF3">
      <w:pPr>
        <w:numPr>
          <w:ilvl w:val="1"/>
          <w:numId w:val="4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I </w:t>
      </w:r>
      <w:r w:rsidRPr="006F010C">
        <w:rPr>
          <w:rFonts w:ascii="Baskerville" w:hAnsi="Baskerville"/>
        </w:rPr>
        <w:t xml:space="preserve">valori di k </w:t>
      </w:r>
      <w:r>
        <w:rPr>
          <w:rFonts w:ascii="Baskerville" w:hAnsi="Baskerville"/>
        </w:rPr>
        <w:t xml:space="preserve">per cui </w:t>
      </w:r>
      <w:r w:rsidRPr="006F010C">
        <w:rPr>
          <w:rFonts w:ascii="Baskerville" w:hAnsi="Baskerville"/>
        </w:rPr>
        <w:t>le rette del fascio formano un angolo ottuso con l’asse delle ascisse.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</w:t>
      </w:r>
      <w:r w:rsidRPr="00511057">
        <w:rPr>
          <w:rFonts w:ascii="Baskerville" w:hAnsi="Baskerville"/>
          <w:position w:val="-14"/>
        </w:rPr>
        <w:object w:dxaOrig="1060" w:dyaOrig="380">
          <v:shape id="_x0000_i1145" type="#_x0000_t75" style="width:53pt;height:19pt" o:ole="">
            <v:imagedata r:id="rId119" o:title=""/>
          </v:shape>
          <o:OLEObject Type="Embed" ProgID="Equation.3" ShapeID="_x0000_i1145" DrawAspect="Content" ObjectID="_1316126099" r:id="rId120"/>
        </w:object>
      </w:r>
    </w:p>
    <w:p w:rsidR="00FD1BF3" w:rsidRPr="006F010C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Un motociclista parte e si muove alla velocità costante di 10 m/s, contemporaneamente ad un’automobilista, che si trova 100 metri più avanti rispetto al  motociclista, e che parte con velocità costante di 5 m/s nella stessa direzione e verso del motociclista. Dopo quanto tempo si troveranno nello stesso punto?</w:t>
      </w:r>
      <w:r>
        <w:rPr>
          <w:rFonts w:ascii="Baskerville" w:hAnsi="Baskerville"/>
        </w:rPr>
        <w:tab/>
        <w:t xml:space="preserve">                                                   </w:t>
      </w:r>
      <w:r w:rsidRPr="00511057">
        <w:rPr>
          <w:rFonts w:ascii="Baskerville" w:hAnsi="Baskerville"/>
          <w:position w:val="-14"/>
        </w:rPr>
        <w:object w:dxaOrig="900" w:dyaOrig="380">
          <v:shape id="_x0000_i1066" type="#_x0000_t75" style="width:45pt;height:19pt" o:ole="">
            <v:imagedata r:id="rId121" o:title=""/>
          </v:shape>
          <o:OLEObject Type="Embed" ProgID="Equation.3" ShapeID="_x0000_i1066" DrawAspect="Content" ObjectID="_1316126100" r:id="rId122"/>
        </w:object>
      </w:r>
    </w:p>
    <w:p w:rsidR="00FD1BF3" w:rsidRDefault="00FD1BF3" w:rsidP="00FD1BF3">
      <w:pPr>
        <w:numPr>
          <w:ilvl w:val="0"/>
          <w:numId w:val="4"/>
        </w:numPr>
        <w:rPr>
          <w:rFonts w:ascii="Baskerville" w:hAnsi="Baskerville"/>
        </w:rPr>
      </w:pPr>
      <w:r w:rsidRPr="006F010C">
        <w:rPr>
          <w:rFonts w:ascii="Baskerville" w:hAnsi="Baskerville"/>
        </w:rPr>
        <w:t>Si tracci il grafico della seguente funzione:</w:t>
      </w:r>
      <w:r>
        <w:rPr>
          <w:rFonts w:ascii="Baskerville" w:hAnsi="Baskerville"/>
        </w:rPr>
        <w:t xml:space="preserve"> </w:t>
      </w:r>
      <w:r w:rsidRPr="006F010C">
        <w:rPr>
          <w:rFonts w:ascii="Baskerville" w:hAnsi="Baskerville"/>
          <w:position w:val="-22"/>
        </w:rPr>
        <w:object w:dxaOrig="2960" w:dyaOrig="620">
          <v:shape id="_x0000_i1067" type="#_x0000_t75" style="width:148pt;height:31pt" o:ole="">
            <v:imagedata r:id="rId123" o:title=""/>
          </v:shape>
          <o:OLEObject Type="Embed" ProgID="Equation.3" ShapeID="_x0000_i1067" DrawAspect="Content" ObjectID="_1316126101" r:id="rId124"/>
        </w:object>
      </w:r>
      <w:r w:rsidRPr="00511057">
        <w:rPr>
          <w:rFonts w:ascii="Baskerville" w:hAnsi="Baskerville"/>
        </w:rPr>
        <w:t>.</w:t>
      </w:r>
    </w:p>
    <w:p w:rsidR="00FD1BF3" w:rsidRDefault="00FD1BF3" w:rsidP="00FD1BF3">
      <w:pPr>
        <w:ind w:left="6744" w:firstLine="336"/>
        <w:rPr>
          <w:rFonts w:ascii="Baskerville" w:hAnsi="Baskerville"/>
        </w:rPr>
      </w:pPr>
      <w:r w:rsidRPr="00511057">
        <w:rPr>
          <w:rFonts w:ascii="Baskerville" w:hAnsi="Baskerville"/>
          <w:position w:val="-68"/>
        </w:rPr>
        <w:object w:dxaOrig="2700" w:dyaOrig="1480">
          <v:shape id="_x0000_i1068" type="#_x0000_t75" style="width:135pt;height:74pt" o:ole="">
            <v:imagedata r:id="rId125" o:title=""/>
          </v:shape>
          <o:OLEObject Type="Embed" ProgID="Equation.3" ShapeID="_x0000_i1068" DrawAspect="Content" ObjectID="_1316126102" r:id="rId126"/>
        </w:object>
      </w:r>
    </w:p>
    <w:p w:rsidR="00FD1BF3" w:rsidRDefault="00FD1BF3" w:rsidP="00FD1BF3">
      <w:pPr>
        <w:ind w:left="6744" w:firstLine="336"/>
        <w:rPr>
          <w:rFonts w:ascii="Baskerville" w:hAnsi="Baskerville"/>
        </w:rPr>
      </w:pPr>
    </w:p>
    <w:p w:rsidR="00FD1BF3" w:rsidRDefault="00FD1BF3" w:rsidP="00FD1BF3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070100" cy="1714500"/>
            <wp:effectExtent l="0" t="0" r="12700" b="12700"/>
            <wp:docPr id="41" name="Immagine 41" descr="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ds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F3" w:rsidRPr="00511057" w:rsidRDefault="00FD1BF3" w:rsidP="00FD1BF3">
      <w:pPr>
        <w:rPr>
          <w:rFonts w:ascii="Baskerville" w:hAnsi="Baskerville"/>
        </w:rPr>
      </w:pPr>
    </w:p>
    <w:p w:rsidR="00FD1BF3" w:rsidRPr="006F010C" w:rsidRDefault="00FD1BF3" w:rsidP="00FD1BF3">
      <w:pPr>
        <w:numPr>
          <w:ilvl w:val="0"/>
          <w:numId w:val="4"/>
        </w:numPr>
        <w:jc w:val="both"/>
        <w:rPr>
          <w:rFonts w:ascii="Baskerville" w:hAnsi="Baskerville"/>
        </w:rPr>
      </w:pPr>
      <w:r w:rsidRPr="006F010C">
        <w:rPr>
          <w:rFonts w:ascii="Baskerville" w:hAnsi="Baskerville"/>
        </w:rPr>
        <w:t xml:space="preserve">Nel fascio di rette di equazione </w:t>
      </w:r>
      <w:r w:rsidRPr="00511057">
        <w:rPr>
          <w:rFonts w:ascii="Baskerville" w:hAnsi="Baskerville"/>
          <w:position w:val="-10"/>
        </w:rPr>
        <w:object w:dxaOrig="1440" w:dyaOrig="320">
          <v:shape id="_x0000_i1069" type="#_x0000_t75" style="width:1in;height:16pt" o:ole="">
            <v:imagedata r:id="rId128" o:title=""/>
          </v:shape>
          <o:OLEObject Type="Embed" ProgID="Equation.3" ShapeID="_x0000_i1069" DrawAspect="Content" ObjectID="_1316126103" r:id="rId129"/>
        </w:object>
      </w:r>
      <w:r w:rsidRPr="006F010C">
        <w:rPr>
          <w:rFonts w:ascii="Baskerville" w:hAnsi="Baskerville"/>
        </w:rPr>
        <w:t>individuare:</w:t>
      </w:r>
    </w:p>
    <w:p w:rsidR="00FD1BF3" w:rsidRPr="006F010C" w:rsidRDefault="00FD1BF3" w:rsidP="00FD1BF3">
      <w:pPr>
        <w:numPr>
          <w:ilvl w:val="1"/>
          <w:numId w:val="4"/>
        </w:numPr>
        <w:jc w:val="both"/>
        <w:rPr>
          <w:rFonts w:ascii="Baskerville" w:hAnsi="Baskerville"/>
        </w:rPr>
      </w:pPr>
      <w:r>
        <w:rPr>
          <w:rFonts w:ascii="Baskerville" w:hAnsi="Baskerville"/>
        </w:rPr>
        <w:t xml:space="preserve">Le rette </w:t>
      </w:r>
      <w:r>
        <w:rPr>
          <w:rFonts w:ascii="Baskerville" w:hAnsi="Baskerville"/>
          <w:i/>
        </w:rPr>
        <w:t>r</w:t>
      </w:r>
      <w:r>
        <w:rPr>
          <w:rFonts w:ascii="Baskerville" w:hAnsi="Baskerville"/>
        </w:rPr>
        <w:t xml:space="preserve">, </w:t>
      </w:r>
      <w:r>
        <w:rPr>
          <w:rFonts w:ascii="Baskerville" w:hAnsi="Baskerville"/>
          <w:i/>
        </w:rPr>
        <w:t>s</w:t>
      </w:r>
      <w:r>
        <w:rPr>
          <w:rFonts w:ascii="Baskerville" w:hAnsi="Baskerville"/>
        </w:rPr>
        <w:t xml:space="preserve"> </w:t>
      </w:r>
      <w:r w:rsidRPr="00B0487A">
        <w:rPr>
          <w:rFonts w:ascii="Baskerville" w:hAnsi="Baskerville"/>
        </w:rPr>
        <w:t>che</w:t>
      </w:r>
      <w:r w:rsidRPr="006F010C">
        <w:rPr>
          <w:rFonts w:ascii="Baskerville" w:hAnsi="Baskerville"/>
        </w:rPr>
        <w:t xml:space="preserve"> passano per i punti dell’asse y, le cui ordinate sono soluzioni dell’equazione </w:t>
      </w:r>
      <w:r w:rsidRPr="00511057">
        <w:rPr>
          <w:rFonts w:ascii="Baskerville" w:hAnsi="Baskerville"/>
          <w:position w:val="-6"/>
        </w:rPr>
        <w:object w:dxaOrig="1320" w:dyaOrig="320">
          <v:shape id="_x0000_i1070" type="#_x0000_t75" style="width:66pt;height:16pt" o:ole="">
            <v:imagedata r:id="rId130" o:title=""/>
          </v:shape>
          <o:OLEObject Type="Embed" ProgID="Equation.3" ShapeID="_x0000_i1070" DrawAspect="Content" ObjectID="_1316126104" r:id="rId131"/>
        </w:object>
      </w:r>
      <w:r>
        <w:rPr>
          <w:rFonts w:ascii="Baskerville" w:hAnsi="Baskerville"/>
        </w:rPr>
        <w:t xml:space="preserve">;          </w:t>
      </w:r>
      <w:r w:rsidRPr="00B0487A">
        <w:rPr>
          <w:rFonts w:ascii="Baskerville" w:hAnsi="Baskerville"/>
          <w:position w:val="-22"/>
        </w:rPr>
        <w:object w:dxaOrig="4200" w:dyaOrig="540">
          <v:shape id="_x0000_i1071" type="#_x0000_t75" style="width:210pt;height:27pt" o:ole="">
            <v:imagedata r:id="rId132" o:title=""/>
          </v:shape>
          <o:OLEObject Type="Embed" ProgID="Equation.3" ShapeID="_x0000_i1071" DrawAspect="Content" ObjectID="_1316126105" r:id="rId133"/>
        </w:objec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  <w:t xml:space="preserve">               </w:t>
      </w:r>
    </w:p>
    <w:p w:rsidR="00FD1BF3" w:rsidRPr="006F010C" w:rsidRDefault="00FD1BF3" w:rsidP="00FD1BF3">
      <w:pPr>
        <w:numPr>
          <w:ilvl w:val="1"/>
          <w:numId w:val="4"/>
        </w:numPr>
        <w:jc w:val="both"/>
        <w:rPr>
          <w:rFonts w:ascii="Baskerville" w:hAnsi="Baskerville"/>
        </w:rPr>
      </w:pPr>
      <w:r>
        <w:rPr>
          <w:rFonts w:ascii="Baskerville" w:hAnsi="Baskerville"/>
        </w:rPr>
        <w:t>Determinare i punti</w:t>
      </w:r>
      <w:r w:rsidRPr="006F010C">
        <w:rPr>
          <w:rFonts w:ascii="Baskerville" w:hAnsi="Baskerville"/>
        </w:rPr>
        <w:t xml:space="preserve"> A e B intersezione della retta </w:t>
      </w:r>
      <w:r w:rsidRPr="00B0487A">
        <w:rPr>
          <w:rFonts w:ascii="Baskerville" w:hAnsi="Baskerville"/>
          <w:position w:val="-10"/>
        </w:rPr>
        <w:object w:dxaOrig="1520" w:dyaOrig="320">
          <v:shape id="_x0000_i1072" type="#_x0000_t75" style="width:76pt;height:16pt" o:ole="">
            <v:imagedata r:id="rId134" o:title=""/>
          </v:shape>
          <o:OLEObject Type="Embed" ProgID="Equation.3" ShapeID="_x0000_i1072" DrawAspect="Content" ObjectID="_1316126106" r:id="rId135"/>
        </w:object>
      </w:r>
      <w:r>
        <w:rPr>
          <w:rFonts w:ascii="Baskerville" w:hAnsi="Baskerville"/>
        </w:rPr>
        <w:t xml:space="preserve"> rispettivamente con le rette</w:t>
      </w:r>
      <w:r w:rsidRPr="006F010C">
        <w:rPr>
          <w:rFonts w:ascii="Baskerville" w:hAnsi="Baskerville"/>
        </w:rPr>
        <w:t xml:space="preserve"> </w:t>
      </w:r>
      <w:r>
        <w:rPr>
          <w:rFonts w:ascii="Baskerville" w:hAnsi="Baskerville"/>
          <w:i/>
        </w:rPr>
        <w:t>s</w:t>
      </w:r>
      <w:r>
        <w:rPr>
          <w:rFonts w:ascii="Baskerville" w:hAnsi="Baskerville"/>
        </w:rPr>
        <w:t xml:space="preserve"> e </w:t>
      </w:r>
      <w:r>
        <w:rPr>
          <w:rFonts w:ascii="Baskerville" w:hAnsi="Baskerville"/>
          <w:i/>
        </w:rPr>
        <w:t>r</w:t>
      </w:r>
      <w:r>
        <w:rPr>
          <w:rFonts w:ascii="Baskerville" w:hAnsi="Baskerville"/>
        </w:rPr>
        <w:t xml:space="preserve">; </w:t>
      </w:r>
      <w:r>
        <w:rPr>
          <w:rFonts w:ascii="Baskerville" w:hAnsi="Baskerville"/>
        </w:rPr>
        <w:tab/>
        <w:t xml:space="preserve">                           </w:t>
      </w:r>
      <w:r w:rsidRPr="00A656C9">
        <w:rPr>
          <w:rFonts w:ascii="Baskerville" w:hAnsi="Baskerville"/>
          <w:position w:val="-22"/>
        </w:rPr>
        <w:object w:dxaOrig="2300" w:dyaOrig="560">
          <v:shape id="_x0000_i1073" type="#_x0000_t75" style="width:115pt;height:28pt" o:ole="">
            <v:imagedata r:id="rId136" o:title=""/>
          </v:shape>
          <o:OLEObject Type="Embed" ProgID="Equation.3" ShapeID="_x0000_i1073" DrawAspect="Content" ObjectID="_1316126107" r:id="rId137"/>
        </w:object>
      </w:r>
    </w:p>
    <w:p w:rsidR="00FD1BF3" w:rsidRPr="006F010C" w:rsidRDefault="00FD1BF3" w:rsidP="00FD1BF3">
      <w:pPr>
        <w:numPr>
          <w:ilvl w:val="1"/>
          <w:numId w:val="4"/>
        </w:numPr>
        <w:jc w:val="both"/>
        <w:rPr>
          <w:rFonts w:ascii="Baskerville" w:hAnsi="Baskerville"/>
        </w:rPr>
      </w:pPr>
      <w:r>
        <w:rPr>
          <w:rFonts w:ascii="Baskerville" w:hAnsi="Baskerville"/>
        </w:rPr>
        <w:t>D</w:t>
      </w:r>
      <w:r w:rsidRPr="006F010C">
        <w:rPr>
          <w:rFonts w:ascii="Baskerville" w:hAnsi="Baskerville"/>
        </w:rPr>
        <w:t>eterm</w:t>
      </w:r>
      <w:r>
        <w:rPr>
          <w:rFonts w:ascii="Baskerville" w:hAnsi="Baskerville"/>
        </w:rPr>
        <w:t>inare il punto C di ascissa posi</w:t>
      </w:r>
      <w:r w:rsidRPr="006F010C">
        <w:rPr>
          <w:rFonts w:ascii="Baskerville" w:hAnsi="Baskerville"/>
        </w:rPr>
        <w:t>tiva situato sulla bisettrice del I e III quad</w:t>
      </w:r>
      <w:r>
        <w:rPr>
          <w:rFonts w:ascii="Baskerville" w:hAnsi="Baskerville"/>
        </w:rPr>
        <w:t>rante, tale che il segmento AB</w:t>
      </w:r>
      <w:r w:rsidRPr="006F010C">
        <w:rPr>
          <w:rFonts w:ascii="Baskerville" w:hAnsi="Baskerville"/>
        </w:rPr>
        <w:t>, sia la base di un trian</w:t>
      </w:r>
      <w:r>
        <w:rPr>
          <w:rFonts w:ascii="Baskerville" w:hAnsi="Baskerville"/>
        </w:rPr>
        <w:t xml:space="preserve">golo ABC di area 8;  </w:t>
      </w:r>
      <w:r w:rsidRPr="00A656C9">
        <w:rPr>
          <w:rFonts w:ascii="Baskerville" w:hAnsi="Baskerville"/>
          <w:position w:val="-16"/>
        </w:rPr>
        <w:object w:dxaOrig="920" w:dyaOrig="420">
          <v:shape id="_x0000_i1074" type="#_x0000_t75" style="width:46pt;height:21pt" o:ole="">
            <v:imagedata r:id="rId138" o:title=""/>
          </v:shape>
          <o:OLEObject Type="Embed" ProgID="Equation.3" ShapeID="_x0000_i1074" DrawAspect="Content" ObjectID="_1316126108" r:id="rId139"/>
        </w:object>
      </w:r>
    </w:p>
    <w:p w:rsidR="00FD1BF3" w:rsidRPr="006F010C" w:rsidRDefault="00FD1BF3" w:rsidP="00FD1BF3">
      <w:pPr>
        <w:numPr>
          <w:ilvl w:val="1"/>
          <w:numId w:val="4"/>
        </w:numPr>
        <w:jc w:val="both"/>
        <w:rPr>
          <w:rFonts w:ascii="Baskerville" w:hAnsi="Baskerville"/>
        </w:rPr>
      </w:pPr>
      <w:r>
        <w:rPr>
          <w:rFonts w:ascii="Baskerville" w:hAnsi="Baskerville"/>
        </w:rPr>
        <w:t>I</w:t>
      </w:r>
      <w:r w:rsidRPr="006F010C">
        <w:rPr>
          <w:rFonts w:ascii="Baskerville" w:hAnsi="Baskerville"/>
        </w:rPr>
        <w:t>ndividuare</w:t>
      </w:r>
      <w:r>
        <w:rPr>
          <w:rFonts w:ascii="Baskerville" w:hAnsi="Baskerville"/>
        </w:rPr>
        <w:t>,</w:t>
      </w:r>
      <w:r w:rsidRPr="006F010C">
        <w:rPr>
          <w:rFonts w:ascii="Baskerville" w:hAnsi="Baskerville"/>
        </w:rPr>
        <w:t xml:space="preserve"> per costruzione geometrica</w:t>
      </w:r>
      <w:r>
        <w:rPr>
          <w:rFonts w:ascii="Baskerville" w:hAnsi="Baskerville"/>
        </w:rPr>
        <w:t>,</w:t>
      </w:r>
      <w:r w:rsidRPr="006F010C">
        <w:rPr>
          <w:rFonts w:ascii="Baskerville" w:hAnsi="Baskerville"/>
        </w:rPr>
        <w:t xml:space="preserve"> le coordinate del punto D in modo tale che il quadrilatero ACBD sia un parallelogramma.</w:t>
      </w:r>
      <w:r>
        <w:rPr>
          <w:rFonts w:ascii="Baskerville" w:hAnsi="Baskerville"/>
        </w:rPr>
        <w:t xml:space="preserve">   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 w:rsidRPr="00A656C9">
        <w:rPr>
          <w:rFonts w:ascii="Baskerville" w:hAnsi="Baskerville"/>
          <w:position w:val="-16"/>
        </w:rPr>
        <w:object w:dxaOrig="1040" w:dyaOrig="420">
          <v:shape id="_x0000_i1075" type="#_x0000_t75" style="width:52pt;height:21pt" o:ole="">
            <v:imagedata r:id="rId140" o:title=""/>
          </v:shape>
          <o:OLEObject Type="Embed" ProgID="Equation.3" ShapeID="_x0000_i1075" DrawAspect="Content" ObjectID="_1316126109" r:id="rId141"/>
        </w:object>
      </w:r>
    </w:p>
    <w:p w:rsidR="00FD1BF3" w:rsidRPr="006F010C" w:rsidRDefault="00FD1BF3" w:rsidP="00FD1BF3">
      <w:pPr>
        <w:rPr>
          <w:rFonts w:ascii="Baskerville" w:hAnsi="Baskerville" w:cs="Baskerville"/>
        </w:rPr>
      </w:pPr>
      <w:r w:rsidRPr="006F010C">
        <w:rPr>
          <w:rFonts w:ascii="Baskerville" w:hAnsi="Baskerville"/>
        </w:rPr>
        <w:t xml:space="preserve">             </w:t>
      </w:r>
    </w:p>
    <w:p w:rsidR="00FD1BF3" w:rsidRPr="006F010C" w:rsidRDefault="00FD1BF3" w:rsidP="00FD1BF3">
      <w:pPr>
        <w:rPr>
          <w:rFonts w:ascii="Baskerville" w:hAnsi="Baskerville"/>
        </w:rPr>
      </w:pPr>
    </w:p>
    <w:p w:rsidR="00FD1BF3" w:rsidRPr="006F010C" w:rsidRDefault="00FD1BF3" w:rsidP="00FD1BF3"/>
    <w:p w:rsidR="00077DA8" w:rsidRDefault="00077DA8"/>
    <w:sectPr w:rsidR="00077DA8" w:rsidSect="005838B8">
      <w:headerReference w:type="even" r:id="rId142"/>
      <w:headerReference w:type="default" r:id="rId143"/>
      <w:pgSz w:w="11900" w:h="16840"/>
      <w:pgMar w:top="1021" w:right="1134" w:bottom="1021" w:left="1134" w:header="709" w:footer="709" w:gutter="0"/>
      <w:pgNumType w:start="2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0620" w:rsidRDefault="00FD1BF3" w:rsidP="00584ABD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EA0620" w:rsidRDefault="00FD1BF3" w:rsidP="0079384A">
    <w:pPr>
      <w:pStyle w:val="Intestazion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0620" w:rsidRDefault="00FD1BF3" w:rsidP="00584ABD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27</w:t>
    </w:r>
    <w:r>
      <w:rPr>
        <w:rStyle w:val="Numeropagina"/>
      </w:rPr>
      <w:fldChar w:fldCharType="end"/>
    </w:r>
  </w:p>
  <w:p w:rsidR="00EA0620" w:rsidRDefault="00FD1BF3" w:rsidP="0079384A">
    <w:pPr>
      <w:pStyle w:val="Intestazione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B6152"/>
    <w:multiLevelType w:val="hybridMultilevel"/>
    <w:tmpl w:val="C28C1732"/>
    <w:lvl w:ilvl="0" w:tplc="0017041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3D56BE6"/>
    <w:multiLevelType w:val="hybridMultilevel"/>
    <w:tmpl w:val="B96869FE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2AD0B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8AE565E"/>
    <w:multiLevelType w:val="hybridMultilevel"/>
    <w:tmpl w:val="93328268"/>
    <w:lvl w:ilvl="0" w:tplc="0017041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9824D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2C03829"/>
    <w:multiLevelType w:val="hybridMultilevel"/>
    <w:tmpl w:val="1B02A584"/>
    <w:lvl w:ilvl="0" w:tplc="000F04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38EA15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6CEB4837"/>
    <w:multiLevelType w:val="hybridMultilevel"/>
    <w:tmpl w:val="2A42AE3C"/>
    <w:lvl w:ilvl="0" w:tplc="000F041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2C5A380A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  <w:rPr>
        <w:rFonts w:hint="default"/>
        <w:i w:val="0"/>
      </w:rPr>
    </w:lvl>
    <w:lvl w:ilvl="2" w:tplc="001B0410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BF3"/>
    <w:rsid w:val="00077DA8"/>
    <w:rsid w:val="00FD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D1BF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FD1BF3"/>
  </w:style>
  <w:style w:type="paragraph" w:styleId="Intestazione">
    <w:name w:val="header"/>
    <w:basedOn w:val="Normale"/>
    <w:link w:val="IntestazioneCarattere"/>
    <w:rsid w:val="00FD1BF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FD1BF3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D1BF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FD1BF3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D1BF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FD1BF3"/>
  </w:style>
  <w:style w:type="paragraph" w:styleId="Intestazione">
    <w:name w:val="header"/>
    <w:basedOn w:val="Normale"/>
    <w:link w:val="IntestazioneCarattere"/>
    <w:rsid w:val="00FD1BF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FD1BF3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D1BF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FD1BF3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60" Type="http://schemas.openxmlformats.org/officeDocument/2006/relationships/image" Target="media/image29.emf"/><Relationship Id="rId61" Type="http://schemas.openxmlformats.org/officeDocument/2006/relationships/oleObject" Target="embeddings/Microsoft_Equation27.bin"/><Relationship Id="rId62" Type="http://schemas.openxmlformats.org/officeDocument/2006/relationships/image" Target="media/image30.emf"/><Relationship Id="rId63" Type="http://schemas.openxmlformats.org/officeDocument/2006/relationships/oleObject" Target="embeddings/Microsoft_Equation28.bin"/><Relationship Id="rId64" Type="http://schemas.openxmlformats.org/officeDocument/2006/relationships/image" Target="media/image31.emf"/><Relationship Id="rId65" Type="http://schemas.openxmlformats.org/officeDocument/2006/relationships/oleObject" Target="embeddings/Microsoft_Equation29.bin"/><Relationship Id="rId66" Type="http://schemas.openxmlformats.org/officeDocument/2006/relationships/image" Target="media/image32.emf"/><Relationship Id="rId67" Type="http://schemas.openxmlformats.org/officeDocument/2006/relationships/oleObject" Target="embeddings/Microsoft_Equation30.bin"/><Relationship Id="rId68" Type="http://schemas.openxmlformats.org/officeDocument/2006/relationships/image" Target="media/image33.emf"/><Relationship Id="rId69" Type="http://schemas.openxmlformats.org/officeDocument/2006/relationships/oleObject" Target="embeddings/Microsoft_Equation31.bin"/><Relationship Id="rId120" Type="http://schemas.openxmlformats.org/officeDocument/2006/relationships/oleObject" Target="embeddings/Microsoft_Equation56.bin"/><Relationship Id="rId121" Type="http://schemas.openxmlformats.org/officeDocument/2006/relationships/image" Target="media/image60.emf"/><Relationship Id="rId122" Type="http://schemas.openxmlformats.org/officeDocument/2006/relationships/oleObject" Target="embeddings/Microsoft_Equation57.bin"/><Relationship Id="rId123" Type="http://schemas.openxmlformats.org/officeDocument/2006/relationships/image" Target="media/image61.emf"/><Relationship Id="rId124" Type="http://schemas.openxmlformats.org/officeDocument/2006/relationships/oleObject" Target="embeddings/Microsoft_Equation58.bin"/><Relationship Id="rId125" Type="http://schemas.openxmlformats.org/officeDocument/2006/relationships/image" Target="media/image62.emf"/><Relationship Id="rId126" Type="http://schemas.openxmlformats.org/officeDocument/2006/relationships/oleObject" Target="embeddings/Microsoft_Equation59.bin"/><Relationship Id="rId127" Type="http://schemas.openxmlformats.org/officeDocument/2006/relationships/image" Target="media/image63.emf"/><Relationship Id="rId128" Type="http://schemas.openxmlformats.org/officeDocument/2006/relationships/image" Target="media/image64.emf"/><Relationship Id="rId129" Type="http://schemas.openxmlformats.org/officeDocument/2006/relationships/oleObject" Target="embeddings/Microsoft_Equation60.bin"/><Relationship Id="rId40" Type="http://schemas.openxmlformats.org/officeDocument/2006/relationships/oleObject" Target="embeddings/Microsoft_Equation17.bin"/><Relationship Id="rId41" Type="http://schemas.openxmlformats.org/officeDocument/2006/relationships/image" Target="media/image19.emf"/><Relationship Id="rId42" Type="http://schemas.openxmlformats.org/officeDocument/2006/relationships/oleObject" Target="embeddings/Microsoft_Equation18.bin"/><Relationship Id="rId90" Type="http://schemas.openxmlformats.org/officeDocument/2006/relationships/image" Target="media/image44.emf"/><Relationship Id="rId91" Type="http://schemas.openxmlformats.org/officeDocument/2006/relationships/oleObject" Target="embeddings/Microsoft_Equation42.bin"/><Relationship Id="rId92" Type="http://schemas.openxmlformats.org/officeDocument/2006/relationships/image" Target="media/image45.emf"/><Relationship Id="rId93" Type="http://schemas.openxmlformats.org/officeDocument/2006/relationships/oleObject" Target="embeddings/Microsoft_Equation43.bin"/><Relationship Id="rId94" Type="http://schemas.openxmlformats.org/officeDocument/2006/relationships/image" Target="media/image46.emf"/><Relationship Id="rId95" Type="http://schemas.openxmlformats.org/officeDocument/2006/relationships/oleObject" Target="embeddings/Microsoft_Equation44.bin"/><Relationship Id="rId96" Type="http://schemas.openxmlformats.org/officeDocument/2006/relationships/image" Target="media/image47.emf"/><Relationship Id="rId101" Type="http://schemas.openxmlformats.org/officeDocument/2006/relationships/oleObject" Target="embeddings/Microsoft_Equation47.bin"/><Relationship Id="rId102" Type="http://schemas.openxmlformats.org/officeDocument/2006/relationships/image" Target="media/image50.emf"/><Relationship Id="rId103" Type="http://schemas.openxmlformats.org/officeDocument/2006/relationships/oleObject" Target="embeddings/Microsoft_Equation48.bin"/><Relationship Id="rId104" Type="http://schemas.openxmlformats.org/officeDocument/2006/relationships/image" Target="media/image51.emf"/><Relationship Id="rId105" Type="http://schemas.openxmlformats.org/officeDocument/2006/relationships/oleObject" Target="embeddings/Microsoft_Equation49.bin"/><Relationship Id="rId106" Type="http://schemas.openxmlformats.org/officeDocument/2006/relationships/image" Target="media/image52.emf"/><Relationship Id="rId107" Type="http://schemas.openxmlformats.org/officeDocument/2006/relationships/oleObject" Target="embeddings/Microsoft_Equation50.bin"/><Relationship Id="rId108" Type="http://schemas.openxmlformats.org/officeDocument/2006/relationships/image" Target="media/image53.emf"/><Relationship Id="rId109" Type="http://schemas.openxmlformats.org/officeDocument/2006/relationships/image" Target="media/image54.emf"/><Relationship Id="rId97" Type="http://schemas.openxmlformats.org/officeDocument/2006/relationships/oleObject" Target="embeddings/Microsoft_Equation45.bin"/><Relationship Id="rId98" Type="http://schemas.openxmlformats.org/officeDocument/2006/relationships/image" Target="media/image48.emf"/><Relationship Id="rId99" Type="http://schemas.openxmlformats.org/officeDocument/2006/relationships/oleObject" Target="embeddings/Microsoft_Equation46.bin"/><Relationship Id="rId43" Type="http://schemas.openxmlformats.org/officeDocument/2006/relationships/image" Target="media/image20.emf"/><Relationship Id="rId44" Type="http://schemas.openxmlformats.org/officeDocument/2006/relationships/oleObject" Target="embeddings/Microsoft_Equation19.bin"/><Relationship Id="rId45" Type="http://schemas.openxmlformats.org/officeDocument/2006/relationships/image" Target="media/image21.emf"/><Relationship Id="rId46" Type="http://schemas.openxmlformats.org/officeDocument/2006/relationships/oleObject" Target="embeddings/Microsoft_Equation20.bin"/><Relationship Id="rId47" Type="http://schemas.openxmlformats.org/officeDocument/2006/relationships/image" Target="media/image22.emf"/><Relationship Id="rId48" Type="http://schemas.openxmlformats.org/officeDocument/2006/relationships/oleObject" Target="embeddings/Microsoft_Equation21.bin"/><Relationship Id="rId49" Type="http://schemas.openxmlformats.org/officeDocument/2006/relationships/image" Target="media/image23.emf"/><Relationship Id="rId100" Type="http://schemas.openxmlformats.org/officeDocument/2006/relationships/image" Target="media/image49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70" Type="http://schemas.openxmlformats.org/officeDocument/2006/relationships/image" Target="media/image34.emf"/><Relationship Id="rId71" Type="http://schemas.openxmlformats.org/officeDocument/2006/relationships/oleObject" Target="embeddings/Microsoft_Equation32.bin"/><Relationship Id="rId72" Type="http://schemas.openxmlformats.org/officeDocument/2006/relationships/image" Target="media/image35.emf"/><Relationship Id="rId73" Type="http://schemas.openxmlformats.org/officeDocument/2006/relationships/oleObject" Target="embeddings/Microsoft_Equation33.bin"/><Relationship Id="rId74" Type="http://schemas.openxmlformats.org/officeDocument/2006/relationships/image" Target="media/image36.emf"/><Relationship Id="rId75" Type="http://schemas.openxmlformats.org/officeDocument/2006/relationships/oleObject" Target="embeddings/Microsoft_Equation34.bin"/><Relationship Id="rId76" Type="http://schemas.openxmlformats.org/officeDocument/2006/relationships/image" Target="media/image37.emf"/><Relationship Id="rId77" Type="http://schemas.openxmlformats.org/officeDocument/2006/relationships/oleObject" Target="embeddings/Microsoft_Equation35.bin"/><Relationship Id="rId78" Type="http://schemas.openxmlformats.org/officeDocument/2006/relationships/image" Target="media/image38.emf"/><Relationship Id="rId79" Type="http://schemas.openxmlformats.org/officeDocument/2006/relationships/oleObject" Target="embeddings/Microsoft_Equation36.bin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30" Type="http://schemas.openxmlformats.org/officeDocument/2006/relationships/image" Target="media/image65.emf"/><Relationship Id="rId131" Type="http://schemas.openxmlformats.org/officeDocument/2006/relationships/oleObject" Target="embeddings/Microsoft_Equation61.bin"/><Relationship Id="rId132" Type="http://schemas.openxmlformats.org/officeDocument/2006/relationships/image" Target="media/image66.emf"/><Relationship Id="rId133" Type="http://schemas.openxmlformats.org/officeDocument/2006/relationships/oleObject" Target="embeddings/Microsoft_Equation62.bin"/><Relationship Id="rId134" Type="http://schemas.openxmlformats.org/officeDocument/2006/relationships/image" Target="media/image67.emf"/><Relationship Id="rId135" Type="http://schemas.openxmlformats.org/officeDocument/2006/relationships/oleObject" Target="embeddings/Microsoft_Equation63.bin"/><Relationship Id="rId136" Type="http://schemas.openxmlformats.org/officeDocument/2006/relationships/image" Target="media/image68.emf"/><Relationship Id="rId137" Type="http://schemas.openxmlformats.org/officeDocument/2006/relationships/oleObject" Target="embeddings/Microsoft_Equation64.bin"/><Relationship Id="rId138" Type="http://schemas.openxmlformats.org/officeDocument/2006/relationships/image" Target="media/image69.emf"/><Relationship Id="rId139" Type="http://schemas.openxmlformats.org/officeDocument/2006/relationships/oleObject" Target="embeddings/Microsoft_Equation65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50" Type="http://schemas.openxmlformats.org/officeDocument/2006/relationships/oleObject" Target="embeddings/Microsoft_Equation22.bin"/><Relationship Id="rId51" Type="http://schemas.openxmlformats.org/officeDocument/2006/relationships/image" Target="media/image24.emf"/><Relationship Id="rId52" Type="http://schemas.openxmlformats.org/officeDocument/2006/relationships/oleObject" Target="embeddings/Microsoft_Equation23.bin"/><Relationship Id="rId53" Type="http://schemas.openxmlformats.org/officeDocument/2006/relationships/image" Target="media/image25.emf"/><Relationship Id="rId54" Type="http://schemas.openxmlformats.org/officeDocument/2006/relationships/oleObject" Target="embeddings/Microsoft_Equation24.bin"/><Relationship Id="rId55" Type="http://schemas.openxmlformats.org/officeDocument/2006/relationships/image" Target="media/image26.emf"/><Relationship Id="rId56" Type="http://schemas.openxmlformats.org/officeDocument/2006/relationships/oleObject" Target="embeddings/Microsoft_Equation25.bin"/><Relationship Id="rId57" Type="http://schemas.openxmlformats.org/officeDocument/2006/relationships/image" Target="media/image27.emf"/><Relationship Id="rId58" Type="http://schemas.openxmlformats.org/officeDocument/2006/relationships/oleObject" Target="embeddings/Microsoft_Equation26.bin"/><Relationship Id="rId59" Type="http://schemas.openxmlformats.org/officeDocument/2006/relationships/image" Target="media/image28.png"/><Relationship Id="rId110" Type="http://schemas.openxmlformats.org/officeDocument/2006/relationships/oleObject" Target="embeddings/Microsoft_Equation51.bin"/><Relationship Id="rId111" Type="http://schemas.openxmlformats.org/officeDocument/2006/relationships/image" Target="media/image55.emf"/><Relationship Id="rId112" Type="http://schemas.openxmlformats.org/officeDocument/2006/relationships/oleObject" Target="embeddings/Microsoft_Equation52.bin"/><Relationship Id="rId113" Type="http://schemas.openxmlformats.org/officeDocument/2006/relationships/image" Target="media/image56.emf"/><Relationship Id="rId114" Type="http://schemas.openxmlformats.org/officeDocument/2006/relationships/oleObject" Target="embeddings/Microsoft_Equation53.bin"/><Relationship Id="rId115" Type="http://schemas.openxmlformats.org/officeDocument/2006/relationships/image" Target="media/image57.emf"/><Relationship Id="rId116" Type="http://schemas.openxmlformats.org/officeDocument/2006/relationships/oleObject" Target="embeddings/Microsoft_Equation54.bin"/><Relationship Id="rId117" Type="http://schemas.openxmlformats.org/officeDocument/2006/relationships/image" Target="media/image58.emf"/><Relationship Id="rId118" Type="http://schemas.openxmlformats.org/officeDocument/2006/relationships/oleObject" Target="embeddings/Microsoft_Equation55.bin"/><Relationship Id="rId119" Type="http://schemas.openxmlformats.org/officeDocument/2006/relationships/image" Target="media/image59.emf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png"/><Relationship Id="rId39" Type="http://schemas.openxmlformats.org/officeDocument/2006/relationships/image" Target="media/image18.emf"/><Relationship Id="rId80" Type="http://schemas.openxmlformats.org/officeDocument/2006/relationships/image" Target="media/image39.emf"/><Relationship Id="rId81" Type="http://schemas.openxmlformats.org/officeDocument/2006/relationships/oleObject" Target="embeddings/Microsoft_Equation37.bin"/><Relationship Id="rId82" Type="http://schemas.openxmlformats.org/officeDocument/2006/relationships/image" Target="media/image40.emf"/><Relationship Id="rId83" Type="http://schemas.openxmlformats.org/officeDocument/2006/relationships/oleObject" Target="embeddings/Microsoft_Equation38.bin"/><Relationship Id="rId84" Type="http://schemas.openxmlformats.org/officeDocument/2006/relationships/image" Target="media/image41.emf"/><Relationship Id="rId85" Type="http://schemas.openxmlformats.org/officeDocument/2006/relationships/oleObject" Target="embeddings/Microsoft_Equation39.bin"/><Relationship Id="rId86" Type="http://schemas.openxmlformats.org/officeDocument/2006/relationships/image" Target="media/image42.emf"/><Relationship Id="rId87" Type="http://schemas.openxmlformats.org/officeDocument/2006/relationships/oleObject" Target="embeddings/Microsoft_Equation40.bin"/><Relationship Id="rId88" Type="http://schemas.openxmlformats.org/officeDocument/2006/relationships/image" Target="media/image43.emf"/><Relationship Id="rId89" Type="http://schemas.openxmlformats.org/officeDocument/2006/relationships/oleObject" Target="embeddings/Microsoft_Equation41.bin"/><Relationship Id="rId140" Type="http://schemas.openxmlformats.org/officeDocument/2006/relationships/image" Target="media/image70.emf"/><Relationship Id="rId141" Type="http://schemas.openxmlformats.org/officeDocument/2006/relationships/oleObject" Target="embeddings/Microsoft_Equation66.bin"/><Relationship Id="rId142" Type="http://schemas.openxmlformats.org/officeDocument/2006/relationships/header" Target="header1.xml"/><Relationship Id="rId143" Type="http://schemas.openxmlformats.org/officeDocument/2006/relationships/header" Target="header2.xml"/><Relationship Id="rId144" Type="http://schemas.openxmlformats.org/officeDocument/2006/relationships/fontTable" Target="fontTable.xml"/><Relationship Id="rId1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916</Words>
  <Characters>5222</Characters>
  <Application>Microsoft Macintosh Word</Application>
  <DocSecurity>0</DocSecurity>
  <Lines>43</Lines>
  <Paragraphs>12</Paragraphs>
  <ScaleCrop>false</ScaleCrop>
  <Company/>
  <LinksUpToDate>false</LinksUpToDate>
  <CharactersWithSpaces>6126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2013-10-02T23:43:00Z</dcterms:created>
  <dcterms:modified xsi:type="dcterms:W3CDTF">2013-10-02T23:44:00Z</dcterms:modified>
</cp:coreProperties>
</file>