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EBE" w:rsidRDefault="00F16EBE" w:rsidP="00F16EBE">
      <w:pPr>
        <w:rPr>
          <w:rFonts w:ascii="Baskerville" w:hAnsi="Baskerville"/>
          <w:b/>
        </w:rPr>
      </w:pPr>
      <w:bookmarkStart w:id="0" w:name="_GoBack"/>
      <w:bookmarkEnd w:id="0"/>
      <w:r>
        <w:rPr>
          <w:rFonts w:ascii="Baskerville" w:hAnsi="Baskerville"/>
          <w:b/>
        </w:rPr>
        <w:t>ESERCIZI TRASFORMAZIONI GEOMETRICHE</w:t>
      </w:r>
    </w:p>
    <w:p w:rsidR="00F16EBE" w:rsidRDefault="00F16EBE" w:rsidP="00F16EBE">
      <w:pPr>
        <w:rPr>
          <w:rFonts w:ascii="Baskerville" w:hAnsi="Baskerville"/>
        </w:rPr>
      </w:pPr>
    </w:p>
    <w:p w:rsidR="00F16EBE" w:rsidRDefault="00F16EBE" w:rsidP="00F16EBE">
      <w:pPr>
        <w:rPr>
          <w:rFonts w:ascii="Baskerville" w:hAnsi="Baskerville"/>
        </w:rPr>
      </w:pPr>
    </w:p>
    <w:p w:rsidR="00F16EBE" w:rsidRPr="00F16EBE" w:rsidRDefault="00F16EBE" w:rsidP="00F16EBE">
      <w:pPr>
        <w:rPr>
          <w:rFonts w:ascii="Baskerville" w:hAnsi="Baskerville"/>
        </w:rPr>
      </w:pPr>
      <w:r>
        <w:rPr>
          <w:rFonts w:ascii="Baskerville" w:hAnsi="Baskerville"/>
        </w:rPr>
        <w:t xml:space="preserve">1. </w:t>
      </w:r>
      <w:r w:rsidRPr="00F16EBE">
        <w:rPr>
          <w:rFonts w:ascii="Baskerville" w:hAnsi="Baskerville"/>
        </w:rPr>
        <w:t>Comporre tra loro le isometrie esaminate.</w:t>
      </w:r>
    </w:p>
    <w:p w:rsidR="00F16EBE" w:rsidRPr="00F16EBE" w:rsidRDefault="00F16EBE" w:rsidP="00F16EBE">
      <w:pPr>
        <w:rPr>
          <w:rFonts w:ascii="Baskerville" w:hAnsi="Baskerville"/>
        </w:rPr>
      </w:pPr>
    </w:p>
    <w:p w:rsidR="00F16EBE" w:rsidRDefault="00F16EBE" w:rsidP="00F16EBE">
      <w:pPr>
        <w:rPr>
          <w:rFonts w:ascii="Baskerville" w:hAnsi="Baskerville"/>
        </w:rPr>
      </w:pPr>
      <w:r>
        <w:rPr>
          <w:rFonts w:ascii="Baskerville" w:hAnsi="Baskerville"/>
        </w:rPr>
        <w:t>2. Trovare i punti fissi per le trasformazioni esaminate.</w:t>
      </w:r>
    </w:p>
    <w:p w:rsidR="00F16EBE" w:rsidRDefault="00F16EBE" w:rsidP="00F16EBE">
      <w:pPr>
        <w:rPr>
          <w:rFonts w:ascii="Baskerville" w:hAnsi="Baskerville"/>
        </w:rPr>
      </w:pPr>
    </w:p>
    <w:p w:rsidR="00F16EBE" w:rsidRDefault="00F16EBE" w:rsidP="00F16EBE">
      <w:pPr>
        <w:tabs>
          <w:tab w:val="left" w:pos="8180"/>
        </w:tabs>
        <w:rPr>
          <w:rFonts w:ascii="Baskerville" w:hAnsi="Baskerville"/>
        </w:rPr>
      </w:pPr>
      <w:r>
        <w:rPr>
          <w:rFonts w:ascii="Baskerville" w:hAnsi="Baskerville"/>
        </w:rPr>
        <w:t>3. Trovare le rette fisse per le trasformazioni esaminate.</w:t>
      </w:r>
      <w:r>
        <w:rPr>
          <w:rFonts w:ascii="Baskerville" w:hAnsi="Baskerville"/>
        </w:rPr>
        <w:tab/>
      </w:r>
    </w:p>
    <w:p w:rsidR="00F16EBE" w:rsidRDefault="00F16EBE" w:rsidP="00F16EBE">
      <w:pPr>
        <w:tabs>
          <w:tab w:val="left" w:pos="8180"/>
        </w:tabs>
        <w:rPr>
          <w:rFonts w:ascii="Baskerville" w:hAnsi="Baskerville"/>
        </w:rPr>
      </w:pPr>
    </w:p>
    <w:p w:rsidR="00F16EBE" w:rsidRDefault="00F16EBE" w:rsidP="00F16EBE">
      <w:pPr>
        <w:rPr>
          <w:rFonts w:ascii="Baskerville" w:hAnsi="Baskerville"/>
        </w:rPr>
      </w:pPr>
      <w:r>
        <w:rPr>
          <w:rFonts w:ascii="Baskerville" w:hAnsi="Baskerville"/>
        </w:rPr>
        <w:t>4. Stabilire se l’insieme delle traslazioni forma un gruppo.</w:t>
      </w:r>
    </w:p>
    <w:p w:rsidR="00F16EBE" w:rsidRDefault="00F16EBE" w:rsidP="00F16EBE">
      <w:pPr>
        <w:rPr>
          <w:rFonts w:ascii="Baskerville" w:hAnsi="Baskerville"/>
        </w:rPr>
      </w:pPr>
    </w:p>
    <w:p w:rsidR="00F16EBE" w:rsidRDefault="00F16EBE" w:rsidP="00F16EBE">
      <w:pPr>
        <w:rPr>
          <w:rFonts w:ascii="Baskerville" w:hAnsi="Baskerville"/>
        </w:rPr>
      </w:pPr>
      <w:r>
        <w:rPr>
          <w:rFonts w:ascii="Baskerville" w:hAnsi="Baskerville"/>
        </w:rPr>
        <w:t>5. Stabilire se l’insieme delle simmetrie centrali forma un gruppo.</w:t>
      </w:r>
    </w:p>
    <w:p w:rsidR="00F16EBE" w:rsidRDefault="00F16EBE" w:rsidP="00F16EBE">
      <w:pPr>
        <w:rPr>
          <w:rFonts w:ascii="Baskerville" w:hAnsi="Baskerville"/>
        </w:rPr>
      </w:pPr>
    </w:p>
    <w:p w:rsidR="00F16EBE" w:rsidRDefault="00F16EBE" w:rsidP="00F16EBE">
      <w:pPr>
        <w:rPr>
          <w:rFonts w:ascii="Baskerville" w:hAnsi="Baskerville"/>
        </w:rPr>
      </w:pPr>
      <w:r>
        <w:rPr>
          <w:rFonts w:ascii="Baskerville" w:hAnsi="Baskerville"/>
        </w:rPr>
        <w:t xml:space="preserve">6. Comporre due simmetrie centrali. </w:t>
      </w:r>
      <w:proofErr w:type="gramStart"/>
      <w:r>
        <w:rPr>
          <w:rFonts w:ascii="Baskerville" w:hAnsi="Baskerville"/>
        </w:rPr>
        <w:t>Cosa otteniamo</w:t>
      </w:r>
      <w:proofErr w:type="gramEnd"/>
      <w:r>
        <w:rPr>
          <w:rFonts w:ascii="Baskerville" w:hAnsi="Baskerville"/>
        </w:rPr>
        <w:t xml:space="preserve">? E componendone tre? Il coefficiente angolare di una retta in generale non si conserva per simmetria. In quali casi si conserva? </w:t>
      </w:r>
    </w:p>
    <w:p w:rsidR="00F16EBE" w:rsidRDefault="00F16EBE" w:rsidP="00F16EBE">
      <w:pPr>
        <w:rPr>
          <w:rFonts w:ascii="Baskerville" w:hAnsi="Baskerville"/>
        </w:rPr>
      </w:pPr>
    </w:p>
    <w:p w:rsidR="00F16EBE" w:rsidRDefault="00F16EBE" w:rsidP="00F16EBE">
      <w:pPr>
        <w:rPr>
          <w:rFonts w:ascii="Baskerville" w:hAnsi="Baskerville"/>
        </w:rPr>
      </w:pPr>
      <w:r>
        <w:rPr>
          <w:rFonts w:ascii="Baskerville" w:hAnsi="Baskerville"/>
        </w:rPr>
        <w:t>7. Dimostrare che il rapporto tra le aree di due triangoli simili è uguale al quadrato del loro rapporto di similitudine.</w:t>
      </w:r>
    </w:p>
    <w:p w:rsidR="00F16EBE" w:rsidRPr="00B5050C" w:rsidRDefault="00F16EBE" w:rsidP="00F16EBE">
      <w:pPr>
        <w:rPr>
          <w:rFonts w:ascii="Baskerville" w:hAnsi="Baskerville"/>
        </w:rPr>
      </w:pPr>
    </w:p>
    <w:p w:rsidR="00F16EBE" w:rsidRDefault="00F16EBE" w:rsidP="00F16EBE">
      <w:pPr>
        <w:rPr>
          <w:rFonts w:ascii="Baskerville" w:hAnsi="Baskerville"/>
        </w:rPr>
      </w:pPr>
      <w:r>
        <w:rPr>
          <w:rFonts w:ascii="Baskerville" w:hAnsi="Baskerville"/>
        </w:rPr>
        <w:t xml:space="preserve">8. Trovare i punti fissi rispetto </w:t>
      </w:r>
      <w:proofErr w:type="gramStart"/>
      <w:r>
        <w:rPr>
          <w:rFonts w:ascii="Baskerville" w:hAnsi="Baskerville"/>
        </w:rPr>
        <w:t>ad</w:t>
      </w:r>
      <w:proofErr w:type="gramEnd"/>
      <w:r>
        <w:rPr>
          <w:rFonts w:ascii="Baskerville" w:hAnsi="Baskerville"/>
        </w:rPr>
        <w:t xml:space="preserve"> un’omotetia.</w:t>
      </w:r>
    </w:p>
    <w:p w:rsidR="00F16EBE" w:rsidRDefault="00F16EBE" w:rsidP="00F16EBE">
      <w:pPr>
        <w:rPr>
          <w:rFonts w:ascii="Baskerville" w:hAnsi="Baskerville"/>
        </w:rPr>
      </w:pPr>
    </w:p>
    <w:p w:rsidR="00F16EBE" w:rsidRDefault="00F16EBE" w:rsidP="00F16EBE">
      <w:pPr>
        <w:rPr>
          <w:rFonts w:ascii="Baskerville" w:hAnsi="Baskerville"/>
        </w:rPr>
      </w:pPr>
      <w:r>
        <w:rPr>
          <w:rFonts w:ascii="Baskerville" w:hAnsi="Baskerville"/>
        </w:rPr>
        <w:t xml:space="preserve">9. Trovare le rette </w:t>
      </w:r>
      <w:proofErr w:type="gramStart"/>
      <w:r>
        <w:rPr>
          <w:rFonts w:ascii="Baskerville" w:hAnsi="Baskerville"/>
        </w:rPr>
        <w:t>fisse</w:t>
      </w:r>
      <w:proofErr w:type="gramEnd"/>
      <w:r>
        <w:rPr>
          <w:rFonts w:ascii="Baskerville" w:hAnsi="Baskerville"/>
        </w:rPr>
        <w:t xml:space="preserve"> rispetto ad un’omotetia.</w:t>
      </w:r>
    </w:p>
    <w:p w:rsidR="00F16EBE" w:rsidRDefault="00F16EBE" w:rsidP="00F16EBE">
      <w:pPr>
        <w:rPr>
          <w:rFonts w:ascii="Baskerville" w:hAnsi="Baskerville"/>
        </w:rPr>
      </w:pPr>
    </w:p>
    <w:p w:rsidR="00F16EBE" w:rsidRDefault="00F16EBE" w:rsidP="00F16EBE">
      <w:pPr>
        <w:rPr>
          <w:rFonts w:ascii="Baskerville" w:hAnsi="Baskerville"/>
        </w:rPr>
      </w:pPr>
      <w:r>
        <w:rPr>
          <w:rFonts w:ascii="Baskerville" w:hAnsi="Baskerville"/>
        </w:rPr>
        <w:t>10. Stabilire se l’insieme delle omotetie di centro fissato forma un gruppo rispetto all’operazione di composizione.</w:t>
      </w:r>
    </w:p>
    <w:p w:rsidR="00F16EBE" w:rsidRDefault="00F16EBE" w:rsidP="00F16EBE">
      <w:pPr>
        <w:rPr>
          <w:rFonts w:ascii="Baskerville" w:hAnsi="Baskerville"/>
        </w:rPr>
      </w:pPr>
    </w:p>
    <w:p w:rsidR="00F16EBE" w:rsidRDefault="00F16EBE" w:rsidP="00F16EBE">
      <w:pPr>
        <w:rPr>
          <w:rFonts w:ascii="Baskerville" w:hAnsi="Baskerville"/>
        </w:rPr>
      </w:pPr>
      <w:r>
        <w:rPr>
          <w:rFonts w:ascii="Baskerville" w:hAnsi="Baskerville"/>
        </w:rPr>
        <w:t>11. Stabilire se l’insieme di tutte le omotetie forma un gruppo rispetto all’operazione di composizione.</w:t>
      </w:r>
    </w:p>
    <w:p w:rsidR="00F16EBE" w:rsidRDefault="00F16EBE" w:rsidP="00F16EBE">
      <w:pPr>
        <w:rPr>
          <w:rFonts w:ascii="Baskerville" w:hAnsi="Baskerville"/>
        </w:rPr>
      </w:pPr>
    </w:p>
    <w:p w:rsidR="00F16EBE" w:rsidRDefault="00F16EBE" w:rsidP="00F16EBE">
      <w:pPr>
        <w:tabs>
          <w:tab w:val="left" w:pos="8600"/>
        </w:tabs>
        <w:rPr>
          <w:rFonts w:ascii="Baskerville" w:hAnsi="Baskerville"/>
        </w:rPr>
      </w:pPr>
      <w:r>
        <w:rPr>
          <w:rFonts w:ascii="Baskerville" w:hAnsi="Baskerville"/>
        </w:rPr>
        <w:t>12. Dimostrare che il parallelismo tra rette è una proprietà invariante per omotetie</w:t>
      </w:r>
      <w:r>
        <w:rPr>
          <w:rFonts w:ascii="Baskerville" w:hAnsi="Baskerville"/>
        </w:rPr>
        <w:tab/>
      </w:r>
    </w:p>
    <w:p w:rsidR="00F16EBE" w:rsidRPr="00837E33" w:rsidRDefault="00F16EBE" w:rsidP="00F16EBE">
      <w:pPr>
        <w:tabs>
          <w:tab w:val="left" w:pos="8600"/>
        </w:tabs>
        <w:rPr>
          <w:rFonts w:ascii="Baskerville" w:hAnsi="Baskerville"/>
        </w:rPr>
      </w:pPr>
    </w:p>
    <w:p w:rsidR="00F16EBE" w:rsidRDefault="00F16EBE" w:rsidP="00F16EBE">
      <w:pPr>
        <w:rPr>
          <w:rFonts w:ascii="Baskerville" w:hAnsi="Baskerville"/>
        </w:rPr>
      </w:pPr>
      <w:r>
        <w:rPr>
          <w:rFonts w:ascii="Baskerville" w:hAnsi="Baskerville"/>
        </w:rPr>
        <w:t xml:space="preserve">13. Dimostrare che questa trasformazione trasforma rette in </w:t>
      </w:r>
      <w:proofErr w:type="gramStart"/>
      <w:r>
        <w:rPr>
          <w:rFonts w:ascii="Baskerville" w:hAnsi="Baskerville"/>
        </w:rPr>
        <w:t>rette</w:t>
      </w:r>
      <w:proofErr w:type="gramEnd"/>
      <w:r>
        <w:rPr>
          <w:rFonts w:ascii="Baskerville" w:hAnsi="Baskerville"/>
        </w:rPr>
        <w:t>, conserva il parallelismo, e trasforma circonferenze in ellissi.</w:t>
      </w:r>
    </w:p>
    <w:p w:rsidR="00F16EBE" w:rsidRDefault="00F16EBE" w:rsidP="00F16EBE">
      <w:pPr>
        <w:rPr>
          <w:rFonts w:ascii="Baskerville" w:hAnsi="Baskerville"/>
        </w:rPr>
      </w:pPr>
    </w:p>
    <w:p w:rsidR="00F16EBE" w:rsidRPr="00AB5C90" w:rsidRDefault="00F16EBE" w:rsidP="00F16EBE">
      <w:pPr>
        <w:rPr>
          <w:rFonts w:ascii="Baskerville" w:hAnsi="Baskerville"/>
        </w:rPr>
      </w:pPr>
      <w:r>
        <w:rPr>
          <w:rFonts w:ascii="Baskerville" w:hAnsi="Baskerville"/>
        </w:rPr>
        <w:t>14. Dimostrare che l’insieme delle affinità è un gruppo.</w:t>
      </w:r>
    </w:p>
    <w:p w:rsidR="00EE3794" w:rsidRDefault="00EE3794"/>
    <w:sectPr w:rsidR="00EE3794" w:rsidSect="00695B3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askerville">
    <w:panose1 w:val="02020502070401020303"/>
    <w:charset w:val="00"/>
    <w:family w:val="auto"/>
    <w:pitch w:val="variable"/>
    <w:sig w:usb0="80000063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E329F"/>
    <w:multiLevelType w:val="hybridMultilevel"/>
    <w:tmpl w:val="145C8BA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82FFE"/>
    <w:multiLevelType w:val="hybridMultilevel"/>
    <w:tmpl w:val="BDA872CE"/>
    <w:lvl w:ilvl="0" w:tplc="A42239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5D2B79"/>
    <w:multiLevelType w:val="hybridMultilevel"/>
    <w:tmpl w:val="22A215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B3DF2"/>
    <w:multiLevelType w:val="hybridMultilevel"/>
    <w:tmpl w:val="7DEE8D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EBE"/>
    <w:rsid w:val="00695B39"/>
    <w:rsid w:val="00820C53"/>
    <w:rsid w:val="00EE3794"/>
    <w:rsid w:val="00F1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6EBE"/>
    <w:rPr>
      <w:sz w:val="24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6E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16EBE"/>
    <w:rPr>
      <w:sz w:val="24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Scarlatti</dc:creator>
  <cp:keywords/>
  <dc:description/>
  <cp:lastModifiedBy>Tommaso Scarlatti</cp:lastModifiedBy>
  <cp:revision>2</cp:revision>
  <dcterms:created xsi:type="dcterms:W3CDTF">2013-10-07T13:47:00Z</dcterms:created>
  <dcterms:modified xsi:type="dcterms:W3CDTF">2013-10-07T13:47:00Z</dcterms:modified>
</cp:coreProperties>
</file>