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A2CF7F" w14:textId="77777777" w:rsidR="000D6E75" w:rsidRDefault="000D6E75" w:rsidP="000D6E75">
      <w:pPr>
        <w:rPr>
          <w:b/>
        </w:rPr>
      </w:pPr>
    </w:p>
    <w:p w14:paraId="58FF180C" w14:textId="77777777" w:rsidR="000D6E75" w:rsidRDefault="000D6E75" w:rsidP="000D6E75">
      <w:pPr>
        <w:rPr>
          <w:b/>
        </w:rPr>
      </w:pPr>
      <w:r>
        <w:rPr>
          <w:b/>
        </w:rPr>
        <w:t xml:space="preserve">ESERCIZI </w:t>
      </w:r>
      <w:r w:rsidRPr="00D847CA">
        <w:rPr>
          <w:b/>
        </w:rPr>
        <w:t>IPERBOLE</w:t>
      </w:r>
    </w:p>
    <w:p w14:paraId="4D4A6730" w14:textId="77777777" w:rsidR="000D6E75" w:rsidRDefault="000D6E75" w:rsidP="000D6E75">
      <w:pPr>
        <w:rPr>
          <w:b/>
        </w:rPr>
      </w:pPr>
    </w:p>
    <w:p w14:paraId="3A658CAE" w14:textId="77777777" w:rsidR="000D6E75" w:rsidRPr="000D6E75" w:rsidRDefault="000D6E75" w:rsidP="000D6E75">
      <w:pPr>
        <w:numPr>
          <w:ilvl w:val="0"/>
          <w:numId w:val="6"/>
        </w:numPr>
        <w:tabs>
          <w:tab w:val="left" w:pos="3100"/>
        </w:tabs>
        <w:rPr>
          <w:rFonts w:ascii="Baskerville" w:hAnsi="Baskerville"/>
        </w:rPr>
      </w:pPr>
      <w:r w:rsidRPr="000D6E75">
        <w:rPr>
          <w:rFonts w:ascii="Baskerville" w:hAnsi="Baskerville"/>
        </w:rPr>
        <w:t xml:space="preserve">Scrivi le equazioni delle rette tangenti all’iperbole di equazione </w:t>
      </w:r>
      <w:r w:rsidRPr="000D6E75">
        <w:rPr>
          <w:rFonts w:ascii="Baskerville" w:hAnsi="Baskerville"/>
          <w:position w:val="-8"/>
        </w:rPr>
        <w:object w:dxaOrig="1480" w:dyaOrig="320" w14:anchorId="49D474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3" type="#_x0000_t75" style="width:74pt;height:16pt" o:ole="">
            <v:imagedata r:id="rId6" o:title=""/>
          </v:shape>
          <o:OLEObject Type="Embed" ProgID="Equation.3" ShapeID="_x0000_i1173" DrawAspect="Content" ObjectID="_1313882056" r:id="rId7"/>
        </w:object>
      </w:r>
      <w:r w:rsidRPr="000D6E75">
        <w:rPr>
          <w:rFonts w:ascii="Baskerville" w:hAnsi="Baskerville"/>
        </w:rPr>
        <w:t xml:space="preserve"> condotte dal punto di coordinate </w:t>
      </w:r>
      <w:r w:rsidRPr="000D6E75">
        <w:rPr>
          <w:rFonts w:ascii="Baskerville" w:hAnsi="Baskerville"/>
          <w:position w:val="-26"/>
        </w:rPr>
        <w:object w:dxaOrig="720" w:dyaOrig="640" w14:anchorId="769192B8">
          <v:shape id="_x0000_i1172" type="#_x0000_t75" style="width:36pt;height:32pt" o:ole="">
            <v:imagedata r:id="rId8" o:title=""/>
          </v:shape>
          <o:OLEObject Type="Embed" ProgID="Equation.3" ShapeID="_x0000_i1172" DrawAspect="Content" ObjectID="_1313882057" r:id="rId9"/>
        </w:object>
      </w:r>
      <w:r w:rsidRPr="000D6E75">
        <w:rPr>
          <w:rFonts w:ascii="Baskerville" w:hAnsi="Baskerville"/>
        </w:rPr>
        <w:t>.</w:t>
      </w:r>
    </w:p>
    <w:p w14:paraId="64D2CCCB" w14:textId="77777777" w:rsidR="000D6E75" w:rsidRPr="000D6E75" w:rsidRDefault="000D6E75" w:rsidP="000D6E75">
      <w:pPr>
        <w:numPr>
          <w:ilvl w:val="0"/>
          <w:numId w:val="6"/>
        </w:numPr>
        <w:tabs>
          <w:tab w:val="left" w:pos="3100"/>
        </w:tabs>
        <w:rPr>
          <w:rFonts w:ascii="Baskerville" w:hAnsi="Baskerville"/>
        </w:rPr>
      </w:pPr>
      <w:r w:rsidRPr="000D6E75">
        <w:rPr>
          <w:rFonts w:ascii="Baskerville" w:hAnsi="Baskerville"/>
        </w:rPr>
        <w:t xml:space="preserve">Determina l’area del triangolo che la tangente nel punto </w:t>
      </w:r>
      <w:r w:rsidRPr="000D6E75">
        <w:rPr>
          <w:rFonts w:ascii="Baskerville" w:hAnsi="Baskerville"/>
          <w:position w:val="-6"/>
        </w:rPr>
        <w:object w:dxaOrig="660" w:dyaOrig="240" w14:anchorId="49B68A2A">
          <v:shape id="_x0000_i1176" type="#_x0000_t75" style="width:33pt;height:12pt" o:ole="">
            <v:imagedata r:id="rId10" o:title=""/>
          </v:shape>
          <o:OLEObject Type="Embed" ProgID="Equation.3" ShapeID="_x0000_i1176" DrawAspect="Content" ObjectID="_1313882058" r:id="rId11"/>
        </w:object>
      </w:r>
      <w:r w:rsidRPr="000D6E75">
        <w:rPr>
          <w:rFonts w:ascii="Baskerville" w:hAnsi="Baskerville"/>
        </w:rPr>
        <w:t xml:space="preserve"> all’iperbole di equazione </w:t>
      </w:r>
      <w:r w:rsidRPr="000D6E75">
        <w:rPr>
          <w:rFonts w:ascii="Baskerville" w:hAnsi="Baskerville"/>
          <w:position w:val="-8"/>
        </w:rPr>
        <w:object w:dxaOrig="1320" w:dyaOrig="320" w14:anchorId="7ADF47B1">
          <v:shape id="_x0000_i1177" type="#_x0000_t75" style="width:66pt;height:16pt" o:ole="">
            <v:imagedata r:id="rId12" o:title=""/>
          </v:shape>
          <o:OLEObject Type="Embed" ProgID="Equation.3" ShapeID="_x0000_i1177" DrawAspect="Content" ObjectID="_1313882059" r:id="rId13"/>
        </w:object>
      </w:r>
      <w:r w:rsidRPr="000D6E75">
        <w:rPr>
          <w:rFonts w:ascii="Baskerville" w:hAnsi="Baskerville"/>
        </w:rPr>
        <w:t xml:space="preserve"> forma con gli assi di simmetria dell’iperbole.</w:t>
      </w:r>
    </w:p>
    <w:p w14:paraId="060782EF" w14:textId="77777777" w:rsidR="000D6E75" w:rsidRPr="000D6E75" w:rsidRDefault="000D6E75" w:rsidP="000D6E75">
      <w:pPr>
        <w:numPr>
          <w:ilvl w:val="0"/>
          <w:numId w:val="6"/>
        </w:numPr>
        <w:tabs>
          <w:tab w:val="left" w:pos="3100"/>
        </w:tabs>
        <w:rPr>
          <w:rFonts w:ascii="Baskerville" w:hAnsi="Baskerville"/>
        </w:rPr>
      </w:pPr>
      <w:r w:rsidRPr="000D6E75">
        <w:rPr>
          <w:rFonts w:ascii="Baskerville" w:hAnsi="Baskerville"/>
        </w:rPr>
        <w:t xml:space="preserve">Scrivi l’equazione dell’iperbole con i fuochi sull’asse y che nel suo punto di coordinate </w:t>
      </w:r>
      <w:r w:rsidRPr="000D6E75">
        <w:rPr>
          <w:rFonts w:ascii="Baskerville" w:hAnsi="Baskerville"/>
          <w:position w:val="-30"/>
        </w:rPr>
        <w:object w:dxaOrig="740" w:dyaOrig="720" w14:anchorId="62CE5AB8">
          <v:shape id="_x0000_i1180" type="#_x0000_t75" style="width:37pt;height:36pt" o:ole="">
            <v:imagedata r:id="rId14" o:title=""/>
          </v:shape>
          <o:OLEObject Type="Embed" ProgID="Equation.3" ShapeID="_x0000_i1180" DrawAspect="Content" ObjectID="_1313882060" r:id="rId15"/>
        </w:object>
      </w:r>
      <w:r w:rsidRPr="000D6E75">
        <w:rPr>
          <w:rFonts w:ascii="Baskerville" w:hAnsi="Baskerville"/>
        </w:rPr>
        <w:t xml:space="preserve"> ha per tangente la retta di equazione </w:t>
      </w:r>
      <w:r w:rsidRPr="000D6E75">
        <w:rPr>
          <w:rFonts w:ascii="Baskerville" w:hAnsi="Baskerville"/>
          <w:position w:val="-8"/>
        </w:rPr>
        <w:object w:dxaOrig="1660" w:dyaOrig="340" w14:anchorId="217B23C8">
          <v:shape id="_x0000_i1181" type="#_x0000_t75" style="width:83pt;height:17pt" o:ole="">
            <v:imagedata r:id="rId16" o:title=""/>
          </v:shape>
          <o:OLEObject Type="Embed" ProgID="Equation.3" ShapeID="_x0000_i1181" DrawAspect="Content" ObjectID="_1313882061" r:id="rId17"/>
        </w:object>
      </w:r>
      <w:r w:rsidRPr="000D6E75">
        <w:rPr>
          <w:rFonts w:ascii="Baskerville" w:hAnsi="Baskerville"/>
        </w:rPr>
        <w:t>.</w:t>
      </w:r>
    </w:p>
    <w:p w14:paraId="6936AF9D" w14:textId="77777777" w:rsidR="000D6E75" w:rsidRDefault="000D6E75" w:rsidP="000D6E75">
      <w:pPr>
        <w:tabs>
          <w:tab w:val="left" w:pos="3100"/>
        </w:tabs>
        <w:ind w:left="720"/>
        <w:rPr>
          <w:rFonts w:ascii="Baskerville" w:hAnsi="Baskerville"/>
          <w:i/>
        </w:rPr>
      </w:pPr>
    </w:p>
    <w:p w14:paraId="71FBFAFD" w14:textId="77777777" w:rsidR="000D6E75" w:rsidRPr="0079191E" w:rsidRDefault="000D6E75" w:rsidP="000D6E75">
      <w:pPr>
        <w:pStyle w:val="Intestazione"/>
        <w:numPr>
          <w:ilvl w:val="0"/>
          <w:numId w:val="6"/>
        </w:numPr>
        <w:tabs>
          <w:tab w:val="clear" w:pos="4819"/>
        </w:tabs>
        <w:rPr>
          <w:rFonts w:ascii="Baskerville" w:hAnsi="Baskerville" w:cs="Arial"/>
        </w:rPr>
      </w:pPr>
      <w:r w:rsidRPr="0079191E">
        <w:rPr>
          <w:rFonts w:ascii="Baskerville" w:hAnsi="Baskerville" w:cs="Arial"/>
        </w:rPr>
        <w:t xml:space="preserve">E’ dato il quadrato </w:t>
      </w:r>
      <w:proofErr w:type="gramStart"/>
      <w:r w:rsidRPr="0079191E">
        <w:rPr>
          <w:rFonts w:ascii="Baskerville" w:hAnsi="Baskerville" w:cs="Arial"/>
        </w:rPr>
        <w:t>ABCD,</w:t>
      </w:r>
      <w:proofErr w:type="gramEnd"/>
      <w:r w:rsidRPr="0079191E">
        <w:rPr>
          <w:rFonts w:ascii="Baskerville" w:hAnsi="Baskerville" w:cs="Arial"/>
        </w:rPr>
        <w:t xml:space="preserve"> di lato unitario. Siano P un punto del lato AB, e Q un punto del lato BC, tali che </w:t>
      </w:r>
      <w:r w:rsidRPr="0079191E">
        <w:rPr>
          <w:rFonts w:ascii="Baskerville" w:hAnsi="Baskerville" w:cs="Arial"/>
          <w:position w:val="-10"/>
        </w:rPr>
        <w:object w:dxaOrig="780" w:dyaOrig="380" w14:anchorId="0C186875">
          <v:shape id="_x0000_i1184" type="#_x0000_t75" style="width:39pt;height:19pt" o:ole="">
            <v:imagedata r:id="rId18" o:title=""/>
          </v:shape>
          <o:OLEObject Type="Embed" ProgID="Equation.3" ShapeID="_x0000_i1184" DrawAspect="Content" ObjectID="_1313882062" r:id="rId19"/>
        </w:object>
      </w:r>
      <w:r w:rsidRPr="0079191E">
        <w:rPr>
          <w:rFonts w:ascii="Baskerville" w:hAnsi="Baskerville" w:cs="Arial"/>
        </w:rPr>
        <w:t xml:space="preserve">, </w:t>
      </w:r>
      <w:r w:rsidRPr="0079191E">
        <w:rPr>
          <w:rFonts w:ascii="Baskerville" w:hAnsi="Baskerville" w:cs="Arial"/>
          <w:position w:val="-10"/>
        </w:rPr>
        <w:object w:dxaOrig="800" w:dyaOrig="380" w14:anchorId="1F6BF7D8">
          <v:shape id="_x0000_i1185" type="#_x0000_t75" style="width:40pt;height:19pt" o:ole="">
            <v:imagedata r:id="rId20" o:title=""/>
          </v:shape>
          <o:OLEObject Type="Embed" ProgID="Equation.3" ShapeID="_x0000_i1185" DrawAspect="Content" ObjectID="_1313882063" r:id="rId21"/>
        </w:object>
      </w:r>
      <w:r w:rsidRPr="0079191E">
        <w:rPr>
          <w:rFonts w:ascii="Baskerville" w:hAnsi="Baskerville" w:cs="Arial"/>
        </w:rPr>
        <w:t xml:space="preserve">, e </w:t>
      </w:r>
      <w:r w:rsidRPr="0079191E">
        <w:rPr>
          <w:rFonts w:ascii="Baskerville" w:hAnsi="Baskerville" w:cs="Arial"/>
          <w:position w:val="-10"/>
        </w:rPr>
        <w:object w:dxaOrig="1120" w:dyaOrig="380" w14:anchorId="0C0FDACF">
          <v:shape id="_x0000_i1186" type="#_x0000_t75" style="width:56pt;height:19pt" o:ole="">
            <v:imagedata r:id="rId22" o:title=""/>
          </v:shape>
          <o:OLEObject Type="Embed" ProgID="Equation.3" ShapeID="_x0000_i1186" DrawAspect="Content" ObjectID="_1313882064" r:id="rId23"/>
        </w:object>
      </w:r>
      <w:r w:rsidRPr="0079191E">
        <w:rPr>
          <w:rFonts w:ascii="Baskerville" w:hAnsi="Baskerville" w:cs="Arial"/>
        </w:rPr>
        <w:t xml:space="preserve">. Dopo aver dimostrato che sussiste la relazione </w:t>
      </w:r>
      <w:r w:rsidRPr="0079191E">
        <w:rPr>
          <w:rFonts w:ascii="Baskerville" w:hAnsi="Baskerville" w:cs="Arial"/>
          <w:position w:val="-24"/>
        </w:rPr>
        <w:object w:dxaOrig="880" w:dyaOrig="620" w14:anchorId="5749F9A9">
          <v:shape id="_x0000_i1187" type="#_x0000_t75" style="width:44pt;height:31pt" o:ole="">
            <v:imagedata r:id="rId24" o:title=""/>
          </v:shape>
          <o:OLEObject Type="Embed" ProgID="Equation.3" ShapeID="_x0000_i1187" DrawAspect="Content" ObjectID="_1313882065" r:id="rId25"/>
        </w:object>
      </w:r>
      <w:r w:rsidRPr="0079191E">
        <w:rPr>
          <w:rFonts w:ascii="Baskerville" w:hAnsi="Baskerville" w:cs="Arial"/>
        </w:rPr>
        <w:t xml:space="preserve">, si tracci il grafico della funzione </w:t>
      </w:r>
      <w:r w:rsidRPr="0079191E">
        <w:rPr>
          <w:rFonts w:ascii="Baskerville" w:hAnsi="Baskerville" w:cs="Arial"/>
          <w:position w:val="-32"/>
        </w:rPr>
        <w:object w:dxaOrig="940" w:dyaOrig="740" w14:anchorId="4BFBA6A7">
          <v:shape id="_x0000_i1188" type="#_x0000_t75" style="width:47pt;height:37pt" o:ole="">
            <v:imagedata r:id="rId26" o:title=""/>
          </v:shape>
          <o:OLEObject Type="Embed" ProgID="Equation.3" ShapeID="_x0000_i1188" DrawAspect="Content" ObjectID="_1313882066" r:id="rId27"/>
        </w:object>
      </w:r>
      <w:r w:rsidRPr="0079191E">
        <w:rPr>
          <w:rFonts w:ascii="Baskerville" w:hAnsi="Baskerville" w:cs="Arial"/>
        </w:rPr>
        <w:t xml:space="preserve">, e se ne determini l’equazione della tangente nel punto </w:t>
      </w:r>
      <w:r w:rsidRPr="0079191E">
        <w:rPr>
          <w:rFonts w:ascii="Baskerville" w:hAnsi="Baskerville" w:cs="Arial"/>
          <w:position w:val="-14"/>
        </w:rPr>
        <w:object w:dxaOrig="700" w:dyaOrig="380" w14:anchorId="103541D7">
          <v:shape id="_x0000_i1189" type="#_x0000_t75" style="width:35pt;height:19pt" o:ole="">
            <v:imagedata r:id="rId28" o:title=""/>
          </v:shape>
          <o:OLEObject Type="Embed" ProgID="Equation.3" ShapeID="_x0000_i1189" DrawAspect="Content" ObjectID="_1313882067" r:id="rId29"/>
        </w:object>
      </w:r>
      <w:r w:rsidRPr="0079191E">
        <w:rPr>
          <w:rFonts w:ascii="Baskerville" w:hAnsi="Baskerville" w:cs="Arial"/>
        </w:rPr>
        <w:t>.</w:t>
      </w:r>
    </w:p>
    <w:p w14:paraId="6AD8BDC2" w14:textId="77777777" w:rsidR="000D6E75" w:rsidRDefault="000D6E75" w:rsidP="000D6E75">
      <w:pPr>
        <w:pStyle w:val="Intestazione"/>
        <w:numPr>
          <w:ilvl w:val="0"/>
          <w:numId w:val="6"/>
        </w:numPr>
        <w:tabs>
          <w:tab w:val="clear" w:pos="4819"/>
        </w:tabs>
        <w:rPr>
          <w:rFonts w:ascii="Baskerville" w:hAnsi="Baskerville" w:cs="Arial"/>
        </w:rPr>
      </w:pPr>
      <w:r w:rsidRPr="0079191E">
        <w:rPr>
          <w:rFonts w:ascii="Baskerville" w:hAnsi="Baskerville" w:cs="Arial"/>
        </w:rPr>
        <w:t xml:space="preserve">Scrivere l’equazione generale della famiglia d’iperboli con fuochi sull’asse </w:t>
      </w:r>
      <w:r w:rsidRPr="0079191E">
        <w:rPr>
          <w:rFonts w:ascii="Baskerville" w:hAnsi="Baskerville" w:cs="Arial"/>
          <w:i/>
        </w:rPr>
        <w:t>x</w:t>
      </w:r>
      <w:r w:rsidRPr="0079191E">
        <w:rPr>
          <w:rFonts w:ascii="Baskerville" w:hAnsi="Baskerville" w:cs="Arial"/>
        </w:rPr>
        <w:t xml:space="preserve">, centro nell’origine </w:t>
      </w:r>
      <w:proofErr w:type="gramStart"/>
      <w:r w:rsidRPr="0079191E">
        <w:rPr>
          <w:rFonts w:ascii="Baskerville" w:hAnsi="Baskerville" w:cs="Arial"/>
        </w:rPr>
        <w:t>degl’</w:t>
      </w:r>
      <w:proofErr w:type="gramEnd"/>
      <w:r w:rsidRPr="0079191E">
        <w:rPr>
          <w:rFonts w:ascii="Baskerville" w:hAnsi="Baskerville" w:cs="Arial"/>
        </w:rPr>
        <w:t xml:space="preserve">assi cartesiani, e tangenti alla retta </w:t>
      </w:r>
      <w:r w:rsidRPr="0079191E">
        <w:rPr>
          <w:rFonts w:ascii="Baskerville" w:hAnsi="Baskerville" w:cs="Arial"/>
          <w:position w:val="-10"/>
        </w:rPr>
        <w:object w:dxaOrig="880" w:dyaOrig="300" w14:anchorId="662BA188">
          <v:shape id="_x0000_i1202" type="#_x0000_t75" style="width:44pt;height:15pt" o:ole="">
            <v:imagedata r:id="rId30" o:title=""/>
          </v:shape>
          <o:OLEObject Type="Embed" ProgID="Equation.3" ShapeID="_x0000_i1202" DrawAspect="Content" ObjectID="_1313882068" r:id="rId31"/>
        </w:object>
      </w:r>
      <w:r w:rsidRPr="0079191E">
        <w:rPr>
          <w:rFonts w:ascii="Baskerville" w:hAnsi="Baskerville" w:cs="Arial"/>
        </w:rPr>
        <w:t xml:space="preserve">. Si trovi l’equazione di quella avente per asintoti le rette </w:t>
      </w:r>
      <w:r w:rsidRPr="0079191E">
        <w:rPr>
          <w:rFonts w:ascii="Baskerville" w:hAnsi="Baskerville" w:cs="Arial"/>
          <w:position w:val="-28"/>
        </w:rPr>
        <w:object w:dxaOrig="900" w:dyaOrig="660" w14:anchorId="32E0C2BD">
          <v:shape id="_x0000_i1203" type="#_x0000_t75" style="width:45pt;height:33pt" o:ole="">
            <v:imagedata r:id="rId32" o:title=""/>
          </v:shape>
          <o:OLEObject Type="Embed" ProgID="Equation.3" ShapeID="_x0000_i1203" DrawAspect="Content" ObjectID="_1313882069" r:id="rId33"/>
        </w:object>
      </w:r>
      <w:r w:rsidRPr="0079191E">
        <w:rPr>
          <w:rFonts w:ascii="Baskerville" w:hAnsi="Baskerville" w:cs="Arial"/>
        </w:rPr>
        <w:t>.</w:t>
      </w:r>
    </w:p>
    <w:p w14:paraId="17F4B371" w14:textId="77777777" w:rsidR="000D6E75" w:rsidRDefault="000D6E75" w:rsidP="000D6E75">
      <w:pPr>
        <w:pStyle w:val="Intestazione"/>
        <w:tabs>
          <w:tab w:val="clear" w:pos="4819"/>
        </w:tabs>
        <w:ind w:left="720"/>
        <w:rPr>
          <w:rFonts w:ascii="Baskerville" w:hAnsi="Baskerville" w:cs="Arial"/>
        </w:rPr>
      </w:pPr>
    </w:p>
    <w:p w14:paraId="2194A230" w14:textId="77777777" w:rsidR="000D6E75" w:rsidRPr="000D6E75" w:rsidRDefault="000D6E75" w:rsidP="000D6E75">
      <w:pPr>
        <w:pStyle w:val="Intestazione"/>
        <w:tabs>
          <w:tab w:val="clear" w:pos="4819"/>
        </w:tabs>
        <w:ind w:left="720"/>
        <w:rPr>
          <w:rFonts w:ascii="Baskerville" w:hAnsi="Baskerville" w:cs="Arial"/>
        </w:rPr>
      </w:pPr>
      <w:r>
        <w:rPr>
          <w:rFonts w:ascii="Baskerville" w:hAnsi="Baskerville" w:cs="Arial"/>
        </w:rPr>
        <w:t>__________________________________________________________________________</w:t>
      </w:r>
    </w:p>
    <w:p w14:paraId="5E1EBE63" w14:textId="77777777" w:rsidR="000D6E75" w:rsidRPr="00D847CA" w:rsidRDefault="000D6E75" w:rsidP="000D6E75">
      <w:pPr>
        <w:rPr>
          <w:b/>
        </w:rPr>
      </w:pPr>
    </w:p>
    <w:p w14:paraId="5C7AC995" w14:textId="77777777" w:rsidR="000D6E75" w:rsidRPr="00D847CA" w:rsidRDefault="000D6E75" w:rsidP="000D6E75">
      <w:pPr>
        <w:pStyle w:val="Intestazione"/>
        <w:ind w:left="360"/>
        <w:rPr>
          <w:rFonts w:ascii="Baskerville" w:hAnsi="Baskerville" w:cs="Arial"/>
          <w:b/>
        </w:rPr>
      </w:pPr>
    </w:p>
    <w:p w14:paraId="6D944F5D" w14:textId="77777777" w:rsidR="000D6E75" w:rsidRPr="00D847CA" w:rsidRDefault="000D6E75" w:rsidP="000D6E75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E’ data l’iperbole equilatera di equazione </w:t>
      </w:r>
      <w:r w:rsidRPr="00D847CA">
        <w:rPr>
          <w:rFonts w:ascii="Baskerville" w:hAnsi="Baskerville" w:cs="Arial"/>
          <w:position w:val="-8"/>
        </w:rPr>
        <w:object w:dxaOrig="1080" w:dyaOrig="320" w14:anchorId="739B8873">
          <v:shape id="_x0000_i1025" type="#_x0000_t75" style="width:54pt;height:16pt" o:ole="">
            <v:imagedata r:id="rId34" o:title=""/>
          </v:shape>
          <o:OLEObject Type="Embed" ProgID="Equation.3" ShapeID="_x0000_i1025" DrawAspect="Content" ObjectID="_1313882070" r:id="rId35"/>
        </w:object>
      </w:r>
      <w:r w:rsidRPr="00D847CA">
        <w:rPr>
          <w:rFonts w:ascii="Baskerville" w:hAnsi="Baskerville" w:cs="Arial"/>
        </w:rPr>
        <w:t xml:space="preserve">. </w:t>
      </w:r>
    </w:p>
    <w:p w14:paraId="6DB594C0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proofErr w:type="gramStart"/>
      <w:r w:rsidRPr="00D847CA">
        <w:rPr>
          <w:rFonts w:ascii="Baskerville" w:hAnsi="Baskerville" w:cs="Arial"/>
        </w:rPr>
        <w:t>La si</w:t>
      </w:r>
      <w:proofErr w:type="gramEnd"/>
      <w:r w:rsidRPr="00D847CA">
        <w:rPr>
          <w:rFonts w:ascii="Baskerville" w:hAnsi="Baskerville" w:cs="Arial"/>
        </w:rPr>
        <w:t xml:space="preserve"> rappresenti graficamente.</w:t>
      </w:r>
    </w:p>
    <w:p w14:paraId="6A186E3A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determini l’equazione generale delle circonferenze tangenti all’iperbole nel punto di coordinate </w:t>
      </w:r>
      <w:r w:rsidRPr="00D847CA">
        <w:rPr>
          <w:rFonts w:ascii="Baskerville" w:hAnsi="Baskerville" w:cs="Arial"/>
          <w:position w:val="-6"/>
        </w:rPr>
        <w:object w:dxaOrig="680" w:dyaOrig="320" w14:anchorId="30CEA208">
          <v:shape id="_x0000_i1026" type="#_x0000_t75" style="width:34pt;height:16pt" o:ole="">
            <v:imagedata r:id="rId36" o:title=""/>
          </v:shape>
          <o:OLEObject Type="Embed" ProgID="Equation.3" ShapeID="_x0000_i1026" DrawAspect="Content" ObjectID="_1313882071" r:id="rId37"/>
        </w:object>
      </w:r>
      <w:r w:rsidRPr="00D847CA">
        <w:rPr>
          <w:rFonts w:ascii="Baskerville" w:hAnsi="Baskerville" w:cs="Arial"/>
        </w:rPr>
        <w:t xml:space="preserve"> in funzione del generico raggio </w:t>
      </w:r>
      <w:r w:rsidRPr="00D847CA">
        <w:rPr>
          <w:rFonts w:ascii="Baskerville" w:hAnsi="Baskerville" w:cs="Arial"/>
          <w:i/>
        </w:rPr>
        <w:t>r</w:t>
      </w:r>
      <w:r w:rsidRPr="00D847CA">
        <w:rPr>
          <w:rFonts w:ascii="Baskerville" w:hAnsi="Baskerville" w:cs="Arial"/>
        </w:rPr>
        <w:t xml:space="preserve">, e si scriva l’equazione della circonferenza passante per </w:t>
      </w:r>
      <w:r w:rsidRPr="00D847CA">
        <w:rPr>
          <w:rFonts w:ascii="Baskerville" w:hAnsi="Baskerville" w:cs="Arial"/>
          <w:position w:val="-10"/>
        </w:rPr>
        <w:object w:dxaOrig="860" w:dyaOrig="380" w14:anchorId="022AE94C">
          <v:shape id="_x0000_i1027" type="#_x0000_t75" style="width:43pt;height:19pt" o:ole="">
            <v:imagedata r:id="rId38" o:title=""/>
          </v:shape>
          <o:OLEObject Type="Embed" ProgID="Equation.3" ShapeID="_x0000_i1027" DrawAspect="Content" ObjectID="_1313882072" r:id="rId39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Suggerimento: due curve sono tangenti in un punto se hanno tangente in comune in quel punto.</w:t>
      </w:r>
    </w:p>
    <w:p w14:paraId="4649973D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Si riferisca l’iperbole agli asintoti e se ne scriva l’equazione (rotazione di 45° in senso antiorario).</w:t>
      </w:r>
    </w:p>
    <w:p w14:paraId="103BD5C8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determini l’area del generico triangolo isoscele, avente un vertice nel punto di coordinate </w:t>
      </w:r>
      <w:r w:rsidRPr="00D847CA">
        <w:rPr>
          <w:rFonts w:ascii="Baskerville" w:hAnsi="Baskerville" w:cs="Arial"/>
          <w:position w:val="-6"/>
        </w:rPr>
        <w:object w:dxaOrig="500" w:dyaOrig="240" w14:anchorId="4344BAA9">
          <v:shape id="_x0000_i1028" type="#_x0000_t75" style="width:25pt;height:12pt" o:ole="">
            <v:imagedata r:id="rId40" o:title=""/>
          </v:shape>
          <o:OLEObject Type="Embed" ProgID="Equation.3" ShapeID="_x0000_i1028" DrawAspect="Content" ObjectID="_1313882073" r:id="rId41"/>
        </w:object>
      </w:r>
      <w:r w:rsidRPr="00D847CA">
        <w:rPr>
          <w:rFonts w:ascii="Baskerville" w:hAnsi="Baskerville" w:cs="Arial"/>
        </w:rPr>
        <w:t xml:space="preserve">, e gli altri due sul ramo dell’iperbole riferita agli asintoti, contenuto nel primo quadrante. </w:t>
      </w:r>
      <w:r w:rsidRPr="00D847CA">
        <w:rPr>
          <w:rFonts w:ascii="Baskerville" w:hAnsi="Baskerville" w:cs="Arial"/>
          <w:i/>
        </w:rPr>
        <w:t xml:space="preserve">Suggerimento: la base è il segmento delimitato dai punti intersezione dell’iperbole con la retta </w:t>
      </w:r>
      <w:r w:rsidRPr="00D847CA">
        <w:rPr>
          <w:rFonts w:ascii="Baskerville" w:hAnsi="Baskerville" w:cs="Arial"/>
          <w:i/>
          <w:position w:val="-8"/>
        </w:rPr>
        <w:object w:dxaOrig="1660" w:dyaOrig="280" w14:anchorId="3EB9CC20">
          <v:shape id="_x0000_i1029" type="#_x0000_t75" style="width:83pt;height:14pt" o:ole="">
            <v:imagedata r:id="rId42" o:title=""/>
          </v:shape>
          <o:OLEObject Type="Embed" ProgID="Equation.3" ShapeID="_x0000_i1029" DrawAspect="Content" ObjectID="_1313882074" r:id="rId43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Esprimere l’area in funzione del parametro k</w:t>
      </w:r>
      <w:proofErr w:type="gramStart"/>
      <w:r w:rsidRPr="00D847CA">
        <w:rPr>
          <w:rFonts w:ascii="Baskerville" w:hAnsi="Baskerville" w:cs="Arial"/>
        </w:rPr>
        <w:t>).</w:t>
      </w:r>
      <w:proofErr w:type="gramEnd"/>
    </w:p>
    <w:p w14:paraId="62850C3B" w14:textId="77777777" w:rsidR="000D6E75" w:rsidRPr="00D847CA" w:rsidRDefault="000D6E75" w:rsidP="000D6E75"/>
    <w:p w14:paraId="25332494" w14:textId="77777777" w:rsidR="000D6E75" w:rsidRPr="00D847CA" w:rsidRDefault="000D6E75" w:rsidP="000D6E75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Scrivere l’equazione dell’iperbole equilatera, con un fuoco coincidente con il centro di una circonferenza, tangente agli asintoti nel I e IV quadrante, e di raggio </w:t>
      </w:r>
      <w:proofErr w:type="gramStart"/>
      <w:r w:rsidRPr="00D847CA">
        <w:rPr>
          <w:rFonts w:ascii="Baskerville" w:hAnsi="Baskerville"/>
        </w:rPr>
        <w:t>2</w:t>
      </w:r>
      <w:proofErr w:type="gramEnd"/>
      <w:r w:rsidRPr="00D847CA">
        <w:rPr>
          <w:rFonts w:ascii="Baskerville" w:hAnsi="Baskerville"/>
        </w:rPr>
        <w:t>. Determinare inoltre:</w:t>
      </w:r>
    </w:p>
    <w:p w14:paraId="360EFFE2" w14:textId="77777777" w:rsidR="000D6E75" w:rsidRPr="00D847CA" w:rsidRDefault="000D6E75" w:rsidP="000D6E75">
      <w:pPr>
        <w:numPr>
          <w:ilvl w:val="1"/>
          <w:numId w:val="1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l’</w:t>
      </w:r>
      <w:proofErr w:type="gramEnd"/>
      <w:r w:rsidRPr="00D847CA">
        <w:rPr>
          <w:rFonts w:ascii="Baskerville" w:hAnsi="Baskerville"/>
        </w:rPr>
        <w:t>equazione della circonferenza,</w:t>
      </w:r>
    </w:p>
    <w:p w14:paraId="787B4AD4" w14:textId="77777777" w:rsidR="000D6E75" w:rsidRPr="00D847CA" w:rsidRDefault="000D6E75" w:rsidP="000D6E75">
      <w:pPr>
        <w:numPr>
          <w:ilvl w:val="1"/>
          <w:numId w:val="1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i</w:t>
      </w:r>
      <w:proofErr w:type="gramEnd"/>
      <w:r w:rsidRPr="00D847CA">
        <w:rPr>
          <w:rFonts w:ascii="Baskerville" w:hAnsi="Baskerville"/>
        </w:rPr>
        <w:t xml:space="preserve"> punti P e Q intersezione dell’iperbole con la circonferenza,</w:t>
      </w:r>
    </w:p>
    <w:p w14:paraId="2CF29D07" w14:textId="77777777" w:rsidR="000D6E75" w:rsidRPr="00D847CA" w:rsidRDefault="000D6E75" w:rsidP="000D6E75">
      <w:pPr>
        <w:numPr>
          <w:ilvl w:val="1"/>
          <w:numId w:val="1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le</w:t>
      </w:r>
      <w:proofErr w:type="gramEnd"/>
      <w:r w:rsidRPr="00D847CA">
        <w:rPr>
          <w:rFonts w:ascii="Baskerville" w:hAnsi="Baskerville"/>
        </w:rPr>
        <w:t xml:space="preserve"> equazioni delle rette tangenti all’iperbole nei punti P e Q  (</w:t>
      </w:r>
      <w:r w:rsidRPr="00D847CA">
        <w:rPr>
          <w:rFonts w:ascii="Baskerville" w:hAnsi="Baskerville"/>
          <w:i/>
        </w:rPr>
        <w:t xml:space="preserve">formula utile: </w:t>
      </w:r>
      <w:r w:rsidRPr="00D847CA">
        <w:rPr>
          <w:i/>
          <w:position w:val="-22"/>
        </w:rPr>
        <w:object w:dxaOrig="1320" w:dyaOrig="580" w14:anchorId="78D8B339">
          <v:shape id="_x0000_i1030" type="#_x0000_t75" style="width:66pt;height:29pt" o:ole="">
            <v:imagedata r:id="rId44" o:title=""/>
          </v:shape>
          <o:OLEObject Type="Embed" ProgID="Equation.3" ShapeID="_x0000_i1030" DrawAspect="Content" ObjectID="_1313882075" r:id="rId45"/>
        </w:object>
      </w:r>
      <w:r w:rsidRPr="00D847CA">
        <w:rPr>
          <w:rFonts w:ascii="Baskerville" w:hAnsi="Baskerville"/>
        </w:rPr>
        <w:t>),</w:t>
      </w:r>
    </w:p>
    <w:p w14:paraId="727EF2AD" w14:textId="77777777" w:rsidR="000D6E75" w:rsidRPr="00D847CA" w:rsidRDefault="000D6E75" w:rsidP="000D6E75">
      <w:pPr>
        <w:numPr>
          <w:ilvl w:val="1"/>
          <w:numId w:val="1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le</w:t>
      </w:r>
      <w:proofErr w:type="gramEnd"/>
      <w:r w:rsidRPr="00D847CA">
        <w:rPr>
          <w:rFonts w:ascii="Baskerville" w:hAnsi="Baskerville"/>
        </w:rPr>
        <w:t xml:space="preserve"> coordinate del punto R sulla bisettrice del I e III quadrante tale che l’area del triangolo PQR misuri 8,</w:t>
      </w:r>
    </w:p>
    <w:p w14:paraId="0B30CE96" w14:textId="77777777" w:rsidR="000D6E75" w:rsidRPr="00D847CA" w:rsidRDefault="000D6E75" w:rsidP="000D6E75">
      <w:pPr>
        <w:numPr>
          <w:ilvl w:val="1"/>
          <w:numId w:val="1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lastRenderedPageBreak/>
        <w:t>l’</w:t>
      </w:r>
      <w:proofErr w:type="gramEnd"/>
      <w:r w:rsidRPr="00D847CA">
        <w:rPr>
          <w:rFonts w:ascii="Baskerville" w:hAnsi="Baskerville"/>
        </w:rPr>
        <w:t>equazione dell’iperbole ruotata di 45° in senso antiorario.</w:t>
      </w:r>
    </w:p>
    <w:p w14:paraId="6A720E28" w14:textId="77777777" w:rsidR="000D6E75" w:rsidRPr="00D847CA" w:rsidRDefault="000D6E75" w:rsidP="000D6E75">
      <w:pPr>
        <w:ind w:left="1080"/>
        <w:rPr>
          <w:rFonts w:ascii="Baskerville" w:hAnsi="Baskerville"/>
        </w:rPr>
      </w:pPr>
    </w:p>
    <w:p w14:paraId="3496012E" w14:textId="77777777" w:rsidR="000D6E75" w:rsidRPr="00D847CA" w:rsidRDefault="000D6E75" w:rsidP="000D6E75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Nel fascio di rette parallele alla bisettrice del primo e terzo quadrante, individuare le tangenti all’iperbole di equazione </w:t>
      </w:r>
      <w:r w:rsidRPr="00D847CA">
        <w:rPr>
          <w:position w:val="-8"/>
        </w:rPr>
        <w:object w:dxaOrig="2040" w:dyaOrig="320" w14:anchorId="2C609C7A">
          <v:shape id="_x0000_i1031" type="#_x0000_t75" style="width:102pt;height:16pt" o:ole="">
            <v:imagedata r:id="rId46" o:title=""/>
          </v:shape>
          <o:OLEObject Type="Embed" ProgID="Equation.3" ShapeID="_x0000_i1031" DrawAspect="Content" ObjectID="_1313882076" r:id="rId47"/>
        </w:object>
      </w:r>
      <w:r w:rsidRPr="00D847CA">
        <w:rPr>
          <w:rFonts w:ascii="Baskerville" w:hAnsi="Baskerville"/>
        </w:rPr>
        <w:t>.</w:t>
      </w:r>
    </w:p>
    <w:p w14:paraId="79B803B8" w14:textId="77777777" w:rsidR="000D6E75" w:rsidRPr="00D847CA" w:rsidRDefault="000D6E75" w:rsidP="000D6E75">
      <w:pPr>
        <w:ind w:left="360"/>
        <w:rPr>
          <w:rFonts w:ascii="Baskerville" w:hAnsi="Baskerville"/>
        </w:rPr>
      </w:pPr>
    </w:p>
    <w:p w14:paraId="2373AB06" w14:textId="77777777" w:rsidR="000D6E75" w:rsidRPr="00D847CA" w:rsidRDefault="000D6E75" w:rsidP="000D6E75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E’ dato il fascio di funzioni omografiche </w:t>
      </w:r>
      <w:r w:rsidRPr="00D847CA">
        <w:rPr>
          <w:rFonts w:ascii="Baskerville" w:hAnsi="Baskerville" w:cs="Arial"/>
          <w:position w:val="-26"/>
        </w:rPr>
        <w:object w:dxaOrig="1520" w:dyaOrig="620" w14:anchorId="115FB716">
          <v:shape id="_x0000_i1032" type="#_x0000_t75" style="width:76pt;height:31pt" o:ole="">
            <v:imagedata r:id="rId48" o:title=""/>
          </v:shape>
          <o:OLEObject Type="Embed" ProgID="Equation.3" ShapeID="_x0000_i1032" DrawAspect="Content" ObjectID="_1313882077" r:id="rId49"/>
        </w:object>
      </w:r>
      <w:r w:rsidRPr="00D847CA">
        <w:rPr>
          <w:rFonts w:ascii="Baskerville" w:hAnsi="Baskerville" w:cs="Arial"/>
        </w:rPr>
        <w:t xml:space="preserve"> al variare di </w:t>
      </w:r>
      <w:r w:rsidRPr="00D847CA">
        <w:rPr>
          <w:rFonts w:ascii="Baskerville" w:hAnsi="Baskerville" w:cs="Arial"/>
          <w:i/>
        </w:rPr>
        <w:t>k</w:t>
      </w:r>
      <w:r w:rsidRPr="00D847CA">
        <w:rPr>
          <w:rFonts w:ascii="Baskerville" w:hAnsi="Baskerville" w:cs="Arial"/>
        </w:rPr>
        <w:t>.</w:t>
      </w:r>
    </w:p>
    <w:p w14:paraId="2774BE5A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studi tale fascio, individuandone le rette </w:t>
      </w:r>
      <w:proofErr w:type="gramStart"/>
      <w:r w:rsidRPr="00D847CA">
        <w:rPr>
          <w:rFonts w:ascii="Baskerville" w:hAnsi="Baskerville" w:cs="Arial"/>
        </w:rPr>
        <w:t>ed</w:t>
      </w:r>
      <w:proofErr w:type="gramEnd"/>
      <w:r w:rsidRPr="00D847CA">
        <w:rPr>
          <w:rFonts w:ascii="Baskerville" w:hAnsi="Baskerville" w:cs="Arial"/>
        </w:rPr>
        <w:t xml:space="preserve"> il luogo dei centri.</w:t>
      </w:r>
    </w:p>
    <w:p w14:paraId="44B74CE0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Per </w:t>
      </w:r>
      <w:r w:rsidRPr="00D847CA">
        <w:rPr>
          <w:rFonts w:ascii="Baskerville" w:hAnsi="Baskerville" w:cs="Arial"/>
          <w:position w:val="-6"/>
        </w:rPr>
        <w:object w:dxaOrig="540" w:dyaOrig="280" w14:anchorId="1FFF7467">
          <v:shape id="_x0000_i1033" type="#_x0000_t75" style="width:27pt;height:14pt" o:ole="">
            <v:imagedata r:id="rId50" o:title=""/>
          </v:shape>
          <o:OLEObject Type="Embed" ProgID="Equation.3" ShapeID="_x0000_i1033" DrawAspect="Content" ObjectID="_1313882078" r:id="rId51"/>
        </w:object>
      </w:r>
      <w:r w:rsidRPr="00D847CA">
        <w:rPr>
          <w:rFonts w:ascii="Baskerville" w:hAnsi="Baskerville" w:cs="Arial"/>
        </w:rPr>
        <w:t xml:space="preserve">si scriva l’equazione dell’iperbole equilatera nel sistema di riferimento con origine coincidente con il centro della funzione omografica ottenuta, </w:t>
      </w:r>
      <w:proofErr w:type="gramStart"/>
      <w:r w:rsidRPr="00D847CA">
        <w:rPr>
          <w:rFonts w:ascii="Baskerville" w:hAnsi="Baskerville" w:cs="Arial"/>
        </w:rPr>
        <w:t>ed</w:t>
      </w:r>
      <w:proofErr w:type="gramEnd"/>
      <w:r w:rsidRPr="00D847CA">
        <w:rPr>
          <w:rFonts w:ascii="Baskerville" w:hAnsi="Baskerville" w:cs="Arial"/>
        </w:rPr>
        <w:t xml:space="preserve"> assi paralleli alle bisettrici.</w:t>
      </w:r>
    </w:p>
    <w:p w14:paraId="470D0078" w14:textId="77777777" w:rsidR="000D6E75" w:rsidRPr="00D847CA" w:rsidRDefault="000D6E75" w:rsidP="000D6E75">
      <w:pPr>
        <w:pStyle w:val="Intestazione"/>
        <w:numPr>
          <w:ilvl w:val="0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Sia </w:t>
      </w:r>
      <w:proofErr w:type="gramStart"/>
      <w:r w:rsidRPr="00D847CA">
        <w:rPr>
          <w:rFonts w:ascii="Baskerville" w:hAnsi="Baskerville" w:cs="Arial"/>
        </w:rPr>
        <w:t>A il</w:t>
      </w:r>
      <w:proofErr w:type="gramEnd"/>
      <w:r w:rsidRPr="00D847CA">
        <w:rPr>
          <w:rFonts w:ascii="Baskerville" w:hAnsi="Baskerville" w:cs="Arial"/>
        </w:rPr>
        <w:t xml:space="preserve"> punto di ascissa negativa in cui l’ellisse di equazione </w:t>
      </w:r>
      <w:r w:rsidRPr="00D847CA">
        <w:rPr>
          <w:rFonts w:ascii="Baskerville" w:hAnsi="Baskerville" w:cs="Arial"/>
          <w:position w:val="-22"/>
        </w:rPr>
        <w:object w:dxaOrig="1140" w:dyaOrig="620" w14:anchorId="262149BE">
          <v:shape id="_x0000_i1034" type="#_x0000_t75" style="width:57pt;height:31pt" o:ole="">
            <v:imagedata r:id="rId52" o:title=""/>
          </v:shape>
          <o:OLEObject Type="Embed" ProgID="Equation.3" ShapeID="_x0000_i1034" DrawAspect="Content" ObjectID="_1313882079" r:id="rId53"/>
        </w:object>
      </w:r>
      <w:r w:rsidRPr="00D847CA">
        <w:rPr>
          <w:rFonts w:ascii="Baskerville" w:hAnsi="Baskerville" w:cs="Arial"/>
        </w:rPr>
        <w:t xml:space="preserve"> interseca l’asse x, e siano P e Q ,rispettivamente, i punti del primo e quarto quadrante in cui l’ellisse incontra la parallela all’asse y condotta dal fuoco F di ascissa positiva. Dopo aver determinato i punti A</w:t>
      </w:r>
      <w:proofErr w:type="gramStart"/>
      <w:r w:rsidRPr="00D847CA">
        <w:rPr>
          <w:rFonts w:ascii="Baskerville" w:hAnsi="Baskerville" w:cs="Arial"/>
        </w:rPr>
        <w:t>,</w:t>
      </w:r>
      <w:proofErr w:type="gramEnd"/>
      <w:r w:rsidRPr="00D847CA">
        <w:rPr>
          <w:rFonts w:ascii="Baskerville" w:hAnsi="Baskerville" w:cs="Arial"/>
        </w:rPr>
        <w:t>P,Q,F si determini:</w:t>
      </w:r>
    </w:p>
    <w:p w14:paraId="58D7E64A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Il baricentro del triangolo PAQ,</w:t>
      </w:r>
    </w:p>
    <w:p w14:paraId="6DAA97E5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L’equazione della parabola passante per P</w:t>
      </w:r>
      <w:proofErr w:type="gramStart"/>
      <w:r w:rsidRPr="00D847CA">
        <w:rPr>
          <w:rFonts w:ascii="Baskerville" w:hAnsi="Baskerville" w:cs="Arial"/>
        </w:rPr>
        <w:t>,</w:t>
      </w:r>
      <w:proofErr w:type="gramEnd"/>
      <w:r w:rsidRPr="00D847CA">
        <w:rPr>
          <w:rFonts w:ascii="Baskerville" w:hAnsi="Baskerville" w:cs="Arial"/>
        </w:rPr>
        <w:t xml:space="preserve">Q,M, essendo M il punto medio di </w:t>
      </w:r>
      <w:r w:rsidRPr="00D847CA">
        <w:rPr>
          <w:rFonts w:ascii="Baskerville" w:hAnsi="Baskerville" w:cs="Arial"/>
          <w:position w:val="-2"/>
        </w:rPr>
        <w:object w:dxaOrig="380" w:dyaOrig="260" w14:anchorId="6616CBF2">
          <v:shape id="_x0000_i1035" type="#_x0000_t75" style="width:19pt;height:13pt" o:ole="">
            <v:imagedata r:id="rId54" o:title=""/>
          </v:shape>
          <o:OLEObject Type="Embed" ProgID="Equation.3" ShapeID="_x0000_i1035" DrawAspect="Content" ObjectID="_1313882080" r:id="rId55"/>
        </w:object>
      </w:r>
      <w:r w:rsidRPr="00D847CA">
        <w:rPr>
          <w:rFonts w:ascii="Baskerville" w:hAnsi="Baskerville" w:cs="Arial"/>
        </w:rPr>
        <w:t>,</w:t>
      </w:r>
    </w:p>
    <w:p w14:paraId="4492256D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 </w:t>
      </w:r>
      <w:proofErr w:type="gramStart"/>
      <w:r w:rsidRPr="00D847CA">
        <w:rPr>
          <w:rFonts w:ascii="Baskerville" w:hAnsi="Baskerville" w:cs="Arial"/>
        </w:rPr>
        <w:t>L’equazione della circonferenza, di centro in</w:t>
      </w:r>
      <w:r w:rsidRPr="00D847CA">
        <w:rPr>
          <w:rFonts w:ascii="Baskerville" w:hAnsi="Baskerville" w:cs="Arial"/>
          <w:i/>
        </w:rPr>
        <w:t xml:space="preserve"> F</w:t>
      </w:r>
      <w:r w:rsidRPr="00D847CA">
        <w:rPr>
          <w:rFonts w:ascii="Baskerville" w:hAnsi="Baskerville" w:cs="Arial"/>
        </w:rPr>
        <w:t>, e tangente alla mediana uscente dal punto Q,</w:t>
      </w:r>
      <w:proofErr w:type="gramEnd"/>
    </w:p>
    <w:p w14:paraId="35B29C8B" w14:textId="77777777" w:rsidR="000D6E75" w:rsidRPr="00D847CA" w:rsidRDefault="000D6E75" w:rsidP="000D6E75">
      <w:pPr>
        <w:pStyle w:val="Intestazione"/>
        <w:numPr>
          <w:ilvl w:val="1"/>
          <w:numId w:val="1"/>
        </w:numPr>
        <w:rPr>
          <w:rFonts w:ascii="Baskerville" w:hAnsi="Baskerville" w:cs="Arial"/>
        </w:rPr>
      </w:pPr>
      <w:proofErr w:type="gramStart"/>
      <w:r w:rsidRPr="00D847CA">
        <w:rPr>
          <w:rFonts w:ascii="Baskerville" w:hAnsi="Baskerville" w:cs="Arial"/>
        </w:rPr>
        <w:t>l’</w:t>
      </w:r>
      <w:proofErr w:type="gramEnd"/>
      <w:r w:rsidRPr="00D847CA">
        <w:rPr>
          <w:rFonts w:ascii="Baskerville" w:hAnsi="Baskerville" w:cs="Arial"/>
        </w:rPr>
        <w:t>equazione dell’iperbole con un fuoco in F ed avente per asintoti le mediane uscenti da Pe da Q.</w:t>
      </w:r>
    </w:p>
    <w:p w14:paraId="202C4116" w14:textId="77777777" w:rsidR="000D6E75" w:rsidRPr="00D847CA" w:rsidRDefault="000D6E75" w:rsidP="000D6E75">
      <w:pPr>
        <w:pStyle w:val="Intestazione"/>
        <w:ind w:left="1080"/>
        <w:jc w:val="center"/>
        <w:rPr>
          <w:rFonts w:ascii="Baskerville" w:hAnsi="Baskerville" w:cs="Arial"/>
        </w:rPr>
      </w:pPr>
    </w:p>
    <w:p w14:paraId="5CC9B27F" w14:textId="77777777" w:rsidR="000D6E75" w:rsidRPr="00D847CA" w:rsidRDefault="000D6E75" w:rsidP="000D6E75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Calcolare l’area del quadrilatero </w:t>
      </w:r>
      <w:proofErr w:type="gramStart"/>
      <w:r w:rsidRPr="00D847CA">
        <w:rPr>
          <w:rFonts w:ascii="Baskerville" w:hAnsi="Baskerville"/>
        </w:rPr>
        <w:t>avente i</w:t>
      </w:r>
      <w:proofErr w:type="gramEnd"/>
      <w:r w:rsidRPr="00D847CA">
        <w:rPr>
          <w:rFonts w:ascii="Baskerville" w:hAnsi="Baskerville"/>
        </w:rPr>
        <w:t xml:space="preserve"> vertici nei centri delle circonferenze di raggio </w:t>
      </w:r>
      <w:r w:rsidRPr="00D847CA">
        <w:rPr>
          <w:position w:val="-4"/>
        </w:rPr>
        <w:object w:dxaOrig="360" w:dyaOrig="300" w14:anchorId="139AFF86">
          <v:shape id="_x0000_i1036" type="#_x0000_t75" style="width:18pt;height:15pt" o:ole="">
            <v:imagedata r:id="rId56" o:title=""/>
          </v:shape>
          <o:OLEObject Type="Embed" ProgID="Equation.3" ShapeID="_x0000_i1036" DrawAspect="Content" ObjectID="_1313882081" r:id="rId57"/>
        </w:object>
      </w:r>
      <w:r w:rsidRPr="00D847CA">
        <w:rPr>
          <w:rFonts w:ascii="Baskerville" w:hAnsi="Baskerville"/>
        </w:rPr>
        <w:t xml:space="preserve">, tangenti agli asintoti dell’iperbole di equazione </w:t>
      </w:r>
      <w:r w:rsidRPr="00D847CA">
        <w:rPr>
          <w:position w:val="-8"/>
        </w:rPr>
        <w:object w:dxaOrig="1040" w:dyaOrig="320" w14:anchorId="3C496DC7">
          <v:shape id="_x0000_i1037" type="#_x0000_t75" style="width:52pt;height:16pt" o:ole="">
            <v:imagedata r:id="rId58" o:title=""/>
          </v:shape>
          <o:OLEObject Type="Embed" ProgID="Equation.3" ShapeID="_x0000_i1037" DrawAspect="Content" ObjectID="_1313882082" r:id="rId59"/>
        </w:object>
      </w:r>
      <w:r w:rsidRPr="00D847CA">
        <w:rPr>
          <w:rFonts w:ascii="Baskerville" w:hAnsi="Baskerville"/>
        </w:rPr>
        <w:t xml:space="preserve">. </w:t>
      </w:r>
    </w:p>
    <w:p w14:paraId="40D1933E" w14:textId="77777777" w:rsidR="000D6E75" w:rsidRPr="00D847CA" w:rsidRDefault="000D6E75" w:rsidP="000D6E75">
      <w:pPr>
        <w:ind w:left="360"/>
        <w:rPr>
          <w:rFonts w:ascii="Baskerville" w:hAnsi="Baskerville"/>
        </w:rPr>
      </w:pPr>
    </w:p>
    <w:p w14:paraId="430A9AF3" w14:textId="77777777" w:rsidR="000D6E75" w:rsidRPr="00D847CA" w:rsidRDefault="000D6E75" w:rsidP="000D6E75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Data l’equazione dell’iperbole </w:t>
      </w:r>
      <w:r w:rsidRPr="00D847CA">
        <w:rPr>
          <w:position w:val="-8"/>
        </w:rPr>
        <w:object w:dxaOrig="640" w:dyaOrig="260" w14:anchorId="68054AAD">
          <v:shape id="_x0000_i1159" type="#_x0000_t75" style="width:32pt;height:13pt" o:ole="">
            <v:imagedata r:id="rId60" o:title=""/>
          </v:shape>
          <o:OLEObject Type="Embed" ProgID="Equation.3" ShapeID="_x0000_i1159" DrawAspect="Content" ObjectID="_1313882083" r:id="rId61"/>
        </w:object>
      </w:r>
      <w:r w:rsidRPr="00D847CA">
        <w:rPr>
          <w:rFonts w:ascii="Baskerville" w:hAnsi="Baskerville"/>
        </w:rPr>
        <w:t xml:space="preserve">, trovare le coordinate dei fuochi. </w:t>
      </w:r>
    </w:p>
    <w:p w14:paraId="08E72590" w14:textId="77777777" w:rsidR="000D6E75" w:rsidRPr="00D847CA" w:rsidRDefault="000D6E75" w:rsidP="000D6E75">
      <w:pPr>
        <w:rPr>
          <w:rFonts w:ascii="Baskerville" w:hAnsi="Baskerville"/>
        </w:rPr>
      </w:pPr>
    </w:p>
    <w:p w14:paraId="2698AB27" w14:textId="77777777" w:rsidR="000D6E75" w:rsidRPr="00D847CA" w:rsidRDefault="000D6E75" w:rsidP="000D6E75">
      <w:pPr>
        <w:numPr>
          <w:ilvl w:val="0"/>
          <w:numId w:val="1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Della seguente funzione: </w:t>
      </w:r>
      <w:r w:rsidRPr="00D847CA">
        <w:rPr>
          <w:position w:val="-22"/>
        </w:rPr>
        <w:object w:dxaOrig="1340" w:dyaOrig="580" w14:anchorId="2E0EB174">
          <v:shape id="_x0000_i1160" type="#_x0000_t75" style="width:67pt;height:29pt" o:ole="">
            <v:imagedata r:id="rId62" o:title=""/>
          </v:shape>
          <o:OLEObject Type="Embed" ProgID="Equation.3" ShapeID="_x0000_i1160" DrawAspect="Content" ObjectID="_1313882084" r:id="rId63"/>
        </w:object>
      </w:r>
    </w:p>
    <w:p w14:paraId="49EAC697" w14:textId="77777777" w:rsidR="000D6E75" w:rsidRPr="00D847CA" w:rsidRDefault="000D6E75" w:rsidP="000D6E75">
      <w:pPr>
        <w:numPr>
          <w:ilvl w:val="1"/>
          <w:numId w:val="2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si</w:t>
      </w:r>
      <w:proofErr w:type="gramEnd"/>
      <w:r w:rsidRPr="00D847CA">
        <w:rPr>
          <w:rFonts w:ascii="Baskerville" w:hAnsi="Baskerville"/>
        </w:rPr>
        <w:t xml:space="preserve"> determinino gli asintoti orizzontale e verticale,</w:t>
      </w:r>
    </w:p>
    <w:p w14:paraId="4ED17D60" w14:textId="77777777" w:rsidR="000D6E75" w:rsidRPr="00D847CA" w:rsidRDefault="000D6E75" w:rsidP="000D6E75">
      <w:pPr>
        <w:numPr>
          <w:ilvl w:val="1"/>
          <w:numId w:val="2"/>
        </w:numPr>
        <w:rPr>
          <w:rFonts w:ascii="Baskerville" w:hAnsi="Baskerville"/>
        </w:rPr>
      </w:pPr>
      <w:proofErr w:type="gramStart"/>
      <w:r w:rsidRPr="00D847CA">
        <w:rPr>
          <w:rFonts w:ascii="Baskerville" w:hAnsi="Baskerville"/>
        </w:rPr>
        <w:t>le</w:t>
      </w:r>
      <w:proofErr w:type="gramEnd"/>
      <w:r w:rsidRPr="00D847CA">
        <w:rPr>
          <w:rFonts w:ascii="Baskerville" w:hAnsi="Baskerville"/>
        </w:rPr>
        <w:t xml:space="preserve"> intersezioni con gli assi,</w:t>
      </w:r>
    </w:p>
    <w:p w14:paraId="55C3A2A4" w14:textId="77777777" w:rsidR="000D6E75" w:rsidRPr="00D847CA" w:rsidRDefault="000D6E75" w:rsidP="000D6E75">
      <w:pPr>
        <w:numPr>
          <w:ilvl w:val="1"/>
          <w:numId w:val="2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>Si tracci il grafico della funzione.</w:t>
      </w:r>
    </w:p>
    <w:p w14:paraId="4D435474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/>
        </w:rPr>
        <w:t xml:space="preserve">9. </w:t>
      </w:r>
      <w:r w:rsidRPr="00D847CA">
        <w:rPr>
          <w:rFonts w:ascii="Baskerville" w:hAnsi="Baskerville" w:cs="Arial"/>
        </w:rPr>
        <w:t xml:space="preserve">Dopo aver definito il luogo geometrico dei punti del piano rappresentato, al variare del parametro </w:t>
      </w:r>
      <w:r w:rsidRPr="00D847CA">
        <w:rPr>
          <w:rFonts w:ascii="Baskerville" w:hAnsi="Baskerville" w:cs="Arial"/>
          <w:position w:val="-6"/>
        </w:rPr>
        <w:object w:dxaOrig="180" w:dyaOrig="220" w14:anchorId="04BA8A7B">
          <v:shape id="_x0000_i1161" type="#_x0000_t75" style="width:9pt;height:11pt" o:ole="">
            <v:imagedata r:id="rId64" o:title=""/>
          </v:shape>
          <o:OLEObject Type="Embed" ProgID="Equation.3" ShapeID="_x0000_i1161" DrawAspect="Content" ObjectID="_1313882085" r:id="rId65"/>
        </w:object>
      </w:r>
      <w:r w:rsidRPr="00D847CA">
        <w:rPr>
          <w:rFonts w:ascii="Baskerville" w:hAnsi="Baskerville" w:cs="Arial"/>
        </w:rPr>
        <w:t xml:space="preserve">, dall’equazione </w:t>
      </w:r>
      <w:r w:rsidRPr="00D847CA">
        <w:rPr>
          <w:rFonts w:ascii="Baskerville" w:hAnsi="Baskerville" w:cs="Arial"/>
          <w:position w:val="-16"/>
        </w:rPr>
        <w:object w:dxaOrig="2280" w:dyaOrig="500" w14:anchorId="035F5446">
          <v:shape id="_x0000_i1162" type="#_x0000_t75" style="width:114pt;height:25pt" o:ole="">
            <v:imagedata r:id="rId66" o:title=""/>
          </v:shape>
          <o:OLEObject Type="Embed" ProgID="Equation.3" ShapeID="_x0000_i1162" DrawAspect="Content" ObjectID="_1313882086" r:id="rId67"/>
        </w:object>
      </w:r>
      <w:r w:rsidRPr="00D847CA">
        <w:rPr>
          <w:rFonts w:ascii="Baskerville" w:hAnsi="Baskerville" w:cs="Arial"/>
        </w:rPr>
        <w:t>:</w:t>
      </w:r>
    </w:p>
    <w:p w14:paraId="2B0BCF0B" w14:textId="77777777" w:rsidR="000D6E75" w:rsidRPr="00D847CA" w:rsidRDefault="000D6E75" w:rsidP="000D6E75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tracci il grafico del luogo geometrico nel caso in cui </w:t>
      </w:r>
      <w:r w:rsidRPr="00D847CA">
        <w:rPr>
          <w:rFonts w:ascii="Baskerville" w:hAnsi="Baskerville" w:cs="Arial"/>
          <w:position w:val="-6"/>
        </w:rPr>
        <w:object w:dxaOrig="480" w:dyaOrig="260" w14:anchorId="7B30AEC2">
          <v:shape id="_x0000_i1163" type="#_x0000_t75" style="width:24pt;height:13pt" o:ole="">
            <v:imagedata r:id="rId68" o:title=""/>
          </v:shape>
          <o:OLEObject Type="Embed" ProgID="Equation.3" ShapeID="_x0000_i1163" DrawAspect="Content" ObjectID="_1313882087" r:id="rId69"/>
        </w:object>
      </w:r>
      <w:r w:rsidRPr="00D847CA">
        <w:rPr>
          <w:rFonts w:ascii="Baskerville" w:hAnsi="Baskerville" w:cs="Arial"/>
        </w:rPr>
        <w:t xml:space="preserve">, e quello delle tangenti </w:t>
      </w:r>
      <w:r w:rsidRPr="00D847CA">
        <w:rPr>
          <w:rFonts w:ascii="Baskerville" w:hAnsi="Baskerville" w:cs="Arial"/>
          <w:position w:val="-8"/>
        </w:rPr>
        <w:object w:dxaOrig="360" w:dyaOrig="300" w14:anchorId="15AD4490">
          <v:shape id="_x0000_i1164" type="#_x0000_t75" style="width:18pt;height:15pt" o:ole="">
            <v:imagedata r:id="rId70" o:title=""/>
          </v:shape>
          <o:OLEObject Type="Embed" ProgID="Equation.3" ShapeID="_x0000_i1164" DrawAspect="Content" ObjectID="_1313882088" r:id="rId71"/>
        </w:object>
      </w:r>
      <w:r w:rsidRPr="00D847CA">
        <w:rPr>
          <w:rFonts w:ascii="Baskerville" w:hAnsi="Baskerville" w:cs="Arial"/>
        </w:rPr>
        <w:t xml:space="preserve">alla curva ottenuta, condotte dal punto </w:t>
      </w:r>
      <w:r w:rsidRPr="00D847CA">
        <w:rPr>
          <w:rFonts w:ascii="Baskerville" w:hAnsi="Baskerville" w:cs="Arial"/>
          <w:position w:val="-14"/>
        </w:rPr>
        <w:object w:dxaOrig="880" w:dyaOrig="380" w14:anchorId="332BF3FF">
          <v:shape id="_x0000_i1165" type="#_x0000_t75" style="width:44pt;height:19pt" o:ole="">
            <v:imagedata r:id="rId72" o:title=""/>
          </v:shape>
          <o:OLEObject Type="Embed" ProgID="Equation.3" ShapeID="_x0000_i1165" DrawAspect="Content" ObjectID="_1313882089" r:id="rId73"/>
        </w:object>
      </w:r>
      <w:r w:rsidRPr="00D847CA">
        <w:rPr>
          <w:rFonts w:ascii="Baskerville" w:hAnsi="Baskerville" w:cs="Arial"/>
        </w:rPr>
        <w:t>.</w:t>
      </w:r>
    </w:p>
    <w:p w14:paraId="7F1297DB" w14:textId="77777777" w:rsidR="000D6E75" w:rsidRPr="00D847CA" w:rsidRDefault="000D6E75" w:rsidP="000D6E75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Si scriva l’equazione della famiglia d’iperboli con i fuochi sull’asse </w:t>
      </w:r>
      <w:r w:rsidRPr="00D847CA">
        <w:rPr>
          <w:rFonts w:ascii="Baskerville" w:hAnsi="Baskerville" w:cs="Arial"/>
          <w:i/>
        </w:rPr>
        <w:t>y</w:t>
      </w:r>
      <w:r w:rsidRPr="00D847CA">
        <w:rPr>
          <w:rFonts w:ascii="Baskerville" w:hAnsi="Baskerville" w:cs="Arial"/>
        </w:rPr>
        <w:t xml:space="preserve">, il centro nel punto </w:t>
      </w:r>
      <w:r w:rsidRPr="00D847CA">
        <w:rPr>
          <w:rFonts w:ascii="Baskerville" w:hAnsi="Baskerville" w:cs="Arial"/>
          <w:position w:val="-14"/>
        </w:rPr>
        <w:object w:dxaOrig="880" w:dyaOrig="380" w14:anchorId="383C5381">
          <v:shape id="_x0000_i1166" type="#_x0000_t75" style="width:44pt;height:19pt" o:ole="">
            <v:imagedata r:id="rId74" o:title=""/>
          </v:shape>
          <o:OLEObject Type="Embed" ProgID="Equation.3" ShapeID="_x0000_i1166" DrawAspect="Content" ObjectID="_1313882090" r:id="rId75"/>
        </w:object>
      </w:r>
      <w:r w:rsidRPr="00D847CA">
        <w:rPr>
          <w:rFonts w:ascii="Baskerville" w:hAnsi="Baskerville" w:cs="Arial"/>
        </w:rPr>
        <w:t xml:space="preserve">, </w:t>
      </w:r>
      <w:proofErr w:type="gramStart"/>
      <w:r w:rsidRPr="00D847CA">
        <w:rPr>
          <w:rFonts w:ascii="Baskerville" w:hAnsi="Baskerville" w:cs="Arial"/>
        </w:rPr>
        <w:t>ed</w:t>
      </w:r>
      <w:proofErr w:type="gramEnd"/>
      <w:r w:rsidRPr="00D847CA">
        <w:rPr>
          <w:rFonts w:ascii="Baskerville" w:hAnsi="Baskerville" w:cs="Arial"/>
        </w:rPr>
        <w:t xml:space="preserve"> aventi per asintoti le rette </w:t>
      </w:r>
      <w:r w:rsidRPr="00D847CA">
        <w:rPr>
          <w:rFonts w:ascii="Baskerville" w:hAnsi="Baskerville" w:cs="Arial"/>
          <w:position w:val="-8"/>
        </w:rPr>
        <w:object w:dxaOrig="360" w:dyaOrig="300" w14:anchorId="7D5C5BD8">
          <v:shape id="_x0000_i1167" type="#_x0000_t75" style="width:18pt;height:15pt" o:ole="">
            <v:imagedata r:id="rId76" o:title=""/>
          </v:shape>
          <o:OLEObject Type="Embed" ProgID="Equation.3" ShapeID="_x0000_i1167" DrawAspect="Content" ObjectID="_1313882091" r:id="rId77"/>
        </w:object>
      </w:r>
      <w:r w:rsidRPr="00D847CA">
        <w:rPr>
          <w:rFonts w:ascii="Baskerville" w:hAnsi="Baskerville" w:cs="Arial"/>
        </w:rPr>
        <w:t>.</w:t>
      </w:r>
    </w:p>
    <w:p w14:paraId="0758BBFA" w14:textId="77777777" w:rsidR="000D6E75" w:rsidRPr="00D847CA" w:rsidRDefault="000D6E75" w:rsidP="000D6E75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>Tra le iperboli della fa</w:t>
      </w:r>
      <w:bookmarkStart w:id="0" w:name="_GoBack"/>
      <w:bookmarkEnd w:id="0"/>
      <w:r w:rsidRPr="00D847CA">
        <w:rPr>
          <w:rFonts w:ascii="Baskerville" w:hAnsi="Baskerville" w:cs="Arial"/>
        </w:rPr>
        <w:t xml:space="preserve">miglia </w:t>
      </w:r>
      <w:r w:rsidRPr="00D847CA">
        <w:rPr>
          <w:rFonts w:ascii="Baskerville" w:hAnsi="Baskerville" w:cs="Arial"/>
          <w:position w:val="-14"/>
        </w:rPr>
        <w:object w:dxaOrig="2000" w:dyaOrig="440" w14:anchorId="5B3C6175">
          <v:shape id="_x0000_i1168" type="#_x0000_t75" style="width:100pt;height:22pt" o:ole="">
            <v:imagedata r:id="rId78" o:title=""/>
          </v:shape>
          <o:OLEObject Type="Embed" ProgID="Equation.3" ShapeID="_x0000_i1168" DrawAspect="Content" ObjectID="_1313882092" r:id="rId79"/>
        </w:object>
      </w:r>
      <w:r w:rsidRPr="00D847CA">
        <w:rPr>
          <w:rFonts w:ascii="Baskerville" w:hAnsi="Baskerville" w:cs="Arial"/>
        </w:rPr>
        <w:t xml:space="preserve">, si determini quella che interseca la parabola </w:t>
      </w:r>
      <w:r w:rsidRPr="00D847CA">
        <w:rPr>
          <w:rFonts w:ascii="Baskerville" w:hAnsi="Baskerville" w:cs="Arial"/>
          <w:position w:val="-10"/>
        </w:rPr>
        <w:object w:dxaOrig="760" w:dyaOrig="360" w14:anchorId="3673A63D">
          <v:shape id="_x0000_i1169" type="#_x0000_t75" style="width:38pt;height:18pt" o:ole="">
            <v:imagedata r:id="rId80" o:title=""/>
          </v:shape>
          <o:OLEObject Type="Embed" ProgID="Equation.3" ShapeID="_x0000_i1169" DrawAspect="Content" ObjectID="_1313882093" r:id="rId81"/>
        </w:object>
      </w:r>
      <w:r w:rsidRPr="00D847CA">
        <w:rPr>
          <w:rFonts w:ascii="Baskerville" w:hAnsi="Baskerville" w:cs="Arial"/>
        </w:rPr>
        <w:t xml:space="preserve"> in quattro punti, vertici di un trapezio di area uguale a </w:t>
      </w:r>
      <w:r w:rsidRPr="00D847CA">
        <w:rPr>
          <w:rFonts w:ascii="Baskerville" w:hAnsi="Baskerville" w:cs="Arial"/>
          <w:position w:val="-20"/>
        </w:rPr>
        <w:object w:dxaOrig="1340" w:dyaOrig="500" w14:anchorId="0DBD38BF">
          <v:shape id="_x0000_i1170" type="#_x0000_t75" style="width:67pt;height:25pt" o:ole="">
            <v:imagedata r:id="rId82" o:title=""/>
          </v:shape>
          <o:OLEObject Type="Embed" ProgID="Equation.3" ShapeID="_x0000_i1170" DrawAspect="Content" ObjectID="_1313882094" r:id="rId83"/>
        </w:object>
      </w:r>
      <w:r w:rsidRPr="00D847CA">
        <w:rPr>
          <w:rFonts w:ascii="Baskerville" w:hAnsi="Baskerville" w:cs="Arial"/>
        </w:rPr>
        <w:t>.</w:t>
      </w:r>
    </w:p>
    <w:p w14:paraId="72300C68" w14:textId="77777777" w:rsidR="000D6E75" w:rsidRPr="00D847CA" w:rsidRDefault="000D6E75" w:rsidP="000D6E75">
      <w:pPr>
        <w:pStyle w:val="Intestazione"/>
        <w:numPr>
          <w:ilvl w:val="0"/>
          <w:numId w:val="4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</w:rPr>
        <w:t xml:space="preserve">Scrivere l’equazione dell’ellisse con i fuochi nei punti </w:t>
      </w:r>
      <w:r w:rsidRPr="00D847CA">
        <w:rPr>
          <w:rFonts w:ascii="Baskerville" w:hAnsi="Baskerville" w:cs="Arial"/>
          <w:position w:val="-14"/>
        </w:rPr>
        <w:object w:dxaOrig="740" w:dyaOrig="380" w14:anchorId="2F36AEE9">
          <v:shape id="_x0000_i1052" type="#_x0000_t75" style="width:37pt;height:19pt" o:ole="">
            <v:imagedata r:id="rId84" o:title=""/>
          </v:shape>
          <o:OLEObject Type="Embed" ProgID="Equation.3" ShapeID="_x0000_i1052" DrawAspect="Content" ObjectID="_1313882095" r:id="rId85"/>
        </w:object>
      </w:r>
      <w:r w:rsidRPr="00D847CA">
        <w:rPr>
          <w:rFonts w:ascii="Baskerville" w:hAnsi="Baskerville" w:cs="Arial"/>
        </w:rPr>
        <w:t xml:space="preserve"> e </w:t>
      </w:r>
      <w:r w:rsidRPr="00D847CA">
        <w:rPr>
          <w:rFonts w:ascii="Baskerville" w:hAnsi="Baskerville" w:cs="Arial"/>
          <w:position w:val="-14"/>
        </w:rPr>
        <w:object w:dxaOrig="920" w:dyaOrig="380" w14:anchorId="5FE0EAF9">
          <v:shape id="_x0000_i1053" type="#_x0000_t75" style="width:46pt;height:19pt" o:ole="">
            <v:imagedata r:id="rId86" o:title=""/>
          </v:shape>
          <o:OLEObject Type="Embed" ProgID="Equation.3" ShapeID="_x0000_i1053" DrawAspect="Content" ObjectID="_1313882096" r:id="rId87"/>
        </w:object>
      </w:r>
      <w:r w:rsidRPr="00D847CA">
        <w:rPr>
          <w:rFonts w:ascii="Baskerville" w:hAnsi="Baskerville" w:cs="Arial"/>
        </w:rPr>
        <w:t xml:space="preserve">, tangente alla retta </w:t>
      </w:r>
      <w:r w:rsidRPr="00D847CA">
        <w:rPr>
          <w:rFonts w:ascii="Baskerville" w:hAnsi="Baskerville" w:cs="Arial"/>
          <w:position w:val="-10"/>
        </w:rPr>
        <w:object w:dxaOrig="500" w:dyaOrig="300" w14:anchorId="52A3337D">
          <v:shape id="_x0000_i1054" type="#_x0000_t75" style="width:25pt;height:19pt" o:ole="">
            <v:imagedata r:id="rId88" o:title=""/>
          </v:shape>
          <o:OLEObject Type="Embed" ProgID="Equation.3" ShapeID="_x0000_i1054" DrawAspect="Content" ObjectID="_1313882097" r:id="rId89"/>
        </w:object>
      </w:r>
      <w:r w:rsidRPr="00D847CA">
        <w:rPr>
          <w:rFonts w:ascii="Baskerville" w:hAnsi="Baskerville" w:cs="Arial"/>
        </w:rPr>
        <w:t>.</w:t>
      </w:r>
    </w:p>
    <w:p w14:paraId="3858E087" w14:textId="77777777" w:rsidR="000D6E75" w:rsidRPr="00D847CA" w:rsidRDefault="000D6E75" w:rsidP="000D6E75">
      <w:pPr>
        <w:rPr>
          <w:rFonts w:ascii="Baskerville" w:hAnsi="Baskerville"/>
        </w:rPr>
      </w:pPr>
    </w:p>
    <w:p w14:paraId="44AA6080" w14:textId="77777777" w:rsidR="000D6E75" w:rsidRDefault="000D6E75" w:rsidP="000D6E75">
      <w:pPr>
        <w:rPr>
          <w:rFonts w:ascii="Baskerville" w:hAnsi="Baskerville"/>
          <w:b/>
        </w:rPr>
      </w:pPr>
    </w:p>
    <w:p w14:paraId="5744F6F3" w14:textId="77777777" w:rsidR="000D6E75" w:rsidRDefault="000D6E75" w:rsidP="000D6E75">
      <w:pPr>
        <w:rPr>
          <w:rFonts w:ascii="Baskerville" w:hAnsi="Baskerville"/>
          <w:b/>
        </w:rPr>
      </w:pPr>
    </w:p>
    <w:p w14:paraId="0BC2AA10" w14:textId="77777777" w:rsidR="000D6E75" w:rsidRPr="00D847CA" w:rsidRDefault="000D6E75" w:rsidP="000D6E75">
      <w:pPr>
        <w:rPr>
          <w:rFonts w:ascii="Baskerville" w:hAnsi="Baskerville"/>
          <w:b/>
        </w:rPr>
      </w:pPr>
      <w:r w:rsidRPr="00D847CA">
        <w:rPr>
          <w:rFonts w:ascii="Baskerville" w:hAnsi="Baskerville"/>
          <w:b/>
        </w:rPr>
        <w:t>SOLUZIONI</w:t>
      </w:r>
    </w:p>
    <w:p w14:paraId="4602DCDD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a) </w:t>
      </w:r>
      <w:r w:rsidRPr="00D847CA">
        <w:rPr>
          <w:rFonts w:ascii="Baskerville" w:hAnsi="Baskerville"/>
          <w:position w:val="-22"/>
        </w:rPr>
        <w:object w:dxaOrig="2760" w:dyaOrig="580" w14:anchorId="59FB24DD">
          <v:shape id="_x0000_i1039" type="#_x0000_t75" style="width:138pt;height:29pt" o:ole="">
            <v:imagedata r:id="rId90" o:title=""/>
          </v:shape>
          <o:OLEObject Type="Embed" ProgID="Equation.3" ShapeID="_x0000_i1039" DrawAspect="Content" ObjectID="_1313882098" r:id="rId91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10"/>
        </w:rPr>
        <w:object w:dxaOrig="1080" w:dyaOrig="360" w14:anchorId="12C2260D">
          <v:shape id="_x0000_i1040" type="#_x0000_t75" style="width:54pt;height:18pt" o:ole="">
            <v:imagedata r:id="rId92" o:title=""/>
          </v:shape>
          <o:OLEObject Type="Embed" ProgID="Equation.3" ShapeID="_x0000_i1040" DrawAspect="Content" ObjectID="_1313882099" r:id="rId93"/>
        </w:object>
      </w:r>
      <w:r w:rsidRPr="00D847CA">
        <w:rPr>
          <w:rFonts w:ascii="Baskerville" w:hAnsi="Baskerville"/>
        </w:rPr>
        <w:t>; c)</w:t>
      </w:r>
      <w:r w:rsidRPr="00D847CA">
        <w:rPr>
          <w:rFonts w:ascii="Baskerville" w:hAnsi="Baskerville"/>
          <w:position w:val="-10"/>
        </w:rPr>
        <w:object w:dxaOrig="600" w:dyaOrig="300" w14:anchorId="3D3A8C8D">
          <v:shape id="_x0000_i1041" type="#_x0000_t75" style="width:30pt;height:15pt" o:ole="">
            <v:imagedata r:id="rId94" o:title=""/>
          </v:shape>
          <o:OLEObject Type="Embed" ProgID="Equation.3" ShapeID="_x0000_i1041" DrawAspect="Content" ObjectID="_1313882100" r:id="rId95"/>
        </w:object>
      </w:r>
      <w:r w:rsidRPr="00D847CA">
        <w:rPr>
          <w:rFonts w:ascii="Baskerville" w:hAnsi="Baskerville"/>
        </w:rPr>
        <w:t>; d</w:t>
      </w:r>
      <w:proofErr w:type="gramStart"/>
      <w:r w:rsidRPr="00D847CA">
        <w:rPr>
          <w:rFonts w:ascii="Baskerville" w:hAnsi="Baskerville"/>
        </w:rPr>
        <w:t>)</w:t>
      </w:r>
      <w:proofErr w:type="gramEnd"/>
      <w:r w:rsidRPr="00D847CA">
        <w:rPr>
          <w:rFonts w:ascii="Baskerville" w:hAnsi="Baskerville"/>
        </w:rPr>
        <w:t xml:space="preserve"> </w:t>
      </w:r>
      <w:r w:rsidRPr="00D847CA">
        <w:rPr>
          <w:rFonts w:ascii="Baskerville" w:hAnsi="Baskerville"/>
          <w:position w:val="-24"/>
        </w:rPr>
        <w:object w:dxaOrig="1780" w:dyaOrig="660" w14:anchorId="0A2ED02C">
          <v:shape id="_x0000_i1042" type="#_x0000_t75" style="width:89pt;height:33pt" o:ole="">
            <v:imagedata r:id="rId96" o:title=""/>
          </v:shape>
          <o:OLEObject Type="Embed" ProgID="Equation.3" ShapeID="_x0000_i1042" DrawAspect="Content" ObjectID="_1313882101" r:id="rId97"/>
        </w:object>
      </w:r>
      <w:r w:rsidRPr="00D847CA">
        <w:rPr>
          <w:rFonts w:ascii="Baskerville" w:hAnsi="Baskerville"/>
        </w:rPr>
        <w:t>.</w:t>
      </w:r>
    </w:p>
    <w:p w14:paraId="76DFD4D6" w14:textId="77777777" w:rsidR="000D6E75" w:rsidRPr="00D847CA" w:rsidRDefault="000D6E75" w:rsidP="000D6E75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40F4DE62" wp14:editId="0D042A80">
            <wp:extent cx="2667000" cy="1638300"/>
            <wp:effectExtent l="0" t="0" r="0" b="12700"/>
            <wp:docPr id="19" name="Immagine 19" descr="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0BAF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10"/>
        </w:rPr>
        <w:object w:dxaOrig="1080" w:dyaOrig="360" w14:anchorId="73DF1C41">
          <v:shape id="_x0000_i1044" type="#_x0000_t75" style="width:54pt;height:18pt" o:ole="">
            <v:imagedata r:id="rId99" o:title=""/>
          </v:shape>
          <o:OLEObject Type="Embed" ProgID="Equation.3" ShapeID="_x0000_i1044" DrawAspect="Content" ObjectID="_1313882102" r:id="rId100"/>
        </w:object>
      </w:r>
      <w:proofErr w:type="gramStart"/>
      <w:r w:rsidRPr="00D847CA">
        <w:rPr>
          <w:rFonts w:ascii="Baskerville" w:hAnsi="Baskerville"/>
        </w:rPr>
        <w:t xml:space="preserve">; </w:t>
      </w:r>
      <w:proofErr w:type="gramEnd"/>
      <w:r w:rsidRPr="00D847CA">
        <w:rPr>
          <w:rFonts w:ascii="Baskerville" w:hAnsi="Baskerville"/>
        </w:rPr>
        <w:t xml:space="preserve">a) </w:t>
      </w:r>
      <w:r w:rsidRPr="00D847CA">
        <w:rPr>
          <w:rFonts w:ascii="Baskerville" w:hAnsi="Baskerville"/>
          <w:position w:val="-10"/>
        </w:rPr>
        <w:object w:dxaOrig="2160" w:dyaOrig="380" w14:anchorId="514BECD0">
          <v:shape id="_x0000_i1045" type="#_x0000_t75" style="width:108pt;height:19pt" o:ole="">
            <v:imagedata r:id="rId101" o:title=""/>
          </v:shape>
          <o:OLEObject Type="Embed" ProgID="Equation.3" ShapeID="_x0000_i1045" DrawAspect="Content" ObjectID="_1313882103" r:id="rId102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20"/>
        </w:rPr>
        <w:object w:dxaOrig="1420" w:dyaOrig="500" w14:anchorId="68C8C37F">
          <v:shape id="_x0000_i1046" type="#_x0000_t75" style="width:71pt;height:25pt" o:ole="">
            <v:imagedata r:id="rId103" o:title=""/>
          </v:shape>
          <o:OLEObject Type="Embed" ProgID="Equation.3" ShapeID="_x0000_i1046" DrawAspect="Content" ObjectID="_1313882104" r:id="rId104"/>
        </w:object>
      </w:r>
      <w:r w:rsidRPr="00D847CA">
        <w:rPr>
          <w:rFonts w:ascii="Baskerville" w:hAnsi="Baskerville"/>
        </w:rPr>
        <w:t xml:space="preserve">; c) </w:t>
      </w:r>
      <w:r w:rsidRPr="00D847CA">
        <w:rPr>
          <w:rFonts w:ascii="Baskerville" w:hAnsi="Baskerville"/>
          <w:position w:val="-10"/>
        </w:rPr>
        <w:object w:dxaOrig="1300" w:dyaOrig="380" w14:anchorId="7900DA77">
          <v:shape id="_x0000_i1047" type="#_x0000_t75" style="width:65pt;height:19pt" o:ole="">
            <v:imagedata r:id="rId105" o:title=""/>
          </v:shape>
          <o:OLEObject Type="Embed" ProgID="Equation.3" ShapeID="_x0000_i1047" DrawAspect="Content" ObjectID="_1313882105" r:id="rId106"/>
        </w:object>
      </w:r>
      <w:r w:rsidRPr="00D847CA">
        <w:rPr>
          <w:rFonts w:ascii="Baskerville" w:hAnsi="Baskerville"/>
        </w:rPr>
        <w:t xml:space="preserve">; d) </w:t>
      </w:r>
      <w:r w:rsidRPr="00D847CA">
        <w:rPr>
          <w:rFonts w:ascii="Baskerville" w:hAnsi="Baskerville"/>
          <w:position w:val="-20"/>
        </w:rPr>
        <w:object w:dxaOrig="2020" w:dyaOrig="500" w14:anchorId="30CA06AF">
          <v:shape id="_x0000_i1048" type="#_x0000_t75" style="width:101pt;height:25pt" o:ole="">
            <v:imagedata r:id="rId107" o:title=""/>
          </v:shape>
          <o:OLEObject Type="Embed" ProgID="Equation.3" ShapeID="_x0000_i1048" DrawAspect="Content" ObjectID="_1313882106" r:id="rId108"/>
        </w:object>
      </w:r>
      <w:r w:rsidRPr="00D847CA">
        <w:rPr>
          <w:rFonts w:ascii="Baskerville" w:hAnsi="Baskerville"/>
        </w:rPr>
        <w:t xml:space="preserve">; e) </w:t>
      </w:r>
      <w:r w:rsidRPr="00D847CA">
        <w:rPr>
          <w:rFonts w:ascii="Baskerville" w:hAnsi="Baskerville"/>
          <w:position w:val="-10"/>
        </w:rPr>
        <w:object w:dxaOrig="660" w:dyaOrig="300" w14:anchorId="516F405D">
          <v:shape id="_x0000_i1049" type="#_x0000_t75" style="width:33pt;height:15pt" o:ole="">
            <v:imagedata r:id="rId109" o:title=""/>
          </v:shape>
          <o:OLEObject Type="Embed" ProgID="Equation.3" ShapeID="_x0000_i1049" DrawAspect="Content" ObjectID="_1313882107" r:id="rId110"/>
        </w:object>
      </w:r>
      <w:r w:rsidRPr="00D847CA">
        <w:rPr>
          <w:rFonts w:ascii="Baskerville" w:hAnsi="Baskerville"/>
        </w:rPr>
        <w:t>.</w:t>
      </w:r>
    </w:p>
    <w:p w14:paraId="6ACDE873" w14:textId="77777777" w:rsidR="000D6E75" w:rsidRPr="00D847CA" w:rsidRDefault="000D6E75" w:rsidP="000D6E75">
      <w:pPr>
        <w:rPr>
          <w:rFonts w:ascii="Baskerville" w:hAnsi="Baskerville"/>
        </w:rPr>
      </w:pPr>
    </w:p>
    <w:p w14:paraId="785B8699" w14:textId="77777777" w:rsidR="000D6E75" w:rsidRPr="00D847CA" w:rsidRDefault="000D6E75" w:rsidP="000D6E75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 wp14:anchorId="340512FE" wp14:editId="41B660A2">
            <wp:extent cx="2984500" cy="2095500"/>
            <wp:effectExtent l="0" t="0" r="12700" b="12700"/>
            <wp:docPr id="14" name="Immagine 14" descr="ty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yh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A17A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10"/>
        </w:rPr>
        <w:object w:dxaOrig="1280" w:dyaOrig="380" w14:anchorId="0CA5EFD6">
          <v:shape id="_x0000_i1050" type="#_x0000_t75" style="width:64pt;height:19pt" o:ole="">
            <v:imagedata r:id="rId112" o:title=""/>
          </v:shape>
          <o:OLEObject Type="Embed" ProgID="Equation.3" ShapeID="_x0000_i1050" DrawAspect="Content" ObjectID="_1313882108" r:id="rId113"/>
        </w:object>
      </w:r>
      <w:proofErr w:type="gramStart"/>
      <w:r w:rsidRPr="00D847CA">
        <w:rPr>
          <w:rFonts w:ascii="Baskerville" w:hAnsi="Baskerville"/>
        </w:rPr>
        <w:t>.</w:t>
      </w:r>
    </w:p>
    <w:p w14:paraId="590AB5F0" w14:textId="77777777" w:rsidR="000D6E75" w:rsidRPr="00D847CA" w:rsidRDefault="000D6E75" w:rsidP="000D6E75">
      <w:pPr>
        <w:jc w:val="center"/>
        <w:rPr>
          <w:rFonts w:ascii="Baskerville" w:hAnsi="Baskerville"/>
        </w:rPr>
      </w:pPr>
      <w:proofErr w:type="gramEnd"/>
      <w:r>
        <w:rPr>
          <w:rFonts w:ascii="Baskerville" w:hAnsi="Baskerville"/>
          <w:noProof/>
        </w:rPr>
        <w:drawing>
          <wp:inline distT="0" distB="0" distL="0" distR="0" wp14:anchorId="54EE9512" wp14:editId="5FD9B372">
            <wp:extent cx="2870200" cy="2133600"/>
            <wp:effectExtent l="0" t="0" r="0" b="0"/>
            <wp:docPr id="27" name="Immagine 27" descr="tr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rg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9241" w14:textId="77777777" w:rsidR="000D6E75" w:rsidRPr="00D847CA" w:rsidRDefault="000D6E75" w:rsidP="000D6E75">
      <w:pPr>
        <w:pStyle w:val="Paragrafoelenco"/>
        <w:numPr>
          <w:ilvl w:val="0"/>
          <w:numId w:val="3"/>
        </w:numPr>
      </w:pPr>
      <w:r w:rsidRPr="00D847CA">
        <w:rPr>
          <w:rFonts w:ascii="Baskerville" w:hAnsi="Baskerville" w:cs="Baskerville"/>
        </w:rPr>
        <w:t>Il centro del fascio ha coordinate</w:t>
      </w:r>
      <w:r w:rsidRPr="00D847CA">
        <w:rPr>
          <w:position w:val="-28"/>
        </w:rPr>
        <w:object w:dxaOrig="1420" w:dyaOrig="680" w14:anchorId="3DC6096F">
          <v:shape id="_x0000_i1080" type="#_x0000_t75" style="width:71pt;height:34pt" o:ole="">
            <v:imagedata r:id="rId115" o:title=""/>
          </v:shape>
          <o:OLEObject Type="Embed" ProgID="Equation.3" ShapeID="_x0000_i1080" DrawAspect="Content" ObjectID="_1313882109" r:id="rId116"/>
        </w:object>
      </w:r>
      <w:r w:rsidRPr="00D847CA">
        <w:t xml:space="preserve">, </w:t>
      </w:r>
      <w:r w:rsidRPr="00D847CA">
        <w:rPr>
          <w:rFonts w:ascii="Baskerville" w:hAnsi="Baskerville" w:cs="Baskerville"/>
        </w:rPr>
        <w:t xml:space="preserve">le rette si ottengono ponendo </w:t>
      </w:r>
      <w:r w:rsidRPr="00D847CA">
        <w:rPr>
          <w:rFonts w:ascii="Baskerville" w:hAnsi="Baskerville" w:cs="Baskerville"/>
          <w:position w:val="-24"/>
        </w:rPr>
        <w:object w:dxaOrig="1980" w:dyaOrig="620" w14:anchorId="7164CC2D">
          <v:shape id="_x0000_i1081" type="#_x0000_t75" style="width:99pt;height:31pt" o:ole="">
            <v:imagedata r:id="rId117" o:title=""/>
          </v:shape>
          <o:OLEObject Type="Embed" ProgID="Equation.3" ShapeID="_x0000_i1081" DrawAspect="Content" ObjectID="_1313882110" r:id="rId118"/>
        </w:object>
      </w:r>
      <w:r w:rsidRPr="00D847CA">
        <w:rPr>
          <w:rFonts w:ascii="Baskerville" w:hAnsi="Baskerville" w:cs="Baskerville"/>
        </w:rPr>
        <w:t xml:space="preserve">. Il luogo geometrico dei centri si ottiene eliminando il parametro </w:t>
      </w:r>
      <w:r w:rsidRPr="00D847CA">
        <w:rPr>
          <w:rFonts w:ascii="Baskerville" w:hAnsi="Baskerville" w:cs="Baskerville"/>
          <w:i/>
        </w:rPr>
        <w:t>k</w:t>
      </w:r>
      <w:r w:rsidRPr="00D847CA">
        <w:rPr>
          <w:rFonts w:ascii="Baskerville" w:hAnsi="Baskerville" w:cs="Baskerville"/>
        </w:rPr>
        <w:t xml:space="preserve"> nel sistema formato dalle coordinate dei centri: </w:t>
      </w:r>
      <w:r w:rsidRPr="00D847CA">
        <w:rPr>
          <w:rFonts w:ascii="Baskerville" w:hAnsi="Baskerville" w:cs="Baskerville"/>
          <w:position w:val="-66"/>
        </w:rPr>
        <w:object w:dxaOrig="3940" w:dyaOrig="1440" w14:anchorId="42F9C6EB">
          <v:shape id="_x0000_i1082" type="#_x0000_t75" style="width:197pt;height:1in" o:ole="">
            <v:imagedata r:id="rId119" o:title=""/>
          </v:shape>
          <o:OLEObject Type="Embed" ProgID="Equation.3" ShapeID="_x0000_i1082" DrawAspect="Content" ObjectID="_1313882111" r:id="rId120"/>
        </w:object>
      </w:r>
      <w:r w:rsidRPr="00D847CA">
        <w:rPr>
          <w:rFonts w:ascii="Baskerville" w:hAnsi="Baskerville" w:cs="Baskerville"/>
        </w:rPr>
        <w:t xml:space="preserve">. L’equazione del luogo è quindi </w:t>
      </w:r>
      <w:r w:rsidRPr="00D847CA">
        <w:rPr>
          <w:rFonts w:ascii="Baskerville" w:hAnsi="Baskerville" w:cs="Baskerville"/>
          <w:position w:val="-24"/>
        </w:rPr>
        <w:object w:dxaOrig="860" w:dyaOrig="620" w14:anchorId="035106DB">
          <v:shape id="_x0000_i1083" type="#_x0000_t75" style="width:43pt;height:31pt" o:ole="">
            <v:imagedata r:id="rId121" o:title=""/>
          </v:shape>
          <o:OLEObject Type="Embed" ProgID="Equation.3" ShapeID="_x0000_i1083" DrawAspect="Content" ObjectID="_1313882112" r:id="rId122"/>
        </w:object>
      </w:r>
      <w:r w:rsidRPr="00D847CA">
        <w:rPr>
          <w:rFonts w:ascii="Baskerville" w:hAnsi="Baskerville" w:cs="Baskerville"/>
        </w:rPr>
        <w:t xml:space="preserve">. Per </w:t>
      </w:r>
      <w:r w:rsidRPr="00D847CA">
        <w:rPr>
          <w:rFonts w:ascii="Baskerville" w:hAnsi="Baskerville" w:cs="Baskerville"/>
          <w:position w:val="-6"/>
        </w:rPr>
        <w:object w:dxaOrig="540" w:dyaOrig="280" w14:anchorId="5680BF19">
          <v:shape id="_x0000_i1084" type="#_x0000_t75" style="width:27pt;height:14pt" o:ole="">
            <v:imagedata r:id="rId123" o:title=""/>
          </v:shape>
          <o:OLEObject Type="Embed" ProgID="Equation.3" ShapeID="_x0000_i1084" DrawAspect="Content" ObjectID="_1313882113" r:id="rId124"/>
        </w:object>
      </w:r>
      <w:r w:rsidRPr="00D847CA">
        <w:rPr>
          <w:rFonts w:ascii="Baskerville" w:hAnsi="Baskerville" w:cs="Baskerville"/>
        </w:rPr>
        <w:t xml:space="preserve"> la funzione omografica ha la forma </w:t>
      </w:r>
      <w:r w:rsidRPr="00D847CA">
        <w:rPr>
          <w:rFonts w:ascii="Baskerville" w:hAnsi="Baskerville" w:cs="Arial"/>
          <w:position w:val="-24"/>
        </w:rPr>
        <w:object w:dxaOrig="1040" w:dyaOrig="620" w14:anchorId="242FFD20">
          <v:shape id="_x0000_i1085" type="#_x0000_t75" style="width:52pt;height:31pt" o:ole="">
            <v:imagedata r:id="rId125" o:title=""/>
          </v:shape>
          <o:OLEObject Type="Embed" ProgID="Equation.3" ShapeID="_x0000_i1085" DrawAspect="Content" ObjectID="_1313882114" r:id="rId126"/>
        </w:object>
      </w:r>
      <w:r w:rsidRPr="00D847CA">
        <w:rPr>
          <w:rFonts w:ascii="Baskerville" w:hAnsi="Baskerville" w:cs="Arial"/>
        </w:rPr>
        <w:t xml:space="preserve">. Il centro è </w:t>
      </w:r>
      <w:r w:rsidRPr="00D847CA">
        <w:rPr>
          <w:position w:val="-14"/>
        </w:rPr>
        <w:object w:dxaOrig="880" w:dyaOrig="380" w14:anchorId="600E7357">
          <v:shape id="_x0000_i1086" type="#_x0000_t75" style="width:44pt;height:19pt" o:ole="">
            <v:imagedata r:id="rId127" o:title=""/>
          </v:shape>
          <o:OLEObject Type="Embed" ProgID="Equation.3" ShapeID="_x0000_i1086" DrawAspect="Content" ObjectID="_1313882115" r:id="rId128"/>
        </w:object>
      </w:r>
      <w:r w:rsidRPr="00D847CA">
        <w:t xml:space="preserve">. </w:t>
      </w:r>
      <w:r w:rsidRPr="00D847CA">
        <w:rPr>
          <w:rFonts w:ascii="Baskerville" w:hAnsi="Baskerville" w:cs="Baskerville"/>
        </w:rPr>
        <w:t xml:space="preserve">E’ possibile ottenere due iperboli equilatere con centro </w:t>
      </w:r>
      <w:r w:rsidRPr="00D847CA">
        <w:rPr>
          <w:position w:val="-14"/>
        </w:rPr>
        <w:object w:dxaOrig="880" w:dyaOrig="380" w14:anchorId="256BABB8">
          <v:shape id="_x0000_i1087" type="#_x0000_t75" style="width:44pt;height:19pt" o:ole="">
            <v:imagedata r:id="rId129" o:title=""/>
          </v:shape>
          <o:OLEObject Type="Embed" ProgID="Equation.3" ShapeID="_x0000_i1087" DrawAspect="Content" ObjectID="_1313882116" r:id="rId130"/>
        </w:object>
      </w:r>
      <w:r w:rsidRPr="00D847CA">
        <w:t xml:space="preserve">, </w:t>
      </w:r>
      <w:r w:rsidRPr="00D847CA">
        <w:rPr>
          <w:rFonts w:ascii="Baskerville" w:hAnsi="Baskerville" w:cs="Baskerville"/>
        </w:rPr>
        <w:t xml:space="preserve">in base all’attribuzione del ruolo di asse </w:t>
      </w:r>
      <w:r w:rsidRPr="00D847CA">
        <w:rPr>
          <w:rFonts w:ascii="Baskerville" w:hAnsi="Baskerville" w:cs="Baskerville"/>
          <w:i/>
        </w:rPr>
        <w:t>X</w:t>
      </w:r>
      <w:r w:rsidRPr="00D847CA">
        <w:rPr>
          <w:rFonts w:ascii="Baskerville" w:hAnsi="Baskerville" w:cs="Baskerville"/>
        </w:rPr>
        <w:t xml:space="preserve"> e </w:t>
      </w:r>
      <w:r w:rsidRPr="00D847CA">
        <w:rPr>
          <w:rFonts w:ascii="Baskerville" w:hAnsi="Baskerville" w:cs="Baskerville"/>
          <w:i/>
        </w:rPr>
        <w:t xml:space="preserve">Y </w:t>
      </w:r>
      <w:r w:rsidRPr="00D847CA">
        <w:rPr>
          <w:rFonts w:ascii="Baskerville" w:hAnsi="Baskerville" w:cs="Baskerville"/>
        </w:rPr>
        <w:t xml:space="preserve">alle rette </w:t>
      </w:r>
      <w:r w:rsidRPr="00D847CA">
        <w:rPr>
          <w:rFonts w:ascii="Baskerville" w:hAnsi="Baskerville" w:cs="Baskerville"/>
          <w:position w:val="-10"/>
        </w:rPr>
        <w:object w:dxaOrig="1160" w:dyaOrig="320" w14:anchorId="2EA786E4">
          <v:shape id="_x0000_i1088" type="#_x0000_t75" style="width:58pt;height:16pt" o:ole="">
            <v:imagedata r:id="rId131" o:title=""/>
          </v:shape>
          <o:OLEObject Type="Embed" ProgID="Equation.3" ShapeID="_x0000_i1088" DrawAspect="Content" ObjectID="_1313882117" r:id="rId132"/>
        </w:object>
      </w:r>
      <w:r w:rsidRPr="00D847CA">
        <w:rPr>
          <w:rFonts w:ascii="Baskerville" w:hAnsi="Baskerville" w:cs="Baskerville"/>
        </w:rPr>
        <w:t>.</w:t>
      </w:r>
    </w:p>
    <w:p w14:paraId="16E187D4" w14:textId="77777777" w:rsidR="000D6E75" w:rsidRPr="00D847CA" w:rsidRDefault="000D6E75" w:rsidP="000D6E75">
      <w:pPr>
        <w:pStyle w:val="Paragrafoelenco"/>
        <w:rPr>
          <w:rFonts w:ascii="Baskerville" w:hAnsi="Baskerville" w:cs="Baskervil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EE9285" wp14:editId="3A77F346">
            <wp:simplePos x="0" y="0"/>
            <wp:positionH relativeFrom="column">
              <wp:posOffset>1600200</wp:posOffset>
            </wp:positionH>
            <wp:positionV relativeFrom="paragraph">
              <wp:posOffset>47625</wp:posOffset>
            </wp:positionV>
            <wp:extent cx="2760345" cy="1677035"/>
            <wp:effectExtent l="0" t="0" r="8255" b="0"/>
            <wp:wrapSquare wrapText="bothSides"/>
            <wp:docPr id="2" name="Immagine 1" descr="Descrizione: Macintosh HD:Users:francescoparigi:Desktop:gj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Descrizione: Macintosh HD:Users:francescoparigi:Desktop:gjh.pdf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7CA">
        <w:br w:type="textWrapping" w:clear="all"/>
      </w:r>
      <w:r w:rsidRPr="00D847CA">
        <w:rPr>
          <w:rFonts w:ascii="Baskerville" w:hAnsi="Baskerville" w:cs="Baskerville"/>
        </w:rPr>
        <w:t xml:space="preserve">Scegliendo come asse </w:t>
      </w:r>
      <w:r w:rsidRPr="00D847CA">
        <w:rPr>
          <w:rFonts w:ascii="Baskerville" w:hAnsi="Baskerville" w:cs="Baskerville"/>
          <w:i/>
        </w:rPr>
        <w:t>X</w:t>
      </w:r>
      <w:r w:rsidRPr="00D847CA">
        <w:rPr>
          <w:rFonts w:ascii="Baskerville" w:hAnsi="Baskerville" w:cs="Baskerville"/>
        </w:rPr>
        <w:t xml:space="preserve"> la retta </w:t>
      </w:r>
      <w:r w:rsidRPr="00D847CA">
        <w:rPr>
          <w:rFonts w:ascii="Baskerville" w:hAnsi="Baskerville" w:cs="Baskerville"/>
          <w:position w:val="-10"/>
        </w:rPr>
        <w:object w:dxaOrig="880" w:dyaOrig="300" w14:anchorId="26BCA11E">
          <v:shape id="_x0000_i1089" type="#_x0000_t75" style="width:44pt;height:15pt" o:ole="">
            <v:imagedata r:id="rId134" o:title=""/>
          </v:shape>
          <o:OLEObject Type="Embed" ProgID="Equation.3" ShapeID="_x0000_i1089" DrawAspect="Content" ObjectID="_1313882118" r:id="rId135"/>
        </w:object>
      </w:r>
      <w:r w:rsidRPr="00D847CA">
        <w:rPr>
          <w:rFonts w:ascii="Baskerville" w:hAnsi="Baskerville" w:cs="Baskerville"/>
        </w:rPr>
        <w:t xml:space="preserve">, il parametro </w:t>
      </w:r>
      <w:r w:rsidRPr="00D847CA">
        <w:rPr>
          <w:rFonts w:ascii="Baskerville" w:hAnsi="Baskerville" w:cs="Baskerville"/>
          <w:i/>
        </w:rPr>
        <w:t>a</w:t>
      </w:r>
      <w:r w:rsidRPr="00D847CA">
        <w:rPr>
          <w:rFonts w:ascii="Baskerville" w:hAnsi="Baskerville" w:cs="Baskerville"/>
        </w:rPr>
        <w:t xml:space="preserve"> dell’iperbole si può ottenere come distanza </w:t>
      </w:r>
      <w:r w:rsidRPr="00D847CA">
        <w:rPr>
          <w:rFonts w:ascii="Baskerville" w:hAnsi="Baskerville" w:cs="Baskerville"/>
          <w:position w:val="-6"/>
        </w:rPr>
        <w:object w:dxaOrig="400" w:dyaOrig="340" w14:anchorId="2D7DC9D3">
          <v:shape id="_x0000_i1090" type="#_x0000_t75" style="width:20pt;height:17pt" o:ole="">
            <v:imagedata r:id="rId136" o:title=""/>
          </v:shape>
          <o:OLEObject Type="Embed" ProgID="Equation.3" ShapeID="_x0000_i1090" DrawAspect="Content" ObjectID="_1313882119" r:id="rId137"/>
        </w:object>
      </w:r>
      <w:r w:rsidRPr="00D847CA">
        <w:rPr>
          <w:rFonts w:ascii="Baskerville" w:hAnsi="Baskerville" w:cs="Baskerville"/>
        </w:rPr>
        <w:t xml:space="preserve">, dove </w:t>
      </w:r>
      <w:r w:rsidRPr="00D847CA">
        <w:rPr>
          <w:rFonts w:ascii="Baskerville" w:hAnsi="Baskerville" w:cs="Baskerville"/>
          <w:position w:val="-54"/>
        </w:rPr>
        <w:object w:dxaOrig="6780" w:dyaOrig="1200" w14:anchorId="4DB479E5">
          <v:shape id="_x0000_i1091" type="#_x0000_t75" style="width:339pt;height:60pt" o:ole="">
            <v:imagedata r:id="rId138" o:title=""/>
          </v:shape>
          <o:OLEObject Type="Embed" ProgID="Equation.3" ShapeID="_x0000_i1091" DrawAspect="Content" ObjectID="_1313882120" r:id="rId139"/>
        </w:object>
      </w:r>
      <w:r w:rsidRPr="00D847CA">
        <w:rPr>
          <w:rFonts w:ascii="Baskerville" w:hAnsi="Baskerville" w:cs="Baskerville"/>
        </w:rPr>
        <w:t xml:space="preserve">. </w:t>
      </w:r>
      <w:proofErr w:type="gramStart"/>
      <w:r w:rsidRPr="00D847CA">
        <w:rPr>
          <w:rFonts w:ascii="Baskerville" w:hAnsi="Baskerville" w:cs="Baskerville"/>
        </w:rPr>
        <w:t>Quindi</w:t>
      </w:r>
      <w:proofErr w:type="gramEnd"/>
      <w:r w:rsidRPr="00D847CA">
        <w:rPr>
          <w:rFonts w:ascii="Baskerville" w:hAnsi="Baskerville" w:cs="Baskerville"/>
        </w:rPr>
        <w:t xml:space="preserve"> l’iperbole ha equazione </w:t>
      </w:r>
      <w:r w:rsidRPr="00D847CA">
        <w:rPr>
          <w:rFonts w:ascii="Baskerville" w:hAnsi="Baskerville" w:cs="Baskerville"/>
          <w:position w:val="-10"/>
        </w:rPr>
        <w:object w:dxaOrig="1680" w:dyaOrig="360" w14:anchorId="1FB522A8">
          <v:shape id="_x0000_i1171" type="#_x0000_t75" style="width:84pt;height:18pt" o:ole="">
            <v:imagedata r:id="rId140" o:title=""/>
          </v:shape>
          <o:OLEObject Type="Embed" ProgID="Equation.3" ShapeID="_x0000_i1171" DrawAspect="Content" ObjectID="_1313882121" r:id="rId141"/>
        </w:object>
      </w:r>
      <w:r w:rsidRPr="00D847CA">
        <w:rPr>
          <w:rFonts w:ascii="Baskerville" w:hAnsi="Baskerville" w:cs="Baskerville"/>
        </w:rPr>
        <w:t>.</w:t>
      </w:r>
    </w:p>
    <w:p w14:paraId="65249D0A" w14:textId="77777777" w:rsidR="000D6E75" w:rsidRPr="00D847CA" w:rsidRDefault="000D6E75" w:rsidP="000D6E75">
      <w:pPr>
        <w:pStyle w:val="Paragrafoelenco"/>
        <w:jc w:val="center"/>
        <w:rPr>
          <w:rFonts w:ascii="Baskerville" w:hAnsi="Baskerville" w:cs="Baskerville"/>
        </w:rPr>
      </w:pPr>
      <w:r>
        <w:rPr>
          <w:rFonts w:ascii="Baskerville" w:hAnsi="Baskerville" w:cs="Baskerville"/>
          <w:noProof/>
        </w:rPr>
        <w:drawing>
          <wp:inline distT="0" distB="0" distL="0" distR="0" wp14:anchorId="02FF400E" wp14:editId="15491555">
            <wp:extent cx="2895600" cy="1854200"/>
            <wp:effectExtent l="0" t="0" r="0" b="0"/>
            <wp:docPr id="31" name="Immagine 2" descr="Descrizione: Macintosh HD:Users:francescoparigi:Desktop:tr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Descrizione: Macintosh HD:Users:francescoparigi:Desktop:trt.pdf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7E58" w14:textId="77777777" w:rsidR="000D6E75" w:rsidRPr="00D847CA" w:rsidRDefault="000D6E75" w:rsidP="000D6E75">
      <w:pPr>
        <w:ind w:left="720"/>
        <w:rPr>
          <w:rFonts w:ascii="Baskerville" w:hAnsi="Baskerville"/>
        </w:rPr>
      </w:pPr>
    </w:p>
    <w:p w14:paraId="2960DD85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28"/>
        </w:rPr>
        <w:object w:dxaOrig="3420" w:dyaOrig="680" w14:anchorId="2FC412DB">
          <v:shape id="_x0000_i1056" type="#_x0000_t75" style="width:171pt;height:34pt" o:ole="">
            <v:imagedata r:id="rId143" o:title=""/>
          </v:shape>
          <o:OLEObject Type="Embed" ProgID="Equation.3" ShapeID="_x0000_i1056" DrawAspect="Content" ObjectID="_1313882122" r:id="rId144"/>
        </w:object>
      </w:r>
      <w:proofErr w:type="gramStart"/>
      <w:r w:rsidRPr="00D847CA">
        <w:rPr>
          <w:rFonts w:ascii="Baskerville" w:hAnsi="Baskerville"/>
        </w:rPr>
        <w:t xml:space="preserve">; </w:t>
      </w:r>
      <w:proofErr w:type="gramEnd"/>
      <w:r w:rsidRPr="00D847CA">
        <w:rPr>
          <w:rFonts w:ascii="Baskerville" w:hAnsi="Baskerville"/>
        </w:rPr>
        <w:t xml:space="preserve">a) </w:t>
      </w:r>
      <w:r w:rsidRPr="00D847CA">
        <w:rPr>
          <w:rFonts w:ascii="Baskerville" w:hAnsi="Baskerville"/>
          <w:position w:val="-14"/>
        </w:rPr>
        <w:object w:dxaOrig="760" w:dyaOrig="380" w14:anchorId="10143626">
          <v:shape id="_x0000_i1057" type="#_x0000_t75" style="width:38pt;height:19pt" o:ole="">
            <v:imagedata r:id="rId145" o:title=""/>
          </v:shape>
          <o:OLEObject Type="Embed" ProgID="Equation.3" ShapeID="_x0000_i1057" DrawAspect="Content" ObjectID="_1313882123" r:id="rId146"/>
        </w:object>
      </w:r>
      <w:r w:rsidRPr="00D847CA">
        <w:rPr>
          <w:rFonts w:ascii="Baskerville" w:hAnsi="Baskerville"/>
        </w:rPr>
        <w:t xml:space="preserve">; b) </w:t>
      </w:r>
      <w:r w:rsidRPr="00D847CA">
        <w:rPr>
          <w:rFonts w:ascii="Baskerville" w:hAnsi="Baskerville"/>
          <w:position w:val="-24"/>
        </w:rPr>
        <w:object w:dxaOrig="1260" w:dyaOrig="620" w14:anchorId="726E1A6E">
          <v:shape id="_x0000_i1058" type="#_x0000_t75" style="width:63pt;height:31pt" o:ole="">
            <v:imagedata r:id="rId147" o:title=""/>
          </v:shape>
          <o:OLEObject Type="Embed" ProgID="Equation.3" ShapeID="_x0000_i1058" DrawAspect="Content" ObjectID="_1313882124" r:id="rId148"/>
        </w:object>
      </w:r>
      <w:r w:rsidRPr="00D847CA">
        <w:rPr>
          <w:rFonts w:ascii="Baskerville" w:hAnsi="Baskerville"/>
        </w:rPr>
        <w:t xml:space="preserve">; c) </w:t>
      </w:r>
      <w:r w:rsidRPr="00D847CA">
        <w:rPr>
          <w:rFonts w:ascii="Baskerville" w:hAnsi="Baskerville"/>
          <w:position w:val="-24"/>
        </w:rPr>
        <w:object w:dxaOrig="1680" w:dyaOrig="620" w14:anchorId="04F8EADF">
          <v:shape id="_x0000_i1059" type="#_x0000_t75" style="width:84pt;height:31pt" o:ole="">
            <v:imagedata r:id="rId149" o:title=""/>
          </v:shape>
          <o:OLEObject Type="Embed" ProgID="Equation.3" ShapeID="_x0000_i1059" DrawAspect="Content" ObjectID="_1313882125" r:id="rId150"/>
        </w:object>
      </w:r>
      <w:r w:rsidRPr="00D847CA">
        <w:rPr>
          <w:rFonts w:ascii="Baskerville" w:hAnsi="Baskerville"/>
        </w:rPr>
        <w:t xml:space="preserve">; d) </w:t>
      </w:r>
      <w:r w:rsidRPr="00D847CA">
        <w:rPr>
          <w:rFonts w:ascii="Baskerville" w:hAnsi="Baskerville"/>
          <w:position w:val="-24"/>
        </w:rPr>
        <w:object w:dxaOrig="1540" w:dyaOrig="640" w14:anchorId="5C5718B2">
          <v:shape id="_x0000_i1060" type="#_x0000_t75" style="width:77pt;height:32pt" o:ole="">
            <v:imagedata r:id="rId151" o:title=""/>
          </v:shape>
          <o:OLEObject Type="Embed" ProgID="Equation.3" ShapeID="_x0000_i1060" DrawAspect="Content" ObjectID="_1313882126" r:id="rId152"/>
        </w:object>
      </w:r>
      <w:r w:rsidRPr="00D847CA">
        <w:rPr>
          <w:rFonts w:ascii="Baskerville" w:hAnsi="Baskerville"/>
        </w:rPr>
        <w:t>.</w:t>
      </w:r>
    </w:p>
    <w:p w14:paraId="041F1235" w14:textId="77777777" w:rsidR="000D6E75" w:rsidRPr="00D847CA" w:rsidRDefault="000D6E75" w:rsidP="000D6E75">
      <w:pPr>
        <w:jc w:val="center"/>
        <w:rPr>
          <w:rFonts w:ascii="Baskerville" w:hAnsi="Baskerville"/>
        </w:rPr>
      </w:pPr>
      <w:r>
        <w:rPr>
          <w:rFonts w:ascii="Baskerville" w:hAnsi="Baskerville" w:cs="Arial"/>
          <w:noProof/>
        </w:rPr>
        <w:drawing>
          <wp:inline distT="0" distB="0" distL="0" distR="0" wp14:anchorId="145B3A89" wp14:editId="0AE15365">
            <wp:extent cx="2692400" cy="1828800"/>
            <wp:effectExtent l="0" t="0" r="0" b="0"/>
            <wp:docPr id="37" name="Immagine 37" descr="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de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3B65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6"/>
        </w:rPr>
        <w:object w:dxaOrig="580" w:dyaOrig="260" w14:anchorId="0148F0F5">
          <v:shape id="_x0000_i1062" type="#_x0000_t75" style="width:29pt;height:13pt" o:ole="">
            <v:imagedata r:id="rId154" o:title=""/>
          </v:shape>
          <o:OLEObject Type="Embed" ProgID="Equation.3" ShapeID="_x0000_i1062" DrawAspect="Content" ObjectID="_1313882127" r:id="rId155"/>
        </w:object>
      </w:r>
      <w:proofErr w:type="gramStart"/>
      <w:r w:rsidRPr="00D847CA">
        <w:rPr>
          <w:rFonts w:ascii="Baskerville" w:hAnsi="Baskerville"/>
        </w:rPr>
        <w:t>.</w:t>
      </w:r>
    </w:p>
    <w:proofErr w:type="gramEnd"/>
    <w:p w14:paraId="1E9557C0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r w:rsidRPr="00D847CA">
        <w:rPr>
          <w:rFonts w:ascii="Baskerville" w:hAnsi="Baskerville"/>
          <w:position w:val="-20"/>
        </w:rPr>
        <w:object w:dxaOrig="1180" w:dyaOrig="500" w14:anchorId="6650A15F">
          <v:shape id="_x0000_i1063" type="#_x0000_t75" style="width:59pt;height:25pt" o:ole="">
            <v:imagedata r:id="rId156" o:title=""/>
          </v:shape>
          <o:OLEObject Type="Embed" ProgID="Equation.3" ShapeID="_x0000_i1063" DrawAspect="Content" ObjectID="_1313882128" r:id="rId157"/>
        </w:object>
      </w:r>
      <w:proofErr w:type="gramStart"/>
      <w:r w:rsidRPr="00D847CA">
        <w:rPr>
          <w:rFonts w:ascii="Baskerville" w:hAnsi="Baskerville"/>
        </w:rPr>
        <w:t>.</w:t>
      </w:r>
    </w:p>
    <w:p w14:paraId="62543438" w14:textId="77777777" w:rsidR="000D6E75" w:rsidRPr="00D847CA" w:rsidRDefault="000D6E75" w:rsidP="000D6E75">
      <w:pPr>
        <w:numPr>
          <w:ilvl w:val="0"/>
          <w:numId w:val="3"/>
        </w:numPr>
        <w:rPr>
          <w:rFonts w:ascii="Baskerville" w:hAnsi="Baskerville"/>
        </w:rPr>
      </w:pPr>
      <w:proofErr w:type="gramEnd"/>
      <w:r w:rsidRPr="00D847CA">
        <w:rPr>
          <w:rFonts w:ascii="Baskerville" w:hAnsi="Baskerville"/>
        </w:rPr>
        <w:t xml:space="preserve">Asintoto orizzontale </w:t>
      </w:r>
      <w:r w:rsidRPr="00D847CA">
        <w:rPr>
          <w:rFonts w:ascii="Baskerville" w:hAnsi="Baskerville"/>
          <w:position w:val="-10"/>
        </w:rPr>
        <w:object w:dxaOrig="680" w:dyaOrig="300" w14:anchorId="3E4BA676">
          <v:shape id="_x0000_i1064" type="#_x0000_t75" style="width:34pt;height:15pt" o:ole="">
            <v:imagedata r:id="rId158" o:title=""/>
          </v:shape>
          <o:OLEObject Type="Embed" ProgID="Equation.3" ShapeID="_x0000_i1064" DrawAspect="Content" ObjectID="_1313882129" r:id="rId159"/>
        </w:object>
      </w:r>
      <w:r w:rsidRPr="00D847CA">
        <w:rPr>
          <w:rFonts w:ascii="Baskerville" w:hAnsi="Baskerville"/>
        </w:rPr>
        <w:t xml:space="preserve">; </w:t>
      </w:r>
      <w:proofErr w:type="gramStart"/>
      <w:r w:rsidRPr="00D847CA">
        <w:rPr>
          <w:rFonts w:ascii="Baskerville" w:hAnsi="Baskerville"/>
        </w:rPr>
        <w:t>asintoto</w:t>
      </w:r>
      <w:proofErr w:type="gramEnd"/>
      <w:r w:rsidRPr="00D847CA">
        <w:rPr>
          <w:rFonts w:ascii="Baskerville" w:hAnsi="Baskerville"/>
        </w:rPr>
        <w:t xml:space="preserve"> verticale </w:t>
      </w:r>
      <w:r w:rsidRPr="00D847CA">
        <w:rPr>
          <w:rFonts w:ascii="Baskerville" w:hAnsi="Baskerville"/>
          <w:position w:val="-6"/>
        </w:rPr>
        <w:object w:dxaOrig="560" w:dyaOrig="260" w14:anchorId="773DBFDA">
          <v:shape id="_x0000_i1065" type="#_x0000_t75" style="width:28pt;height:13pt" o:ole="">
            <v:imagedata r:id="rId160" o:title=""/>
          </v:shape>
          <o:OLEObject Type="Embed" ProgID="Equation.3" ShapeID="_x0000_i1065" DrawAspect="Content" ObjectID="_1313882130" r:id="rId161"/>
        </w:object>
      </w:r>
      <w:r w:rsidRPr="00D847CA">
        <w:rPr>
          <w:rFonts w:ascii="Baskerville" w:hAnsi="Baskerville"/>
        </w:rPr>
        <w:t xml:space="preserve">; </w:t>
      </w:r>
      <w:r w:rsidRPr="00D847CA">
        <w:rPr>
          <w:rFonts w:ascii="Baskerville" w:hAnsi="Baskerville"/>
          <w:i/>
        </w:rPr>
        <w:t>x</w:t>
      </w:r>
      <w:r w:rsidRPr="00D847CA">
        <w:rPr>
          <w:rFonts w:ascii="Baskerville" w:hAnsi="Baskerville"/>
        </w:rPr>
        <w:t>-</w:t>
      </w:r>
      <w:proofErr w:type="spellStart"/>
      <w:r w:rsidRPr="00D847CA">
        <w:rPr>
          <w:rFonts w:ascii="Baskerville" w:hAnsi="Baskerville"/>
        </w:rPr>
        <w:t>int</w:t>
      </w:r>
      <w:proofErr w:type="spellEnd"/>
      <w:r w:rsidRPr="00D847CA">
        <w:rPr>
          <w:rFonts w:ascii="Baskerville" w:hAnsi="Baskerville"/>
        </w:rPr>
        <w:t xml:space="preserve">. </w:t>
      </w:r>
      <w:r w:rsidRPr="00D847CA">
        <w:rPr>
          <w:rFonts w:ascii="Baskerville" w:hAnsi="Baskerville"/>
          <w:position w:val="-24"/>
        </w:rPr>
        <w:object w:dxaOrig="580" w:dyaOrig="620" w14:anchorId="16F5F6DF">
          <v:shape id="_x0000_i1066" type="#_x0000_t75" style="width:29pt;height:31pt" o:ole="">
            <v:imagedata r:id="rId162" o:title=""/>
          </v:shape>
          <o:OLEObject Type="Embed" ProgID="Equation.3" ShapeID="_x0000_i1066" DrawAspect="Content" ObjectID="_1313882131" r:id="rId163"/>
        </w:object>
      </w:r>
      <w:proofErr w:type="gramStart"/>
      <w:r w:rsidRPr="00D847CA">
        <w:rPr>
          <w:rFonts w:ascii="Baskerville" w:hAnsi="Baskerville"/>
        </w:rPr>
        <w:t xml:space="preserve">; </w:t>
      </w:r>
      <w:proofErr w:type="gramEnd"/>
      <w:r w:rsidRPr="00D847CA">
        <w:rPr>
          <w:rFonts w:ascii="Baskerville" w:hAnsi="Baskerville"/>
          <w:i/>
        </w:rPr>
        <w:t>y</w:t>
      </w:r>
      <w:r w:rsidRPr="00D847CA">
        <w:rPr>
          <w:rFonts w:ascii="Baskerville" w:hAnsi="Baskerville"/>
        </w:rPr>
        <w:t>-</w:t>
      </w:r>
      <w:proofErr w:type="spellStart"/>
      <w:r w:rsidRPr="00D847CA">
        <w:rPr>
          <w:rFonts w:ascii="Baskerville" w:hAnsi="Baskerville"/>
        </w:rPr>
        <w:t>int</w:t>
      </w:r>
      <w:proofErr w:type="spellEnd"/>
      <w:r w:rsidRPr="00D847CA">
        <w:rPr>
          <w:rFonts w:ascii="Baskerville" w:hAnsi="Baskerville"/>
        </w:rPr>
        <w:t xml:space="preserve">. </w:t>
      </w:r>
      <w:r w:rsidRPr="00D847CA">
        <w:rPr>
          <w:rFonts w:ascii="Baskerville" w:hAnsi="Baskerville"/>
          <w:position w:val="-24"/>
        </w:rPr>
        <w:object w:dxaOrig="740" w:dyaOrig="620" w14:anchorId="750C9968">
          <v:shape id="_x0000_i1067" type="#_x0000_t75" style="width:37pt;height:31pt" o:ole="">
            <v:imagedata r:id="rId164" o:title=""/>
          </v:shape>
          <o:OLEObject Type="Embed" ProgID="Equation.3" ShapeID="_x0000_i1067" DrawAspect="Content" ObjectID="_1313882132" r:id="rId165"/>
        </w:object>
      </w:r>
      <w:proofErr w:type="gramStart"/>
      <w:r w:rsidRPr="00D847CA">
        <w:rPr>
          <w:rFonts w:ascii="Baskerville" w:hAnsi="Baskerville"/>
        </w:rPr>
        <w:t>.</w:t>
      </w:r>
    </w:p>
    <w:p w14:paraId="53642F85" w14:textId="77777777" w:rsidR="000D6E75" w:rsidRPr="00D847CA" w:rsidRDefault="000D6E75" w:rsidP="000D6E75">
      <w:pPr>
        <w:ind w:left="720"/>
        <w:jc w:val="center"/>
        <w:rPr>
          <w:rFonts w:ascii="Baskerville" w:hAnsi="Baskerville"/>
        </w:rPr>
      </w:pPr>
      <w:proofErr w:type="gramEnd"/>
      <w:r>
        <w:rPr>
          <w:rFonts w:ascii="Baskerville" w:hAnsi="Baskerville"/>
          <w:noProof/>
        </w:rPr>
        <w:drawing>
          <wp:inline distT="0" distB="0" distL="0" distR="0" wp14:anchorId="7F662729" wp14:editId="0CF93DD1">
            <wp:extent cx="3124200" cy="2324100"/>
            <wp:effectExtent l="0" t="0" r="0" b="12700"/>
            <wp:docPr id="44" name="Immagine 44" descr="t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rf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DFBA" w14:textId="77777777" w:rsidR="000D6E75" w:rsidRPr="00D847CA" w:rsidRDefault="000D6E75" w:rsidP="000D6E75">
      <w:pPr>
        <w:ind w:left="720"/>
        <w:jc w:val="center"/>
        <w:rPr>
          <w:rFonts w:ascii="Baskerville" w:hAnsi="Baskerville"/>
        </w:rPr>
      </w:pPr>
    </w:p>
    <w:p w14:paraId="55B6B750" w14:textId="77777777" w:rsidR="000D6E75" w:rsidRPr="00D847CA" w:rsidRDefault="000D6E75" w:rsidP="000D6E75">
      <w:pPr>
        <w:ind w:left="720"/>
        <w:rPr>
          <w:rFonts w:ascii="Baskerville" w:hAnsi="Baskerville"/>
        </w:rPr>
      </w:pPr>
      <w:r w:rsidRPr="00D847CA">
        <w:rPr>
          <w:rFonts w:ascii="Baskerville" w:hAnsi="Baskerville"/>
        </w:rPr>
        <w:t xml:space="preserve">9. </w:t>
      </w:r>
    </w:p>
    <w:p w14:paraId="5DA3629C" w14:textId="77777777" w:rsidR="000D6E75" w:rsidRPr="00D847CA" w:rsidRDefault="000D6E75" w:rsidP="000D6E75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i/>
        </w:rPr>
        <w:t xml:space="preserve">Si tratta del luogo geometrico dei punti </w:t>
      </w:r>
      <w:proofErr w:type="gramStart"/>
      <w:r w:rsidRPr="00D847CA">
        <w:rPr>
          <w:rFonts w:ascii="Baskerville" w:hAnsi="Baskerville" w:cs="Arial"/>
          <w:i/>
        </w:rPr>
        <w:t>del</w:t>
      </w:r>
      <w:proofErr w:type="gramEnd"/>
      <w:r w:rsidRPr="00D847CA">
        <w:rPr>
          <w:rFonts w:ascii="Baskerville" w:hAnsi="Baskerville" w:cs="Arial"/>
          <w:i/>
        </w:rPr>
        <w:t xml:space="preserve"> piano il cui rapporto delle distanze dal punto </w:t>
      </w:r>
      <w:r w:rsidRPr="00D847CA">
        <w:rPr>
          <w:rFonts w:ascii="Baskerville" w:hAnsi="Baskerville" w:cs="Arial"/>
          <w:i/>
          <w:position w:val="-14"/>
        </w:rPr>
        <w:object w:dxaOrig="760" w:dyaOrig="380" w14:anchorId="50C54062">
          <v:shape id="_x0000_i1069" type="#_x0000_t75" style="width:38pt;height:19pt" o:ole="">
            <v:imagedata r:id="rId167" o:title=""/>
          </v:shape>
          <o:OLEObject Type="Embed" ProgID="Equation.3" ShapeID="_x0000_i1069" DrawAspect="Content" ObjectID="_1313882133" r:id="rId168"/>
        </w:object>
      </w:r>
      <w:r w:rsidRPr="00D847CA">
        <w:rPr>
          <w:rFonts w:ascii="Baskerville" w:hAnsi="Baskerville" w:cs="Arial"/>
          <w:i/>
        </w:rPr>
        <w:t xml:space="preserve">e dalla retta </w:t>
      </w:r>
      <w:r w:rsidRPr="00D847CA">
        <w:rPr>
          <w:rFonts w:ascii="Baskerville" w:hAnsi="Baskerville" w:cs="Arial"/>
          <w:i/>
          <w:position w:val="-10"/>
        </w:rPr>
        <w:object w:dxaOrig="680" w:dyaOrig="300" w14:anchorId="3A43D80D">
          <v:shape id="_x0000_i1070" type="#_x0000_t75" style="width:34pt;height:15pt" o:ole="">
            <v:imagedata r:id="rId169" o:title=""/>
          </v:shape>
          <o:OLEObject Type="Embed" ProgID="Equation.3" ShapeID="_x0000_i1070" DrawAspect="Content" ObjectID="_1313882134" r:id="rId170"/>
        </w:object>
      </w:r>
      <w:r w:rsidRPr="00D847CA">
        <w:rPr>
          <w:rFonts w:ascii="Baskerville" w:hAnsi="Baskerville" w:cs="Arial"/>
          <w:i/>
        </w:rPr>
        <w:t xml:space="preserve">è costante ed è uguale a </w:t>
      </w:r>
      <w:r w:rsidRPr="00D847CA">
        <w:rPr>
          <w:rFonts w:ascii="Baskerville" w:hAnsi="Baskerville" w:cs="Arial"/>
          <w:i/>
          <w:position w:val="-6"/>
        </w:rPr>
        <w:object w:dxaOrig="180" w:dyaOrig="220" w14:anchorId="57C44C81">
          <v:shape id="_x0000_i1071" type="#_x0000_t75" style="width:9pt;height:11pt" o:ole="">
            <v:imagedata r:id="rId171" o:title=""/>
          </v:shape>
          <o:OLEObject Type="Embed" ProgID="Equation.3" ShapeID="_x0000_i1071" DrawAspect="Content" ObjectID="_1313882135" r:id="rId172"/>
        </w:object>
      </w:r>
      <w:r w:rsidRPr="00D847CA">
        <w:rPr>
          <w:rFonts w:ascii="Baskerville" w:hAnsi="Baskerville" w:cs="Arial"/>
          <w:i/>
        </w:rPr>
        <w:t>.</w:t>
      </w:r>
    </w:p>
    <w:p w14:paraId="600ADFC0" w14:textId="77777777" w:rsidR="000D6E75" w:rsidRPr="00D847CA" w:rsidRDefault="000D6E75" w:rsidP="000D6E75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40"/>
        </w:rPr>
        <w:object w:dxaOrig="7360" w:dyaOrig="900" w14:anchorId="20B7CC47">
          <v:shape id="_x0000_i1072" type="#_x0000_t75" style="width:368pt;height:45pt" o:ole="">
            <v:imagedata r:id="rId173" o:title=""/>
          </v:shape>
          <o:OLEObject Type="Embed" ProgID="Equation.3" ShapeID="_x0000_i1072" DrawAspect="Content" ObjectID="_1313882136" r:id="rId174"/>
        </w:object>
      </w:r>
      <w:proofErr w:type="gramStart"/>
      <w:r w:rsidRPr="00D847CA">
        <w:rPr>
          <w:rFonts w:ascii="Baskerville" w:hAnsi="Baskerville" w:cs="Arial"/>
        </w:rPr>
        <w:t>.</w:t>
      </w:r>
    </w:p>
    <w:p w14:paraId="1C36A3DE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  <w:proofErr w:type="gramEnd"/>
    </w:p>
    <w:p w14:paraId="77392A53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  <w:r>
        <w:rPr>
          <w:rFonts w:ascii="Baskerville" w:hAnsi="Baskerville" w:cs="Arial"/>
          <w:noProof/>
        </w:rPr>
        <w:drawing>
          <wp:inline distT="0" distB="0" distL="0" distR="0" wp14:anchorId="46248A59" wp14:editId="02DC47E9">
            <wp:extent cx="2870200" cy="1778000"/>
            <wp:effectExtent l="0" t="0" r="0" b="0"/>
            <wp:docPr id="49" name="Immagine 49" descr="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s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skerville" w:hAnsi="Baskerville" w:cs="Arial"/>
          <w:noProof/>
        </w:rPr>
        <w:drawing>
          <wp:inline distT="0" distB="0" distL="0" distR="0" wp14:anchorId="57BF655F" wp14:editId="64A0E266">
            <wp:extent cx="2882900" cy="1752600"/>
            <wp:effectExtent l="0" t="0" r="12700" b="0"/>
            <wp:docPr id="50" name="Immagine 50" descr="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s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B892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</w:rPr>
      </w:pPr>
    </w:p>
    <w:p w14:paraId="60CAB425" w14:textId="77777777" w:rsidR="000D6E75" w:rsidRPr="00D847CA" w:rsidRDefault="000D6E75" w:rsidP="000D6E75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14"/>
        </w:rPr>
        <w:object w:dxaOrig="1780" w:dyaOrig="440" w14:anchorId="0B1A61B0">
          <v:shape id="_x0000_i1075" type="#_x0000_t75" style="width:89pt;height:22pt" o:ole="">
            <v:imagedata r:id="rId177" o:title=""/>
          </v:shape>
          <o:OLEObject Type="Embed" ProgID="Equation.3" ShapeID="_x0000_i1075" DrawAspect="Content" ObjectID="_1313882137" r:id="rId178"/>
        </w:object>
      </w:r>
      <w:proofErr w:type="gramStart"/>
      <w:r w:rsidRPr="00D847CA">
        <w:rPr>
          <w:rFonts w:ascii="Baskerville" w:hAnsi="Baskerville" w:cs="Arial"/>
        </w:rPr>
        <w:t>.</w:t>
      </w:r>
    </w:p>
    <w:proofErr w:type="gramEnd"/>
    <w:p w14:paraId="5B6DD9FD" w14:textId="77777777" w:rsidR="000D6E75" w:rsidRPr="00D847CA" w:rsidRDefault="000D6E75" w:rsidP="000D6E75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</w:rPr>
      </w:pPr>
      <w:r w:rsidRPr="00D847CA">
        <w:rPr>
          <w:rFonts w:ascii="Baskerville" w:hAnsi="Baskerville" w:cs="Arial"/>
          <w:position w:val="-52"/>
        </w:rPr>
        <w:object w:dxaOrig="6280" w:dyaOrig="1160" w14:anchorId="0E224F5E">
          <v:shape id="_x0000_i1076" type="#_x0000_t75" style="width:314pt;height:58pt" o:ole="">
            <v:imagedata r:id="rId179" o:title=""/>
          </v:shape>
          <o:OLEObject Type="Embed" ProgID="Equation.3" ShapeID="_x0000_i1076" DrawAspect="Content" ObjectID="_1313882138" r:id="rId180"/>
        </w:object>
      </w:r>
      <w:r w:rsidRPr="00D847CA">
        <w:rPr>
          <w:rFonts w:ascii="Baskerville" w:hAnsi="Baskerville" w:cs="Arial"/>
        </w:rPr>
        <w:t xml:space="preserve">. </w:t>
      </w:r>
      <w:r w:rsidRPr="00D847CA">
        <w:rPr>
          <w:rFonts w:ascii="Baskerville" w:hAnsi="Baskerville" w:cs="Arial"/>
          <w:i/>
        </w:rPr>
        <w:t>L’area del trapezio i cui vertici coincidono con i punti intersezione della generica iperbole con la parabola è quindi:</w:t>
      </w:r>
      <w:r w:rsidRPr="00D847CA">
        <w:rPr>
          <w:rFonts w:ascii="Baskerville" w:hAnsi="Baskerville" w:cs="Arial"/>
        </w:rPr>
        <w:t xml:space="preserve"> </w:t>
      </w:r>
      <w:r w:rsidRPr="00D847CA">
        <w:rPr>
          <w:rFonts w:ascii="Baskerville" w:hAnsi="Baskerville" w:cs="Arial"/>
          <w:position w:val="-24"/>
        </w:rPr>
        <w:object w:dxaOrig="7900" w:dyaOrig="620" w14:anchorId="554B85FD">
          <v:shape id="_x0000_i1077" type="#_x0000_t75" style="width:395pt;height:31pt" o:ole="">
            <v:imagedata r:id="rId181" o:title=""/>
          </v:shape>
          <o:OLEObject Type="Embed" ProgID="Equation.3" ShapeID="_x0000_i1077" DrawAspect="Content" ObjectID="_1313882139" r:id="rId182"/>
        </w:object>
      </w:r>
      <w:r w:rsidRPr="00D847CA">
        <w:rPr>
          <w:rFonts w:ascii="Baskerville" w:hAnsi="Baskerville" w:cs="Arial"/>
        </w:rPr>
        <w:t>.</w:t>
      </w:r>
    </w:p>
    <w:p w14:paraId="2050A3FE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rPr>
          <w:rFonts w:ascii="Baskerville" w:hAnsi="Baskerville" w:cs="Arial"/>
          <w:b/>
        </w:rPr>
      </w:pPr>
    </w:p>
    <w:p w14:paraId="50AFFC06" w14:textId="77777777" w:rsidR="000D6E75" w:rsidRPr="00D847CA" w:rsidRDefault="000D6E75" w:rsidP="000D6E75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  <w:b/>
        </w:rPr>
      </w:pPr>
      <w:r w:rsidRPr="00D847CA">
        <w:rPr>
          <w:rFonts w:ascii="Baskerville" w:hAnsi="Baskerville" w:cs="Arial"/>
          <w:i/>
        </w:rPr>
        <w:t xml:space="preserve">La semi-distanza focale </w:t>
      </w:r>
      <w:proofErr w:type="gramStart"/>
      <w:r w:rsidRPr="00D847CA">
        <w:rPr>
          <w:rFonts w:ascii="Baskerville" w:hAnsi="Baskerville" w:cs="Arial"/>
          <w:i/>
        </w:rPr>
        <w:t>ed</w:t>
      </w:r>
      <w:proofErr w:type="gramEnd"/>
      <w:r w:rsidRPr="00D847CA">
        <w:rPr>
          <w:rFonts w:ascii="Baskerville" w:hAnsi="Baskerville" w:cs="Arial"/>
          <w:i/>
        </w:rPr>
        <w:t xml:space="preserve"> il semi-asse minore sono tali che:</w:t>
      </w:r>
      <w:r w:rsidRPr="00D847CA">
        <w:rPr>
          <w:rFonts w:ascii="Baskerville" w:hAnsi="Baskerville" w:cs="Arial"/>
          <w:b/>
          <w:position w:val="-34"/>
        </w:rPr>
        <w:object w:dxaOrig="3640" w:dyaOrig="800" w14:anchorId="4D6027A1">
          <v:shape id="_x0000_i1079" type="#_x0000_t75" style="width:182pt;height:40pt" o:ole="">
            <v:imagedata r:id="rId183" o:title=""/>
          </v:shape>
          <o:OLEObject Type="Embed" ProgID="Equation.3" ShapeID="_x0000_i1079" DrawAspect="Content" ObjectID="_1313882140" r:id="rId184"/>
        </w:object>
      </w:r>
      <w:r w:rsidRPr="00D847CA">
        <w:rPr>
          <w:rFonts w:ascii="Baskerville" w:hAnsi="Baskerville" w:cs="Arial"/>
          <w:b/>
        </w:rPr>
        <w:t>.</w:t>
      </w:r>
    </w:p>
    <w:p w14:paraId="0A64473A" w14:textId="77777777" w:rsidR="000D6E75" w:rsidRPr="00D847CA" w:rsidRDefault="000D6E75" w:rsidP="000D6E75">
      <w:pPr>
        <w:pStyle w:val="Intestazione"/>
        <w:tabs>
          <w:tab w:val="clear" w:pos="4819"/>
          <w:tab w:val="center" w:pos="709"/>
        </w:tabs>
        <w:ind w:left="720"/>
        <w:jc w:val="center"/>
        <w:rPr>
          <w:rFonts w:ascii="Baskerville" w:hAnsi="Baskerville" w:cs="Arial"/>
          <w:b/>
        </w:rPr>
      </w:pPr>
      <w:r>
        <w:rPr>
          <w:rFonts w:ascii="Baskerville" w:hAnsi="Baskerville" w:cs="Arial"/>
          <w:b/>
          <w:noProof/>
        </w:rPr>
        <w:drawing>
          <wp:inline distT="0" distB="0" distL="0" distR="0" wp14:anchorId="7CDD3AD4" wp14:editId="4E26D412">
            <wp:extent cx="2755900" cy="2095500"/>
            <wp:effectExtent l="0" t="0" r="12700" b="12700"/>
            <wp:docPr id="54" name="Immagine 54" descr="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s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35C4" w14:textId="77777777" w:rsidR="00783150" w:rsidRDefault="00783150"/>
    <w:sectPr w:rsidR="00783150" w:rsidSect="00695B39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7383E"/>
    <w:multiLevelType w:val="hybridMultilevel"/>
    <w:tmpl w:val="040CA8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9552A"/>
    <w:multiLevelType w:val="hybridMultilevel"/>
    <w:tmpl w:val="401E2098"/>
    <w:lvl w:ilvl="0" w:tplc="D4DCB340">
      <w:start w:val="1"/>
      <w:numFmt w:val="lowerLetter"/>
      <w:lvlText w:val="%1)"/>
      <w:lvlJc w:val="left"/>
      <w:pPr>
        <w:ind w:left="720" w:hanging="360"/>
      </w:pPr>
      <w:rPr>
        <w:rFonts w:ascii="Baskerville" w:eastAsia="Times New Roman" w:hAnsi="Baskerville" w:cs="Arial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E0791E"/>
    <w:multiLevelType w:val="hybridMultilevel"/>
    <w:tmpl w:val="705862BE"/>
    <w:lvl w:ilvl="0" w:tplc="A10220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D5E08B8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A053058"/>
    <w:multiLevelType w:val="hybridMultilevel"/>
    <w:tmpl w:val="54A83D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AA55B9"/>
    <w:multiLevelType w:val="hybridMultilevel"/>
    <w:tmpl w:val="0396E088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0F0410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B21CB6"/>
    <w:multiLevelType w:val="hybridMultilevel"/>
    <w:tmpl w:val="53126E84"/>
    <w:lvl w:ilvl="0" w:tplc="A10220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7233FB"/>
    <w:multiLevelType w:val="hybridMultilevel"/>
    <w:tmpl w:val="90B4E35E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104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E75"/>
    <w:rsid w:val="000D6E75"/>
    <w:rsid w:val="00695B39"/>
    <w:rsid w:val="0078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7560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D6E75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0D6E75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0D6E75"/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0D6E75"/>
    <w:pPr>
      <w:ind w:left="720"/>
      <w:contextualSpacing/>
    </w:pPr>
    <w:rPr>
      <w:rFonts w:ascii="Cambria" w:eastAsia="ＭＳ 明朝" w:hAnsi="Cambr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6E75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0D6E75"/>
    <w:rPr>
      <w:rFonts w:ascii="Lucida Grande" w:eastAsia="Times New Roman" w:hAnsi="Lucida Grande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D6E75"/>
    <w:rPr>
      <w:rFonts w:ascii="Times New Roman" w:eastAsia="Times New Roman" w:hAnsi="Times New Roman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0D6E75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atterepredefinitoparagrafo"/>
    <w:link w:val="Intestazione"/>
    <w:rsid w:val="000D6E75"/>
    <w:rPr>
      <w:rFonts w:ascii="Times New Roman" w:eastAsia="Times New Roman" w:hAnsi="Times New Roman" w:cs="Times New Roman"/>
    </w:rPr>
  </w:style>
  <w:style w:type="paragraph" w:styleId="Paragrafoelenco">
    <w:name w:val="List Paragraph"/>
    <w:basedOn w:val="Normale"/>
    <w:uiPriority w:val="34"/>
    <w:qFormat/>
    <w:rsid w:val="000D6E75"/>
    <w:pPr>
      <w:ind w:left="720"/>
      <w:contextualSpacing/>
    </w:pPr>
    <w:rPr>
      <w:rFonts w:ascii="Cambria" w:eastAsia="ＭＳ 明朝" w:hAnsi="Cambri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6E75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0D6E75"/>
    <w:rPr>
      <w:rFonts w:ascii="Lucida Grande" w:eastAsia="Times New Roman" w:hAnsi="Lucida Grand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71.emf"/><Relationship Id="rId143" Type="http://schemas.openxmlformats.org/officeDocument/2006/relationships/image" Target="media/image72.emf"/><Relationship Id="rId144" Type="http://schemas.openxmlformats.org/officeDocument/2006/relationships/oleObject" Target="embeddings/Microsoft_Equation67.bin"/><Relationship Id="rId145" Type="http://schemas.openxmlformats.org/officeDocument/2006/relationships/image" Target="media/image73.emf"/><Relationship Id="rId146" Type="http://schemas.openxmlformats.org/officeDocument/2006/relationships/oleObject" Target="embeddings/Microsoft_Equation68.bin"/><Relationship Id="rId147" Type="http://schemas.openxmlformats.org/officeDocument/2006/relationships/image" Target="media/image74.emf"/><Relationship Id="rId148" Type="http://schemas.openxmlformats.org/officeDocument/2006/relationships/oleObject" Target="embeddings/Microsoft_Equation69.bin"/><Relationship Id="rId149" Type="http://schemas.openxmlformats.org/officeDocument/2006/relationships/image" Target="media/image75.emf"/><Relationship Id="rId180" Type="http://schemas.openxmlformats.org/officeDocument/2006/relationships/oleObject" Target="embeddings/Microsoft_Equation83.bin"/><Relationship Id="rId181" Type="http://schemas.openxmlformats.org/officeDocument/2006/relationships/image" Target="media/image93.emf"/><Relationship Id="rId182" Type="http://schemas.openxmlformats.org/officeDocument/2006/relationships/oleObject" Target="embeddings/Microsoft_Equation84.bin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183" Type="http://schemas.openxmlformats.org/officeDocument/2006/relationships/image" Target="media/image94.emf"/><Relationship Id="rId184" Type="http://schemas.openxmlformats.org/officeDocument/2006/relationships/oleObject" Target="embeddings/Microsoft_Equation85.bin"/><Relationship Id="rId185" Type="http://schemas.openxmlformats.org/officeDocument/2006/relationships/image" Target="media/image95.emf"/><Relationship Id="rId186" Type="http://schemas.openxmlformats.org/officeDocument/2006/relationships/fontTable" Target="fontTable.xml"/><Relationship Id="rId187" Type="http://schemas.openxmlformats.org/officeDocument/2006/relationships/theme" Target="theme/theme1.xml"/><Relationship Id="rId80" Type="http://schemas.openxmlformats.org/officeDocument/2006/relationships/image" Target="media/image38.e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e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e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emf"/><Relationship Id="rId89" Type="http://schemas.openxmlformats.org/officeDocument/2006/relationships/oleObject" Target="embeddings/Microsoft_Equation42.bin"/><Relationship Id="rId110" Type="http://schemas.openxmlformats.org/officeDocument/2006/relationships/oleObject" Target="embeddings/Microsoft_Equation52.bin"/><Relationship Id="rId111" Type="http://schemas.openxmlformats.org/officeDocument/2006/relationships/image" Target="media/image54.emf"/><Relationship Id="rId112" Type="http://schemas.openxmlformats.org/officeDocument/2006/relationships/image" Target="media/image55.emf"/><Relationship Id="rId113" Type="http://schemas.openxmlformats.org/officeDocument/2006/relationships/oleObject" Target="embeddings/Microsoft_Equation53.bin"/><Relationship Id="rId114" Type="http://schemas.openxmlformats.org/officeDocument/2006/relationships/image" Target="media/image56.emf"/><Relationship Id="rId115" Type="http://schemas.openxmlformats.org/officeDocument/2006/relationships/image" Target="media/image57.emf"/><Relationship Id="rId116" Type="http://schemas.openxmlformats.org/officeDocument/2006/relationships/oleObject" Target="embeddings/Microsoft_Equation54.bin"/><Relationship Id="rId117" Type="http://schemas.openxmlformats.org/officeDocument/2006/relationships/image" Target="media/image58.emf"/><Relationship Id="rId118" Type="http://schemas.openxmlformats.org/officeDocument/2006/relationships/oleObject" Target="embeddings/Microsoft_Equation55.bin"/><Relationship Id="rId119" Type="http://schemas.openxmlformats.org/officeDocument/2006/relationships/image" Target="media/image59.emf"/><Relationship Id="rId150" Type="http://schemas.openxmlformats.org/officeDocument/2006/relationships/oleObject" Target="embeddings/Microsoft_Equation70.bin"/><Relationship Id="rId151" Type="http://schemas.openxmlformats.org/officeDocument/2006/relationships/image" Target="media/image76.emf"/><Relationship Id="rId152" Type="http://schemas.openxmlformats.org/officeDocument/2006/relationships/oleObject" Target="embeddings/Microsoft_Equation71.bin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image" Target="media/image77.emf"/><Relationship Id="rId154" Type="http://schemas.openxmlformats.org/officeDocument/2006/relationships/image" Target="media/image78.emf"/><Relationship Id="rId155" Type="http://schemas.openxmlformats.org/officeDocument/2006/relationships/oleObject" Target="embeddings/Microsoft_Equation72.bin"/><Relationship Id="rId156" Type="http://schemas.openxmlformats.org/officeDocument/2006/relationships/image" Target="media/image79.emf"/><Relationship Id="rId157" Type="http://schemas.openxmlformats.org/officeDocument/2006/relationships/oleObject" Target="embeddings/Microsoft_Equation73.bin"/><Relationship Id="rId158" Type="http://schemas.openxmlformats.org/officeDocument/2006/relationships/image" Target="media/image80.emf"/><Relationship Id="rId159" Type="http://schemas.openxmlformats.org/officeDocument/2006/relationships/oleObject" Target="embeddings/Microsoft_Equation74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90" Type="http://schemas.openxmlformats.org/officeDocument/2006/relationships/image" Target="media/image43.e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e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e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e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emf"/><Relationship Id="rId99" Type="http://schemas.openxmlformats.org/officeDocument/2006/relationships/image" Target="media/image48.emf"/><Relationship Id="rId120" Type="http://schemas.openxmlformats.org/officeDocument/2006/relationships/oleObject" Target="embeddings/Microsoft_Equation56.bin"/><Relationship Id="rId121" Type="http://schemas.openxmlformats.org/officeDocument/2006/relationships/image" Target="media/image60.emf"/><Relationship Id="rId122" Type="http://schemas.openxmlformats.org/officeDocument/2006/relationships/oleObject" Target="embeddings/Microsoft_Equation57.bin"/><Relationship Id="rId123" Type="http://schemas.openxmlformats.org/officeDocument/2006/relationships/image" Target="media/image61.emf"/><Relationship Id="rId124" Type="http://schemas.openxmlformats.org/officeDocument/2006/relationships/oleObject" Target="embeddings/Microsoft_Equation58.bin"/><Relationship Id="rId125" Type="http://schemas.openxmlformats.org/officeDocument/2006/relationships/image" Target="media/image62.emf"/><Relationship Id="rId126" Type="http://schemas.openxmlformats.org/officeDocument/2006/relationships/oleObject" Target="embeddings/Microsoft_Equation59.bin"/><Relationship Id="rId127" Type="http://schemas.openxmlformats.org/officeDocument/2006/relationships/image" Target="media/image63.emf"/><Relationship Id="rId128" Type="http://schemas.openxmlformats.org/officeDocument/2006/relationships/oleObject" Target="embeddings/Microsoft_Equation60.bin"/><Relationship Id="rId129" Type="http://schemas.openxmlformats.org/officeDocument/2006/relationships/image" Target="media/image64.emf"/><Relationship Id="rId160" Type="http://schemas.openxmlformats.org/officeDocument/2006/relationships/image" Target="media/image81.emf"/><Relationship Id="rId161" Type="http://schemas.openxmlformats.org/officeDocument/2006/relationships/oleObject" Target="embeddings/Microsoft_Equation75.bin"/><Relationship Id="rId162" Type="http://schemas.openxmlformats.org/officeDocument/2006/relationships/image" Target="media/image82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6.bin"/><Relationship Id="rId164" Type="http://schemas.openxmlformats.org/officeDocument/2006/relationships/image" Target="media/image83.emf"/><Relationship Id="rId165" Type="http://schemas.openxmlformats.org/officeDocument/2006/relationships/oleObject" Target="embeddings/Microsoft_Equation77.bin"/><Relationship Id="rId166" Type="http://schemas.openxmlformats.org/officeDocument/2006/relationships/image" Target="media/image84.emf"/><Relationship Id="rId167" Type="http://schemas.openxmlformats.org/officeDocument/2006/relationships/image" Target="media/image85.emf"/><Relationship Id="rId168" Type="http://schemas.openxmlformats.org/officeDocument/2006/relationships/oleObject" Target="embeddings/Microsoft_Equation78.bin"/><Relationship Id="rId169" Type="http://schemas.openxmlformats.org/officeDocument/2006/relationships/image" Target="media/image86.emf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130" Type="http://schemas.openxmlformats.org/officeDocument/2006/relationships/oleObject" Target="embeddings/Microsoft_Equation61.bin"/><Relationship Id="rId131" Type="http://schemas.openxmlformats.org/officeDocument/2006/relationships/image" Target="media/image65.emf"/><Relationship Id="rId132" Type="http://schemas.openxmlformats.org/officeDocument/2006/relationships/oleObject" Target="embeddings/Microsoft_Equation62.bin"/><Relationship Id="rId133" Type="http://schemas.openxmlformats.org/officeDocument/2006/relationships/image" Target="media/image66.emf"/><Relationship Id="rId134" Type="http://schemas.openxmlformats.org/officeDocument/2006/relationships/image" Target="media/image67.emf"/><Relationship Id="rId135" Type="http://schemas.openxmlformats.org/officeDocument/2006/relationships/oleObject" Target="embeddings/Microsoft_Equation63.bin"/><Relationship Id="rId136" Type="http://schemas.openxmlformats.org/officeDocument/2006/relationships/image" Target="media/image68.emf"/><Relationship Id="rId137" Type="http://schemas.openxmlformats.org/officeDocument/2006/relationships/oleObject" Target="embeddings/Microsoft_Equation64.bin"/><Relationship Id="rId138" Type="http://schemas.openxmlformats.org/officeDocument/2006/relationships/image" Target="media/image69.emf"/><Relationship Id="rId139" Type="http://schemas.openxmlformats.org/officeDocument/2006/relationships/oleObject" Target="embeddings/Microsoft_Equation65.bin"/><Relationship Id="rId170" Type="http://schemas.openxmlformats.org/officeDocument/2006/relationships/oleObject" Target="embeddings/Microsoft_Equation79.bin"/><Relationship Id="rId171" Type="http://schemas.openxmlformats.org/officeDocument/2006/relationships/image" Target="media/image87.emf"/><Relationship Id="rId172" Type="http://schemas.openxmlformats.org/officeDocument/2006/relationships/oleObject" Target="embeddings/Microsoft_Equation80.bin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173" Type="http://schemas.openxmlformats.org/officeDocument/2006/relationships/image" Target="media/image88.emf"/><Relationship Id="rId174" Type="http://schemas.openxmlformats.org/officeDocument/2006/relationships/oleObject" Target="embeddings/Microsoft_Equation81.bin"/><Relationship Id="rId175" Type="http://schemas.openxmlformats.org/officeDocument/2006/relationships/image" Target="media/image89.emf"/><Relationship Id="rId176" Type="http://schemas.openxmlformats.org/officeDocument/2006/relationships/image" Target="media/image90.emf"/><Relationship Id="rId177" Type="http://schemas.openxmlformats.org/officeDocument/2006/relationships/image" Target="media/image91.emf"/><Relationship Id="rId178" Type="http://schemas.openxmlformats.org/officeDocument/2006/relationships/oleObject" Target="embeddings/Microsoft_Equation82.bin"/><Relationship Id="rId179" Type="http://schemas.openxmlformats.org/officeDocument/2006/relationships/image" Target="media/image92.emf"/><Relationship Id="rId70" Type="http://schemas.openxmlformats.org/officeDocument/2006/relationships/image" Target="media/image33.e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e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e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e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emf"/><Relationship Id="rId79" Type="http://schemas.openxmlformats.org/officeDocument/2006/relationships/oleObject" Target="embeddings/Microsoft_Equation3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oleObject" Target="embeddings/Microsoft_Equation47.bin"/><Relationship Id="rId101" Type="http://schemas.openxmlformats.org/officeDocument/2006/relationships/image" Target="media/image49.emf"/><Relationship Id="rId102" Type="http://schemas.openxmlformats.org/officeDocument/2006/relationships/oleObject" Target="embeddings/Microsoft_Equation48.bin"/><Relationship Id="rId103" Type="http://schemas.openxmlformats.org/officeDocument/2006/relationships/image" Target="media/image50.emf"/><Relationship Id="rId104" Type="http://schemas.openxmlformats.org/officeDocument/2006/relationships/oleObject" Target="embeddings/Microsoft_Equation49.bin"/><Relationship Id="rId105" Type="http://schemas.openxmlformats.org/officeDocument/2006/relationships/image" Target="media/image51.emf"/><Relationship Id="rId106" Type="http://schemas.openxmlformats.org/officeDocument/2006/relationships/oleObject" Target="embeddings/Microsoft_Equation50.bin"/><Relationship Id="rId107" Type="http://schemas.openxmlformats.org/officeDocument/2006/relationships/image" Target="media/image52.emf"/><Relationship Id="rId108" Type="http://schemas.openxmlformats.org/officeDocument/2006/relationships/oleObject" Target="embeddings/Microsoft_Equation51.bin"/><Relationship Id="rId109" Type="http://schemas.openxmlformats.org/officeDocument/2006/relationships/image" Target="media/image53.emf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image" Target="media/image70.emf"/><Relationship Id="rId141" Type="http://schemas.openxmlformats.org/officeDocument/2006/relationships/oleObject" Target="embeddings/Microsoft_Equation66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1087</Words>
  <Characters>6198</Characters>
  <Application>Microsoft Macintosh Word</Application>
  <DocSecurity>0</DocSecurity>
  <Lines>51</Lines>
  <Paragraphs>14</Paragraphs>
  <ScaleCrop>false</ScaleCrop>
  <Company/>
  <LinksUpToDate>false</LinksUpToDate>
  <CharactersWithSpaces>7271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2</cp:revision>
  <dcterms:created xsi:type="dcterms:W3CDTF">2013-09-07T00:26:00Z</dcterms:created>
  <dcterms:modified xsi:type="dcterms:W3CDTF">2013-09-07T00:26:00Z</dcterms:modified>
</cp:coreProperties>
</file>