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BB" w:rsidRDefault="00E83EBB" w:rsidP="00E83EBB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ESERCIZI NUMERI COMPLESSI</w:t>
      </w:r>
    </w:p>
    <w:p w:rsidR="00E83EBB" w:rsidRDefault="00E83EBB" w:rsidP="00E83EBB">
      <w:pPr>
        <w:rPr>
          <w:rFonts w:ascii="Baskerville" w:hAnsi="Baskerville"/>
          <w:b/>
        </w:rPr>
      </w:pPr>
    </w:p>
    <w:p w:rsidR="00E83EBB" w:rsidRPr="00F27CFB" w:rsidRDefault="00E83EBB" w:rsidP="00E83EBB">
      <w:pPr>
        <w:numPr>
          <w:ilvl w:val="0"/>
          <w:numId w:val="3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E’ data l’equazione </w:t>
      </w:r>
      <w:r w:rsidRPr="00F27CFB">
        <w:rPr>
          <w:rFonts w:ascii="Baskerville" w:hAnsi="Baskerville"/>
          <w:position w:val="-4"/>
        </w:rPr>
        <w:object w:dxaOrig="248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24pt;height:14pt" o:ole="">
            <v:imagedata r:id="rId6" o:title=""/>
          </v:shape>
          <o:OLEObject Type="Embed" ProgID="Equation.3" ShapeID="_x0000_i1069" DrawAspect="Content" ObjectID="_1313882844" r:id="rId7"/>
        </w:object>
      </w:r>
      <w:r w:rsidRPr="00F27CFB">
        <w:rPr>
          <w:rFonts w:ascii="Baskerville" w:hAnsi="Baskerville"/>
        </w:rPr>
        <w:t xml:space="preserve">, dove </w:t>
      </w:r>
      <w:r w:rsidRPr="00F27CFB">
        <w:rPr>
          <w:rFonts w:ascii="Baskerville" w:hAnsi="Baskerville"/>
          <w:position w:val="-4"/>
        </w:rPr>
        <w:object w:dxaOrig="600" w:dyaOrig="220">
          <v:shape id="_x0000_i1070" type="#_x0000_t75" style="width:30pt;height:11pt" o:ole="">
            <v:imagedata r:id="rId8" o:title=""/>
          </v:shape>
          <o:OLEObject Type="Embed" ProgID="Equation.3" ShapeID="_x0000_i1070" DrawAspect="Content" ObjectID="_1313882845" r:id="rId9"/>
        </w:object>
      </w:r>
      <w:r w:rsidRPr="00F27CFB">
        <w:rPr>
          <w:rFonts w:ascii="Baskerville" w:hAnsi="Baskerville"/>
        </w:rPr>
        <w:t xml:space="preserve">. </w:t>
      </w:r>
      <w:proofErr w:type="gramStart"/>
      <w:r w:rsidRPr="00F27CFB">
        <w:rPr>
          <w:rFonts w:ascii="Baskerville" w:hAnsi="Baskerville"/>
        </w:rPr>
        <w:t>Si verifichi</w:t>
      </w:r>
      <w:proofErr w:type="gramEnd"/>
      <w:r w:rsidRPr="00F27CFB">
        <w:rPr>
          <w:rFonts w:ascii="Baskerville" w:hAnsi="Baskerville"/>
        </w:rPr>
        <w:t xml:space="preserve"> che </w:t>
      </w:r>
      <w:r w:rsidRPr="00F27CFB">
        <w:rPr>
          <w:rFonts w:ascii="Baskerville" w:hAnsi="Baskerville"/>
          <w:i/>
        </w:rPr>
        <w:t>i</w:t>
      </w:r>
      <w:r w:rsidRPr="00F27CFB">
        <w:rPr>
          <w:rFonts w:ascii="Baskerville" w:hAnsi="Baskerville"/>
        </w:rPr>
        <w:t xml:space="preserve"> e </w:t>
      </w:r>
      <w:r w:rsidRPr="00F27CFB">
        <w:rPr>
          <w:rFonts w:ascii="Baskerville" w:hAnsi="Baskerville"/>
          <w:i/>
        </w:rPr>
        <w:t>–i</w:t>
      </w:r>
      <w:r w:rsidRPr="00F27CFB">
        <w:rPr>
          <w:rFonts w:ascii="Baskerville" w:hAnsi="Baskerville"/>
        </w:rPr>
        <w:t xml:space="preserve"> sono soluzioni e si determinino le rimanenti soluzioni.</w:t>
      </w:r>
    </w:p>
    <w:p w:rsidR="00E83EBB" w:rsidRPr="00F27CFB" w:rsidRDefault="00E83EBB" w:rsidP="00E83EBB">
      <w:pPr>
        <w:numPr>
          <w:ilvl w:val="0"/>
          <w:numId w:val="3"/>
        </w:numPr>
        <w:tabs>
          <w:tab w:val="left" w:pos="2780"/>
        </w:tabs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E’ dato il numero complesso </w:t>
      </w:r>
      <w:r w:rsidRPr="00F27CFB">
        <w:rPr>
          <w:rFonts w:ascii="Baskerville" w:hAnsi="Baskerville"/>
          <w:position w:val="-22"/>
        </w:rPr>
        <w:object w:dxaOrig="1100" w:dyaOrig="620">
          <v:shape id="_x0000_i1073" type="#_x0000_t75" style="width:55pt;height:31pt" o:ole="">
            <v:imagedata r:id="rId10" o:title=""/>
          </v:shape>
          <o:OLEObject Type="Embed" ProgID="Equation.3" ShapeID="_x0000_i1073" DrawAspect="Content" ObjectID="_1313882846" r:id="rId11"/>
        </w:object>
      </w:r>
      <w:r w:rsidRPr="00F27CFB">
        <w:rPr>
          <w:rFonts w:ascii="Baskerville" w:hAnsi="Baskerville"/>
        </w:rPr>
        <w:t>.</w:t>
      </w:r>
    </w:p>
    <w:p w:rsidR="00E83EBB" w:rsidRPr="00E83EBB" w:rsidRDefault="00E83EBB" w:rsidP="00E83EBB">
      <w:pPr>
        <w:pStyle w:val="Paragrafoelenco"/>
        <w:numPr>
          <w:ilvl w:val="0"/>
          <w:numId w:val="4"/>
        </w:numPr>
        <w:tabs>
          <w:tab w:val="left" w:pos="2780"/>
        </w:tabs>
        <w:rPr>
          <w:rFonts w:ascii="Baskerville" w:hAnsi="Baskerville"/>
        </w:rPr>
      </w:pPr>
      <w:r w:rsidRPr="00E83EBB">
        <w:rPr>
          <w:rFonts w:ascii="Baskerville" w:hAnsi="Baskerville"/>
        </w:rPr>
        <w:t xml:space="preserve">Si scriva la forma trigonometrica di </w:t>
      </w:r>
      <w:r w:rsidRPr="00E83EBB">
        <w:rPr>
          <w:rFonts w:ascii="Baskerville" w:hAnsi="Baskerville"/>
          <w:i/>
        </w:rPr>
        <w:t>z</w:t>
      </w:r>
      <w:r w:rsidRPr="00E83EBB">
        <w:rPr>
          <w:rFonts w:ascii="Baskerville" w:hAnsi="Baskerville"/>
        </w:rPr>
        <w:t>.</w:t>
      </w:r>
    </w:p>
    <w:p w:rsidR="00E83EBB" w:rsidRPr="00E83EBB" w:rsidRDefault="00E83EBB" w:rsidP="00E83EBB">
      <w:pPr>
        <w:pStyle w:val="Paragrafoelenco"/>
        <w:tabs>
          <w:tab w:val="left" w:pos="2780"/>
        </w:tabs>
        <w:ind w:left="1080"/>
        <w:rPr>
          <w:rFonts w:ascii="Baskerville" w:hAnsi="Baskerville"/>
        </w:rPr>
      </w:pPr>
    </w:p>
    <w:p w:rsidR="00E83EBB" w:rsidRPr="00F27CFB" w:rsidRDefault="00E83EBB" w:rsidP="00E83EBB">
      <w:pPr>
        <w:tabs>
          <w:tab w:val="left" w:pos="2780"/>
        </w:tabs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       </w:t>
      </w:r>
      <w:r>
        <w:rPr>
          <w:rFonts w:ascii="Baskerville" w:hAnsi="Baskerville"/>
        </w:rPr>
        <w:t xml:space="preserve">   </w:t>
      </w:r>
      <w:r w:rsidRPr="00F27CFB">
        <w:rPr>
          <w:rFonts w:ascii="Baskerville" w:hAnsi="Baskerville"/>
        </w:rPr>
        <w:t xml:space="preserve">  b) Si calcoli la potenza dodicesima </w:t>
      </w:r>
      <w:r w:rsidRPr="00F27CFB">
        <w:rPr>
          <w:rFonts w:ascii="Baskerville" w:hAnsi="Baskerville"/>
          <w:position w:val="-8"/>
        </w:rPr>
        <w:object w:dxaOrig="200" w:dyaOrig="280">
          <v:shape id="_x0000_i1075" type="#_x0000_t75" style="width:10pt;height:14pt" o:ole="">
            <v:imagedata r:id="rId12" o:title=""/>
          </v:shape>
          <o:OLEObject Type="Embed" ProgID="Equation.3" ShapeID="_x0000_i1075" DrawAspect="Content" ObjectID="_1313882847" r:id="rId13"/>
        </w:object>
      </w:r>
      <w:r w:rsidRPr="00F27CFB">
        <w:rPr>
          <w:rFonts w:ascii="Baskerville" w:hAnsi="Baskerville"/>
        </w:rPr>
        <w:t>.</w:t>
      </w:r>
    </w:p>
    <w:p w:rsidR="00E83EBB" w:rsidRPr="00F27CFB" w:rsidRDefault="00E83EBB" w:rsidP="00E83EBB">
      <w:pPr>
        <w:tabs>
          <w:tab w:val="left" w:pos="2780"/>
        </w:tabs>
        <w:rPr>
          <w:rFonts w:ascii="Baskerville" w:hAnsi="Baskerville"/>
        </w:rPr>
      </w:pPr>
      <w:r>
        <w:rPr>
          <w:rFonts w:ascii="Baskerville" w:hAnsi="Baskerville"/>
        </w:rPr>
        <w:t xml:space="preserve">  </w:t>
      </w:r>
    </w:p>
    <w:p w:rsidR="00E83EBB" w:rsidRPr="00E83EBB" w:rsidRDefault="00E83EBB" w:rsidP="00E83EBB">
      <w:pPr>
        <w:pStyle w:val="Paragrafoelenco"/>
        <w:numPr>
          <w:ilvl w:val="0"/>
          <w:numId w:val="4"/>
        </w:numPr>
        <w:tabs>
          <w:tab w:val="left" w:pos="2780"/>
        </w:tabs>
        <w:rPr>
          <w:rFonts w:ascii="Baskerville" w:hAnsi="Baskerville"/>
        </w:rPr>
      </w:pPr>
      <w:r w:rsidRPr="00E83EBB">
        <w:rPr>
          <w:rFonts w:ascii="Baskerville" w:hAnsi="Baskerville"/>
        </w:rPr>
        <w:t xml:space="preserve">Si determinino le radici seste di </w:t>
      </w:r>
      <w:r w:rsidRPr="00F27CFB">
        <w:rPr>
          <w:position w:val="-8"/>
        </w:rPr>
        <w:object w:dxaOrig="200" w:dyaOrig="280">
          <v:shape id="_x0000_i1095" type="#_x0000_t75" style="width:10pt;height:14pt" o:ole="">
            <v:imagedata r:id="rId14" o:title=""/>
          </v:shape>
          <o:OLEObject Type="Embed" ProgID="Equation.3" ShapeID="_x0000_i1095" DrawAspect="Content" ObjectID="_1313882848" r:id="rId15"/>
        </w:object>
      </w:r>
      <w:r w:rsidRPr="00E83EBB">
        <w:rPr>
          <w:rFonts w:ascii="Baskerville" w:hAnsi="Baskerville"/>
        </w:rPr>
        <w:t xml:space="preserve"> e si rappresentino nel piano dei numeri complessi.</w:t>
      </w:r>
    </w:p>
    <w:p w:rsidR="00E83EBB" w:rsidRPr="00E83EBB" w:rsidRDefault="00E83EBB" w:rsidP="00E83EBB">
      <w:pPr>
        <w:pStyle w:val="Paragrafoelenco"/>
        <w:tabs>
          <w:tab w:val="left" w:pos="2780"/>
        </w:tabs>
        <w:ind w:left="1080"/>
        <w:rPr>
          <w:rFonts w:ascii="Baskerville" w:hAnsi="Baskerville"/>
        </w:rPr>
      </w:pPr>
    </w:p>
    <w:p w:rsidR="00E83EBB" w:rsidRDefault="00E83EBB" w:rsidP="00E83EBB">
      <w:pPr>
        <w:pStyle w:val="Paragrafoelenco"/>
        <w:numPr>
          <w:ilvl w:val="0"/>
          <w:numId w:val="3"/>
        </w:numPr>
        <w:tabs>
          <w:tab w:val="left" w:pos="2780"/>
        </w:tabs>
        <w:rPr>
          <w:rFonts w:ascii="Baskerville" w:hAnsi="Baskerville"/>
        </w:rPr>
      </w:pPr>
      <w:r w:rsidRPr="00E83EBB">
        <w:rPr>
          <w:rFonts w:ascii="Baskerville" w:hAnsi="Baskerville"/>
        </w:rPr>
        <w:t xml:space="preserve">Risolvere l’equazione </w:t>
      </w:r>
      <w:r w:rsidRPr="00F27CFB">
        <w:rPr>
          <w:position w:val="-6"/>
        </w:rPr>
        <w:object w:dxaOrig="1480" w:dyaOrig="320">
          <v:shape id="_x0000_i1082" type="#_x0000_t75" style="width:74pt;height:16pt" o:ole="">
            <v:imagedata r:id="rId16" o:title=""/>
          </v:shape>
          <o:OLEObject Type="Embed" ProgID="Equation.3" ShapeID="_x0000_i1082" DrawAspect="Content" ObjectID="_1313882849" r:id="rId17"/>
        </w:object>
      </w:r>
      <w:r w:rsidRPr="00E83EBB">
        <w:rPr>
          <w:rFonts w:ascii="Baskerville" w:hAnsi="Baskerville"/>
        </w:rPr>
        <w:t xml:space="preserve">, con </w:t>
      </w:r>
      <w:r w:rsidRPr="00F27CFB">
        <w:rPr>
          <w:position w:val="-4"/>
        </w:rPr>
        <w:object w:dxaOrig="600" w:dyaOrig="220">
          <v:shape id="_x0000_i1083" type="#_x0000_t75" style="width:30pt;height:11pt" o:ole="">
            <v:imagedata r:id="rId18" o:title=""/>
          </v:shape>
          <o:OLEObject Type="Embed" ProgID="Equation.3" ShapeID="_x0000_i1083" DrawAspect="Content" ObjectID="_1313882850" r:id="rId19"/>
        </w:object>
      </w:r>
      <w:r w:rsidRPr="00E83EBB">
        <w:rPr>
          <w:rFonts w:ascii="Baskerville" w:hAnsi="Baskerville"/>
        </w:rPr>
        <w:t>.</w:t>
      </w:r>
    </w:p>
    <w:p w:rsidR="00E83EBB" w:rsidRDefault="00E83EBB" w:rsidP="00E83EBB">
      <w:pPr>
        <w:pStyle w:val="Paragrafoelenco"/>
        <w:tabs>
          <w:tab w:val="left" w:pos="2780"/>
        </w:tabs>
        <w:rPr>
          <w:rFonts w:ascii="Baskerville" w:hAnsi="Baskerville"/>
        </w:rPr>
      </w:pPr>
    </w:p>
    <w:p w:rsidR="00E83EBB" w:rsidRDefault="00E83EBB" w:rsidP="00E83EBB">
      <w:pPr>
        <w:numPr>
          <w:ilvl w:val="0"/>
          <w:numId w:val="3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Risolvere la seguente equazione: </w:t>
      </w:r>
      <w:r w:rsidRPr="00F27CFB">
        <w:rPr>
          <w:rFonts w:ascii="Baskerville" w:hAnsi="Baskerville"/>
          <w:position w:val="-4"/>
        </w:rPr>
        <w:object w:dxaOrig="680" w:dyaOrig="280">
          <v:shape id="_x0000_i1097" type="#_x0000_t75" style="width:34pt;height:14pt" o:ole="">
            <v:imagedata r:id="rId20" o:title=""/>
          </v:shape>
          <o:OLEObject Type="Embed" ProgID="Equation.3" ShapeID="_x0000_i1097" DrawAspect="Content" ObjectID="_1313882851" r:id="rId21"/>
        </w:object>
      </w:r>
      <w:r w:rsidRPr="00F27CFB">
        <w:rPr>
          <w:rFonts w:ascii="Baskerville" w:hAnsi="Baskerville"/>
        </w:rPr>
        <w:t>.</w:t>
      </w:r>
    </w:p>
    <w:p w:rsidR="00E83EBB" w:rsidRDefault="00E83EBB" w:rsidP="00E83EBB">
      <w:pPr>
        <w:rPr>
          <w:rFonts w:ascii="Baskerville" w:hAnsi="Baskerville"/>
        </w:rPr>
      </w:pPr>
    </w:p>
    <w:p w:rsidR="00E83EBB" w:rsidRPr="00E83EBB" w:rsidRDefault="00E83EBB" w:rsidP="00E83EBB">
      <w:pPr>
        <w:pStyle w:val="Intestazione"/>
        <w:numPr>
          <w:ilvl w:val="0"/>
          <w:numId w:val="3"/>
        </w:numPr>
        <w:tabs>
          <w:tab w:val="clear" w:pos="720"/>
          <w:tab w:val="clear" w:pos="4819"/>
          <w:tab w:val="center" w:pos="709"/>
        </w:tabs>
        <w:rPr>
          <w:rFonts w:ascii="Baskerville" w:hAnsi="Baskerville" w:cs="Arial"/>
        </w:rPr>
      </w:pPr>
      <w:r w:rsidRPr="00F27CFB">
        <w:rPr>
          <w:rFonts w:ascii="Baskerville" w:hAnsi="Baskerville" w:cs="Arial"/>
        </w:rPr>
        <w:t xml:space="preserve">Si determinino algebricamente e si rappresentino geometricamente le soluzioni dell’equazione complessa </w:t>
      </w:r>
      <w:r w:rsidRPr="00F27CFB">
        <w:rPr>
          <w:rFonts w:ascii="Baskerville" w:hAnsi="Baskerville" w:cs="Arial"/>
          <w:position w:val="-14"/>
        </w:rPr>
        <w:object w:dxaOrig="1540" w:dyaOrig="380">
          <v:shape id="_x0000_i1099" type="#_x0000_t75" style="width:77pt;height:19pt" o:ole="">
            <v:imagedata r:id="rId22" o:title=""/>
          </v:shape>
          <o:OLEObject Type="Embed" ProgID="Equation.3" ShapeID="_x0000_i1099" DrawAspect="Content" ObjectID="_1313882852" r:id="rId23"/>
        </w:object>
      </w:r>
      <w:r w:rsidRPr="00F27CFB">
        <w:rPr>
          <w:rFonts w:ascii="Baskerville" w:hAnsi="Baskerville" w:cs="Arial"/>
        </w:rPr>
        <w:t>.</w:t>
      </w:r>
      <w:bookmarkStart w:id="0" w:name="_GoBack"/>
      <w:bookmarkEnd w:id="0"/>
    </w:p>
    <w:p w:rsidR="00E83EBB" w:rsidRDefault="00E83EBB" w:rsidP="00E83EBB">
      <w:pPr>
        <w:pStyle w:val="Paragrafoelenco"/>
        <w:tabs>
          <w:tab w:val="left" w:pos="2780"/>
        </w:tabs>
        <w:rPr>
          <w:rFonts w:ascii="Baskerville" w:hAnsi="Baskerville"/>
        </w:rPr>
      </w:pPr>
    </w:p>
    <w:p w:rsidR="00E83EBB" w:rsidRPr="00E83EBB" w:rsidRDefault="00E83EBB" w:rsidP="00E83EBB">
      <w:pPr>
        <w:pStyle w:val="Paragrafoelenco"/>
        <w:tabs>
          <w:tab w:val="left" w:pos="2780"/>
        </w:tabs>
        <w:rPr>
          <w:rFonts w:ascii="Baskerville" w:hAnsi="Baskerville"/>
        </w:rPr>
      </w:pPr>
      <w:r>
        <w:rPr>
          <w:rFonts w:ascii="Baskerville" w:hAnsi="Baskerville"/>
        </w:rPr>
        <w:t>_______________________________________________________________________</w:t>
      </w:r>
    </w:p>
    <w:p w:rsidR="00E83EBB" w:rsidRDefault="00E83EBB" w:rsidP="00E83EBB">
      <w:pPr>
        <w:rPr>
          <w:rFonts w:ascii="Baskerville" w:hAnsi="Baskerville"/>
          <w:b/>
        </w:rPr>
      </w:pPr>
    </w:p>
    <w:p w:rsidR="00E83EBB" w:rsidRPr="00F27CFB" w:rsidRDefault="00E83EBB" w:rsidP="00E83EBB">
      <w:pPr>
        <w:rPr>
          <w:rFonts w:ascii="Baskerville" w:hAnsi="Baskerville"/>
          <w:b/>
        </w:rPr>
      </w:pP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Si descriva il procedimento che ha condotto alla scrittura del radicale di un numero complesso </w:t>
      </w:r>
      <w:r w:rsidRPr="00F27CFB">
        <w:rPr>
          <w:rFonts w:ascii="Baskerville" w:hAnsi="Baskerville"/>
          <w:position w:val="-6"/>
        </w:rPr>
        <w:object w:dxaOrig="1100" w:dyaOrig="340">
          <v:shape id="_x0000_i1045" type="#_x0000_t75" style="width:55pt;height:17pt" o:ole="">
            <v:imagedata r:id="rId24" o:title=""/>
          </v:shape>
          <o:OLEObject Type="Embed" ProgID="Equation.3" ShapeID="_x0000_i1045" DrawAspect="Content" ObjectID="_1313882853" r:id="rId25"/>
        </w:object>
      </w:r>
      <w:r w:rsidRPr="00F27CFB">
        <w:rPr>
          <w:rFonts w:ascii="Baskerville" w:hAnsi="Baskerville"/>
        </w:rPr>
        <w:t xml:space="preserve">nella forma algebrica </w:t>
      </w:r>
      <w:r w:rsidRPr="00F27CFB">
        <w:rPr>
          <w:rFonts w:ascii="Baskerville" w:hAnsi="Baskerville"/>
          <w:position w:val="-10"/>
        </w:rPr>
        <w:object w:dxaOrig="900" w:dyaOrig="300">
          <v:shape id="_x0000_i1046" type="#_x0000_t75" style="width:45pt;height:15pt" o:ole="">
            <v:imagedata r:id="rId26" o:title=""/>
          </v:shape>
          <o:OLEObject Type="Embed" ProgID="Equation.3" ShapeID="_x0000_i1046" DrawAspect="Content" ObjectID="_1313882854" r:id="rId27"/>
        </w:object>
      </w:r>
      <w:r w:rsidRPr="00F27CFB">
        <w:rPr>
          <w:rFonts w:ascii="Baskerville" w:hAnsi="Baskerville"/>
        </w:rPr>
        <w:t xml:space="preserve">. Quale interpretazione geometrica è possibile dare delle equazioni nelle incognite </w:t>
      </w:r>
      <w:r w:rsidRPr="00F27CFB">
        <w:rPr>
          <w:rFonts w:ascii="Baskerville" w:hAnsi="Baskerville"/>
          <w:i/>
        </w:rPr>
        <w:t>x</w:t>
      </w:r>
      <w:r w:rsidRPr="00F27CFB">
        <w:rPr>
          <w:rFonts w:ascii="Baskerville" w:hAnsi="Baskerville"/>
        </w:rPr>
        <w:t xml:space="preserve"> e </w:t>
      </w:r>
      <w:r w:rsidRPr="00F27CFB">
        <w:rPr>
          <w:rFonts w:ascii="Baskerville" w:hAnsi="Baskerville"/>
          <w:i/>
        </w:rPr>
        <w:t>y</w:t>
      </w:r>
      <w:r w:rsidRPr="00F27CFB">
        <w:rPr>
          <w:rFonts w:ascii="Baskerville" w:hAnsi="Baskerville"/>
        </w:rPr>
        <w:t xml:space="preserve"> che si ottengono?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In cosa consiste la rappresentazione geometrica di un numero complesso?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Cosa </w:t>
      </w:r>
      <w:proofErr w:type="gramStart"/>
      <w:r w:rsidRPr="00F27CFB">
        <w:rPr>
          <w:rFonts w:ascii="Baskerville" w:hAnsi="Baskerville"/>
        </w:rPr>
        <w:t xml:space="preserve">si </w:t>
      </w:r>
      <w:proofErr w:type="gramEnd"/>
      <w:r w:rsidRPr="00F27CFB">
        <w:rPr>
          <w:rFonts w:ascii="Baskerville" w:hAnsi="Baskerville"/>
        </w:rPr>
        <w:t>intende per “coniugato” di un numero complesso? Quale trasformazione geometrica è richiamata dalla rappresentazione sul piano di Gauss di un numero complesso e del suo coniugato?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Che relazione intercorre tra le soluzioni complesse dell’equazione di secondo grado che non ammette soluzioni reali?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Qual è il risultato della moltiplicazione di un numero complesso e del suo coniugato?</w:t>
      </w:r>
    </w:p>
    <w:p w:rsidR="00E83EBB" w:rsidRPr="00F27CFB" w:rsidRDefault="00E83EBB" w:rsidP="00E83EBB">
      <w:pPr>
        <w:pStyle w:val="Intestazione"/>
        <w:numPr>
          <w:ilvl w:val="0"/>
          <w:numId w:val="1"/>
        </w:numPr>
        <w:tabs>
          <w:tab w:val="clear" w:pos="4819"/>
          <w:tab w:val="center" w:pos="709"/>
        </w:tabs>
        <w:rPr>
          <w:rFonts w:ascii="Baskerville" w:hAnsi="Baskerville" w:cs="Arial"/>
        </w:rPr>
      </w:pPr>
      <w:r w:rsidRPr="00F27CFB">
        <w:rPr>
          <w:rFonts w:ascii="Baskerville" w:hAnsi="Baskerville" w:cs="Arial"/>
        </w:rPr>
        <w:t xml:space="preserve">Si dimostri che </w:t>
      </w:r>
      <w:r w:rsidRPr="00F27CFB">
        <w:rPr>
          <w:rFonts w:ascii="Baskerville" w:hAnsi="Baskerville" w:cs="Arial"/>
          <w:position w:val="-10"/>
        </w:rPr>
        <w:object w:dxaOrig="1460" w:dyaOrig="360">
          <v:shape id="_x0000_i1041" type="#_x0000_t75" style="width:73pt;height:18pt" o:ole="">
            <v:imagedata r:id="rId28" o:title=""/>
          </v:shape>
          <o:OLEObject Type="Embed" ProgID="Equation.3" ShapeID="_x0000_i1041" DrawAspect="Content" ObjectID="_1313882855" r:id="rId29"/>
        </w:object>
      </w:r>
      <w:r w:rsidRPr="00F27CFB">
        <w:rPr>
          <w:rFonts w:ascii="Baskerville" w:hAnsi="Baskerville" w:cs="Arial"/>
        </w:rPr>
        <w:t>.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Si esprima un numero complesso in </w:t>
      </w:r>
      <w:r w:rsidRPr="00F27CFB">
        <w:rPr>
          <w:rFonts w:ascii="Baskerville" w:hAnsi="Baskerville"/>
          <w:i/>
        </w:rPr>
        <w:t>forma trigonometrica</w:t>
      </w:r>
      <w:r w:rsidRPr="00F27CFB">
        <w:rPr>
          <w:rFonts w:ascii="Baskerville" w:hAnsi="Baskerville"/>
        </w:rPr>
        <w:t xml:space="preserve">, e si sfrutti questa rappresentazione per dimostrare la </w:t>
      </w:r>
      <w:r w:rsidRPr="00F27CFB">
        <w:rPr>
          <w:rFonts w:ascii="Baskerville" w:hAnsi="Baskerville"/>
          <w:i/>
        </w:rPr>
        <w:t>disuguaglianza triangolare</w:t>
      </w:r>
      <w:r w:rsidRPr="00F27CFB">
        <w:rPr>
          <w:rFonts w:ascii="Baskerville" w:hAnsi="Baskerville"/>
        </w:rPr>
        <w:t>.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Quale interpretazione geometrica può essere data del prodotto di due numeri complessi? E della potenza n-esima di un numero complesso?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Dedurre la formula De </w:t>
      </w:r>
      <w:proofErr w:type="spellStart"/>
      <w:r w:rsidRPr="00F27CFB">
        <w:rPr>
          <w:rFonts w:ascii="Baskerville" w:hAnsi="Baskerville"/>
        </w:rPr>
        <w:t>Moivre</w:t>
      </w:r>
      <w:proofErr w:type="spellEnd"/>
      <w:r w:rsidRPr="00F27CFB">
        <w:rPr>
          <w:rFonts w:ascii="Baskerville" w:hAnsi="Baskerville"/>
        </w:rPr>
        <w:t xml:space="preserve"> nel caso </w:t>
      </w:r>
      <w:r w:rsidRPr="00F27CFB">
        <w:rPr>
          <w:rFonts w:ascii="Baskerville" w:hAnsi="Baskerville"/>
          <w:position w:val="-6"/>
        </w:rPr>
        <w:object w:dxaOrig="560" w:dyaOrig="260">
          <v:shape id="_x0000_i1042" type="#_x0000_t75" style="width:28pt;height:13pt" o:ole="">
            <v:imagedata r:id="rId30" o:title=""/>
          </v:shape>
          <o:OLEObject Type="Embed" ProgID="Equation.3" ShapeID="_x0000_i1042" DrawAspect="Content" ObjectID="_1313882856" r:id="rId31"/>
        </w:object>
      </w:r>
      <w:r w:rsidRPr="00F27CFB">
        <w:rPr>
          <w:rFonts w:ascii="Baskerville" w:hAnsi="Baskerville"/>
        </w:rPr>
        <w:t>.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Si rappresentino geometricamente le radici n-esime dell’unità.</w: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Si specifichi il tipo di struttura algebrica rappresentata dall’insieme delle radici n-esime dell’unità, munito dell’operazione di prodotto.</w:t>
      </w:r>
    </w:p>
    <w:p w:rsidR="00E83EB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Si consideri la funzione </w:t>
      </w:r>
      <w:r w:rsidRPr="00F27CFB">
        <w:rPr>
          <w:rFonts w:ascii="Baskerville" w:hAnsi="Baskerville"/>
          <w:position w:val="-10"/>
        </w:rPr>
        <w:object w:dxaOrig="900" w:dyaOrig="360">
          <v:shape id="_x0000_i1043" type="#_x0000_t75" style="width:45pt;height:18pt" o:ole="">
            <v:imagedata r:id="rId32" o:title=""/>
          </v:shape>
          <o:OLEObject Type="Embed" ProgID="Equation.3" ShapeID="_x0000_i1043" DrawAspect="Content" ObjectID="_1313882857" r:id="rId33"/>
        </w:object>
      </w:r>
      <w:r w:rsidRPr="00F27CFB">
        <w:rPr>
          <w:rFonts w:ascii="Baskerville" w:hAnsi="Baskerville"/>
        </w:rPr>
        <w:t xml:space="preserve">. a) Si dica se ammette punti fissi; b) Si </w:t>
      </w:r>
      <w:proofErr w:type="gramStart"/>
      <w:r w:rsidRPr="00F27CFB">
        <w:rPr>
          <w:rFonts w:ascii="Baskerville" w:hAnsi="Baskerville"/>
        </w:rPr>
        <w:t>determini</w:t>
      </w:r>
      <w:proofErr w:type="gramEnd"/>
      <w:r w:rsidRPr="00F27CFB">
        <w:rPr>
          <w:rFonts w:ascii="Baskerville" w:hAnsi="Baskerville"/>
        </w:rPr>
        <w:t xml:space="preserve"> l’immagine dei numeri aventi modulo rispettivamente minore, uguale, o maggiore di uno.</w:t>
      </w:r>
    </w:p>
    <w:p w:rsidR="00E83EBB" w:rsidRPr="00F27CFB" w:rsidRDefault="00E83EBB" w:rsidP="00E83EBB">
      <w:pPr>
        <w:ind w:left="7080" w:firstLine="708"/>
        <w:rPr>
          <w:rFonts w:ascii="Baskerville" w:hAnsi="Baskerville"/>
        </w:rPr>
      </w:pPr>
      <w:r w:rsidRPr="008E3ACE">
        <w:rPr>
          <w:rFonts w:ascii="Baskerville" w:hAnsi="Baskerville"/>
          <w:position w:val="-22"/>
        </w:rPr>
        <w:object w:dxaOrig="1620" w:dyaOrig="540">
          <v:shape id="_x0000_i1025" type="#_x0000_t75" style="width:81pt;height:27pt" o:ole="">
            <v:imagedata r:id="rId34" o:title=""/>
          </v:shape>
          <o:OLEObject Type="Embed" ProgID="Equation.3" ShapeID="_x0000_i1025" DrawAspect="Content" ObjectID="_1313882858" r:id="rId35"/>
        </w:object>
      </w:r>
    </w:p>
    <w:p w:rsidR="00E83EB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 xml:space="preserve">Si consideri la funzione </w:t>
      </w:r>
      <w:r w:rsidRPr="00F27CFB">
        <w:rPr>
          <w:rFonts w:ascii="Baskerville" w:hAnsi="Baskerville"/>
          <w:position w:val="-10"/>
        </w:rPr>
        <w:object w:dxaOrig="1000" w:dyaOrig="320">
          <v:shape id="_x0000_i1044" type="#_x0000_t75" style="width:50pt;height:16pt" o:ole="">
            <v:imagedata r:id="rId36" o:title=""/>
          </v:shape>
          <o:OLEObject Type="Embed" ProgID="Equation.3" ShapeID="_x0000_i1044" DrawAspect="Content" ObjectID="_1313882859" r:id="rId37"/>
        </w:object>
      </w:r>
      <w:r w:rsidRPr="00F27CFB">
        <w:rPr>
          <w:rFonts w:ascii="Baskerville" w:hAnsi="Baskerville"/>
        </w:rPr>
        <w:t xml:space="preserve">. a) Si dica se ammette punti fissi; b) Si </w:t>
      </w:r>
      <w:proofErr w:type="gramStart"/>
      <w:r w:rsidRPr="00F27CFB">
        <w:rPr>
          <w:rFonts w:ascii="Baskerville" w:hAnsi="Baskerville"/>
        </w:rPr>
        <w:t>determini</w:t>
      </w:r>
      <w:proofErr w:type="gramEnd"/>
      <w:r w:rsidRPr="00F27CFB">
        <w:rPr>
          <w:rFonts w:ascii="Baskerville" w:hAnsi="Baskerville"/>
        </w:rPr>
        <w:t xml:space="preserve"> l’immagine dei numeri aventi modulo rispettivamente minore, uguale, o maggiore di uno.</w:t>
      </w:r>
    </w:p>
    <w:p w:rsidR="00E83EBB" w:rsidRPr="00F27CFB" w:rsidRDefault="00E83EBB" w:rsidP="00E83EBB">
      <w:pPr>
        <w:ind w:left="7092" w:firstLine="696"/>
        <w:rPr>
          <w:rFonts w:ascii="Baskerville" w:hAnsi="Baskerville"/>
        </w:rPr>
      </w:pPr>
      <w:r w:rsidRPr="008E3ACE">
        <w:rPr>
          <w:rFonts w:ascii="Baskerville" w:hAnsi="Baskerville"/>
          <w:position w:val="-22"/>
        </w:rPr>
        <w:object w:dxaOrig="1740" w:dyaOrig="540">
          <v:shape id="_x0000_i1026" type="#_x0000_t75" style="width:87pt;height:27pt" o:ole="">
            <v:imagedata r:id="rId38" o:title=""/>
          </v:shape>
          <o:OLEObject Type="Embed" ProgID="Equation.3" ShapeID="_x0000_i1026" DrawAspect="Content" ObjectID="_1313882860" r:id="rId39"/>
        </w:object>
      </w:r>
    </w:p>
    <w:p w:rsidR="00E83EB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lastRenderedPageBreak/>
        <w:t xml:space="preserve">Descrivere l’insieme dei numeri complessi tali che </w:t>
      </w:r>
      <w:r w:rsidRPr="00F27CFB">
        <w:rPr>
          <w:rFonts w:ascii="Baskerville" w:hAnsi="Baskerville"/>
          <w:position w:val="-14"/>
        </w:rPr>
        <w:object w:dxaOrig="920" w:dyaOrig="380">
          <v:shape id="_x0000_i1027" type="#_x0000_t75" style="width:46pt;height:19pt" o:ole="">
            <v:imagedata r:id="rId40" o:title=""/>
          </v:shape>
          <o:OLEObject Type="Embed" ProgID="Equation.3" ShapeID="_x0000_i1027" DrawAspect="Content" ObjectID="_1313882861" r:id="rId41"/>
        </w:object>
      </w:r>
      <w:r w:rsidRPr="00F27CFB">
        <w:rPr>
          <w:rFonts w:ascii="Baskerville" w:hAnsi="Baskerville"/>
        </w:rPr>
        <w:t>.</w:t>
      </w:r>
    </w:p>
    <w:p w:rsidR="00E83EBB" w:rsidRPr="00F27CFB" w:rsidRDefault="00E83EBB" w:rsidP="00E83EBB">
      <w:pPr>
        <w:ind w:left="7080" w:firstLine="708"/>
        <w:rPr>
          <w:rFonts w:ascii="Baskerville" w:hAnsi="Baskerville"/>
        </w:rPr>
      </w:pPr>
      <w:r w:rsidRPr="008E3ACE">
        <w:rPr>
          <w:rFonts w:ascii="Baskerville" w:hAnsi="Baskerville"/>
          <w:position w:val="-28"/>
        </w:rPr>
        <w:object w:dxaOrig="1700" w:dyaOrig="680">
          <v:shape id="_x0000_i1028" type="#_x0000_t75" style="width:85pt;height:34pt" o:ole="">
            <v:imagedata r:id="rId42" o:title=""/>
          </v:shape>
          <o:OLEObject Type="Embed" ProgID="Equation.3" ShapeID="_x0000_i1028" DrawAspect="Content" ObjectID="_1313882862" r:id="rId43"/>
        </w:object>
      </w:r>
    </w:p>
    <w:p w:rsidR="00E83EBB" w:rsidRPr="00F27CFB" w:rsidRDefault="00E83EBB" w:rsidP="00E83EBB">
      <w:pPr>
        <w:numPr>
          <w:ilvl w:val="0"/>
          <w:numId w:val="1"/>
        </w:numPr>
        <w:rPr>
          <w:rFonts w:ascii="Baskerville" w:hAnsi="Baskerville"/>
        </w:rPr>
      </w:pPr>
      <w:r w:rsidRPr="00F27CFB">
        <w:rPr>
          <w:rFonts w:ascii="Baskerville" w:hAnsi="Baskerville"/>
        </w:rPr>
        <w:t>Risolvere le seguenti equazioni:</w:t>
      </w:r>
    </w:p>
    <w:p w:rsidR="00E83EBB" w:rsidRPr="00F27CFB" w:rsidRDefault="00E83EBB" w:rsidP="00E83EBB">
      <w:pPr>
        <w:ind w:left="720"/>
        <w:rPr>
          <w:rFonts w:ascii="Baskerville" w:hAnsi="Baskerville"/>
        </w:rPr>
      </w:pPr>
      <w:r w:rsidRPr="004D0C8D">
        <w:rPr>
          <w:rFonts w:ascii="Baskerville" w:hAnsi="Baskerville"/>
          <w:position w:val="-306"/>
        </w:rPr>
        <w:object w:dxaOrig="6560" w:dyaOrig="5320">
          <v:shape id="_x0000_i1040" type="#_x0000_t75" style="width:328pt;height:266pt" o:ole="">
            <v:imagedata r:id="rId44" o:title=""/>
          </v:shape>
          <o:OLEObject Type="Embed" ProgID="Equation.3" ShapeID="_x0000_i1040" DrawAspect="Content" ObjectID="_1313882863" r:id="rId45"/>
        </w:object>
      </w:r>
    </w:p>
    <w:p w:rsidR="00E83EBB" w:rsidRPr="00F27CFB" w:rsidRDefault="00E83EBB" w:rsidP="00E83EBB">
      <w:pPr>
        <w:ind w:left="720"/>
        <w:rPr>
          <w:rFonts w:ascii="Baskerville" w:hAnsi="Baskerville"/>
        </w:rPr>
      </w:pPr>
    </w:p>
    <w:p w:rsidR="00E83EBB" w:rsidRPr="00F27CFB" w:rsidRDefault="00E83EBB" w:rsidP="00E83EBB">
      <w:pPr>
        <w:rPr>
          <w:rFonts w:ascii="Baskerville" w:hAnsi="Baskerville"/>
          <w:b/>
        </w:rPr>
      </w:pPr>
      <w:r w:rsidRPr="00F27CFB">
        <w:rPr>
          <w:rFonts w:ascii="Baskerville" w:hAnsi="Baskerville"/>
          <w:b/>
        </w:rPr>
        <w:t>A-LEVEL MATHEMATICS</w:t>
      </w:r>
    </w:p>
    <w:p w:rsidR="00E83EBB" w:rsidRPr="00F27CFB" w:rsidRDefault="00E83EBB" w:rsidP="00E83EBB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Find in the form </w:t>
      </w:r>
      <w:r w:rsidRPr="00F27CFB">
        <w:rPr>
          <w:rFonts w:ascii="Baskerville" w:hAnsi="Baskerville"/>
          <w:position w:val="-10"/>
          <w:lang w:val="en-GB"/>
        </w:rPr>
        <w:object w:dxaOrig="580" w:dyaOrig="300">
          <v:shape id="_x0000_i1029" type="#_x0000_t75" style="width:29pt;height:15pt" o:ole="">
            <v:imagedata r:id="rId46" o:title=""/>
          </v:shape>
          <o:OLEObject Type="Embed" ProgID="Equation.3" ShapeID="_x0000_i1029" DrawAspect="Content" ObjectID="_1313882864" r:id="rId47"/>
        </w:object>
      </w:r>
      <w:r w:rsidRPr="00F27CFB">
        <w:rPr>
          <w:rFonts w:ascii="Baskerville" w:hAnsi="Baskerville"/>
          <w:lang w:val="en-GB"/>
        </w:rPr>
        <w:t xml:space="preserve">the solutions of the following equations: </w:t>
      </w:r>
      <w:r w:rsidRPr="00F27CFB">
        <w:rPr>
          <w:rFonts w:ascii="Baskerville" w:hAnsi="Baskerville"/>
          <w:position w:val="-10"/>
          <w:lang w:val="en-GB"/>
        </w:rPr>
        <w:object w:dxaOrig="4480" w:dyaOrig="360">
          <v:shape id="_x0000_i1030" type="#_x0000_t75" style="width:224pt;height:18pt" o:ole="">
            <v:imagedata r:id="rId48" o:title=""/>
          </v:shape>
          <o:OLEObject Type="Embed" ProgID="Equation.3" ShapeID="_x0000_i1030" DrawAspect="Content" ObjectID="_1313882865" r:id="rId49"/>
        </w:object>
      </w:r>
      <w:r w:rsidRPr="00F27CFB">
        <w:rPr>
          <w:rFonts w:ascii="Baskerville" w:hAnsi="Baskerville"/>
          <w:lang w:val="en-GB"/>
        </w:rPr>
        <w:t>.</w:t>
      </w:r>
    </w:p>
    <w:p w:rsidR="00E83EBB" w:rsidRPr="00F27CFB" w:rsidRDefault="00E83EBB" w:rsidP="00E83EBB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If </w:t>
      </w:r>
      <w:r w:rsidRPr="00F27CFB">
        <w:rPr>
          <w:rFonts w:ascii="Baskerville" w:hAnsi="Baskerville"/>
          <w:position w:val="-26"/>
          <w:lang w:val="en-GB"/>
        </w:rPr>
        <w:object w:dxaOrig="1160" w:dyaOrig="640">
          <v:shape id="_x0000_i1031" type="#_x0000_t75" style="width:58pt;height:32pt" o:ole="">
            <v:imagedata r:id="rId50" o:title=""/>
          </v:shape>
          <o:OLEObject Type="Embed" ProgID="Equation.3" ShapeID="_x0000_i1031" DrawAspect="Content" ObjectID="_1313882866" r:id="rId51"/>
        </w:object>
      </w:r>
      <w:r w:rsidRPr="00F27CFB">
        <w:rPr>
          <w:rFonts w:ascii="Baskerville" w:hAnsi="Baskerville"/>
          <w:lang w:val="en-GB"/>
        </w:rPr>
        <w:t xml:space="preserve">, find </w:t>
      </w:r>
      <w:r w:rsidRPr="00F27CFB">
        <w:rPr>
          <w:rFonts w:ascii="Baskerville" w:hAnsi="Baskerville"/>
          <w:i/>
          <w:lang w:val="en-GB"/>
        </w:rPr>
        <w:t>z</w:t>
      </w:r>
      <w:r w:rsidRPr="00F27CFB">
        <w:rPr>
          <w:rFonts w:ascii="Baskerville" w:hAnsi="Baskerville"/>
          <w:lang w:val="en-GB"/>
        </w:rPr>
        <w:t xml:space="preserve"> in the form </w:t>
      </w:r>
      <w:r w:rsidRPr="00F27CFB">
        <w:rPr>
          <w:rFonts w:ascii="Baskerville" w:hAnsi="Baskerville"/>
          <w:position w:val="-10"/>
          <w:lang w:val="en-GB"/>
        </w:rPr>
        <w:object w:dxaOrig="580" w:dyaOrig="300">
          <v:shape id="_x0000_i1032" type="#_x0000_t75" style="width:29pt;height:15pt" o:ole="">
            <v:imagedata r:id="rId52" o:title=""/>
          </v:shape>
          <o:OLEObject Type="Embed" ProgID="Equation.3" ShapeID="_x0000_i1032" DrawAspect="Content" ObjectID="_1313882867" r:id="rId53"/>
        </w:object>
      </w:r>
      <w:r w:rsidRPr="00F27CFB">
        <w:rPr>
          <w:rFonts w:ascii="Baskerville" w:hAnsi="Baskerville"/>
          <w:lang w:val="en-GB"/>
        </w:rPr>
        <w:t>.</w:t>
      </w:r>
    </w:p>
    <w:p w:rsidR="00E83EBB" w:rsidRPr="00F27CFB" w:rsidRDefault="00E83EBB" w:rsidP="00E83EBB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Sketch the loci described by </w:t>
      </w:r>
      <w:r w:rsidRPr="00F27CFB">
        <w:rPr>
          <w:rFonts w:ascii="Baskerville" w:hAnsi="Baskerville"/>
          <w:position w:val="-24"/>
          <w:lang w:val="en-GB"/>
        </w:rPr>
        <w:object w:dxaOrig="5340" w:dyaOrig="620">
          <v:shape id="_x0000_i1033" type="#_x0000_t75" style="width:267pt;height:31pt" o:ole="">
            <v:imagedata r:id="rId54" o:title=""/>
          </v:shape>
          <o:OLEObject Type="Embed" ProgID="Equation.3" ShapeID="_x0000_i1033" DrawAspect="Content" ObjectID="_1313882868" r:id="rId55"/>
        </w:object>
      </w:r>
      <w:r w:rsidRPr="00F27CFB">
        <w:rPr>
          <w:rFonts w:ascii="Baskerville" w:hAnsi="Baskerville"/>
          <w:lang w:val="en-GB"/>
        </w:rPr>
        <w:t>.</w:t>
      </w:r>
    </w:p>
    <w:p w:rsidR="00E83EBB" w:rsidRPr="00F27CFB" w:rsidRDefault="00E83EBB" w:rsidP="00E83EBB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If P represents the complex number </w:t>
      </w:r>
      <w:r w:rsidRPr="00F27CFB">
        <w:rPr>
          <w:rFonts w:ascii="Baskerville" w:hAnsi="Baskerville"/>
          <w:position w:val="-6"/>
          <w:lang w:val="en-GB"/>
        </w:rPr>
        <w:object w:dxaOrig="620" w:dyaOrig="340">
          <v:shape id="_x0000_i1034" type="#_x0000_t75" style="width:31pt;height:17pt" o:ole="">
            <v:imagedata r:id="rId56" o:title=""/>
          </v:shape>
          <o:OLEObject Type="Embed" ProgID="Equation.3" ShapeID="_x0000_i1034" DrawAspect="Content" ObjectID="_1313882869" r:id="rId57"/>
        </w:object>
      </w:r>
      <w:r w:rsidRPr="00F27CFB">
        <w:rPr>
          <w:rFonts w:ascii="Baskerville" w:hAnsi="Baskerville"/>
          <w:lang w:val="en-GB"/>
        </w:rPr>
        <w:t>, find geometrically the two possible complex numbers represented by Q, the third vertex of the equilateral triangle OPQ.</w:t>
      </w:r>
    </w:p>
    <w:p w:rsidR="00E83EBB" w:rsidRPr="00F27CFB" w:rsidRDefault="00E83EBB" w:rsidP="00E83EBB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Find the roots of the equations: </w:t>
      </w:r>
      <w:r w:rsidRPr="00F27CFB">
        <w:rPr>
          <w:rFonts w:ascii="Baskerville" w:hAnsi="Baskerville"/>
          <w:position w:val="-10"/>
          <w:lang w:val="en-GB"/>
        </w:rPr>
        <w:object w:dxaOrig="4160" w:dyaOrig="360">
          <v:shape id="_x0000_i1035" type="#_x0000_t75" style="width:208pt;height:18pt" o:ole="">
            <v:imagedata r:id="rId58" o:title=""/>
          </v:shape>
          <o:OLEObject Type="Embed" ProgID="Equation.3" ShapeID="_x0000_i1035" DrawAspect="Content" ObjectID="_1313882870" r:id="rId59"/>
        </w:object>
      </w:r>
      <w:r w:rsidRPr="00F27CFB">
        <w:rPr>
          <w:rFonts w:ascii="Baskerville" w:hAnsi="Baskerville"/>
          <w:lang w:val="en-GB"/>
        </w:rPr>
        <w:t>.</w:t>
      </w:r>
    </w:p>
    <w:p w:rsidR="00E83EBB" w:rsidRPr="00F27CFB" w:rsidRDefault="00E83EBB" w:rsidP="00E83EBB">
      <w:pPr>
        <w:numPr>
          <w:ilvl w:val="0"/>
          <w:numId w:val="2"/>
        </w:numPr>
        <w:rPr>
          <w:rFonts w:ascii="Baskerville" w:hAnsi="Baskerville"/>
          <w:lang w:val="en-GB"/>
        </w:rPr>
      </w:pPr>
      <w:r w:rsidRPr="00F27CFB">
        <w:rPr>
          <w:rFonts w:ascii="Baskerville" w:hAnsi="Baskerville"/>
          <w:lang w:val="en-GB"/>
        </w:rPr>
        <w:t xml:space="preserve">Expand </w:t>
      </w:r>
      <w:r w:rsidRPr="00F27CFB">
        <w:rPr>
          <w:rFonts w:ascii="Baskerville" w:hAnsi="Baskerville"/>
          <w:position w:val="-10"/>
          <w:lang w:val="en-GB"/>
        </w:rPr>
        <w:object w:dxaOrig="1500" w:dyaOrig="360">
          <v:shape id="_x0000_i1036" type="#_x0000_t75" style="width:75pt;height:18pt" o:ole="">
            <v:imagedata r:id="rId60" o:title=""/>
          </v:shape>
          <o:OLEObject Type="Embed" ProgID="Equation.3" ShapeID="_x0000_i1036" DrawAspect="Content" ObjectID="_1313882871" r:id="rId61"/>
        </w:object>
      </w:r>
      <w:r w:rsidRPr="00F27CFB">
        <w:rPr>
          <w:rFonts w:ascii="Baskerville" w:hAnsi="Baskerville"/>
          <w:lang w:val="en-GB"/>
        </w:rPr>
        <w:t xml:space="preserve"> by the binomial theorem. From this expansion, show that </w:t>
      </w:r>
      <w:r w:rsidRPr="00F27CFB">
        <w:rPr>
          <w:rFonts w:ascii="Baskerville" w:hAnsi="Baskerville"/>
          <w:position w:val="-6"/>
          <w:lang w:val="en-GB"/>
        </w:rPr>
        <w:object w:dxaOrig="2400" w:dyaOrig="320">
          <v:shape id="_x0000_i1037" type="#_x0000_t75" style="width:120pt;height:16pt" o:ole="">
            <v:imagedata r:id="rId62" o:title=""/>
          </v:shape>
          <o:OLEObject Type="Embed" ProgID="Equation.3" ShapeID="_x0000_i1037" DrawAspect="Content" ObjectID="_1313882872" r:id="rId63"/>
        </w:object>
      </w:r>
      <w:r w:rsidRPr="00F27CFB">
        <w:rPr>
          <w:rFonts w:ascii="Baskerville" w:hAnsi="Baskerville"/>
          <w:lang w:val="en-GB"/>
        </w:rPr>
        <w:t xml:space="preserve">, where </w:t>
      </w:r>
      <w:r w:rsidRPr="00F27CFB">
        <w:rPr>
          <w:rFonts w:ascii="Baskerville" w:hAnsi="Baskerville"/>
          <w:position w:val="-6"/>
          <w:lang w:val="en-GB"/>
        </w:rPr>
        <w:object w:dxaOrig="880" w:dyaOrig="280">
          <v:shape id="_x0000_i1038" type="#_x0000_t75" style="width:44pt;height:14pt" o:ole="">
            <v:imagedata r:id="rId64" o:title=""/>
          </v:shape>
          <o:OLEObject Type="Embed" ProgID="Equation.3" ShapeID="_x0000_i1038" DrawAspect="Content" ObjectID="_1313882873" r:id="rId65"/>
        </w:object>
      </w:r>
      <w:r w:rsidRPr="00F27CFB">
        <w:rPr>
          <w:rFonts w:ascii="Baskerville" w:hAnsi="Baskerville"/>
          <w:lang w:val="en-GB"/>
        </w:rPr>
        <w:t xml:space="preserve">. Obtain a similar expression for </w:t>
      </w:r>
      <w:r w:rsidRPr="00F27CFB">
        <w:rPr>
          <w:rFonts w:ascii="Baskerville" w:hAnsi="Baskerville"/>
          <w:position w:val="-6"/>
          <w:lang w:val="en-GB"/>
        </w:rPr>
        <w:object w:dxaOrig="680" w:dyaOrig="280">
          <v:shape id="_x0000_i1039" type="#_x0000_t75" style="width:34pt;height:14pt" o:ole="">
            <v:imagedata r:id="rId66" o:title=""/>
          </v:shape>
          <o:OLEObject Type="Embed" ProgID="Equation.3" ShapeID="_x0000_i1039" DrawAspect="Content" ObjectID="_1313882874" r:id="rId67"/>
        </w:object>
      </w:r>
      <w:r w:rsidRPr="00F27CFB">
        <w:rPr>
          <w:rFonts w:ascii="Baskerville" w:hAnsi="Baskerville"/>
          <w:lang w:val="en-GB"/>
        </w:rPr>
        <w:t>.</w:t>
      </w:r>
    </w:p>
    <w:p w:rsidR="00783150" w:rsidRDefault="00783150"/>
    <w:sectPr w:rsidR="00783150" w:rsidSect="00695B3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A19"/>
    <w:multiLevelType w:val="hybridMultilevel"/>
    <w:tmpl w:val="826617E2"/>
    <w:lvl w:ilvl="0" w:tplc="8B0EF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307415"/>
    <w:multiLevelType w:val="hybridMultilevel"/>
    <w:tmpl w:val="D2F80798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104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F041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10241B"/>
    <w:multiLevelType w:val="hybridMultilevel"/>
    <w:tmpl w:val="BBFC3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C5FE9"/>
    <w:multiLevelType w:val="hybridMultilevel"/>
    <w:tmpl w:val="6D28F6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30244"/>
    <w:multiLevelType w:val="hybridMultilevel"/>
    <w:tmpl w:val="D2F80798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104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F041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BB"/>
    <w:rsid w:val="00695B39"/>
    <w:rsid w:val="00783150"/>
    <w:rsid w:val="00E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3DC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3EBB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E83EB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E83EBB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E83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3EBB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E83EB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E83EBB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E8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63" Type="http://schemas.openxmlformats.org/officeDocument/2006/relationships/oleObject" Target="embeddings/Microsoft_Equation29.bin"/><Relationship Id="rId64" Type="http://schemas.openxmlformats.org/officeDocument/2006/relationships/image" Target="media/image30.emf"/><Relationship Id="rId65" Type="http://schemas.openxmlformats.org/officeDocument/2006/relationships/oleObject" Target="embeddings/Microsoft_Equation30.bin"/><Relationship Id="rId66" Type="http://schemas.openxmlformats.org/officeDocument/2006/relationships/image" Target="media/image31.emf"/><Relationship Id="rId67" Type="http://schemas.openxmlformats.org/officeDocument/2006/relationships/oleObject" Target="embeddings/Microsoft_Equation31.bin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image" Target="media/image23.emf"/><Relationship Id="rId51" Type="http://schemas.openxmlformats.org/officeDocument/2006/relationships/oleObject" Target="embeddings/Microsoft_Equation23.bin"/><Relationship Id="rId52" Type="http://schemas.openxmlformats.org/officeDocument/2006/relationships/image" Target="media/image24.emf"/><Relationship Id="rId53" Type="http://schemas.openxmlformats.org/officeDocument/2006/relationships/oleObject" Target="embeddings/Microsoft_Equation24.bin"/><Relationship Id="rId54" Type="http://schemas.openxmlformats.org/officeDocument/2006/relationships/image" Target="media/image25.emf"/><Relationship Id="rId55" Type="http://schemas.openxmlformats.org/officeDocument/2006/relationships/oleObject" Target="embeddings/Microsoft_Equation25.bin"/><Relationship Id="rId56" Type="http://schemas.openxmlformats.org/officeDocument/2006/relationships/image" Target="media/image26.emf"/><Relationship Id="rId57" Type="http://schemas.openxmlformats.org/officeDocument/2006/relationships/oleObject" Target="embeddings/Microsoft_Equation26.bin"/><Relationship Id="rId58" Type="http://schemas.openxmlformats.org/officeDocument/2006/relationships/image" Target="media/image27.emf"/><Relationship Id="rId59" Type="http://schemas.openxmlformats.org/officeDocument/2006/relationships/oleObject" Target="embeddings/Microsoft_Equation27.bin"/><Relationship Id="rId40" Type="http://schemas.openxmlformats.org/officeDocument/2006/relationships/image" Target="media/image18.emf"/><Relationship Id="rId41" Type="http://schemas.openxmlformats.org/officeDocument/2006/relationships/oleObject" Target="embeddings/Microsoft_Equation18.bin"/><Relationship Id="rId42" Type="http://schemas.openxmlformats.org/officeDocument/2006/relationships/image" Target="media/image19.emf"/><Relationship Id="rId43" Type="http://schemas.openxmlformats.org/officeDocument/2006/relationships/oleObject" Target="embeddings/Microsoft_Equation19.bin"/><Relationship Id="rId44" Type="http://schemas.openxmlformats.org/officeDocument/2006/relationships/image" Target="media/image20.emf"/><Relationship Id="rId45" Type="http://schemas.openxmlformats.org/officeDocument/2006/relationships/oleObject" Target="embeddings/Microsoft_Equation20.bin"/><Relationship Id="rId46" Type="http://schemas.openxmlformats.org/officeDocument/2006/relationships/image" Target="media/image21.emf"/><Relationship Id="rId47" Type="http://schemas.openxmlformats.org/officeDocument/2006/relationships/oleObject" Target="embeddings/Microsoft_Equation21.bin"/><Relationship Id="rId48" Type="http://schemas.openxmlformats.org/officeDocument/2006/relationships/image" Target="media/image22.emf"/><Relationship Id="rId49" Type="http://schemas.openxmlformats.org/officeDocument/2006/relationships/oleObject" Target="embeddings/Microsoft_Equation2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5.bin"/><Relationship Id="rId36" Type="http://schemas.openxmlformats.org/officeDocument/2006/relationships/image" Target="media/image16.emf"/><Relationship Id="rId37" Type="http://schemas.openxmlformats.org/officeDocument/2006/relationships/oleObject" Target="embeddings/Microsoft_Equation16.bin"/><Relationship Id="rId38" Type="http://schemas.openxmlformats.org/officeDocument/2006/relationships/image" Target="media/image17.emf"/><Relationship Id="rId39" Type="http://schemas.openxmlformats.org/officeDocument/2006/relationships/oleObject" Target="embeddings/Microsoft_Equation17.bin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60" Type="http://schemas.openxmlformats.org/officeDocument/2006/relationships/image" Target="media/image28.emf"/><Relationship Id="rId61" Type="http://schemas.openxmlformats.org/officeDocument/2006/relationships/oleObject" Target="embeddings/Microsoft_Equation28.bin"/><Relationship Id="rId62" Type="http://schemas.openxmlformats.org/officeDocument/2006/relationships/image" Target="media/image29.emf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2885</Characters>
  <Application>Microsoft Macintosh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1</cp:revision>
  <dcterms:created xsi:type="dcterms:W3CDTF">2013-09-07T00:31:00Z</dcterms:created>
  <dcterms:modified xsi:type="dcterms:W3CDTF">2013-09-07T00:38:00Z</dcterms:modified>
</cp:coreProperties>
</file>