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line="277" w:lineRule="auto"/>
        <w:ind w:left="0" w:firstLine="0"/>
        <w:rPr>
          <w:rFonts w:ascii="Helvetica" w:cs="Helvetica" w:hAnsi="Helvetica" w:eastAsia="Helvetica"/>
        </w:rPr>
      </w:pPr>
      <w:r>
        <w:rPr>
          <w:rFonts w:ascii="Helvetica" w:hAnsi="Helvetica"/>
          <w:b w:val="1"/>
          <w:bCs w:val="1"/>
          <w:sz w:val="52"/>
          <w:szCs w:val="52"/>
          <w:rtl w:val="0"/>
          <w:lang w:val="en-US"/>
        </w:rPr>
        <w:t xml:space="preserve">LLM-Based Movie Recommendation Systems </w:t>
      </w:r>
    </w:p>
    <w:p>
      <w:pPr>
        <w:pStyle w:val="Body"/>
        <w:spacing w:after="119" w:line="259" w:lineRule="auto"/>
        <w:ind w:left="0" w:firstLine="0"/>
        <w:rPr>
          <w:rFonts w:ascii="Helvetica" w:cs="Helvetica" w:hAnsi="Helvetica" w:eastAsia="Helvetica"/>
        </w:rPr>
      </w:pPr>
      <w:r>
        <w:rPr>
          <w:rFonts w:ascii="Helvetica" w:hAnsi="Helvetica"/>
          <w:b w:val="1"/>
          <w:bCs w:val="1"/>
          <w:sz w:val="32"/>
          <w:szCs w:val="32"/>
          <w:rtl w:val="0"/>
        </w:rPr>
        <w:t xml:space="preserve"> </w:t>
      </w:r>
    </w:p>
    <w:p>
      <w:pPr>
        <w:pStyle w:val="Body"/>
        <w:spacing w:after="173"/>
        <w:rPr>
          <w:rFonts w:ascii="Helvetica" w:cs="Helvetica" w:hAnsi="Helvetica" w:eastAsia="Helvetica"/>
        </w:rPr>
      </w:pPr>
      <w:r>
        <w:rPr>
          <w:rFonts w:ascii="Helvetica" w:hAnsi="Helvetica"/>
          <w:rtl w:val="0"/>
          <w:lang w:val="en-US"/>
        </w:rPr>
        <w:t xml:space="preserve">Practical Work Report </w:t>
      </w:r>
    </w:p>
    <w:p>
      <w:pPr>
        <w:pStyle w:val="Body"/>
        <w:spacing w:after="169"/>
        <w:ind w:right="6031"/>
        <w:rPr>
          <w:rFonts w:ascii="Helvetica" w:cs="Helvetica" w:hAnsi="Helvetica" w:eastAsia="Helvetica"/>
        </w:rPr>
      </w:pPr>
      <w:r>
        <w:rPr>
          <w:rFonts w:ascii="Helvetica" w:hAnsi="Helvetica"/>
          <w:rtl w:val="0"/>
          <w:lang w:val="de-DE"/>
        </w:rPr>
        <w:t xml:space="preserve">Author: Tamas Scheidl Date: 09.06.2025 </w:t>
      </w:r>
    </w:p>
    <w:p>
      <w:pPr>
        <w:pStyle w:val="Body"/>
        <w:spacing w:after="299" w:line="259" w:lineRule="auto"/>
        <w:ind w:left="0" w:firstLine="0"/>
        <w:rPr>
          <w:rFonts w:ascii="Helvetica" w:cs="Helvetica" w:hAnsi="Helvetica" w:eastAsia="Helvetica"/>
        </w:rPr>
      </w:pPr>
      <w:r>
        <w:rPr>
          <w:rFonts w:ascii="Helvetica" w:hAnsi="Helvetica"/>
          <w:rtl w:val="0"/>
        </w:rPr>
        <w:t xml:space="preserve"> </w:t>
      </w:r>
    </w:p>
    <w:p>
      <w:pPr>
        <w:pStyle w:val="Heading"/>
        <w:numPr>
          <w:ilvl w:val="0"/>
          <w:numId w:val="2"/>
        </w:numPr>
        <w:spacing w:after="201"/>
        <w:rPr>
          <w:rFonts w:ascii="Helvetica" w:hAnsi="Helvetica"/>
          <w:lang w:val="fr-FR"/>
        </w:rPr>
      </w:pPr>
      <w:r>
        <w:rPr>
          <w:rFonts w:ascii="Helvetica" w:hAnsi="Helvetica"/>
          <w:rtl w:val="0"/>
          <w:lang w:val="fr-FR"/>
        </w:rPr>
        <w:t xml:space="preserve">Introduction </w:t>
      </w:r>
    </w:p>
    <w:p>
      <w:pPr>
        <w:pStyle w:val="Body"/>
        <w:rPr>
          <w:rFonts w:ascii="Helvetica" w:cs="Helvetica" w:hAnsi="Helvetica" w:eastAsia="Helvetica"/>
        </w:rPr>
      </w:pPr>
      <w:r>
        <w:rPr>
          <w:rFonts w:ascii="Helvetica" w:hAnsi="Helvetica"/>
          <w:rtl w:val="0"/>
          <w:lang w:val="en-US"/>
        </w:rPr>
        <w:t xml:space="preserve">This practical work investigates the application of large language models (LLMs) for movie recommendation tasks using the MovieLens 1M dataset. The goal is to explore a range of prompting strategies and ranking methods that leverage semantic reasoning, surprise, diversity, and genre alignment, while balancing relevance and novelty. </w:t>
      </w:r>
    </w:p>
    <w:p>
      <w:pPr>
        <w:pStyle w:val="Body"/>
        <w:rPr>
          <w:rFonts w:ascii="Helvetica" w:cs="Helvetica" w:hAnsi="Helvetica" w:eastAsia="Helvetica"/>
        </w:rPr>
      </w:pPr>
      <w:r>
        <w:rPr>
          <w:rFonts w:ascii="Helvetica" w:hAnsi="Helvetica"/>
          <w:rtl w:val="0"/>
          <w:lang w:val="en-US"/>
        </w:rPr>
        <w:t xml:space="preserve">The system builds on and adapts techniques from Delbar et al. (2024) [1] and extends the GitHub implementation Benchmark_RecLLM_Fairness. The project is implemented using Python and evaluated on a local Apple Silicon environment (MPS backend), using a Hugging Face implementation of the Phi-3.5-mini-instruct model. </w:t>
      </w:r>
    </w:p>
    <w:p>
      <w:pPr>
        <w:pStyle w:val="Heading"/>
        <w:numPr>
          <w:ilvl w:val="0"/>
          <w:numId w:val="2"/>
        </w:numPr>
        <w:spacing w:after="0"/>
        <w:rPr>
          <w:rFonts w:ascii="Helvetica" w:hAnsi="Helvetica"/>
          <w:lang w:val="it-IT"/>
        </w:rPr>
      </w:pPr>
      <w:r>
        <w:rPr>
          <w:rFonts w:ascii="Helvetica" w:hAnsi="Helvetica"/>
          <w:rtl w:val="0"/>
          <w:lang w:val="it-IT"/>
        </w:rPr>
        <w:t xml:space="preserve">Model Configuration </w:t>
      </w:r>
    </w:p>
    <w:p>
      <w:pPr>
        <w:pStyle w:val="Body"/>
        <w:rPr>
          <w:rFonts w:ascii="Helvetica" w:cs="Helvetica" w:hAnsi="Helvetica" w:eastAsia="Helvetica"/>
        </w:rPr>
      </w:pPr>
    </w:p>
    <w:tbl>
      <w:tblPr>
        <w:tblW w:w="6857" w:type="dxa"/>
        <w:jc w:val="left"/>
        <w:tblInd w:w="60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487"/>
        <w:gridCol w:w="5370"/>
      </w:tblGrid>
      <w:tr>
        <w:tblPrEx>
          <w:shd w:val="clear" w:color="auto" w:fill="cdd4e9"/>
        </w:tblPrEx>
        <w:trPr>
          <w:trHeight w:val="295" w:hRule="atLeast"/>
        </w:trPr>
        <w:tc>
          <w:tcPr>
            <w:tcW w:type="dxa" w:w="14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after="0" w:line="259" w:lineRule="auto"/>
              <w:ind w:left="0" w:firstLine="0"/>
            </w:pPr>
            <w:r>
              <w:rPr>
                <w:rFonts w:ascii="Times New Roman" w:hAnsi="Times New Roman"/>
                <w:b w:val="1"/>
                <w:bCs w:val="1"/>
                <w:shd w:val="nil" w:color="auto" w:fill="auto"/>
                <w:rtl w:val="0"/>
                <w:lang w:val="en-US"/>
              </w:rPr>
              <w:t>Attribute</w:t>
            </w:r>
            <w:r>
              <w:rPr>
                <w:rFonts w:ascii="Arial" w:hAnsi="Arial"/>
                <w:sz w:val="20"/>
                <w:szCs w:val="20"/>
                <w:shd w:val="nil" w:color="auto" w:fill="auto"/>
                <w:rtl w:val="0"/>
                <w:lang w:val="en-US"/>
              </w:rPr>
              <w:t xml:space="preserve"> </w:t>
            </w:r>
          </w:p>
        </w:tc>
        <w:tc>
          <w:tcPr>
            <w:tcW w:type="dxa" w:w="53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1"/>
              <w:bottom w:type="dxa" w:w="80"/>
              <w:right w:type="dxa" w:w="80"/>
            </w:tcMar>
            <w:vAlign w:val="top"/>
          </w:tcPr>
          <w:p>
            <w:pPr>
              <w:pStyle w:val="Body"/>
              <w:spacing w:after="0" w:line="259" w:lineRule="auto"/>
              <w:ind w:left="1" w:firstLine="0"/>
            </w:pPr>
            <w:r>
              <w:rPr>
                <w:rFonts w:ascii="Times New Roman" w:hAnsi="Times New Roman"/>
                <w:b w:val="1"/>
                <w:bCs w:val="1"/>
                <w:shd w:val="nil" w:color="auto" w:fill="auto"/>
                <w:rtl w:val="0"/>
                <w:lang w:val="en-US"/>
              </w:rPr>
              <w:t>Description</w:t>
            </w:r>
            <w:r>
              <w:rPr>
                <w:rFonts w:ascii="Arial" w:hAnsi="Arial"/>
                <w:sz w:val="20"/>
                <w:szCs w:val="20"/>
                <w:shd w:val="nil" w:color="auto" w:fill="auto"/>
                <w:rtl w:val="0"/>
                <w:lang w:val="en-US"/>
              </w:rPr>
              <w:t xml:space="preserve"> </w:t>
            </w:r>
          </w:p>
        </w:tc>
      </w:tr>
      <w:tr>
        <w:tblPrEx>
          <w:shd w:val="clear" w:color="auto" w:fill="cdd4e9"/>
        </w:tblPrEx>
        <w:trPr>
          <w:trHeight w:val="305" w:hRule="atLeast"/>
        </w:trPr>
        <w:tc>
          <w:tcPr>
            <w:tcW w:type="dxa" w:w="14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Body"/>
              <w:spacing w:after="0" w:line="259" w:lineRule="auto"/>
              <w:ind w:left="0" w:firstLine="0"/>
            </w:pPr>
            <w:r>
              <w:rPr>
                <w:rFonts w:ascii="Times New Roman" w:hAnsi="Times New Roman"/>
                <w:b w:val="1"/>
                <w:bCs w:val="1"/>
                <w:shd w:val="nil" w:color="auto" w:fill="auto"/>
                <w:rtl w:val="0"/>
                <w:lang w:val="en-US"/>
              </w:rPr>
              <w:t>LLM</w:t>
            </w:r>
            <w:r>
              <w:rPr>
                <w:rFonts w:ascii="Arial" w:hAnsi="Arial"/>
                <w:sz w:val="20"/>
                <w:szCs w:val="20"/>
                <w:shd w:val="nil" w:color="auto" w:fill="auto"/>
                <w:rtl w:val="0"/>
                <w:lang w:val="en-US"/>
              </w:rPr>
              <w:t xml:space="preserve"> </w:t>
            </w:r>
          </w:p>
        </w:tc>
        <w:tc>
          <w:tcPr>
            <w:tcW w:type="dxa" w:w="53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1"/>
              <w:bottom w:type="dxa" w:w="80"/>
              <w:right w:type="dxa" w:w="80"/>
            </w:tcMar>
            <w:vAlign w:val="top"/>
          </w:tcPr>
          <w:p>
            <w:pPr>
              <w:pStyle w:val="Body"/>
              <w:spacing w:after="0" w:line="259" w:lineRule="auto"/>
              <w:ind w:left="1" w:firstLine="0"/>
            </w:pPr>
            <w:r>
              <w:rPr>
                <w:rFonts w:ascii="Courier New" w:hAnsi="Courier New"/>
                <w:sz w:val="26"/>
                <w:szCs w:val="26"/>
                <w:shd w:val="nil" w:color="auto" w:fill="auto"/>
                <w:rtl w:val="0"/>
                <w:lang w:val="en-US"/>
              </w:rPr>
              <w:t>microsoft/Phi-3.5-mini-instruct</w:t>
            </w:r>
            <w:r>
              <w:rPr>
                <w:rFonts w:ascii="Arial" w:hAnsi="Arial"/>
                <w:sz w:val="20"/>
                <w:szCs w:val="20"/>
                <w:shd w:val="nil" w:color="auto" w:fill="auto"/>
                <w:rtl w:val="0"/>
                <w:lang w:val="en-US"/>
              </w:rPr>
              <w:t xml:space="preserve"> </w:t>
            </w:r>
          </w:p>
        </w:tc>
      </w:tr>
      <w:tr>
        <w:tblPrEx>
          <w:shd w:val="clear" w:color="auto" w:fill="cdd4e9"/>
        </w:tblPrEx>
        <w:trPr>
          <w:trHeight w:val="302" w:hRule="atLeast"/>
        </w:trPr>
        <w:tc>
          <w:tcPr>
            <w:tcW w:type="dxa" w:w="1487"/>
            <w:tcBorders>
              <w:top w:val="single" w:color="000000" w:sz="2" w:space="0" w:shadow="0" w:frame="0"/>
              <w:left w:val="single" w:color="000000" w:sz="2" w:space="0" w:shadow="0" w:frame="0"/>
              <w:bottom w:val="single" w:color="f5f5f5" w:sz="8"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after="0" w:line="259" w:lineRule="auto"/>
              <w:ind w:left="0" w:firstLine="0"/>
            </w:pPr>
            <w:r>
              <w:rPr>
                <w:rFonts w:ascii="Times New Roman" w:hAnsi="Times New Roman"/>
                <w:b w:val="1"/>
                <w:bCs w:val="1"/>
                <w:shd w:val="nil" w:color="auto" w:fill="auto"/>
                <w:rtl w:val="0"/>
                <w:lang w:val="en-US"/>
              </w:rPr>
              <w:t>Architecture</w:t>
            </w:r>
            <w:r>
              <w:rPr>
                <w:rFonts w:ascii="Arial" w:hAnsi="Arial"/>
                <w:sz w:val="20"/>
                <w:szCs w:val="20"/>
                <w:shd w:val="nil" w:color="auto" w:fill="auto"/>
                <w:rtl w:val="0"/>
                <w:lang w:val="en-US"/>
              </w:rPr>
              <w:t xml:space="preserve"> </w:t>
            </w:r>
          </w:p>
        </w:tc>
        <w:tc>
          <w:tcPr>
            <w:tcW w:type="dxa" w:w="5370"/>
            <w:tcBorders>
              <w:top w:val="single" w:color="000000" w:sz="2" w:space="0" w:shadow="0" w:frame="0"/>
              <w:left w:val="single" w:color="000000" w:sz="2" w:space="0" w:shadow="0" w:frame="0"/>
              <w:bottom w:val="single" w:color="f5f5f5" w:sz="8" w:space="0" w:shadow="0" w:frame="0"/>
              <w:right w:val="single" w:color="000000" w:sz="2" w:space="0" w:shadow="0" w:frame="0"/>
            </w:tcBorders>
            <w:shd w:val="clear" w:color="auto" w:fill="auto"/>
            <w:tcMar>
              <w:top w:type="dxa" w:w="80"/>
              <w:left w:type="dxa" w:w="81"/>
              <w:bottom w:type="dxa" w:w="80"/>
              <w:right w:type="dxa" w:w="80"/>
            </w:tcMar>
            <w:vAlign w:val="top"/>
          </w:tcPr>
          <w:p>
            <w:pPr>
              <w:pStyle w:val="Body"/>
              <w:spacing w:after="0" w:line="259" w:lineRule="auto"/>
              <w:ind w:left="1" w:firstLine="0"/>
            </w:pPr>
            <w:r>
              <w:rPr>
                <w:rFonts w:ascii="Times New Roman" w:hAnsi="Times New Roman"/>
                <w:shd w:val="nil" w:color="auto" w:fill="auto"/>
                <w:rtl w:val="0"/>
                <w:lang w:val="en-US"/>
              </w:rPr>
              <w:t>Decoder-based (small LLM, ~1.8B params)</w:t>
            </w:r>
            <w:r>
              <w:rPr>
                <w:rFonts w:ascii="Arial" w:hAnsi="Arial"/>
                <w:sz w:val="20"/>
                <w:szCs w:val="20"/>
                <w:shd w:val="nil" w:color="auto" w:fill="auto"/>
                <w:rtl w:val="0"/>
                <w:lang w:val="en-US"/>
              </w:rPr>
              <w:t xml:space="preserve"> </w:t>
            </w:r>
          </w:p>
        </w:tc>
      </w:tr>
      <w:tr>
        <w:tblPrEx>
          <w:shd w:val="clear" w:color="auto" w:fill="cdd4e9"/>
        </w:tblPrEx>
        <w:trPr>
          <w:trHeight w:val="302" w:hRule="atLeast"/>
        </w:trPr>
        <w:tc>
          <w:tcPr>
            <w:tcW w:type="dxa" w:w="1487"/>
            <w:tcBorders>
              <w:top w:val="single" w:color="f5f5f5" w:sz="8"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Body"/>
              <w:spacing w:after="0" w:line="259" w:lineRule="auto"/>
              <w:ind w:left="0" w:firstLine="0"/>
            </w:pPr>
            <w:r>
              <w:rPr>
                <w:rFonts w:ascii="Times New Roman" w:hAnsi="Times New Roman"/>
                <w:b w:val="1"/>
                <w:bCs w:val="1"/>
                <w:shd w:val="nil" w:color="auto" w:fill="auto"/>
                <w:rtl w:val="0"/>
                <w:lang w:val="en-US"/>
              </w:rPr>
              <w:t>Platform</w:t>
            </w:r>
            <w:r>
              <w:rPr>
                <w:rFonts w:ascii="Arial" w:hAnsi="Arial"/>
                <w:sz w:val="20"/>
                <w:szCs w:val="20"/>
                <w:shd w:val="nil" w:color="auto" w:fill="auto"/>
                <w:rtl w:val="0"/>
                <w:lang w:val="en-US"/>
              </w:rPr>
              <w:t xml:space="preserve"> </w:t>
            </w:r>
          </w:p>
        </w:tc>
        <w:tc>
          <w:tcPr>
            <w:tcW w:type="dxa" w:w="5370"/>
            <w:tcBorders>
              <w:top w:val="single" w:color="f5f5f5" w:sz="8"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1"/>
              <w:bottom w:type="dxa" w:w="80"/>
              <w:right w:type="dxa" w:w="80"/>
            </w:tcMar>
            <w:vAlign w:val="top"/>
          </w:tcPr>
          <w:p>
            <w:pPr>
              <w:pStyle w:val="Body"/>
              <w:spacing w:after="0" w:line="259" w:lineRule="auto"/>
              <w:ind w:left="1" w:firstLine="0"/>
            </w:pPr>
            <w:r>
              <w:rPr>
                <w:rFonts w:ascii="Times New Roman" w:hAnsi="Times New Roman"/>
                <w:shd w:val="nil" w:color="auto" w:fill="auto"/>
                <w:rtl w:val="0"/>
                <w:lang w:val="en-US"/>
              </w:rPr>
              <w:t>Local inference with Hugging Face</w:t>
            </w:r>
            <w:r>
              <w:rPr>
                <w:rFonts w:ascii="Arial" w:hAnsi="Arial"/>
                <w:sz w:val="20"/>
                <w:szCs w:val="20"/>
                <w:shd w:val="nil" w:color="auto" w:fill="auto"/>
                <w:rtl w:val="0"/>
                <w:lang w:val="en-US"/>
              </w:rPr>
              <w:t xml:space="preserve"> </w:t>
            </w:r>
          </w:p>
        </w:tc>
      </w:tr>
      <w:tr>
        <w:tblPrEx>
          <w:shd w:val="clear" w:color="auto" w:fill="cdd4e9"/>
        </w:tblPrEx>
        <w:trPr>
          <w:trHeight w:val="295" w:hRule="atLeast"/>
        </w:trPr>
        <w:tc>
          <w:tcPr>
            <w:tcW w:type="dxa" w:w="14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after="0" w:line="259" w:lineRule="auto"/>
              <w:ind w:left="0" w:firstLine="0"/>
            </w:pPr>
            <w:r>
              <w:rPr>
                <w:rFonts w:ascii="Times New Roman" w:hAnsi="Times New Roman"/>
                <w:b w:val="1"/>
                <w:bCs w:val="1"/>
                <w:shd w:val="nil" w:color="auto" w:fill="auto"/>
                <w:rtl w:val="0"/>
                <w:lang w:val="en-US"/>
              </w:rPr>
              <w:t>Device</w:t>
            </w:r>
            <w:r>
              <w:rPr>
                <w:rFonts w:ascii="Arial" w:hAnsi="Arial"/>
                <w:sz w:val="20"/>
                <w:szCs w:val="20"/>
                <w:shd w:val="nil" w:color="auto" w:fill="auto"/>
                <w:rtl w:val="0"/>
                <w:lang w:val="en-US"/>
              </w:rPr>
              <w:t xml:space="preserve"> </w:t>
            </w:r>
          </w:p>
        </w:tc>
        <w:tc>
          <w:tcPr>
            <w:tcW w:type="dxa" w:w="53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1"/>
              <w:bottom w:type="dxa" w:w="80"/>
              <w:right w:type="dxa" w:w="80"/>
            </w:tcMar>
            <w:vAlign w:val="top"/>
          </w:tcPr>
          <w:p>
            <w:pPr>
              <w:pStyle w:val="Body"/>
              <w:spacing w:after="0" w:line="259" w:lineRule="auto"/>
              <w:ind w:left="1" w:firstLine="0"/>
            </w:pPr>
            <w:r>
              <w:rPr>
                <w:rFonts w:ascii="Times New Roman" w:hAnsi="Times New Roman"/>
                <w:shd w:val="nil" w:color="auto" w:fill="auto"/>
                <w:rtl w:val="0"/>
                <w:lang w:val="en-US"/>
              </w:rPr>
              <w:t>Apple Mac (MPS backend)</w:t>
            </w:r>
            <w:r>
              <w:rPr>
                <w:rFonts w:ascii="Arial" w:hAnsi="Arial"/>
                <w:sz w:val="20"/>
                <w:szCs w:val="20"/>
                <w:shd w:val="nil" w:color="auto" w:fill="auto"/>
                <w:rtl w:val="0"/>
                <w:lang w:val="en-US"/>
              </w:rPr>
              <w:t xml:space="preserve"> </w:t>
            </w:r>
          </w:p>
        </w:tc>
      </w:tr>
    </w:tbl>
    <w:p>
      <w:pPr>
        <w:pStyle w:val="Heading"/>
        <w:widowControl w:val="0"/>
        <w:numPr>
          <w:ilvl w:val="0"/>
          <w:numId w:val="3"/>
        </w:numPr>
        <w:spacing w:after="0" w:line="240" w:lineRule="auto"/>
        <w:rPr>
          <w:rFonts w:ascii="Helvetica" w:cs="Helvetica" w:hAnsi="Helvetica" w:eastAsia="Helvetica"/>
        </w:rPr>
      </w:pPr>
    </w:p>
    <w:p>
      <w:pPr>
        <w:pStyle w:val="Body"/>
        <w:spacing w:after="199" w:line="259" w:lineRule="auto"/>
        <w:ind w:left="0" w:firstLine="0"/>
        <w:rPr>
          <w:rFonts w:ascii="Helvetica" w:cs="Helvetica" w:hAnsi="Helvetica" w:eastAsia="Helvetica"/>
        </w:rPr>
      </w:pPr>
      <w:r>
        <w:rPr>
          <w:rFonts w:ascii="Helvetica" w:hAnsi="Helvetica"/>
          <w:sz w:val="36"/>
          <w:szCs w:val="36"/>
          <w:rtl w:val="0"/>
        </w:rPr>
        <w:t xml:space="preserve"> </w:t>
      </w:r>
    </w:p>
    <w:p>
      <w:pPr>
        <w:pStyle w:val="Heading"/>
        <w:numPr>
          <w:ilvl w:val="0"/>
          <w:numId w:val="4"/>
        </w:numPr>
        <w:spacing w:after="0"/>
        <w:rPr>
          <w:rFonts w:ascii="Helvetica" w:hAnsi="Helvetica"/>
          <w:lang w:val="it-IT"/>
        </w:rPr>
      </w:pPr>
      <w:r>
        <w:rPr>
          <w:rFonts w:ascii="Helvetica" w:hAnsi="Helvetica"/>
          <w:rtl w:val="0"/>
          <w:lang w:val="it-IT"/>
        </w:rPr>
        <w:t xml:space="preserve">Dataset </w:t>
      </w:r>
    </w:p>
    <w:p>
      <w:pPr>
        <w:pStyle w:val="Body"/>
        <w:rPr>
          <w:rFonts w:ascii="Helvetica" w:cs="Helvetica" w:hAnsi="Helvetica" w:eastAsia="Helvetica"/>
        </w:rPr>
      </w:pPr>
    </w:p>
    <w:p>
      <w:pPr>
        <w:pStyle w:val="Body"/>
        <w:numPr>
          <w:ilvl w:val="0"/>
          <w:numId w:val="6"/>
        </w:numPr>
        <w:rPr>
          <w:rFonts w:ascii="Helvetica" w:hAnsi="Helvetica"/>
          <w:lang w:val="nl-NL"/>
        </w:rPr>
      </w:pPr>
      <w:r>
        <w:rPr>
          <w:rFonts w:ascii="Helvetica" w:hAnsi="Helvetica"/>
          <w:rtl w:val="0"/>
          <w:lang w:val="nl-NL"/>
        </w:rPr>
        <w:t xml:space="preserve">Dataset: MovieLens 1M </w:t>
      </w:r>
    </w:p>
    <w:p>
      <w:pPr>
        <w:pStyle w:val="Body"/>
        <w:numPr>
          <w:ilvl w:val="0"/>
          <w:numId w:val="6"/>
        </w:numPr>
        <w:rPr>
          <w:rFonts w:ascii="Helvetica" w:hAnsi="Helvetica"/>
          <w:lang w:val="en-US"/>
        </w:rPr>
      </w:pPr>
      <w:r>
        <w:rPr>
          <w:rFonts w:ascii="Helvetica" w:hAnsi="Helvetica"/>
          <w:rtl w:val="0"/>
          <w:lang w:val="en-US"/>
        </w:rPr>
        <w:t xml:space="preserve">User-Movie Interactions: 1M ratings (userId, itemId, rating, timestamp) </w:t>
      </w:r>
    </w:p>
    <w:p>
      <w:pPr>
        <w:pStyle w:val="Body"/>
        <w:numPr>
          <w:ilvl w:val="0"/>
          <w:numId w:val="6"/>
        </w:numPr>
        <w:rPr>
          <w:rFonts w:ascii="Helvetica" w:hAnsi="Helvetica"/>
        </w:rPr>
      </w:pPr>
      <w:r>
        <w:rPr>
          <w:rFonts w:ascii="Helvetica" w:hAnsi="Helvetica"/>
          <w:rtl w:val="0"/>
        </w:rPr>
        <w:t xml:space="preserve">Metadata: </w:t>
      </w:r>
    </w:p>
    <w:p>
      <w:pPr>
        <w:pStyle w:val="Body"/>
        <w:numPr>
          <w:ilvl w:val="1"/>
          <w:numId w:val="6"/>
        </w:numPr>
        <w:rPr>
          <w:rFonts w:ascii="Helvetica" w:hAnsi="Helvetica"/>
          <w:lang w:val="en-US"/>
        </w:rPr>
      </w:pPr>
      <w:r>
        <w:rPr>
          <w:rFonts w:ascii="Helvetica" w:hAnsi="Helvetica"/>
          <w:rtl w:val="0"/>
          <w:lang w:val="en-US"/>
        </w:rPr>
        <w:t xml:space="preserve">df_users_ml: demographics o df_items_ml: movie titles, genres </w:t>
      </w:r>
    </w:p>
    <w:p>
      <w:pPr>
        <w:pStyle w:val="Body"/>
        <w:numPr>
          <w:ilvl w:val="0"/>
          <w:numId w:val="6"/>
        </w:numPr>
        <w:rPr>
          <w:rFonts w:ascii="Helvetica" w:hAnsi="Helvetica"/>
          <w:lang w:val="en-US"/>
        </w:rPr>
      </w:pPr>
      <w:r>
        <w:rPr>
          <w:rFonts w:ascii="Helvetica" w:hAnsi="Helvetica"/>
          <w:rtl w:val="0"/>
          <w:lang w:val="en-US"/>
        </w:rPr>
        <w:t xml:space="preserve">Evaluation: </w:t>
      </w:r>
    </w:p>
    <w:p>
      <w:pPr>
        <w:pStyle w:val="Body"/>
        <w:numPr>
          <w:ilvl w:val="1"/>
          <w:numId w:val="7"/>
        </w:numPr>
        <w:rPr>
          <w:rFonts w:ascii="Helvetica" w:hAnsi="Helvetica"/>
          <w:lang w:val="en-US"/>
        </w:rPr>
      </w:pPr>
      <w:r>
        <w:rPr>
          <w:rFonts w:ascii="Helvetica" w:hAnsi="Helvetica"/>
          <w:rtl w:val="0"/>
          <w:lang w:val="en-US"/>
        </w:rPr>
        <w:t xml:space="preserve">10 users </w:t>
      </w:r>
      <w:r>
        <w:rPr>
          <w:rFonts w:ascii="Helvetica" w:hAnsi="Helvetica" w:hint="default"/>
          <w:rtl w:val="0"/>
        </w:rPr>
        <w:t xml:space="preserve">× </w:t>
      </w:r>
      <w:r>
        <w:rPr>
          <w:rFonts w:ascii="Helvetica" w:hAnsi="Helvetica"/>
          <w:rtl w:val="0"/>
          <w:lang w:val="en-US"/>
        </w:rPr>
        <w:t>120 candidate movies per</w:t>
      </w:r>
      <w:r>
        <w:rPr>
          <w:rFonts w:ascii="Helvetica" w:hAnsi="Helvetica"/>
          <w:rtl w:val="0"/>
          <w:lang w:val="de-DE"/>
        </w:rPr>
        <w:t xml:space="preserve"> </w:t>
      </w:r>
      <w:r>
        <w:rPr>
          <w:rFonts w:ascii="Helvetica" w:hAnsi="Helvetica"/>
          <w:rtl w:val="0"/>
          <w:lang w:val="de-DE"/>
        </w:rPr>
        <w:t xml:space="preserve">user </w:t>
      </w:r>
    </w:p>
    <w:p>
      <w:pPr>
        <w:pStyle w:val="Body"/>
        <w:numPr>
          <w:ilvl w:val="1"/>
          <w:numId w:val="7"/>
        </w:numPr>
        <w:rPr>
          <w:rFonts w:ascii="Helvetica" w:hAnsi="Helvetica"/>
          <w:lang w:val="en-US"/>
        </w:rPr>
      </w:pPr>
      <w:r>
        <w:rPr>
          <w:rFonts w:ascii="Helvetica" w:hAnsi="Helvetica"/>
          <w:rtl w:val="0"/>
          <w:lang w:val="en-US"/>
        </w:rPr>
        <w:t xml:space="preserve"> 5 movies as input history, remainder as ground truth </w:t>
      </w:r>
    </w:p>
    <w:p>
      <w:pPr>
        <w:pStyle w:val="Body"/>
        <w:spacing w:after="138" w:line="259" w:lineRule="auto"/>
        <w:ind w:left="1800" w:firstLine="0"/>
        <w:rPr>
          <w:rFonts w:ascii="Helvetica" w:cs="Helvetica" w:hAnsi="Helvetica" w:eastAsia="Helvetica"/>
        </w:rPr>
      </w:pPr>
      <w:r>
        <w:rPr>
          <w:rFonts w:ascii="Helvetica" w:hAnsi="Helvetica"/>
          <w:rtl w:val="0"/>
        </w:rPr>
        <w:t xml:space="preserve"> </w:t>
      </w:r>
    </w:p>
    <w:p>
      <w:pPr>
        <w:pStyle w:val="Heading"/>
        <w:numPr>
          <w:ilvl w:val="0"/>
          <w:numId w:val="8"/>
        </w:numPr>
        <w:spacing w:after="35"/>
        <w:rPr>
          <w:rFonts w:ascii="Helvetica" w:hAnsi="Helvetica"/>
          <w:lang w:val="en-US"/>
        </w:rPr>
      </w:pPr>
      <w:r>
        <w:rPr>
          <w:rFonts w:ascii="Helvetica" w:hAnsi="Helvetica"/>
          <w:rtl w:val="0"/>
          <w:lang w:val="en-US"/>
        </w:rPr>
        <w:t xml:space="preserve">Methodology </w:t>
      </w:r>
    </w:p>
    <w:p>
      <w:pPr>
        <w:pStyle w:val="Body"/>
        <w:spacing w:after="0" w:line="259" w:lineRule="auto"/>
        <w:ind w:left="727" w:firstLine="0"/>
        <w:rPr>
          <w:rFonts w:ascii="Helvetica" w:cs="Helvetica" w:hAnsi="Helvetica" w:eastAsia="Helvetica"/>
        </w:rPr>
      </w:pPr>
      <w:r>
        <w:rPr>
          <w:rFonts w:ascii="Helvetica" w:hAnsi="Helvetica"/>
          <w:sz w:val="36"/>
          <w:szCs w:val="36"/>
          <w:rtl w:val="0"/>
        </w:rPr>
        <w:t xml:space="preserve"> </w:t>
      </w:r>
    </w:p>
    <w:p>
      <w:pPr>
        <w:pStyle w:val="Body"/>
        <w:spacing w:after="159"/>
        <w:ind w:left="737" w:hanging="10"/>
        <w:rPr>
          <w:rFonts w:ascii="Helvetica" w:cs="Helvetica" w:hAnsi="Helvetica" w:eastAsia="Helvetica"/>
        </w:rPr>
      </w:pPr>
      <w:r>
        <w:rPr>
          <w:rFonts w:ascii="Helvetica" w:hAnsi="Helvetica"/>
          <w:rtl w:val="0"/>
        </w:rPr>
        <w:t>Each model (S1</w:t>
      </w:r>
      <w:r>
        <w:rPr>
          <w:rFonts w:ascii="Helvetica" w:hAnsi="Helvetica" w:hint="default"/>
          <w:rtl w:val="0"/>
        </w:rPr>
        <w:t>–</w:t>
      </w:r>
      <w:r>
        <w:rPr>
          <w:rFonts w:ascii="Helvetica" w:hAnsi="Helvetica"/>
          <w:rtl w:val="0"/>
          <w:lang w:val="en-US"/>
        </w:rPr>
        <w:t>S7) is implemented as a separate Python script located in the scripts/ directory. All models take as input a short history of previously watched movies and output a top-10 ranked list of recommendations. Depending on the strategy, candidates are filtered by genre, popularity, or model scores.</w:t>
      </w:r>
      <w:r>
        <w:rPr>
          <w:rFonts w:ascii="Helvetica" w:hAnsi="Helvetica"/>
          <w:sz w:val="36"/>
          <w:szCs w:val="36"/>
          <w:rtl w:val="0"/>
        </w:rPr>
        <w:t xml:space="preserve"> </w:t>
      </w:r>
    </w:p>
    <w:p>
      <w:pPr>
        <w:pStyle w:val="Body"/>
        <w:spacing w:after="279" w:line="238" w:lineRule="auto"/>
        <w:ind w:left="722" w:hanging="10"/>
        <w:rPr>
          <w:rFonts w:ascii="Helvetica" w:cs="Helvetica" w:hAnsi="Helvetica" w:eastAsia="Helvetica"/>
        </w:rPr>
      </w:pPr>
      <w:r>
        <w:rPr>
          <w:rFonts w:ascii="Helvetica" w:hAnsi="Helvetica"/>
          <w:rtl w:val="0"/>
          <w:lang w:val="en-US"/>
        </w:rPr>
        <w:t xml:space="preserve">The recommendations are then evaluated using both standard accuracy metrics and diversity indicators. Additional visualizations are produced via Plot.ipynb to support interpretation. </w:t>
      </w:r>
    </w:p>
    <w:p>
      <w:pPr>
        <w:pStyle w:val="Body"/>
        <w:spacing w:after="374" w:line="259" w:lineRule="auto"/>
        <w:ind w:left="727" w:firstLine="0"/>
        <w:rPr>
          <w:rFonts w:ascii="Helvetica" w:cs="Helvetica" w:hAnsi="Helvetica" w:eastAsia="Helvetica"/>
        </w:rPr>
      </w:pPr>
      <w:r>
        <w:rPr>
          <w:rFonts w:ascii="Helvetica" w:hAnsi="Helvetica"/>
          <w:rtl w:val="0"/>
        </w:rPr>
        <w:t xml:space="preserve"> </w:t>
      </w:r>
    </w:p>
    <w:p>
      <w:pPr>
        <w:pStyle w:val="Heading"/>
        <w:numPr>
          <w:ilvl w:val="0"/>
          <w:numId w:val="2"/>
        </w:numPr>
        <w:spacing w:after="0"/>
        <w:rPr>
          <w:rFonts w:ascii="Helvetica" w:hAnsi="Helvetica"/>
          <w:lang w:val="en-US"/>
        </w:rPr>
      </w:pPr>
      <w:r>
        <w:rPr>
          <w:rFonts w:ascii="Helvetica" w:hAnsi="Helvetica"/>
          <w:rtl w:val="0"/>
          <w:lang w:val="en-US"/>
        </w:rPr>
        <w:t xml:space="preserve">Model Architectures </w:t>
      </w:r>
    </w:p>
    <w:p>
      <w:pPr>
        <w:pStyle w:val="Body"/>
        <w:rPr>
          <w:rFonts w:ascii="Helvetica" w:cs="Helvetica" w:hAnsi="Helvetica" w:eastAsia="Helvetica"/>
        </w:rPr>
      </w:pPr>
    </w:p>
    <w:tbl>
      <w:tblPr>
        <w:tblW w:w="7726" w:type="dxa"/>
        <w:jc w:val="left"/>
        <w:tblInd w:w="75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611"/>
        <w:gridCol w:w="2597"/>
        <w:gridCol w:w="4518"/>
      </w:tblGrid>
      <w:tr>
        <w:tblPrEx>
          <w:shd w:val="clear" w:color="auto" w:fill="cdd4e9"/>
        </w:tblPrEx>
        <w:trPr>
          <w:trHeight w:val="300" w:hRule="atLeast"/>
        </w:trPr>
        <w:tc>
          <w:tcPr>
            <w:tcW w:type="dxa" w:w="6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31"/>
              <w:bottom w:type="dxa" w:w="80"/>
              <w:right w:type="dxa" w:w="80"/>
            </w:tcMar>
            <w:vAlign w:val="top"/>
          </w:tcPr>
          <w:p>
            <w:pPr>
              <w:pStyle w:val="Body"/>
              <w:spacing w:after="0" w:line="259" w:lineRule="auto"/>
              <w:ind w:left="151" w:firstLine="0"/>
            </w:pPr>
            <w:r>
              <w:rPr>
                <w:rFonts w:ascii="Times New Roman" w:hAnsi="Times New Roman"/>
                <w:b w:val="1"/>
                <w:bCs w:val="1"/>
                <w:shd w:val="nil" w:color="auto" w:fill="auto"/>
                <w:rtl w:val="0"/>
                <w:lang w:val="en-US"/>
              </w:rPr>
              <w:t>ID</w:t>
            </w:r>
            <w:r>
              <w:rPr>
                <w:rFonts w:ascii="Arial" w:hAnsi="Arial"/>
                <w:sz w:val="20"/>
                <w:szCs w:val="20"/>
                <w:shd w:val="nil" w:color="auto" w:fill="auto"/>
                <w:rtl w:val="0"/>
                <w:lang w:val="en-US"/>
              </w:rPr>
              <w:t xml:space="preserve"> </w:t>
            </w:r>
          </w:p>
        </w:tc>
        <w:tc>
          <w:tcPr>
            <w:tcW w:type="dxa" w:w="25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3"/>
            </w:tcMar>
            <w:vAlign w:val="top"/>
          </w:tcPr>
          <w:p>
            <w:pPr>
              <w:pStyle w:val="Body"/>
              <w:spacing w:after="0" w:line="259" w:lineRule="auto"/>
              <w:ind w:left="0" w:right="23" w:firstLine="0"/>
              <w:jc w:val="center"/>
            </w:pPr>
            <w:r>
              <w:rPr>
                <w:rFonts w:ascii="Times New Roman" w:hAnsi="Times New Roman"/>
                <w:b w:val="1"/>
                <w:bCs w:val="1"/>
                <w:shd w:val="nil" w:color="auto" w:fill="auto"/>
                <w:rtl w:val="0"/>
                <w:lang w:val="en-US"/>
              </w:rPr>
              <w:t>Name</w:t>
            </w:r>
            <w:r>
              <w:rPr>
                <w:rFonts w:ascii="Arial" w:hAnsi="Arial"/>
                <w:sz w:val="20"/>
                <w:szCs w:val="20"/>
                <w:shd w:val="nil" w:color="auto" w:fill="auto"/>
                <w:rtl w:val="0"/>
                <w:lang w:val="en-US"/>
              </w:rPr>
              <w:t xml:space="preserve"> </w:t>
            </w:r>
          </w:p>
        </w:tc>
        <w:tc>
          <w:tcPr>
            <w:tcW w:type="dxa" w:w="4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99"/>
            </w:tcMar>
            <w:vAlign w:val="top"/>
          </w:tcPr>
          <w:p>
            <w:pPr>
              <w:pStyle w:val="Body"/>
              <w:spacing w:after="0" w:line="259" w:lineRule="auto"/>
              <w:ind w:left="0" w:right="19" w:firstLine="0"/>
              <w:jc w:val="center"/>
            </w:pPr>
            <w:r>
              <w:rPr>
                <w:rFonts w:ascii="Times New Roman" w:hAnsi="Times New Roman"/>
                <w:b w:val="1"/>
                <w:bCs w:val="1"/>
                <w:shd w:val="nil" w:color="auto" w:fill="auto"/>
                <w:rtl w:val="0"/>
                <w:lang w:val="en-US"/>
              </w:rPr>
              <w:t>Strategy Description</w:t>
            </w:r>
            <w:r>
              <w:rPr>
                <w:rFonts w:ascii="Arial" w:hAnsi="Arial"/>
                <w:sz w:val="20"/>
                <w:szCs w:val="20"/>
                <w:shd w:val="nil" w:color="auto" w:fill="auto"/>
                <w:rtl w:val="0"/>
                <w:lang w:val="en-US"/>
              </w:rPr>
              <w:t xml:space="preserve"> </w:t>
            </w:r>
          </w:p>
        </w:tc>
      </w:tr>
      <w:tr>
        <w:tblPrEx>
          <w:shd w:val="clear" w:color="auto" w:fill="cdd4e9"/>
        </w:tblPrEx>
        <w:trPr>
          <w:trHeight w:val="300" w:hRule="atLeast"/>
        </w:trPr>
        <w:tc>
          <w:tcPr>
            <w:tcW w:type="dxa" w:w="6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5f5f5"/>
            <w:tcMar>
              <w:top w:type="dxa" w:w="80"/>
              <w:left w:type="dxa" w:w="80"/>
              <w:bottom w:type="dxa" w:w="80"/>
              <w:right w:type="dxa" w:w="80"/>
            </w:tcMar>
            <w:vAlign w:val="top"/>
          </w:tcPr>
          <w:p>
            <w:pPr>
              <w:pStyle w:val="Body"/>
              <w:spacing w:after="0" w:line="259" w:lineRule="auto"/>
              <w:ind w:left="0" w:firstLine="0"/>
            </w:pPr>
            <w:r>
              <w:rPr>
                <w:rFonts w:ascii="Times New Roman" w:hAnsi="Times New Roman"/>
                <w:shd w:val="nil" w:color="auto" w:fill="auto"/>
                <w:rtl w:val="0"/>
                <w:lang w:val="en-US"/>
              </w:rPr>
              <w:t>S1</w:t>
            </w:r>
            <w:r>
              <w:rPr>
                <w:rFonts w:ascii="Arial" w:hAnsi="Arial"/>
                <w:sz w:val="20"/>
                <w:szCs w:val="20"/>
                <w:shd w:val="nil" w:color="auto" w:fill="auto"/>
                <w:rtl w:val="0"/>
                <w:lang w:val="en-US"/>
              </w:rPr>
              <w:t xml:space="preserve"> </w:t>
            </w:r>
          </w:p>
        </w:tc>
        <w:tc>
          <w:tcPr>
            <w:tcW w:type="dxa" w:w="25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5f5f5"/>
            <w:tcMar>
              <w:top w:type="dxa" w:w="80"/>
              <w:left w:type="dxa" w:w="81"/>
              <w:bottom w:type="dxa" w:w="80"/>
              <w:right w:type="dxa" w:w="80"/>
            </w:tcMar>
            <w:vAlign w:val="top"/>
          </w:tcPr>
          <w:p>
            <w:pPr>
              <w:pStyle w:val="Body"/>
              <w:spacing w:after="0" w:line="259" w:lineRule="auto"/>
              <w:ind w:left="1" w:firstLine="0"/>
            </w:pPr>
            <w:r>
              <w:rPr>
                <w:rFonts w:ascii="Times New Roman" w:hAnsi="Times New Roman"/>
                <w:shd w:val="nil" w:color="auto" w:fill="auto"/>
                <w:rtl w:val="0"/>
                <w:lang w:val="de-DE"/>
              </w:rPr>
              <w:t>Simple</w:t>
            </w:r>
          </w:p>
        </w:tc>
        <w:tc>
          <w:tcPr>
            <w:tcW w:type="dxa" w:w="4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5f5f5"/>
            <w:tcMar>
              <w:top w:type="dxa" w:w="80"/>
              <w:left w:type="dxa" w:w="81"/>
              <w:bottom w:type="dxa" w:w="80"/>
              <w:right w:type="dxa" w:w="80"/>
            </w:tcMar>
            <w:vAlign w:val="top"/>
          </w:tcPr>
          <w:p>
            <w:pPr>
              <w:pStyle w:val="Body"/>
              <w:spacing w:after="0" w:line="259" w:lineRule="auto"/>
              <w:ind w:left="1" w:firstLine="0"/>
            </w:pPr>
            <w:r>
              <w:rPr>
                <w:rFonts w:ascii="Times New Roman" w:hAnsi="Times New Roman"/>
                <w:shd w:val="nil" w:color="auto" w:fill="auto"/>
                <w:rtl w:val="0"/>
                <w:lang w:val="en-US"/>
              </w:rPr>
              <w:t xml:space="preserve">Input history </w:t>
            </w:r>
            <w:r>
              <w:rPr>
                <w:rFonts w:ascii="Times New Roman" w:hAnsi="Times New Roman" w:hint="default"/>
                <w:shd w:val="nil" w:color="auto" w:fill="auto"/>
                <w:rtl w:val="0"/>
                <w:lang w:val="en-US"/>
              </w:rPr>
              <w:t xml:space="preserve">→ </w:t>
            </w:r>
            <w:r>
              <w:rPr>
                <w:rFonts w:ascii="Times New Roman" w:hAnsi="Times New Roman"/>
                <w:shd w:val="nil" w:color="auto" w:fill="auto"/>
                <w:rtl w:val="0"/>
                <w:lang w:val="en-US"/>
              </w:rPr>
              <w:t>predict top 10</w:t>
            </w:r>
            <w:r>
              <w:rPr>
                <w:rFonts w:ascii="Arial" w:hAnsi="Arial"/>
                <w:sz w:val="20"/>
                <w:szCs w:val="20"/>
                <w:shd w:val="nil" w:color="auto" w:fill="auto"/>
                <w:rtl w:val="0"/>
                <w:lang w:val="en-US"/>
              </w:rPr>
              <w:t xml:space="preserve"> </w:t>
            </w:r>
          </w:p>
        </w:tc>
      </w:tr>
      <w:tr>
        <w:tblPrEx>
          <w:shd w:val="clear" w:color="auto" w:fill="cdd4e9"/>
        </w:tblPrEx>
        <w:trPr>
          <w:trHeight w:val="300" w:hRule="atLeast"/>
        </w:trPr>
        <w:tc>
          <w:tcPr>
            <w:tcW w:type="dxa" w:w="6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59" w:lineRule="auto"/>
              <w:ind w:left="0" w:firstLine="0"/>
            </w:pPr>
            <w:r>
              <w:rPr>
                <w:rFonts w:ascii="Times New Roman" w:hAnsi="Times New Roman"/>
                <w:shd w:val="nil" w:color="auto" w:fill="auto"/>
                <w:rtl w:val="0"/>
                <w:lang w:val="en-US"/>
              </w:rPr>
              <w:t>S2</w:t>
            </w:r>
            <w:r>
              <w:rPr>
                <w:rFonts w:ascii="Arial" w:hAnsi="Arial"/>
                <w:sz w:val="20"/>
                <w:szCs w:val="20"/>
                <w:shd w:val="nil" w:color="auto" w:fill="auto"/>
                <w:rtl w:val="0"/>
                <w:lang w:val="en-US"/>
              </w:rPr>
              <w:t xml:space="preserve"> </w:t>
            </w:r>
          </w:p>
        </w:tc>
        <w:tc>
          <w:tcPr>
            <w:tcW w:type="dxa" w:w="25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80"/>
            </w:tcMar>
            <w:vAlign w:val="top"/>
          </w:tcPr>
          <w:p>
            <w:pPr>
              <w:pStyle w:val="Body"/>
              <w:spacing w:after="0" w:line="259" w:lineRule="auto"/>
              <w:ind w:left="1" w:firstLine="0"/>
            </w:pPr>
            <w:r>
              <w:rPr>
                <w:rFonts w:ascii="Times New Roman" w:hAnsi="Times New Roman"/>
                <w:shd w:val="nil" w:color="auto" w:fill="auto"/>
                <w:rtl w:val="0"/>
                <w:lang w:val="en-US"/>
              </w:rPr>
              <w:t>Genre-Focused</w:t>
            </w:r>
            <w:r>
              <w:rPr>
                <w:rFonts w:ascii="Arial" w:hAnsi="Arial"/>
                <w:sz w:val="20"/>
                <w:szCs w:val="20"/>
                <w:shd w:val="nil" w:color="auto" w:fill="auto"/>
                <w:rtl w:val="0"/>
                <w:lang w:val="en-US"/>
              </w:rPr>
              <w:t xml:space="preserve"> </w:t>
            </w:r>
          </w:p>
        </w:tc>
        <w:tc>
          <w:tcPr>
            <w:tcW w:type="dxa" w:w="4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80"/>
            </w:tcMar>
            <w:vAlign w:val="top"/>
          </w:tcPr>
          <w:p>
            <w:pPr>
              <w:pStyle w:val="Body"/>
              <w:spacing w:after="0" w:line="259" w:lineRule="auto"/>
              <w:ind w:left="1" w:firstLine="0"/>
            </w:pPr>
            <w:r>
              <w:rPr>
                <w:rFonts w:ascii="Times New Roman" w:hAnsi="Times New Roman"/>
                <w:shd w:val="nil" w:color="auto" w:fill="auto"/>
                <w:rtl w:val="0"/>
                <w:lang w:val="en-US"/>
              </w:rPr>
              <w:t>Match user genres</w:t>
            </w:r>
            <w:r>
              <w:rPr>
                <w:rFonts w:ascii="Arial" w:hAnsi="Arial"/>
                <w:sz w:val="20"/>
                <w:szCs w:val="20"/>
                <w:shd w:val="nil" w:color="auto" w:fill="auto"/>
                <w:rtl w:val="0"/>
                <w:lang w:val="en-US"/>
              </w:rPr>
              <w:t xml:space="preserve"> </w:t>
            </w:r>
          </w:p>
        </w:tc>
      </w:tr>
      <w:tr>
        <w:tblPrEx>
          <w:shd w:val="clear" w:color="auto" w:fill="cdd4e9"/>
        </w:tblPrEx>
        <w:trPr>
          <w:trHeight w:val="604" w:hRule="atLeast"/>
        </w:trPr>
        <w:tc>
          <w:tcPr>
            <w:tcW w:type="dxa" w:w="6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5f5f5"/>
            <w:tcMar>
              <w:top w:type="dxa" w:w="80"/>
              <w:left w:type="dxa" w:w="80"/>
              <w:bottom w:type="dxa" w:w="80"/>
              <w:right w:type="dxa" w:w="80"/>
            </w:tcMar>
            <w:vAlign w:val="top"/>
          </w:tcPr>
          <w:p>
            <w:pPr>
              <w:pStyle w:val="Body"/>
              <w:spacing w:after="0" w:line="259" w:lineRule="auto"/>
              <w:ind w:left="0" w:firstLine="0"/>
            </w:pPr>
            <w:r>
              <w:rPr>
                <w:rFonts w:ascii="Times New Roman" w:hAnsi="Times New Roman"/>
                <w:shd w:val="nil" w:color="auto" w:fill="auto"/>
                <w:rtl w:val="0"/>
                <w:lang w:val="en-US"/>
              </w:rPr>
              <w:t>S3</w:t>
            </w:r>
            <w:r>
              <w:rPr>
                <w:rFonts w:ascii="Arial" w:hAnsi="Arial"/>
                <w:sz w:val="20"/>
                <w:szCs w:val="20"/>
                <w:shd w:val="nil" w:color="auto" w:fill="auto"/>
                <w:rtl w:val="0"/>
                <w:lang w:val="en-US"/>
              </w:rPr>
              <w:t xml:space="preserve"> </w:t>
            </w:r>
          </w:p>
        </w:tc>
        <w:tc>
          <w:tcPr>
            <w:tcW w:type="dxa" w:w="25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5f5f5"/>
            <w:tcMar>
              <w:top w:type="dxa" w:w="80"/>
              <w:left w:type="dxa" w:w="90"/>
              <w:bottom w:type="dxa" w:w="80"/>
              <w:right w:type="dxa" w:w="80"/>
            </w:tcMar>
            <w:vAlign w:val="top"/>
          </w:tcPr>
          <w:p>
            <w:pPr>
              <w:pStyle w:val="Body"/>
            </w:pPr>
            <w:r>
              <w:rPr>
                <w:rFonts w:ascii="Aptos" w:cs="Aptos" w:hAnsi="Aptos" w:eastAsia="Aptos"/>
                <w:rtl w:val="0"/>
              </w:rPr>
              <w:t>Genre-Contrast Diversity</w:t>
            </w:r>
          </w:p>
        </w:tc>
        <w:tc>
          <w:tcPr>
            <w:tcW w:type="dxa" w:w="4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5f5f5"/>
            <w:tcMar>
              <w:top w:type="dxa" w:w="80"/>
              <w:left w:type="dxa" w:w="81"/>
              <w:bottom w:type="dxa" w:w="80"/>
              <w:right w:type="dxa" w:w="80"/>
            </w:tcMar>
            <w:vAlign w:val="top"/>
          </w:tcPr>
          <w:p>
            <w:pPr>
              <w:pStyle w:val="Body"/>
              <w:spacing w:after="0" w:line="259" w:lineRule="auto"/>
              <w:ind w:left="1" w:firstLine="0"/>
            </w:pPr>
            <w:r>
              <w:rPr>
                <w:rFonts w:ascii="Times New Roman" w:hAnsi="Times New Roman"/>
                <w:shd w:val="nil" w:color="auto" w:fill="auto"/>
                <w:rtl w:val="0"/>
                <w:lang w:val="en-US"/>
              </w:rPr>
              <w:t>Select unseen or unusual genres</w:t>
            </w:r>
            <w:r>
              <w:rPr>
                <w:rFonts w:ascii="Arial" w:hAnsi="Arial"/>
                <w:sz w:val="20"/>
                <w:szCs w:val="20"/>
                <w:shd w:val="nil" w:color="auto" w:fill="auto"/>
                <w:rtl w:val="0"/>
                <w:lang w:val="en-US"/>
              </w:rPr>
              <w:t xml:space="preserve"> </w:t>
            </w:r>
          </w:p>
        </w:tc>
      </w:tr>
      <w:tr>
        <w:tblPrEx>
          <w:shd w:val="clear" w:color="auto" w:fill="cdd4e9"/>
        </w:tblPrEx>
        <w:trPr>
          <w:trHeight w:val="300" w:hRule="atLeast"/>
        </w:trPr>
        <w:tc>
          <w:tcPr>
            <w:tcW w:type="dxa" w:w="6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59" w:lineRule="auto"/>
              <w:ind w:left="0" w:firstLine="0"/>
            </w:pPr>
            <w:r>
              <w:rPr>
                <w:rFonts w:ascii="Times New Roman" w:hAnsi="Times New Roman"/>
                <w:shd w:val="nil" w:color="auto" w:fill="auto"/>
                <w:rtl w:val="0"/>
                <w:lang w:val="en-US"/>
              </w:rPr>
              <w:t>S4</w:t>
            </w:r>
            <w:r>
              <w:rPr>
                <w:rFonts w:ascii="Arial" w:hAnsi="Arial"/>
                <w:sz w:val="20"/>
                <w:szCs w:val="20"/>
                <w:shd w:val="nil" w:color="auto" w:fill="auto"/>
                <w:rtl w:val="0"/>
                <w:lang w:val="en-US"/>
              </w:rPr>
              <w:t xml:space="preserve"> </w:t>
            </w:r>
          </w:p>
        </w:tc>
        <w:tc>
          <w:tcPr>
            <w:tcW w:type="dxa" w:w="25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80"/>
            </w:tcMar>
            <w:vAlign w:val="top"/>
          </w:tcPr>
          <w:p>
            <w:pPr>
              <w:pStyle w:val="Body"/>
              <w:spacing w:after="0" w:line="259" w:lineRule="auto"/>
              <w:ind w:left="1" w:firstLine="0"/>
            </w:pPr>
            <w:r>
              <w:rPr>
                <w:rFonts w:ascii="Times New Roman" w:hAnsi="Times New Roman"/>
                <w:shd w:val="nil" w:color="auto" w:fill="auto"/>
                <w:rtl w:val="0"/>
                <w:lang w:val="en-US"/>
              </w:rPr>
              <w:t>Quality + Novelty</w:t>
            </w:r>
            <w:r>
              <w:rPr>
                <w:rFonts w:ascii="Arial" w:hAnsi="Arial"/>
                <w:sz w:val="20"/>
                <w:szCs w:val="20"/>
                <w:shd w:val="nil" w:color="auto" w:fill="auto"/>
                <w:rtl w:val="0"/>
                <w:lang w:val="en-US"/>
              </w:rPr>
              <w:t xml:space="preserve"> </w:t>
            </w:r>
          </w:p>
        </w:tc>
        <w:tc>
          <w:tcPr>
            <w:tcW w:type="dxa" w:w="4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80"/>
            </w:tcMar>
            <w:vAlign w:val="top"/>
          </w:tcPr>
          <w:p>
            <w:pPr>
              <w:pStyle w:val="Body"/>
              <w:spacing w:after="0" w:line="259" w:lineRule="auto"/>
              <w:ind w:left="1" w:firstLine="0"/>
              <w:jc w:val="both"/>
            </w:pPr>
            <w:r>
              <w:rPr>
                <w:rFonts w:ascii="Times New Roman" w:hAnsi="Times New Roman"/>
                <w:shd w:val="nil" w:color="auto" w:fill="auto"/>
                <w:rtl w:val="0"/>
                <w:lang w:val="en-US"/>
              </w:rPr>
              <w:t>Recommend lesser-known high-quality films</w:t>
            </w:r>
            <w:r>
              <w:rPr>
                <w:rFonts w:ascii="Arial" w:hAnsi="Arial"/>
                <w:sz w:val="20"/>
                <w:szCs w:val="20"/>
                <w:shd w:val="nil" w:color="auto" w:fill="auto"/>
                <w:rtl w:val="0"/>
                <w:lang w:val="en-US"/>
              </w:rPr>
              <w:t xml:space="preserve"> </w:t>
            </w:r>
          </w:p>
        </w:tc>
      </w:tr>
      <w:tr>
        <w:tblPrEx>
          <w:shd w:val="clear" w:color="auto" w:fill="cdd4e9"/>
        </w:tblPrEx>
        <w:trPr>
          <w:trHeight w:val="623" w:hRule="atLeast"/>
        </w:trPr>
        <w:tc>
          <w:tcPr>
            <w:tcW w:type="dxa" w:w="6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5f5f5"/>
            <w:tcMar>
              <w:top w:type="dxa" w:w="80"/>
              <w:left w:type="dxa" w:w="80"/>
              <w:bottom w:type="dxa" w:w="80"/>
              <w:right w:type="dxa" w:w="80"/>
            </w:tcMar>
            <w:vAlign w:val="center"/>
          </w:tcPr>
          <w:p>
            <w:pPr>
              <w:pStyle w:val="Body"/>
              <w:spacing w:after="0" w:line="259" w:lineRule="auto"/>
              <w:ind w:left="0" w:firstLine="0"/>
            </w:pPr>
            <w:r>
              <w:rPr>
                <w:rFonts w:ascii="Times New Roman" w:hAnsi="Times New Roman"/>
                <w:shd w:val="nil" w:color="auto" w:fill="auto"/>
                <w:rtl w:val="0"/>
                <w:lang w:val="en-US"/>
              </w:rPr>
              <w:t>S5</w:t>
            </w:r>
            <w:r>
              <w:rPr>
                <w:rFonts w:ascii="Arial" w:hAnsi="Arial"/>
                <w:sz w:val="20"/>
                <w:szCs w:val="20"/>
                <w:shd w:val="nil" w:color="auto" w:fill="auto"/>
                <w:rtl w:val="0"/>
                <w:lang w:val="en-US"/>
              </w:rPr>
              <w:t xml:space="preserve"> </w:t>
            </w:r>
          </w:p>
        </w:tc>
        <w:tc>
          <w:tcPr>
            <w:tcW w:type="dxa" w:w="25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5f5f5"/>
            <w:tcMar>
              <w:top w:type="dxa" w:w="80"/>
              <w:left w:type="dxa" w:w="81"/>
              <w:bottom w:type="dxa" w:w="80"/>
              <w:right w:type="dxa" w:w="80"/>
            </w:tcMar>
            <w:vAlign w:val="center"/>
          </w:tcPr>
          <w:p>
            <w:pPr>
              <w:pStyle w:val="Body"/>
              <w:spacing w:after="0" w:line="259" w:lineRule="auto"/>
              <w:ind w:left="1" w:firstLine="0"/>
            </w:pPr>
            <w:r>
              <w:rPr>
                <w:rFonts w:ascii="Times New Roman" w:hAnsi="Times New Roman"/>
                <w:shd w:val="nil" w:color="auto" w:fill="auto"/>
                <w:rtl w:val="0"/>
                <w:lang w:val="en-US"/>
              </w:rPr>
              <w:t>Surprise</w:t>
            </w:r>
            <w:r>
              <w:rPr>
                <w:rFonts w:ascii="Arial" w:hAnsi="Arial"/>
                <w:sz w:val="20"/>
                <w:szCs w:val="20"/>
                <w:shd w:val="nil" w:color="auto" w:fill="auto"/>
                <w:rtl w:val="0"/>
                <w:lang w:val="en-US"/>
              </w:rPr>
              <w:t xml:space="preserve"> </w:t>
            </w:r>
          </w:p>
        </w:tc>
        <w:tc>
          <w:tcPr>
            <w:tcW w:type="dxa" w:w="4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5f5f5"/>
            <w:tcMar>
              <w:top w:type="dxa" w:w="80"/>
              <w:left w:type="dxa" w:w="81"/>
              <w:bottom w:type="dxa" w:w="80"/>
              <w:right w:type="dxa" w:w="80"/>
            </w:tcMar>
            <w:vAlign w:val="center"/>
          </w:tcPr>
          <w:p>
            <w:pPr>
              <w:pStyle w:val="Body"/>
              <w:spacing w:after="0" w:line="259" w:lineRule="auto"/>
              <w:ind w:left="1" w:firstLine="0"/>
              <w:jc w:val="both"/>
            </w:pPr>
            <w:r>
              <w:rPr>
                <w:rFonts w:ascii="Times New Roman" w:hAnsi="Times New Roman"/>
                <w:shd w:val="nil" w:color="auto" w:fill="auto"/>
                <w:rtl w:val="0"/>
                <w:lang w:val="en-US"/>
              </w:rPr>
              <w:t>High deviation from history to induce surprise</w:t>
            </w:r>
            <w:r>
              <w:rPr>
                <w:rFonts w:ascii="Arial" w:hAnsi="Arial"/>
                <w:sz w:val="20"/>
                <w:szCs w:val="20"/>
                <w:shd w:val="nil" w:color="auto" w:fill="auto"/>
                <w:rtl w:val="0"/>
                <w:lang w:val="en-US"/>
              </w:rPr>
              <w:t xml:space="preserve"> </w:t>
            </w:r>
          </w:p>
        </w:tc>
      </w:tr>
      <w:tr>
        <w:tblPrEx>
          <w:shd w:val="clear" w:color="auto" w:fill="cdd4e9"/>
        </w:tblPrEx>
        <w:trPr>
          <w:trHeight w:val="300" w:hRule="atLeast"/>
        </w:trPr>
        <w:tc>
          <w:tcPr>
            <w:tcW w:type="dxa" w:w="6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59" w:lineRule="auto"/>
              <w:ind w:left="0" w:firstLine="0"/>
            </w:pPr>
            <w:r>
              <w:rPr>
                <w:rFonts w:ascii="Times New Roman" w:hAnsi="Times New Roman"/>
                <w:shd w:val="nil" w:color="auto" w:fill="auto"/>
                <w:rtl w:val="0"/>
                <w:lang w:val="en-US"/>
              </w:rPr>
              <w:t>S6</w:t>
            </w:r>
            <w:r>
              <w:rPr>
                <w:rFonts w:ascii="Arial" w:hAnsi="Arial"/>
                <w:sz w:val="20"/>
                <w:szCs w:val="20"/>
                <w:shd w:val="nil" w:color="auto" w:fill="auto"/>
                <w:rtl w:val="0"/>
                <w:lang w:val="en-US"/>
              </w:rPr>
              <w:t xml:space="preserve"> </w:t>
            </w:r>
          </w:p>
        </w:tc>
        <w:tc>
          <w:tcPr>
            <w:tcW w:type="dxa" w:w="25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80"/>
            </w:tcMar>
            <w:vAlign w:val="top"/>
          </w:tcPr>
          <w:p>
            <w:pPr>
              <w:pStyle w:val="Body"/>
              <w:spacing w:after="0" w:line="259" w:lineRule="auto"/>
              <w:ind w:left="1" w:firstLine="0"/>
            </w:pPr>
            <w:r>
              <w:rPr>
                <w:rFonts w:ascii="Times New Roman" w:hAnsi="Times New Roman"/>
                <w:shd w:val="nil" w:color="auto" w:fill="auto"/>
                <w:rtl w:val="0"/>
                <w:lang w:val="en-US"/>
              </w:rPr>
              <w:t>Motivate Reasoning</w:t>
            </w:r>
            <w:r>
              <w:rPr>
                <w:rFonts w:ascii="Arial" w:hAnsi="Arial"/>
                <w:sz w:val="20"/>
                <w:szCs w:val="20"/>
                <w:shd w:val="nil" w:color="auto" w:fill="auto"/>
                <w:rtl w:val="0"/>
                <w:lang w:val="en-US"/>
              </w:rPr>
              <w:t xml:space="preserve"> </w:t>
            </w:r>
          </w:p>
        </w:tc>
        <w:tc>
          <w:tcPr>
            <w:tcW w:type="dxa" w:w="4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80"/>
            </w:tcMar>
            <w:vAlign w:val="top"/>
          </w:tcPr>
          <w:p>
            <w:pPr>
              <w:pStyle w:val="Body"/>
              <w:spacing w:after="0" w:line="259" w:lineRule="auto"/>
              <w:ind w:left="1" w:firstLine="0"/>
            </w:pPr>
            <w:r>
              <w:rPr>
                <w:rFonts w:ascii="Times New Roman" w:hAnsi="Times New Roman"/>
                <w:shd w:val="nil" w:color="auto" w:fill="auto"/>
                <w:rtl w:val="0"/>
                <w:lang w:val="en-US"/>
              </w:rPr>
              <w:t>Thematically motivated recommendations</w:t>
            </w:r>
            <w:r>
              <w:rPr>
                <w:rFonts w:ascii="Arial" w:hAnsi="Arial"/>
                <w:sz w:val="20"/>
                <w:szCs w:val="20"/>
                <w:shd w:val="nil" w:color="auto" w:fill="auto"/>
                <w:rtl w:val="0"/>
                <w:lang w:val="en-US"/>
              </w:rPr>
              <w:t xml:space="preserve"> </w:t>
            </w:r>
          </w:p>
        </w:tc>
      </w:tr>
      <w:tr>
        <w:tblPrEx>
          <w:shd w:val="clear" w:color="auto" w:fill="cdd4e9"/>
        </w:tblPrEx>
        <w:trPr>
          <w:trHeight w:val="623" w:hRule="atLeast"/>
        </w:trPr>
        <w:tc>
          <w:tcPr>
            <w:tcW w:type="dxa" w:w="6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5f5f5"/>
            <w:tcMar>
              <w:top w:type="dxa" w:w="80"/>
              <w:left w:type="dxa" w:w="80"/>
              <w:bottom w:type="dxa" w:w="80"/>
              <w:right w:type="dxa" w:w="80"/>
            </w:tcMar>
            <w:vAlign w:val="center"/>
          </w:tcPr>
          <w:p>
            <w:pPr>
              <w:pStyle w:val="Body"/>
              <w:spacing w:after="0" w:line="259" w:lineRule="auto"/>
              <w:ind w:left="0" w:firstLine="0"/>
            </w:pPr>
            <w:r>
              <w:rPr>
                <w:rFonts w:ascii="Times New Roman" w:hAnsi="Times New Roman"/>
                <w:shd w:val="nil" w:color="auto" w:fill="auto"/>
                <w:rtl w:val="0"/>
                <w:lang w:val="en-US"/>
              </w:rPr>
              <w:t>S7</w:t>
            </w:r>
            <w:r>
              <w:rPr>
                <w:rFonts w:ascii="Arial" w:hAnsi="Arial"/>
                <w:sz w:val="20"/>
                <w:szCs w:val="20"/>
                <w:shd w:val="nil" w:color="auto" w:fill="auto"/>
                <w:rtl w:val="0"/>
                <w:lang w:val="en-US"/>
              </w:rPr>
              <w:t xml:space="preserve"> </w:t>
            </w:r>
          </w:p>
        </w:tc>
        <w:tc>
          <w:tcPr>
            <w:tcW w:type="dxa" w:w="25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5f5f5"/>
            <w:tcMar>
              <w:top w:type="dxa" w:w="80"/>
              <w:left w:type="dxa" w:w="81"/>
              <w:bottom w:type="dxa" w:w="80"/>
              <w:right w:type="dxa" w:w="80"/>
            </w:tcMar>
            <w:vAlign w:val="top"/>
          </w:tcPr>
          <w:p>
            <w:pPr>
              <w:pStyle w:val="Body"/>
              <w:spacing w:after="0" w:line="259" w:lineRule="auto"/>
              <w:ind w:left="1" w:firstLine="0"/>
              <w:rPr>
                <w:shd w:val="nil" w:color="auto" w:fill="auto"/>
              </w:rPr>
            </w:pPr>
            <w:r>
              <w:rPr>
                <w:rFonts w:ascii="Times New Roman" w:hAnsi="Times New Roman"/>
                <w:shd w:val="nil" w:color="auto" w:fill="auto"/>
                <w:rtl w:val="0"/>
                <w:lang w:val="en-US"/>
              </w:rPr>
              <w:t xml:space="preserve">Chain-of-Thought </w:t>
            </w:r>
          </w:p>
          <w:p>
            <w:pPr>
              <w:pStyle w:val="Body"/>
              <w:bidi w:val="0"/>
              <w:spacing w:after="0" w:line="259" w:lineRule="auto"/>
              <w:ind w:left="1" w:right="0" w:firstLine="0"/>
              <w:jc w:val="left"/>
              <w:rPr>
                <w:rtl w:val="0"/>
              </w:rPr>
            </w:pPr>
            <w:r>
              <w:rPr>
                <w:rFonts w:ascii="Times New Roman" w:hAnsi="Times New Roman"/>
                <w:shd w:val="nil" w:color="auto" w:fill="auto"/>
                <w:rtl w:val="0"/>
                <w:lang w:val="en-US"/>
              </w:rPr>
              <w:t>Reasoning(COT)</w:t>
            </w:r>
            <w:r>
              <w:rPr>
                <w:rFonts w:ascii="Arial" w:hAnsi="Arial"/>
                <w:sz w:val="20"/>
                <w:szCs w:val="20"/>
                <w:shd w:val="nil" w:color="auto" w:fill="auto"/>
                <w:rtl w:val="0"/>
                <w:lang w:val="en-US"/>
              </w:rPr>
              <w:t xml:space="preserve"> </w:t>
            </w:r>
          </w:p>
        </w:tc>
        <w:tc>
          <w:tcPr>
            <w:tcW w:type="dxa" w:w="4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5f5f5"/>
            <w:tcMar>
              <w:top w:type="dxa" w:w="80"/>
              <w:left w:type="dxa" w:w="81"/>
              <w:bottom w:type="dxa" w:w="80"/>
              <w:right w:type="dxa" w:w="80"/>
            </w:tcMar>
            <w:vAlign w:val="center"/>
          </w:tcPr>
          <w:p>
            <w:pPr>
              <w:pStyle w:val="Body"/>
              <w:spacing w:after="0" w:line="259" w:lineRule="auto"/>
              <w:ind w:left="1" w:firstLine="0"/>
            </w:pPr>
            <w:r>
              <w:rPr>
                <w:rFonts w:ascii="Times New Roman" w:hAnsi="Times New Roman"/>
                <w:shd w:val="nil" w:color="auto" w:fill="auto"/>
                <w:rtl w:val="0"/>
                <w:lang w:val="en-US"/>
              </w:rPr>
              <w:t>Step-by-step reasoning + thematic alignment</w:t>
            </w:r>
            <w:r>
              <w:rPr>
                <w:rFonts w:ascii="Arial" w:hAnsi="Arial"/>
                <w:sz w:val="20"/>
                <w:szCs w:val="20"/>
                <w:shd w:val="nil" w:color="auto" w:fill="auto"/>
                <w:rtl w:val="0"/>
                <w:lang w:val="en-US"/>
              </w:rPr>
              <w:t xml:space="preserve"> </w:t>
            </w:r>
          </w:p>
        </w:tc>
      </w:tr>
    </w:tbl>
    <w:p>
      <w:pPr>
        <w:pStyle w:val="Heading"/>
        <w:widowControl w:val="0"/>
        <w:numPr>
          <w:ilvl w:val="0"/>
          <w:numId w:val="9"/>
        </w:numPr>
        <w:spacing w:after="0" w:line="240" w:lineRule="auto"/>
        <w:rPr>
          <w:rFonts w:ascii="Helvetica" w:cs="Helvetica" w:hAnsi="Helvetica" w:eastAsia="Helvetica"/>
        </w:rPr>
      </w:pPr>
    </w:p>
    <w:p>
      <w:pPr>
        <w:pStyle w:val="Body"/>
        <w:spacing w:after="183" w:line="259" w:lineRule="auto"/>
        <w:ind w:left="0" w:firstLine="0"/>
        <w:rPr>
          <w:rFonts w:ascii="Helvetica" w:cs="Helvetica" w:hAnsi="Helvetica" w:eastAsia="Helvetica"/>
        </w:rPr>
      </w:pPr>
      <w:r>
        <w:rPr>
          <w:rFonts w:ascii="Helvetica" w:hAnsi="Helvetica"/>
          <w:rtl w:val="0"/>
        </w:rPr>
        <w:t xml:space="preserve"> </w:t>
      </w:r>
    </w:p>
    <w:p>
      <w:pPr>
        <w:pStyle w:val="Body"/>
        <w:spacing w:after="325"/>
        <w:rPr>
          <w:rFonts w:ascii="Helvetica" w:cs="Helvetica" w:hAnsi="Helvetica" w:eastAsia="Helvetica"/>
        </w:rPr>
      </w:pPr>
      <w:r>
        <w:rPr>
          <w:rFonts w:ascii="Helvetica" w:hAnsi="Helvetica"/>
          <w:rtl w:val="0"/>
          <w:lang w:val="en-US"/>
        </w:rPr>
        <w:t xml:space="preserve">LLMs are used in S6 and S7 via prompt-based generation using Hugging Face Transformers with Phi-3.5-mini-instruct. </w:t>
      </w:r>
    </w:p>
    <w:p>
      <w:pPr>
        <w:pStyle w:val="Body"/>
        <w:spacing w:after="0" w:line="259" w:lineRule="auto"/>
        <w:ind w:left="0" w:firstLine="0"/>
        <w:rPr>
          <w:rFonts w:ascii="Helvetica" w:cs="Helvetica" w:hAnsi="Helvetica" w:eastAsia="Helvetica"/>
          <w:sz w:val="32"/>
          <w:szCs w:val="32"/>
          <w:lang w:val="de-DE"/>
        </w:rPr>
      </w:pPr>
      <w:r>
        <w:rPr>
          <w:rFonts w:ascii="Helvetica" w:hAnsi="Helvetica"/>
          <w:sz w:val="36"/>
          <w:szCs w:val="36"/>
          <w:rtl w:val="0"/>
        </w:rPr>
        <w:t xml:space="preserve"> </w:t>
      </w:r>
      <w:r>
        <w:rPr>
          <w:rFonts w:ascii="Helvetica" w:hAnsi="Helvetica"/>
          <w:sz w:val="32"/>
          <w:szCs w:val="32"/>
          <w:rtl w:val="0"/>
          <w:lang w:val="de-DE"/>
        </w:rPr>
        <w:t>S1 Simple model</w:t>
      </w:r>
    </w:p>
    <w:p>
      <w:pPr>
        <w:pStyle w:val="Default"/>
        <w:suppressAutoHyphens w:val="1"/>
        <w:spacing w:before="0" w:after="240" w:line="240" w:lineRule="auto"/>
        <w:rPr>
          <w:rFonts w:ascii="Times Roman" w:cs="Times Roman" w:hAnsi="Times Roman" w:eastAsia="Times Roman"/>
        </w:rPr>
      </w:pPr>
      <w:r>
        <w:rPr>
          <w:rFonts w:ascii="Times Roman" w:hAnsi="Times Roman"/>
          <w:b w:val="1"/>
          <w:bCs w:val="1"/>
          <w:rtl w:val="0"/>
          <w:lang w:val="nl-NL"/>
        </w:rPr>
        <w:t>Overview</w:t>
      </w:r>
      <w:r>
        <w:rPr>
          <w:rFonts w:ascii="Times Roman" w:cs="Times Roman" w:hAnsi="Times Roman" w:eastAsia="Times Roman"/>
        </w:rPr>
        <w:br w:type="textWrapping"/>
      </w:r>
      <w:r>
        <w:rPr>
          <w:rFonts w:ascii="Times Roman" w:hAnsi="Times Roman"/>
          <w:rtl w:val="0"/>
          <w:lang w:val="en-US"/>
        </w:rPr>
        <w:t xml:space="preserve">The S1 model uses the </w:t>
      </w:r>
      <w:r>
        <w:rPr>
          <w:rFonts w:ascii="Courier" w:hAnsi="Courier"/>
          <w:sz w:val="26"/>
          <w:szCs w:val="26"/>
          <w:rtl w:val="0"/>
          <w:lang w:val="fr-FR"/>
        </w:rPr>
        <w:t>microsoft/Phi-3.5-mini-instruct</w:t>
      </w:r>
      <w:r>
        <w:rPr>
          <w:rFonts w:ascii="Times Roman" w:hAnsi="Times Roman"/>
          <w:rtl w:val="0"/>
          <w:lang w:val="en-US"/>
        </w:rPr>
        <w:t xml:space="preserve"> large language model in a zero-shot setup to recommend movies based on a user</w:t>
      </w:r>
      <w:r>
        <w:rPr>
          <w:rFonts w:ascii="Times Roman" w:hAnsi="Times Roman" w:hint="default"/>
          <w:rtl w:val="1"/>
        </w:rPr>
        <w:t>’</w:t>
      </w:r>
      <w:r>
        <w:rPr>
          <w:rFonts w:ascii="Times Roman" w:hAnsi="Times Roman"/>
          <w:rtl w:val="0"/>
          <w:lang w:val="en-US"/>
        </w:rPr>
        <w:t>s previously watched titles. It does not require any training or fine-tuning and relies entirely on structured prompts to guide the LLM in selecting relevant recommendations from a predefined candidate list.</w:t>
      </w:r>
    </w:p>
    <w:p>
      <w:pPr>
        <w:pStyle w:val="Default"/>
        <w:suppressAutoHyphens w:val="1"/>
        <w:spacing w:before="0" w:after="240" w:line="240" w:lineRule="auto"/>
        <w:rPr>
          <w:rFonts w:ascii="Times Roman" w:cs="Times Roman" w:hAnsi="Times Roman" w:eastAsia="Times Roman"/>
        </w:rPr>
      </w:pPr>
      <w:r>
        <w:rPr>
          <w:rFonts w:ascii="Times Roman" w:hAnsi="Times Roman"/>
          <w:b w:val="1"/>
          <w:bCs w:val="1"/>
          <w:rtl w:val="0"/>
          <w:lang w:val="fr-FR"/>
        </w:rPr>
        <w:t>Implementation</w:t>
      </w:r>
      <w:r>
        <w:rPr>
          <w:rFonts w:ascii="Times Roman" w:cs="Times Roman" w:hAnsi="Times Roman" w:eastAsia="Times Roman"/>
        </w:rPr>
        <w:br w:type="textWrapping"/>
      </w:r>
      <w:r>
        <w:rPr>
          <w:rFonts w:ascii="Times Roman" w:hAnsi="Times Roman"/>
          <w:rtl w:val="0"/>
          <w:lang w:val="en-US"/>
        </w:rPr>
        <w:t>The code first loads user interaction data (</w:t>
      </w:r>
      <w:r>
        <w:rPr>
          <w:rFonts w:ascii="Courier" w:hAnsi="Courier"/>
          <w:sz w:val="26"/>
          <w:szCs w:val="26"/>
          <w:rtl w:val="0"/>
          <w:lang w:val="en-US"/>
        </w:rPr>
        <w:t>test_data</w:t>
      </w:r>
      <w:r>
        <w:rPr>
          <w:rFonts w:ascii="Times Roman" w:hAnsi="Times Roman"/>
          <w:rtl w:val="0"/>
          <w:lang w:val="pt-PT"/>
        </w:rPr>
        <w:t>), movie metadata (</w:t>
      </w:r>
      <w:r>
        <w:rPr>
          <w:rFonts w:ascii="Courier" w:hAnsi="Courier"/>
          <w:sz w:val="26"/>
          <w:szCs w:val="26"/>
          <w:rtl w:val="0"/>
          <w:lang w:val="en-US"/>
        </w:rPr>
        <w:t>df_items_ml</w:t>
      </w:r>
      <w:r>
        <w:rPr>
          <w:rFonts w:ascii="Times Roman" w:hAnsi="Times Roman"/>
          <w:rtl w:val="0"/>
          <w:lang w:val="en-US"/>
        </w:rPr>
        <w:t>), and the pre-trained Phi-3.5 model and tokenizer using the Hugging Face Transformers library. The script selects 10 users with at least 6 watched movies and splits their history into input (first 3 titles) and ground truth (remaining titles). A candidate movie pool is created by sampling 120 movies the user has not seen. A prompt is constructed in natural language, embedding the 3 input movies and the candidate list, instructing the LLM to choose 10 titles. This prompt is tokenized and passed to the model on the best available device (MPS, CUDA, or CPU), and the output is decoded and parsed into movie titles. Only titles that exactly match the candidate list are kept. The system then calculates several evaluation metrics, including Hit Rat</w:t>
      </w:r>
      <w:r>
        <w:rPr>
          <w:rFonts w:ascii="Times Roman" w:hAnsi="Times Roman"/>
          <w:rtl w:val="0"/>
        </w:rPr>
        <w:t>e</w:t>
      </w:r>
      <w:r>
        <w:rPr>
          <w:rFonts w:ascii="Times Roman" w:hAnsi="Times Roman"/>
          <w:rtl w:val="0"/>
          <w:lang w:val="en-US"/>
        </w:rPr>
        <w:t xml:space="preserve">, Average Rank, Recall@5, NDCG@5, HHI, Entropy, and Gini Index, and stores the results in </w:t>
      </w:r>
      <w:r>
        <w:rPr>
          <w:rFonts w:ascii="Courier" w:hAnsi="Courier"/>
          <w:sz w:val="26"/>
          <w:szCs w:val="26"/>
          <w:rtl w:val="0"/>
          <w:lang w:val="en-US"/>
        </w:rPr>
        <w:t>results/metrics_s1.csv</w:t>
      </w:r>
      <w:r>
        <w:rPr>
          <w:rFonts w:ascii="Times Roman" w:hAnsi="Times Roman"/>
          <w:rtl w:val="0"/>
        </w:rPr>
        <w:t>.</w:t>
      </w:r>
    </w:p>
    <w:p>
      <w:pPr>
        <w:pStyle w:val="Default"/>
        <w:suppressAutoHyphens w:val="1"/>
        <w:spacing w:before="0" w:after="240" w:line="240" w:lineRule="auto"/>
        <w:rPr>
          <w:rFonts w:ascii="Times Roman" w:cs="Times Roman" w:hAnsi="Times Roman" w:eastAsia="Times Roman"/>
        </w:rPr>
      </w:pPr>
      <w:r>
        <w:rPr>
          <w:rFonts w:ascii="Times Roman" w:hAnsi="Times Roman"/>
          <w:b w:val="1"/>
          <w:bCs w:val="1"/>
          <w:rtl w:val="0"/>
          <w:lang w:val="en-US"/>
        </w:rPr>
        <w:t>Strengths &amp; Limitations</w:t>
      </w:r>
      <w:r>
        <w:rPr>
          <w:rFonts w:ascii="Times Roman" w:cs="Times Roman" w:hAnsi="Times Roman" w:eastAsia="Times Roman"/>
        </w:rPr>
        <w:br w:type="textWrapping"/>
      </w:r>
      <w:r>
        <w:rPr>
          <w:rFonts w:ascii="Times Roman" w:hAnsi="Times Roman"/>
          <w:rtl w:val="0"/>
          <w:lang w:val="en-US"/>
        </w:rPr>
        <w:t>S1 is easy to deploy and does not require training data or parameter tuning. It leverages the language model</w:t>
      </w:r>
      <w:r>
        <w:rPr>
          <w:rFonts w:ascii="Times Roman" w:hAnsi="Times Roman" w:hint="default"/>
          <w:rtl w:val="1"/>
        </w:rPr>
        <w:t>’</w:t>
      </w:r>
      <w:r>
        <w:rPr>
          <w:rFonts w:ascii="Times Roman" w:hAnsi="Times Roman"/>
          <w:rtl w:val="0"/>
          <w:lang w:val="en-US"/>
        </w:rPr>
        <w:t>s general understanding of movie-related content and user behavior. However, it depends heavily on the model correctly following the prompt, offers limited personalization beyond the short movie history, and may return popular or repetitive titles due to lack of deeper context.</w:t>
      </w:r>
    </w:p>
    <w:p>
      <w:pPr>
        <w:pStyle w:val="Default"/>
        <w:suppressAutoHyphens w:val="1"/>
        <w:spacing w:before="0" w:after="240" w:line="240" w:lineRule="auto"/>
        <w:jc w:val="left"/>
        <w:rPr>
          <w:rFonts w:ascii="Times Roman" w:cs="Times Roman" w:hAnsi="Times Roman" w:eastAsia="Times Roman"/>
        </w:rPr>
      </w:pPr>
    </w:p>
    <w:p>
      <w:pPr>
        <w:pStyle w:val="Body"/>
        <w:spacing w:after="0" w:line="20" w:lineRule="atLeast"/>
        <w:ind w:left="0" w:firstLine="0"/>
        <w:rPr>
          <w:rFonts w:ascii="Helvetica" w:cs="Helvetica" w:hAnsi="Helvetica" w:eastAsia="Helvetica"/>
          <w:kern w:val="0"/>
          <w:sz w:val="32"/>
          <w:szCs w:val="32"/>
        </w:rPr>
      </w:pPr>
      <w:r>
        <w:rPr>
          <w:rFonts w:ascii="Helvetica" w:hAnsi="Helvetica"/>
          <w:kern w:val="0"/>
          <w:sz w:val="32"/>
          <w:szCs w:val="32"/>
          <w:rtl w:val="0"/>
          <w:lang w:val="en-US"/>
        </w:rPr>
        <w:t xml:space="preserve">S2 </w:t>
      </w:r>
      <w:r>
        <w:rPr>
          <w:rFonts w:ascii="Helvetica" w:hAnsi="Helvetica"/>
          <w:kern w:val="0"/>
          <w:sz w:val="32"/>
          <w:szCs w:val="32"/>
          <w:rtl w:val="0"/>
        </w:rPr>
        <w:t>Genre-Focused</w:t>
      </w:r>
    </w:p>
    <w:p>
      <w:pPr>
        <w:pStyle w:val="Default"/>
        <w:suppressAutoHyphens w:val="1"/>
        <w:spacing w:before="0" w:after="240" w:line="240" w:lineRule="auto"/>
        <w:rPr>
          <w:rFonts w:ascii="Times Roman" w:cs="Times Roman" w:hAnsi="Times Roman" w:eastAsia="Times Roman"/>
        </w:rPr>
      </w:pPr>
      <w:r>
        <w:rPr>
          <w:rFonts w:ascii="Times Roman" w:hAnsi="Times Roman"/>
          <w:b w:val="1"/>
          <w:bCs w:val="1"/>
          <w:rtl w:val="0"/>
          <w:lang w:val="nl-NL"/>
        </w:rPr>
        <w:t>Overview</w:t>
      </w:r>
      <w:r>
        <w:rPr>
          <w:rFonts w:ascii="Times Roman" w:cs="Times Roman" w:hAnsi="Times Roman" w:eastAsia="Times Roman"/>
        </w:rPr>
        <w:br w:type="textWrapping"/>
      </w:r>
      <w:r>
        <w:rPr>
          <w:rFonts w:ascii="Times Roman" w:hAnsi="Times Roman"/>
          <w:rtl w:val="0"/>
          <w:lang w:val="en-US"/>
        </w:rPr>
        <w:t>The S2 model is a rule-based movie recommender that prioritizes strict genre matching between a user</w:t>
      </w:r>
      <w:r>
        <w:rPr>
          <w:rFonts w:ascii="Times Roman" w:hAnsi="Times Roman" w:hint="default"/>
          <w:rtl w:val="1"/>
        </w:rPr>
        <w:t>’</w:t>
      </w:r>
      <w:r>
        <w:rPr>
          <w:rFonts w:ascii="Times Roman" w:hAnsi="Times Roman"/>
          <w:rtl w:val="0"/>
          <w:lang w:val="en-US"/>
        </w:rPr>
        <w:t>s previously watched movies and potential candidates. It does not rely on any language model or machine learning; instead, it uses interpretable logic based on movie metadata</w:t>
      </w:r>
      <w:r>
        <w:rPr>
          <w:rFonts w:ascii="Times Roman" w:hAnsi="Times Roman" w:hint="default"/>
          <w:rtl w:val="0"/>
          <w:lang w:val="en-US"/>
        </w:rPr>
        <w:t>—</w:t>
      </w:r>
      <w:r>
        <w:rPr>
          <w:rFonts w:ascii="Times Roman" w:hAnsi="Times Roman"/>
          <w:rtl w:val="0"/>
          <w:lang w:val="en-US"/>
        </w:rPr>
        <w:t>specifically genre overlap and normalized popularity</w:t>
      </w:r>
      <w:r>
        <w:rPr>
          <w:rFonts w:ascii="Times Roman" w:hAnsi="Times Roman" w:hint="default"/>
          <w:rtl w:val="0"/>
          <w:lang w:val="en-US"/>
        </w:rPr>
        <w:t>—</w:t>
      </w:r>
      <w:r>
        <w:rPr>
          <w:rFonts w:ascii="Times Roman" w:hAnsi="Times Roman"/>
          <w:rtl w:val="0"/>
          <w:lang w:val="en-US"/>
        </w:rPr>
        <w:t>to rank and recommend items. This makes it a transparent, fast, and explainable alternative to generative LLM-based approaches like S1.</w:t>
      </w:r>
    </w:p>
    <w:p>
      <w:pPr>
        <w:pStyle w:val="Default"/>
        <w:suppressAutoHyphens w:val="1"/>
        <w:spacing w:before="0" w:after="240" w:line="240" w:lineRule="auto"/>
        <w:rPr>
          <w:rFonts w:ascii="Times Roman" w:cs="Times Roman" w:hAnsi="Times Roman" w:eastAsia="Times Roman"/>
        </w:rPr>
      </w:pPr>
      <w:r>
        <w:rPr>
          <w:rFonts w:ascii="Times Roman" w:hAnsi="Times Roman"/>
          <w:b w:val="1"/>
          <w:bCs w:val="1"/>
          <w:rtl w:val="0"/>
          <w:lang w:val="fr-FR"/>
        </w:rPr>
        <w:t>Implementation</w:t>
      </w:r>
      <w:r>
        <w:rPr>
          <w:rFonts w:ascii="Times Roman" w:cs="Times Roman" w:hAnsi="Times Roman" w:eastAsia="Times Roman"/>
        </w:rPr>
        <w:br w:type="textWrapping"/>
      </w:r>
      <w:r>
        <w:rPr>
          <w:rFonts w:ascii="Times Roman" w:hAnsi="Times Roman"/>
          <w:rtl w:val="0"/>
          <w:lang w:val="en-US"/>
        </w:rPr>
        <w:t>The system first loads movie metadata (</w:t>
      </w:r>
      <w:r>
        <w:rPr>
          <w:rFonts w:ascii="Courier" w:hAnsi="Courier"/>
          <w:sz w:val="26"/>
          <w:szCs w:val="26"/>
          <w:rtl w:val="0"/>
          <w:lang w:val="en-US"/>
        </w:rPr>
        <w:t>df_items_ml</w:t>
      </w:r>
      <w:r>
        <w:rPr>
          <w:rFonts w:ascii="Times Roman" w:hAnsi="Times Roman"/>
          <w:rtl w:val="0"/>
          <w:lang w:val="en-US"/>
        </w:rPr>
        <w:t>) and full user interaction logs (</w:t>
      </w:r>
      <w:r>
        <w:rPr>
          <w:rFonts w:ascii="Courier" w:hAnsi="Courier"/>
          <w:sz w:val="26"/>
          <w:szCs w:val="26"/>
          <w:rtl w:val="0"/>
          <w:lang w:val="en-US"/>
        </w:rPr>
        <w:t>test_data_ml1m_fullInteraction</w:t>
      </w:r>
      <w:r>
        <w:rPr>
          <w:rFonts w:ascii="Times Roman" w:hAnsi="Times Roman"/>
          <w:rtl w:val="0"/>
          <w:lang w:val="en-US"/>
        </w:rPr>
        <w:t xml:space="preserve">) from CSV files. The evaluation loop selects 10 users, each with at least 6 known ratings, and splits their interaction history into two parts: the first 5 movies are used to identify preference patterns, while the rest form the ground truth. The function </w:t>
      </w:r>
      <w:r>
        <w:rPr>
          <w:rFonts w:ascii="Courier" w:hAnsi="Courier"/>
          <w:sz w:val="26"/>
          <w:szCs w:val="26"/>
          <w:rtl w:val="0"/>
          <w:lang w:val="en-US"/>
        </w:rPr>
        <w:t>get_recommendations_genre_strict</w:t>
      </w:r>
      <w:r>
        <w:rPr>
          <w:rFonts w:ascii="Times Roman" w:hAnsi="Times Roman"/>
          <w:rtl w:val="0"/>
          <w:lang w:val="en-US"/>
        </w:rPr>
        <w:t xml:space="preserve"> extracts the user</w:t>
      </w:r>
      <w:r>
        <w:rPr>
          <w:rFonts w:ascii="Times Roman" w:hAnsi="Times Roman" w:hint="default"/>
          <w:rtl w:val="1"/>
        </w:rPr>
        <w:t>’</w:t>
      </w:r>
      <w:r>
        <w:rPr>
          <w:rFonts w:ascii="Times Roman" w:hAnsi="Times Roman"/>
          <w:rtl w:val="0"/>
          <w:lang w:val="en-US"/>
        </w:rPr>
        <w:t>s top 3 genres by counting frequency across the 5 input movies. It filters out all unseen candidate movies that share at least one of these genres and calculates a score for each based on the number of matching genres and a scaled popularity term (</w:t>
      </w:r>
      <w:r>
        <w:rPr>
          <w:rFonts w:ascii="Courier" w:hAnsi="Courier"/>
          <w:sz w:val="26"/>
          <w:szCs w:val="26"/>
          <w:rtl w:val="0"/>
          <w:lang w:val="en-US"/>
        </w:rPr>
        <w:t>score = genre_match_count + 0.1 * normalized_popularity</w:t>
      </w:r>
      <w:r>
        <w:rPr>
          <w:rFonts w:ascii="Times Roman" w:hAnsi="Times Roman"/>
          <w:rtl w:val="0"/>
          <w:lang w:val="en-US"/>
        </w:rPr>
        <w:t xml:space="preserve">). Popularity is computed globally from interaction counts and perturbed with Gaussian noise to break score ties. The top 10 highest-scoring movies are selected as recommendations. While no model is invoked, a textual prompt is still generated internally to document the recommendation rationale. Finally, the recommendations are evaluated using multiple metrics (Hit Rate, Average Rank, HHI, Entropy, Recall@5, NDCG@5, Gini Index), and results are saved to </w:t>
      </w:r>
      <w:r>
        <w:rPr>
          <w:rFonts w:ascii="Courier" w:hAnsi="Courier"/>
          <w:sz w:val="26"/>
          <w:szCs w:val="26"/>
          <w:rtl w:val="0"/>
          <w:lang w:val="en-US"/>
        </w:rPr>
        <w:t>results/s2_metrics.csv</w:t>
      </w:r>
      <w:r>
        <w:rPr>
          <w:rFonts w:ascii="Times Roman" w:hAnsi="Times Roman"/>
          <w:rtl w:val="0"/>
        </w:rPr>
        <w:t>.</w:t>
      </w:r>
    </w:p>
    <w:p>
      <w:pPr>
        <w:pStyle w:val="Default"/>
        <w:suppressAutoHyphens w:val="1"/>
        <w:spacing w:before="0" w:after="240" w:line="240" w:lineRule="auto"/>
        <w:rPr>
          <w:rFonts w:ascii="Times Roman" w:cs="Times Roman" w:hAnsi="Times Roman" w:eastAsia="Times Roman"/>
          <w:shd w:val="clear" w:color="auto" w:fill="ffffff"/>
        </w:rPr>
      </w:pPr>
      <w:r>
        <w:rPr>
          <w:rFonts w:ascii="Times Roman" w:hAnsi="Times Roman"/>
          <w:b w:val="1"/>
          <w:bCs w:val="1"/>
          <w:rtl w:val="0"/>
          <w:lang w:val="en-US"/>
        </w:rPr>
        <w:t>Strengths &amp; Limitations</w:t>
      </w:r>
      <w:r>
        <w:rPr>
          <w:rFonts w:ascii="Times Roman" w:cs="Times Roman" w:hAnsi="Times Roman" w:eastAsia="Times Roman"/>
        </w:rPr>
        <w:br w:type="textWrapping"/>
      </w:r>
      <w:r>
        <w:rPr>
          <w:rFonts w:ascii="Times Roman" w:hAnsi="Times Roman"/>
          <w:rtl w:val="0"/>
          <w:lang w:val="en-US"/>
        </w:rPr>
        <w:t>S2 is lightweight, explainable, and requires no deep model or training, making it ideal for interpretable baselines. It naturally promotes diversity through genre filtering and random sampling. However, its simplistic logic cannot capture complex or nuanced user preferences like themes, pacing, or tone, and it is limited by the quality of genre metadata. Its mild popularity bias, while useful for stability, may also reduce recommendation novelty.</w:t>
      </w:r>
    </w:p>
    <w:p>
      <w:pPr>
        <w:pStyle w:val="Default"/>
        <w:suppressAutoHyphens w:val="1"/>
        <w:spacing w:before="0" w:after="240" w:line="240" w:lineRule="auto"/>
        <w:jc w:val="left"/>
        <w:rPr>
          <w:rFonts w:ascii="Times Roman" w:cs="Times Roman" w:hAnsi="Times Roman" w:eastAsia="Times Roman"/>
          <w:sz w:val="32"/>
          <w:szCs w:val="32"/>
          <w:shd w:val="clear" w:color="auto" w:fill="ffffff"/>
        </w:rPr>
      </w:pPr>
      <w:r>
        <w:rPr>
          <w:rFonts w:ascii="Times Roman" w:cs="Times Roman" w:hAnsi="Times Roman" w:eastAsia="Times Roman"/>
          <w:sz w:val="32"/>
          <w:szCs w:val="32"/>
          <w:lang w:val="en-US"/>
        </w:rPr>
        <w:br w:type="textWrapping"/>
      </w:r>
      <w:r>
        <w:rPr>
          <w:rFonts w:ascii="Times Roman" w:hAnsi="Times Roman"/>
          <w:sz w:val="32"/>
          <w:szCs w:val="32"/>
          <w:rtl w:val="0"/>
          <w:lang w:val="en-US"/>
        </w:rPr>
        <w:t xml:space="preserve">S3 </w:t>
      </w:r>
      <w:r>
        <w:rPr>
          <w:rFonts w:ascii="Times Roman" w:hAnsi="Times Roman"/>
          <w:sz w:val="32"/>
          <w:szCs w:val="32"/>
          <w:shd w:val="clear" w:color="auto" w:fill="ffffff"/>
          <w:rtl w:val="0"/>
        </w:rPr>
        <w:t>Genre-Contrast Diversity</w:t>
      </w:r>
    </w:p>
    <w:p>
      <w:pPr>
        <w:pStyle w:val="Default"/>
        <w:suppressAutoHyphens w:val="1"/>
        <w:spacing w:before="0" w:after="240" w:line="240" w:lineRule="auto"/>
        <w:rPr>
          <w:rFonts w:ascii="Times Roman" w:cs="Times Roman" w:hAnsi="Times Roman" w:eastAsia="Times Roman"/>
        </w:rPr>
      </w:pPr>
      <w:r>
        <w:rPr>
          <w:rFonts w:ascii="Times Roman" w:hAnsi="Times Roman"/>
          <w:b w:val="1"/>
          <w:bCs w:val="1"/>
          <w:rtl w:val="0"/>
          <w:lang w:val="nl-NL"/>
        </w:rPr>
        <w:t>Overview</w:t>
      </w:r>
      <w:r>
        <w:rPr>
          <w:rFonts w:ascii="Times Roman" w:cs="Times Roman" w:hAnsi="Times Roman" w:eastAsia="Times Roman"/>
        </w:rPr>
        <w:br w:type="textWrapping"/>
      </w:r>
      <w:r>
        <w:rPr>
          <w:rFonts w:ascii="Times Roman" w:hAnsi="Times Roman"/>
          <w:rtl w:val="0"/>
          <w:lang w:val="en-US"/>
        </w:rPr>
        <w:t>The S3 model introduces a diversification-focused recommendation strategy that blends genre-based user preferences with randomness and mild popularity bias. Its goal is to generate recommendations that reflect a user</w:t>
      </w:r>
      <w:r>
        <w:rPr>
          <w:rFonts w:ascii="Times Roman" w:hAnsi="Times Roman" w:hint="default"/>
          <w:rtl w:val="1"/>
        </w:rPr>
        <w:t>’</w:t>
      </w:r>
      <w:r>
        <w:rPr>
          <w:rFonts w:ascii="Times Roman" w:hAnsi="Times Roman"/>
          <w:rtl w:val="0"/>
          <w:lang w:val="en-US"/>
        </w:rPr>
        <w:t>s interests while also promoting novelty and exploration of less obvious genres. Instead of relying on strict matching rules, S3 leverages weighted genre signals, controlled noise, and scoring bias to produce a varied set of movie suggestions.</w:t>
      </w:r>
    </w:p>
    <w:p>
      <w:pPr>
        <w:pStyle w:val="Default"/>
        <w:suppressAutoHyphens w:val="1"/>
        <w:spacing w:before="0" w:after="240" w:line="240" w:lineRule="auto"/>
        <w:rPr>
          <w:rFonts w:ascii="Times Roman" w:cs="Times Roman" w:hAnsi="Times Roman" w:eastAsia="Times Roman"/>
        </w:rPr>
      </w:pPr>
      <w:r>
        <w:rPr>
          <w:rFonts w:ascii="Times Roman" w:hAnsi="Times Roman"/>
          <w:b w:val="1"/>
          <w:bCs w:val="1"/>
          <w:rtl w:val="0"/>
          <w:lang w:val="fr-FR"/>
        </w:rPr>
        <w:t>Implementation</w:t>
      </w:r>
      <w:r>
        <w:rPr>
          <w:rFonts w:ascii="Times Roman" w:cs="Times Roman" w:hAnsi="Times Roman" w:eastAsia="Times Roman"/>
        </w:rPr>
        <w:br w:type="textWrapping"/>
      </w:r>
      <w:r>
        <w:rPr>
          <w:rFonts w:ascii="Times Roman" w:hAnsi="Times Roman"/>
          <w:rtl w:val="0"/>
          <w:lang w:val="en-US"/>
        </w:rPr>
        <w:t xml:space="preserve">The code begins by loading user interaction logs and movie metadata from CSV files. Each user is processed if they have rated at least six movies: the first five are treated as input history, and the rest as ground truth. The core logic is implemented in the </w:t>
      </w:r>
      <w:r>
        <w:rPr>
          <w:rFonts w:ascii="Courier" w:hAnsi="Courier"/>
          <w:sz w:val="26"/>
          <w:szCs w:val="26"/>
          <w:rtl w:val="0"/>
          <w:lang w:val="en-US"/>
        </w:rPr>
        <w:t>get_recommendations_s3_diversify</w:t>
      </w:r>
      <w:r>
        <w:rPr>
          <w:rFonts w:ascii="Times Roman" w:hAnsi="Times Roman"/>
          <w:rtl w:val="0"/>
          <w:lang w:val="en-US"/>
        </w:rPr>
        <w:t xml:space="preserve"> function. This function first constructs a user-specific genre profile by summing the user</w:t>
      </w:r>
      <w:r>
        <w:rPr>
          <w:rFonts w:ascii="Times Roman" w:hAnsi="Times Roman" w:hint="default"/>
          <w:rtl w:val="1"/>
        </w:rPr>
        <w:t>’</w:t>
      </w:r>
      <w:r>
        <w:rPr>
          <w:rFonts w:ascii="Times Roman" w:hAnsi="Times Roman"/>
          <w:rtl w:val="0"/>
          <w:lang w:val="en-US"/>
        </w:rPr>
        <w:t>s ratings per genre, producing a weighted preference vector. Then, for each candidate movie (sampled from the top user genres and excluding previously seen titles), a composite score is computed:</w:t>
      </w:r>
      <w:r>
        <w:rPr>
          <w:rFonts w:ascii="Times Roman" w:cs="Times Roman" w:hAnsi="Times Roman" w:eastAsia="Times Roman"/>
        </w:rPr>
        <w:br w:type="textWrapping"/>
      </w:r>
      <w:r>
        <w:rPr>
          <w:rFonts w:ascii="Courier" w:hAnsi="Courier"/>
          <w:sz w:val="26"/>
          <w:szCs w:val="26"/>
          <w:rtl w:val="0"/>
          <w:lang w:val="en-US"/>
        </w:rPr>
        <w:t>score = genre_score + 0.7 * popularity + noise + bias</w:t>
      </w:r>
      <w:r>
        <w:rPr>
          <w:rFonts w:ascii="Times Roman" w:hAnsi="Times Roman"/>
          <w:rtl w:val="0"/>
        </w:rPr>
        <w:t>,</w:t>
      </w:r>
      <w:r>
        <w:rPr>
          <w:rFonts w:ascii="Times Roman" w:cs="Times Roman" w:hAnsi="Times Roman" w:eastAsia="Times Roman"/>
        </w:rPr>
        <w:br w:type="textWrapping"/>
      </w:r>
      <w:r>
        <w:rPr>
          <w:rFonts w:ascii="Times Roman" w:hAnsi="Times Roman"/>
          <w:rtl w:val="0"/>
          <w:lang w:val="en-US"/>
        </w:rPr>
        <w:t xml:space="preserve">where </w:t>
      </w:r>
      <w:r>
        <w:rPr>
          <w:rFonts w:ascii="Courier" w:hAnsi="Courier"/>
          <w:sz w:val="26"/>
          <w:szCs w:val="26"/>
          <w:rtl w:val="0"/>
          <w:lang w:val="fr-FR"/>
        </w:rPr>
        <w:t>genre_score</w:t>
      </w:r>
      <w:r>
        <w:rPr>
          <w:rFonts w:ascii="Times Roman" w:hAnsi="Times Roman"/>
          <w:rtl w:val="0"/>
          <w:lang w:val="en-US"/>
        </w:rPr>
        <w:t xml:space="preserve"> is derived from the user's weighted preferences, </w:t>
      </w:r>
      <w:r>
        <w:rPr>
          <w:rFonts w:ascii="Courier" w:hAnsi="Courier"/>
          <w:sz w:val="26"/>
          <w:szCs w:val="26"/>
          <w:rtl w:val="0"/>
          <w:lang w:val="en-US"/>
        </w:rPr>
        <w:t>popularity</w:t>
      </w:r>
      <w:r>
        <w:rPr>
          <w:rFonts w:ascii="Times Roman" w:hAnsi="Times Roman"/>
          <w:rtl w:val="0"/>
          <w:lang w:val="en-US"/>
        </w:rPr>
        <w:t xml:space="preserve"> is normalized from global interaction frequency, </w:t>
      </w:r>
      <w:r>
        <w:rPr>
          <w:rFonts w:ascii="Courier" w:hAnsi="Courier"/>
          <w:sz w:val="26"/>
          <w:szCs w:val="26"/>
          <w:rtl w:val="0"/>
        </w:rPr>
        <w:t>noise</w:t>
      </w:r>
      <w:r>
        <w:rPr>
          <w:rFonts w:ascii="Times Roman" w:hAnsi="Times Roman"/>
          <w:rtl w:val="0"/>
          <w:lang w:val="en-US"/>
        </w:rPr>
        <w:t xml:space="preserve"> is sampled from a Gaussian distribution (</w:t>
      </w:r>
      <w:r>
        <w:rPr>
          <w:rFonts w:ascii="Courier" w:hAnsi="Courier"/>
          <w:sz w:val="26"/>
          <w:szCs w:val="26"/>
          <w:rtl w:val="0"/>
        </w:rPr>
        <w:t>N(0, 0.5)</w:t>
      </w:r>
      <w:r>
        <w:rPr>
          <w:rFonts w:ascii="Times Roman" w:hAnsi="Times Roman"/>
          <w:rtl w:val="0"/>
          <w:lang w:val="en-US"/>
        </w:rPr>
        <w:t xml:space="preserve">) to encourage variability, and </w:t>
      </w:r>
      <w:r>
        <w:rPr>
          <w:rFonts w:ascii="Courier" w:hAnsi="Courier"/>
          <w:sz w:val="26"/>
          <w:szCs w:val="26"/>
          <w:rtl w:val="0"/>
          <w:lang w:val="it-IT"/>
        </w:rPr>
        <w:t>bias</w:t>
      </w:r>
      <w:r>
        <w:rPr>
          <w:rFonts w:ascii="Times Roman" w:hAnsi="Times Roman"/>
          <w:rtl w:val="0"/>
          <w:lang w:val="en-US"/>
        </w:rPr>
        <w:t xml:space="preserve"> is a tiny deterministic offset to break ties. The top 10 scoring titles are selected. If the score variance is extremely low (indicating uniformity), additional noise is injected to force diversity. A natural language prompt is also generated per user, documenting the recommendation context. Evaluation is performed using standard ranking and diversity metrics including Hit Rate, Average Rank, Recall@5, NDCG@5, HHI, Entropy, and Gini Index, and results are aggregated into a DataFrame.</w:t>
      </w:r>
    </w:p>
    <w:p>
      <w:pPr>
        <w:pStyle w:val="Default"/>
        <w:suppressAutoHyphens w:val="1"/>
        <w:spacing w:before="0" w:after="240" w:line="240" w:lineRule="auto"/>
        <w:rPr>
          <w:rFonts w:ascii="Times Roman" w:cs="Times Roman" w:hAnsi="Times Roman" w:eastAsia="Times Roman"/>
          <w:sz w:val="32"/>
          <w:szCs w:val="32"/>
          <w:shd w:val="clear" w:color="auto" w:fill="ffffff"/>
        </w:rPr>
      </w:pPr>
      <w:r>
        <w:rPr>
          <w:rFonts w:ascii="Times Roman" w:hAnsi="Times Roman"/>
          <w:b w:val="1"/>
          <w:bCs w:val="1"/>
          <w:rtl w:val="0"/>
          <w:lang w:val="en-US"/>
        </w:rPr>
        <w:t>Strengths &amp; Limitations</w:t>
      </w:r>
      <w:r>
        <w:rPr>
          <w:rFonts w:ascii="Times Roman" w:cs="Times Roman" w:hAnsi="Times Roman" w:eastAsia="Times Roman"/>
        </w:rPr>
        <w:br w:type="textWrapping"/>
      </w:r>
      <w:r>
        <w:rPr>
          <w:rFonts w:ascii="Times Roman" w:hAnsi="Times Roman"/>
          <w:rtl w:val="0"/>
          <w:lang w:val="en-US"/>
        </w:rPr>
        <w:t>S3 offers a dynamic balance between personalization and discovery, enabling creative, genre-diverse recommendations while still reflecting user interests. It avoids deterministic output through score perturbation and is well-suited for recommendation settings that favor novelty. However, the randomness introduces potential evaluation instability, and genre-based logic may miss deeper semantic themes like mood or style. The ground truth may also not align well with diversity-focused outputs, slightly lowering precision in some cases.</w:t>
      </w:r>
    </w:p>
    <w:p>
      <w:pPr>
        <w:pStyle w:val="Body"/>
        <w:spacing w:after="0" w:line="20" w:lineRule="atLeast"/>
        <w:ind w:left="0" w:firstLine="0"/>
        <w:rPr>
          <w:rFonts w:ascii="Helvetica" w:cs="Helvetica" w:hAnsi="Helvetica" w:eastAsia="Helvetica"/>
          <w:kern w:val="0"/>
          <w:shd w:val="clear" w:color="auto" w:fill="ffffff"/>
        </w:rPr>
      </w:pPr>
    </w:p>
    <w:p>
      <w:pPr>
        <w:pStyle w:val="Body"/>
        <w:spacing w:after="0" w:line="20" w:lineRule="atLeast"/>
        <w:ind w:left="0" w:firstLine="0"/>
        <w:rPr>
          <w:rFonts w:ascii="Helvetica" w:cs="Helvetica" w:hAnsi="Helvetica" w:eastAsia="Helvetica"/>
          <w:kern w:val="0"/>
          <w:sz w:val="32"/>
          <w:szCs w:val="32"/>
        </w:rPr>
      </w:pPr>
      <w:r>
        <w:rPr>
          <w:rFonts w:ascii="Helvetica" w:hAnsi="Helvetica"/>
          <w:kern w:val="0"/>
          <w:sz w:val="32"/>
          <w:szCs w:val="32"/>
          <w:shd w:val="clear" w:color="auto" w:fill="ffffff"/>
          <w:rtl w:val="0"/>
          <w:lang w:val="de-DE"/>
        </w:rPr>
        <w:t xml:space="preserve">S4 </w:t>
      </w:r>
      <w:r>
        <w:rPr>
          <w:rFonts w:ascii="Helvetica" w:hAnsi="Helvetica"/>
          <w:kern w:val="0"/>
          <w:sz w:val="32"/>
          <w:szCs w:val="32"/>
          <w:rtl w:val="0"/>
        </w:rPr>
        <w:t>Quality + Novelty</w:t>
      </w:r>
    </w:p>
    <w:p>
      <w:pPr>
        <w:pStyle w:val="Default"/>
        <w:suppressAutoHyphens w:val="1"/>
        <w:spacing w:before="0" w:after="240" w:line="240" w:lineRule="auto"/>
        <w:rPr>
          <w:rFonts w:ascii="Times Roman" w:cs="Times Roman" w:hAnsi="Times Roman" w:eastAsia="Times Roman"/>
          <w:sz w:val="32"/>
          <w:szCs w:val="32"/>
        </w:rPr>
      </w:pPr>
    </w:p>
    <w:p>
      <w:pPr>
        <w:pStyle w:val="Default"/>
        <w:suppressAutoHyphens w:val="1"/>
        <w:spacing w:before="0" w:after="240" w:line="240" w:lineRule="auto"/>
        <w:rPr>
          <w:rFonts w:ascii="Times Roman" w:cs="Times Roman" w:hAnsi="Times Roman" w:eastAsia="Times Roman"/>
        </w:rPr>
      </w:pPr>
      <w:r>
        <w:rPr>
          <w:rFonts w:ascii="Times Roman" w:hAnsi="Times Roman"/>
          <w:b w:val="1"/>
          <w:bCs w:val="1"/>
          <w:rtl w:val="0"/>
          <w:lang w:val="nl-NL"/>
        </w:rPr>
        <w:t>Overview</w:t>
      </w:r>
      <w:r>
        <w:rPr>
          <w:rFonts w:ascii="Times Roman" w:cs="Times Roman" w:hAnsi="Times Roman" w:eastAsia="Times Roman"/>
        </w:rPr>
        <w:br w:type="textWrapping"/>
      </w:r>
      <w:r>
        <w:rPr>
          <w:rFonts w:ascii="Times Roman" w:hAnsi="Times Roman"/>
          <w:rtl w:val="0"/>
          <w:lang w:val="en-US"/>
        </w:rPr>
        <w:t>The S4 model is a hybrid, diversity-oriented recommender that encourages exploration of lesser-known movies while still respecting user preferences. It incorporates a genre-aware scoring mechanism but explicitly penalizes popularity to prevent over-recommendation of mainstream titles. Controlled randomness is also introduced to avoid recommendation stagnation and generate varied outputs. The model is particularly aimed at overcoming echo chambers by favoring novelty without completely discarding relevance.</w:t>
      </w:r>
    </w:p>
    <w:p>
      <w:pPr>
        <w:pStyle w:val="Default"/>
        <w:suppressAutoHyphens w:val="1"/>
        <w:spacing w:before="0" w:after="240" w:line="240" w:lineRule="auto"/>
        <w:rPr>
          <w:rFonts w:ascii="Times Roman" w:cs="Times Roman" w:hAnsi="Times Roman" w:eastAsia="Times Roman"/>
        </w:rPr>
      </w:pPr>
      <w:r>
        <w:rPr>
          <w:rFonts w:ascii="Times Roman" w:hAnsi="Times Roman"/>
          <w:b w:val="1"/>
          <w:bCs w:val="1"/>
          <w:rtl w:val="0"/>
          <w:lang w:val="fr-FR"/>
        </w:rPr>
        <w:t>Implementation</w:t>
      </w:r>
      <w:r>
        <w:rPr>
          <w:rFonts w:ascii="Times Roman" w:cs="Times Roman" w:hAnsi="Times Roman" w:eastAsia="Times Roman"/>
        </w:rPr>
        <w:br w:type="textWrapping"/>
      </w:r>
      <w:r>
        <w:rPr>
          <w:rFonts w:ascii="Times Roman" w:hAnsi="Times Roman"/>
          <w:rtl w:val="0"/>
          <w:lang w:val="en-US"/>
        </w:rPr>
        <w:t>The model starts by loading user interaction and item metadata from the MovieLens 1M dataset. For each of the 10 users with sufficient history, the interaction list is split into the first 5 movies (input) and the remaining (ground truth). Candidate movies are filtered to exclude previously seen titles and to include only those that share genres with the user</w:t>
      </w:r>
      <w:r>
        <w:rPr>
          <w:rFonts w:ascii="Times Roman" w:hAnsi="Times Roman" w:hint="default"/>
          <w:rtl w:val="1"/>
        </w:rPr>
        <w:t>’</w:t>
      </w:r>
      <w:r>
        <w:rPr>
          <w:rFonts w:ascii="Times Roman" w:hAnsi="Times Roman"/>
          <w:rtl w:val="0"/>
          <w:lang w:val="en-US"/>
        </w:rPr>
        <w:t xml:space="preserve">s top 3 genres. The function </w:t>
      </w:r>
      <w:r>
        <w:rPr>
          <w:rFonts w:ascii="Courier" w:hAnsi="Courier"/>
          <w:sz w:val="26"/>
          <w:szCs w:val="26"/>
          <w:rtl w:val="0"/>
          <w:lang w:val="en-US"/>
        </w:rPr>
        <w:t>get_recommendations_s4_diversify</w:t>
      </w:r>
      <w:r>
        <w:rPr>
          <w:rFonts w:ascii="Times Roman" w:hAnsi="Times Roman"/>
          <w:rtl w:val="0"/>
          <w:lang w:val="en-US"/>
        </w:rPr>
        <w:t xml:space="preserve"> implements the scoring logic. First, a genre score is constructed by summing user ratings per genre from the input history, producing a personalized genre preference profile. For each candidate, a final score is computed:</w:t>
      </w:r>
      <w:r>
        <w:rPr>
          <w:rFonts w:ascii="Times Roman" w:cs="Times Roman" w:hAnsi="Times Roman" w:eastAsia="Times Roman"/>
        </w:rPr>
        <w:br w:type="textWrapping"/>
      </w:r>
      <w:r>
        <w:rPr>
          <w:rFonts w:ascii="Courier" w:hAnsi="Courier"/>
          <w:sz w:val="26"/>
          <w:szCs w:val="26"/>
          <w:rtl w:val="0"/>
          <w:lang w:val="en-US"/>
        </w:rPr>
        <w:t>score = genre_score + 0.8 * popularity_penalty + random_noise + idx_bias</w:t>
      </w:r>
      <w:r>
        <w:rPr>
          <w:rFonts w:ascii="Times Roman" w:hAnsi="Times Roman"/>
          <w:rtl w:val="0"/>
        </w:rPr>
        <w:t>,</w:t>
      </w:r>
      <w:r>
        <w:rPr>
          <w:rFonts w:ascii="Times Roman" w:cs="Times Roman" w:hAnsi="Times Roman" w:eastAsia="Times Roman"/>
        </w:rPr>
        <w:br w:type="textWrapping"/>
      </w:r>
      <w:r>
        <w:rPr>
          <w:rFonts w:ascii="Times Roman" w:hAnsi="Times Roman"/>
          <w:rtl w:val="0"/>
          <w:lang w:val="en-US"/>
        </w:rPr>
        <w:t xml:space="preserve">where </w:t>
      </w:r>
      <w:r>
        <w:rPr>
          <w:rFonts w:ascii="Courier" w:hAnsi="Courier"/>
          <w:sz w:val="26"/>
          <w:szCs w:val="26"/>
          <w:rtl w:val="0"/>
          <w:lang w:val="en-US"/>
        </w:rPr>
        <w:t>popularity_penalty = -log(1 + normalized_popularity)</w:t>
      </w:r>
      <w:r>
        <w:rPr>
          <w:rFonts w:ascii="Times Roman" w:hAnsi="Times Roman"/>
          <w:rtl w:val="0"/>
          <w:lang w:val="en-US"/>
        </w:rPr>
        <w:t xml:space="preserve"> discourages overly popular items, </w:t>
      </w:r>
      <w:r>
        <w:rPr>
          <w:rFonts w:ascii="Courier" w:hAnsi="Courier"/>
          <w:sz w:val="26"/>
          <w:szCs w:val="26"/>
          <w:rtl w:val="0"/>
          <w:lang w:val="en-US"/>
        </w:rPr>
        <w:t>random_noise</w:t>
      </w:r>
      <w:r>
        <w:rPr>
          <w:rFonts w:ascii="Times Roman" w:hAnsi="Times Roman"/>
          <w:rtl w:val="0"/>
          <w:lang w:val="en-US"/>
        </w:rPr>
        <w:t xml:space="preserve"> (sampled from </w:t>
      </w:r>
      <w:r>
        <w:rPr>
          <w:rFonts w:ascii="Courier" w:hAnsi="Courier"/>
          <w:sz w:val="26"/>
          <w:szCs w:val="26"/>
          <w:rtl w:val="0"/>
        </w:rPr>
        <w:t>N(0, 0.2)</w:t>
      </w:r>
      <w:r>
        <w:rPr>
          <w:rFonts w:ascii="Times Roman" w:hAnsi="Times Roman"/>
          <w:rtl w:val="0"/>
          <w:lang w:val="en-US"/>
        </w:rPr>
        <w:t xml:space="preserve">) adds stochasticity, and </w:t>
      </w:r>
      <w:r>
        <w:rPr>
          <w:rFonts w:ascii="Courier" w:hAnsi="Courier"/>
          <w:sz w:val="26"/>
          <w:szCs w:val="26"/>
          <w:rtl w:val="0"/>
          <w:lang w:val="fr-FR"/>
        </w:rPr>
        <w:t>idx_bias = idx * 1e-4</w:t>
      </w:r>
      <w:r>
        <w:rPr>
          <w:rFonts w:ascii="Times Roman" w:hAnsi="Times Roman"/>
          <w:rtl w:val="0"/>
          <w:lang w:val="en-US"/>
        </w:rPr>
        <w:t xml:space="preserve"> ensures consistent ranking by breaking score ties. The top 10 scored titles are selected as recommendations. Metrics are then computed for each user, including ranking-based scores (Hit Rate, Average Rank, Recall@5, NDCG@5) and diversity-based scores (HHI, Entropy, Gini Index). Results are aggregated and stored in a DataFrame for analysis.</w:t>
      </w:r>
    </w:p>
    <w:p>
      <w:pPr>
        <w:pStyle w:val="Default"/>
        <w:suppressAutoHyphens w:val="1"/>
        <w:spacing w:before="0" w:after="240" w:line="240" w:lineRule="auto"/>
        <w:rPr>
          <w:rFonts w:ascii="Times Roman" w:cs="Times Roman" w:hAnsi="Times Roman" w:eastAsia="Times Roman"/>
        </w:rPr>
      </w:pPr>
      <w:r>
        <w:rPr>
          <w:rFonts w:ascii="Times Roman" w:hAnsi="Times Roman"/>
          <w:b w:val="1"/>
          <w:bCs w:val="1"/>
          <w:rtl w:val="0"/>
          <w:lang w:val="en-US"/>
        </w:rPr>
        <w:t>Strengths &amp; Limitations</w:t>
      </w:r>
      <w:r>
        <w:rPr>
          <w:rFonts w:ascii="Times Roman" w:cs="Times Roman" w:hAnsi="Times Roman" w:eastAsia="Times Roman"/>
        </w:rPr>
        <w:br w:type="textWrapping"/>
      </w:r>
      <w:r>
        <w:rPr>
          <w:rFonts w:ascii="Times Roman" w:hAnsi="Times Roman"/>
          <w:rtl w:val="0"/>
          <w:lang w:val="en-US"/>
        </w:rPr>
        <w:t>S4 strategically reduces popularity bias, promoting fresh, less obvious recommendations. It achieves a good balance by anchoring recommendations in genre-based user preferences while penalizing mainstream content and adding score variability. This makes it particularly effective in use cases focused on discovery and novelty. However, its reliance on noise and penalty terms may reduce accuracy in terms of predicting ground truth, and subtle user interests may be overlooked if not captured in genre metadata. The model shines in scenarios where recommender fatigue or homogeneity are challenges.</w:t>
      </w:r>
    </w:p>
    <w:p>
      <w:pPr>
        <w:pStyle w:val="Body"/>
        <w:spacing w:after="0" w:line="20" w:lineRule="atLeast"/>
        <w:ind w:left="0" w:firstLine="0"/>
        <w:rPr>
          <w:rFonts w:ascii="Helvetica" w:cs="Helvetica" w:hAnsi="Helvetica" w:eastAsia="Helvetica"/>
          <w:kern w:val="0"/>
        </w:rPr>
      </w:pPr>
    </w:p>
    <w:p>
      <w:pPr>
        <w:pStyle w:val="Body"/>
        <w:spacing w:after="0" w:line="20" w:lineRule="atLeast"/>
        <w:ind w:left="40" w:firstLine="0"/>
        <w:rPr>
          <w:rFonts w:ascii="Helvetica" w:cs="Helvetica" w:hAnsi="Helvetica" w:eastAsia="Helvetica"/>
          <w:kern w:val="0"/>
          <w:sz w:val="32"/>
          <w:szCs w:val="32"/>
          <w:lang w:val="de-DE"/>
        </w:rPr>
      </w:pPr>
      <w:r>
        <w:rPr>
          <w:rFonts w:ascii="Helvetica" w:hAnsi="Helvetica"/>
          <w:kern w:val="0"/>
          <w:sz w:val="32"/>
          <w:szCs w:val="32"/>
          <w:rtl w:val="0"/>
        </w:rPr>
        <w:t>S5</w:t>
      </w:r>
      <w:r>
        <w:rPr>
          <w:rFonts w:ascii="Helvetica" w:hAnsi="Helvetica"/>
          <w:kern w:val="0"/>
          <w:sz w:val="32"/>
          <w:szCs w:val="32"/>
          <w:rtl w:val="0"/>
          <w:lang w:val="de-DE"/>
        </w:rPr>
        <w:t xml:space="preserve"> Surprise</w:t>
      </w:r>
    </w:p>
    <w:p>
      <w:pPr>
        <w:pStyle w:val="Body"/>
        <w:spacing w:after="0" w:line="20" w:lineRule="atLeast"/>
        <w:ind w:left="40" w:firstLine="0"/>
        <w:rPr>
          <w:rFonts w:ascii="Helvetica" w:cs="Helvetica" w:hAnsi="Helvetica" w:eastAsia="Helvetica"/>
          <w:kern w:val="0"/>
          <w:sz w:val="32"/>
          <w:szCs w:val="32"/>
        </w:rPr>
      </w:pPr>
    </w:p>
    <w:p>
      <w:pPr>
        <w:pStyle w:val="Default"/>
        <w:suppressAutoHyphens w:val="1"/>
        <w:spacing w:before="0" w:after="240" w:line="240" w:lineRule="auto"/>
        <w:rPr>
          <w:rFonts w:ascii="Times Roman" w:cs="Times Roman" w:hAnsi="Times Roman" w:eastAsia="Times Roman"/>
        </w:rPr>
      </w:pPr>
      <w:r>
        <w:rPr>
          <w:rFonts w:ascii="Times Roman" w:hAnsi="Times Roman"/>
          <w:b w:val="1"/>
          <w:bCs w:val="1"/>
          <w:rtl w:val="0"/>
          <w:lang w:val="nl-NL"/>
        </w:rPr>
        <w:t>Overview</w:t>
      </w:r>
      <w:r>
        <w:rPr>
          <w:rFonts w:ascii="Times Roman" w:cs="Times Roman" w:hAnsi="Times Roman" w:eastAsia="Times Roman"/>
        </w:rPr>
        <w:br w:type="textWrapping"/>
      </w:r>
      <w:r>
        <w:rPr>
          <w:rFonts w:ascii="Times Roman" w:hAnsi="Times Roman"/>
          <w:rtl w:val="0"/>
          <w:lang w:val="en-US"/>
        </w:rPr>
        <w:t>The S5 model is designed to generate surprising and unconventional movie recommendations by intentionally suppressing popular content and boosting unpredictability. Its primary goal is to challenge user expectations and escape the repetitive patterns found in typical recommender systems. By embracing randomness and penalizing mainstream appeal, the model favors lesser-known titles while still loosely referencing user genre preferences. This design aims to create a discovery-rich experience that is both fresh and engaging.</w:t>
      </w:r>
    </w:p>
    <w:p>
      <w:pPr>
        <w:pStyle w:val="Default"/>
        <w:suppressAutoHyphens w:val="1"/>
        <w:spacing w:before="0" w:after="240" w:line="240" w:lineRule="auto"/>
        <w:rPr>
          <w:rFonts w:ascii="Times Roman" w:cs="Times Roman" w:hAnsi="Times Roman" w:eastAsia="Times Roman"/>
        </w:rPr>
      </w:pPr>
      <w:r>
        <w:rPr>
          <w:rFonts w:ascii="Times Roman" w:hAnsi="Times Roman"/>
          <w:b w:val="1"/>
          <w:bCs w:val="1"/>
          <w:rtl w:val="0"/>
          <w:lang w:val="fr-FR"/>
        </w:rPr>
        <w:t>Implementation</w:t>
      </w:r>
      <w:r>
        <w:rPr>
          <w:rFonts w:ascii="Times Roman" w:cs="Times Roman" w:hAnsi="Times Roman" w:eastAsia="Times Roman"/>
        </w:rPr>
        <w:br w:type="textWrapping"/>
      </w:r>
      <w:r>
        <w:rPr>
          <w:rFonts w:ascii="Times Roman" w:hAnsi="Times Roman"/>
          <w:rtl w:val="0"/>
          <w:lang w:val="en-US"/>
        </w:rPr>
        <w:t xml:space="preserve">The system loads preprocessed user interaction data and movie metadata, filtering to include only users with sufficient history for evaluation. For each user, the first five watched titles are treated as history, while the remaining serve as ground truth. The recommendation generation is handled by </w:t>
      </w:r>
      <w:r>
        <w:rPr>
          <w:rFonts w:ascii="Courier" w:hAnsi="Courier"/>
          <w:sz w:val="26"/>
          <w:szCs w:val="26"/>
          <w:rtl w:val="0"/>
          <w:lang w:val="en-US"/>
        </w:rPr>
        <w:t>get_recommendations_s5_surprise</w:t>
      </w:r>
      <w:r>
        <w:rPr>
          <w:rFonts w:ascii="Times Roman" w:hAnsi="Times Roman"/>
          <w:rtl w:val="0"/>
          <w:lang w:val="en-US"/>
        </w:rPr>
        <w:t>, which begins by building a genre-weighted profile from the user's rated movies, summing the ratings per genre. Unlike previous strategies, candidate movies are not constrained by genre; instead, the pool spans the full movie list minus any titles the user has already seen.</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For scoring, each candidate is evaluated using the formula:</w:t>
      </w:r>
      <w:r>
        <w:rPr>
          <w:rFonts w:ascii="Times Roman" w:cs="Times Roman" w:hAnsi="Times Roman" w:eastAsia="Times Roman"/>
        </w:rPr>
        <w:br w:type="textWrapping"/>
      </w:r>
      <w:r>
        <w:rPr>
          <w:rFonts w:ascii="Courier" w:hAnsi="Courier"/>
          <w:sz w:val="26"/>
          <w:szCs w:val="26"/>
          <w:rtl w:val="0"/>
          <w:lang w:val="en-US"/>
        </w:rPr>
        <w:t>score = 0.5 * genre_score + (-2.0 * log(1 + normalized_popularity)) + strong_noise + idx_bias</w:t>
      </w:r>
      <w:r>
        <w:rPr>
          <w:rFonts w:ascii="Times Roman" w:hAnsi="Times Roman"/>
          <w:rtl w:val="0"/>
        </w:rPr>
        <w:t>.</w:t>
      </w:r>
      <w:r>
        <w:rPr>
          <w:rFonts w:ascii="Times Roman" w:cs="Times Roman" w:hAnsi="Times Roman" w:eastAsia="Times Roman"/>
        </w:rPr>
        <w:br w:type="textWrapping"/>
      </w:r>
      <w:r>
        <w:rPr>
          <w:rFonts w:ascii="Times Roman" w:hAnsi="Times Roman"/>
          <w:rtl w:val="0"/>
          <w:lang w:val="en-US"/>
        </w:rPr>
        <w:t xml:space="preserve">Here, the genre score plays a supporting role (with weight 0.5), while a strong logarithmic penalty is applied to popular items to drastically reduce their ranking. A significant Gaussian noise term (standard deviation = 0.6) is introduced to maximize surprise, and a small index-based bias ensures deterministic tie-breaking. The top 10 scoring movies are returned as recommendations. Although a prompt is generated per user using </w:t>
      </w:r>
      <w:r>
        <w:rPr>
          <w:rFonts w:ascii="Courier" w:hAnsi="Courier"/>
          <w:sz w:val="26"/>
          <w:szCs w:val="26"/>
          <w:rtl w:val="0"/>
          <w:lang w:val="en-US"/>
        </w:rPr>
        <w:t>get_prompt_s5_surprise</w:t>
      </w:r>
      <w:r>
        <w:rPr>
          <w:rFonts w:ascii="Times Roman" w:hAnsi="Times Roman"/>
          <w:rtl w:val="0"/>
          <w:lang w:val="en-US"/>
        </w:rPr>
        <w:t>, it is primarily for documentation and not fed into a language model. Evaluation is then conducted across multiple diversity and relevance metrics, and global entropy is computed to assess system-wide novelty.</w:t>
      </w:r>
    </w:p>
    <w:p>
      <w:pPr>
        <w:pStyle w:val="Default"/>
        <w:suppressAutoHyphens w:val="1"/>
        <w:spacing w:before="0" w:after="240" w:line="240" w:lineRule="auto"/>
        <w:rPr>
          <w:rFonts w:ascii="Times Roman" w:cs="Times Roman" w:hAnsi="Times Roman" w:eastAsia="Times Roman"/>
        </w:rPr>
      </w:pPr>
      <w:r>
        <w:rPr>
          <w:rFonts w:ascii="Times Roman" w:hAnsi="Times Roman"/>
          <w:b w:val="1"/>
          <w:bCs w:val="1"/>
          <w:rtl w:val="0"/>
          <w:lang w:val="en-US"/>
        </w:rPr>
        <w:t>Strengths &amp; Limitations</w:t>
      </w:r>
      <w:r>
        <w:rPr>
          <w:rFonts w:ascii="Times Roman" w:cs="Times Roman" w:hAnsi="Times Roman" w:eastAsia="Times Roman"/>
        </w:rPr>
        <w:br w:type="textWrapping"/>
      </w:r>
      <w:r>
        <w:rPr>
          <w:rFonts w:ascii="Times Roman" w:hAnsi="Times Roman"/>
          <w:rtl w:val="0"/>
          <w:lang w:val="en-US"/>
        </w:rPr>
        <w:t>The S5 model is uniquely positioned to generate recommendations that surprise users and break recommendation monotony. Its structure directly addresses the problem of over-personalization by diversifying exposure and encouraging genre and content exploration. This makes it especially suitable in contexts where users seek variety and unexpected suggestions. However, the high level of randomness and aggressive popularity penalties may result in lower alignment with user preferences and reduced hit rates. Additionally, the model depends on the assumption that surprise equates to value, which may not hold true for all user segments. Nonetheless, S5 is a valuable addition for creating exploration-heavy recommendation experiences.</w:t>
      </w:r>
    </w:p>
    <w:p>
      <w:pPr>
        <w:pStyle w:val="Body"/>
        <w:spacing w:after="0" w:line="20" w:lineRule="atLeast"/>
        <w:ind w:left="0" w:firstLine="0"/>
        <w:rPr>
          <w:rFonts w:ascii="Helvetica" w:cs="Helvetica" w:hAnsi="Helvetica" w:eastAsia="Helvetica"/>
          <w:kern w:val="0"/>
          <w:sz w:val="32"/>
          <w:szCs w:val="32"/>
        </w:rPr>
      </w:pPr>
      <w:r>
        <w:rPr>
          <w:rFonts w:ascii="Helvetica" w:hAnsi="Helvetica"/>
          <w:kern w:val="0"/>
          <w:sz w:val="32"/>
          <w:szCs w:val="32"/>
          <w:rtl w:val="0"/>
          <w:lang w:val="en-US"/>
        </w:rPr>
        <w:t xml:space="preserve">S6 </w:t>
      </w:r>
      <w:r>
        <w:rPr>
          <w:rFonts w:ascii="Helvetica" w:hAnsi="Helvetica"/>
          <w:kern w:val="0"/>
          <w:sz w:val="32"/>
          <w:szCs w:val="32"/>
          <w:rtl w:val="0"/>
        </w:rPr>
        <w:t>Motivate Reasoning</w:t>
      </w:r>
    </w:p>
    <w:p>
      <w:pPr>
        <w:pStyle w:val="Body"/>
        <w:spacing w:after="0" w:line="20" w:lineRule="atLeast"/>
        <w:ind w:left="0" w:firstLine="0"/>
        <w:rPr>
          <w:rFonts w:ascii="Helvetica" w:cs="Helvetica" w:hAnsi="Helvetica" w:eastAsia="Helvetica"/>
          <w:kern w:val="0"/>
          <w:sz w:val="32"/>
          <w:szCs w:val="32"/>
        </w:rPr>
      </w:pPr>
    </w:p>
    <w:p>
      <w:pPr>
        <w:pStyle w:val="Default"/>
        <w:suppressAutoHyphens w:val="1"/>
        <w:spacing w:before="0" w:after="240" w:line="240" w:lineRule="auto"/>
        <w:rPr>
          <w:rFonts w:ascii="Times Roman" w:cs="Times Roman" w:hAnsi="Times Roman" w:eastAsia="Times Roman"/>
        </w:rPr>
      </w:pPr>
      <w:r>
        <w:rPr>
          <w:rFonts w:ascii="Times Roman" w:hAnsi="Times Roman"/>
          <w:b w:val="1"/>
          <w:bCs w:val="1"/>
          <w:rtl w:val="0"/>
          <w:lang w:val="nl-NL"/>
        </w:rPr>
        <w:t>Overview</w:t>
      </w:r>
      <w:r>
        <w:rPr>
          <w:rFonts w:ascii="Times Roman" w:cs="Times Roman" w:hAnsi="Times Roman" w:eastAsia="Times Roman"/>
        </w:rPr>
        <w:br w:type="textWrapping"/>
      </w:r>
      <w:r>
        <w:rPr>
          <w:rFonts w:ascii="Times Roman" w:hAnsi="Times Roman"/>
          <w:rtl w:val="0"/>
          <w:lang w:val="en-US"/>
        </w:rPr>
        <w:t>The S6 model introduces a rationale-driven recommendation approach that prioritizes both relevance and transparency. Its key innovation lies in pairing each recommended movie with an explanatory justification that reflects the user</w:t>
      </w:r>
      <w:r>
        <w:rPr>
          <w:rFonts w:ascii="Times Roman" w:hAnsi="Times Roman" w:hint="default"/>
          <w:rtl w:val="1"/>
        </w:rPr>
        <w:t>’</w:t>
      </w:r>
      <w:r>
        <w:rPr>
          <w:rFonts w:ascii="Times Roman" w:hAnsi="Times Roman"/>
          <w:rtl w:val="0"/>
          <w:lang w:val="en-US"/>
        </w:rPr>
        <w:t xml:space="preserve">s preferences. By doing so, the model shifts from being a black-box predictor to a transparent decision-maker, helping users understand the </w:t>
      </w:r>
      <w:r>
        <w:rPr>
          <w:rFonts w:ascii="Times Roman" w:hAnsi="Times Roman" w:hint="default"/>
          <w:rtl w:val="1"/>
          <w:lang w:val="ar-SA" w:bidi="ar-SA"/>
        </w:rPr>
        <w:t>“</w:t>
      </w:r>
      <w:r>
        <w:rPr>
          <w:rFonts w:ascii="Times Roman" w:hAnsi="Times Roman"/>
          <w:rtl w:val="0"/>
          <w:lang w:val="en-US"/>
        </w:rPr>
        <w:t>why</w:t>
      </w:r>
      <w:r>
        <w:rPr>
          <w:rFonts w:ascii="Times Roman" w:hAnsi="Times Roman" w:hint="default"/>
          <w:rtl w:val="0"/>
        </w:rPr>
        <w:t xml:space="preserve">” </w:t>
      </w:r>
      <w:r>
        <w:rPr>
          <w:rFonts w:ascii="Times Roman" w:hAnsi="Times Roman"/>
          <w:rtl w:val="0"/>
          <w:lang w:val="en-US"/>
        </w:rPr>
        <w:t>behind each suggestion. The scoring logic combines several human-interpretable factors like genre preferences, director familiarity, and exploration incentives, making the model suitable for trust-aware and educational recommendation environments.</w:t>
      </w:r>
    </w:p>
    <w:p>
      <w:pPr>
        <w:pStyle w:val="Default"/>
        <w:suppressAutoHyphens w:val="1"/>
        <w:spacing w:before="0" w:after="240" w:line="240" w:lineRule="auto"/>
        <w:rPr>
          <w:rFonts w:ascii="Times Roman" w:cs="Times Roman" w:hAnsi="Times Roman" w:eastAsia="Times Roman"/>
        </w:rPr>
      </w:pPr>
      <w:r>
        <w:rPr>
          <w:rFonts w:ascii="Times Roman" w:hAnsi="Times Roman"/>
          <w:b w:val="1"/>
          <w:bCs w:val="1"/>
          <w:rtl w:val="0"/>
          <w:lang w:val="fr-FR"/>
        </w:rPr>
        <w:t>Implementation</w:t>
      </w:r>
      <w:r>
        <w:rPr>
          <w:rFonts w:ascii="Times Roman" w:cs="Times Roman" w:hAnsi="Times Roman" w:eastAsia="Times Roman"/>
        </w:rPr>
        <w:br w:type="textWrapping"/>
      </w:r>
      <w:r>
        <w:rPr>
          <w:rFonts w:ascii="Times Roman" w:hAnsi="Times Roman"/>
          <w:rtl w:val="0"/>
          <w:lang w:val="en-US"/>
        </w:rPr>
        <w:t>The model begins by loading user interaction and movie metadata, filtering for users with at least six known ratings. Each user</w:t>
      </w:r>
      <w:r>
        <w:rPr>
          <w:rFonts w:ascii="Times Roman" w:hAnsi="Times Roman" w:hint="default"/>
          <w:rtl w:val="1"/>
        </w:rPr>
        <w:t>’</w:t>
      </w:r>
      <w:r>
        <w:rPr>
          <w:rFonts w:ascii="Times Roman" w:hAnsi="Times Roman"/>
          <w:rtl w:val="0"/>
          <w:lang w:val="en-US"/>
        </w:rPr>
        <w:t xml:space="preserve">s movie list is divided into five input movies and one or more ground truth titles. The function </w:t>
      </w:r>
      <w:r>
        <w:rPr>
          <w:rFonts w:ascii="Courier" w:hAnsi="Courier"/>
          <w:sz w:val="26"/>
          <w:szCs w:val="26"/>
          <w:rtl w:val="0"/>
          <w:lang w:val="en-US"/>
        </w:rPr>
        <w:t>get_recommendations_s6_motivate()</w:t>
      </w:r>
      <w:r>
        <w:rPr>
          <w:rFonts w:ascii="Times Roman" w:hAnsi="Times Roman"/>
          <w:rtl w:val="0"/>
          <w:lang w:val="en-US"/>
        </w:rPr>
        <w:t xml:space="preserve"> handles the recommendation logic. It first computes a genre affinity profile from user-rated items, adjusting for individual bias by mean-centering the ratings. This forms the basis for the main scoring signal. Then, the model calculates director familiarity by identifying recurring directors across previously watched and candidate movies.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Next, it evaluates how many genres each candidate movie shares with the user's preferred genres, and computes an exploration bonus based on how rarely the user engages with a movie</w:t>
      </w:r>
      <w:r>
        <w:rPr>
          <w:rFonts w:ascii="Times Roman" w:hAnsi="Times Roman" w:hint="default"/>
          <w:rtl w:val="1"/>
        </w:rPr>
        <w:t>’</w:t>
      </w:r>
      <w:r>
        <w:rPr>
          <w:rFonts w:ascii="Times Roman" w:hAnsi="Times Roman"/>
          <w:rtl w:val="0"/>
          <w:lang w:val="en-US"/>
        </w:rPr>
        <w:t>s genres. All of these components are aggregated into a composite score using weighted contributions:</w:t>
      </w:r>
      <w:r>
        <w:rPr>
          <w:rFonts w:ascii="Times Roman" w:cs="Times Roman" w:hAnsi="Times Roman" w:eastAsia="Times Roman"/>
        </w:rPr>
        <w:br w:type="textWrapping"/>
      </w:r>
      <w:r>
        <w:rPr>
          <w:rFonts w:ascii="Courier" w:hAnsi="Courier"/>
          <w:sz w:val="26"/>
          <w:szCs w:val="26"/>
          <w:rtl w:val="0"/>
          <w:lang w:val="en-US"/>
        </w:rPr>
        <w:t>score = 0.6 * genre_match_score + 0.2 * director_score + 0.1 * genre_match_count + 0.1 * exploration_bonus</w:t>
      </w:r>
      <w:r>
        <w:rPr>
          <w:rFonts w:ascii="Times Roman" w:hAnsi="Times Roman"/>
          <w:rtl w:val="0"/>
        </w:rPr>
        <w:t>.</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For each top-10 selected movie, a textual rationale is generated, dynamically constructed from the score components. These rationales follow intuitive templates such as:</w:t>
      </w:r>
      <w:r>
        <w:rPr>
          <w:rFonts w:ascii="Times Roman" w:cs="Times Roman" w:hAnsi="Times Roman" w:eastAsia="Times Roman"/>
        </w:rPr>
        <w:br w:type="textWrapping"/>
      </w:r>
      <w:r>
        <w:rPr>
          <w:rFonts w:ascii="Times Roman" w:hAnsi="Times Roman" w:hint="default"/>
          <w:i w:val="1"/>
          <w:iCs w:val="1"/>
          <w:rtl w:val="1"/>
        </w:rPr>
        <w:t>“‘</w:t>
      </w:r>
      <w:r>
        <w:rPr>
          <w:rFonts w:ascii="Times Roman" w:hAnsi="Times Roman"/>
          <w:i w:val="1"/>
          <w:iCs w:val="1"/>
          <w:rtl w:val="0"/>
          <w:lang w:val="fr-FR"/>
        </w:rPr>
        <w:t>Inception</w:t>
      </w:r>
      <w:r>
        <w:rPr>
          <w:rFonts w:ascii="Times Roman" w:hAnsi="Times Roman" w:hint="default"/>
          <w:i w:val="1"/>
          <w:iCs w:val="1"/>
          <w:rtl w:val="1"/>
        </w:rPr>
        <w:t xml:space="preserve">’ </w:t>
      </w:r>
      <w:r>
        <w:rPr>
          <w:rFonts w:ascii="Times Roman" w:hAnsi="Times Roman"/>
          <w:i w:val="1"/>
          <w:iCs w:val="1"/>
          <w:rtl w:val="0"/>
          <w:lang w:val="en-US"/>
        </w:rPr>
        <w:t>aligns well with your favorite genres: Sci-Fi (score: 3.2), Thriller (score: 2.7).</w:t>
      </w:r>
      <w:r>
        <w:rPr>
          <w:rFonts w:ascii="Times Roman" w:hAnsi="Times Roman" w:hint="default"/>
          <w:i w:val="1"/>
          <w:iCs w:val="1"/>
          <w:rtl w:val="0"/>
        </w:rPr>
        <w:t>”</w:t>
      </w:r>
      <w:r>
        <w:rPr>
          <w:rFonts w:ascii="Times Roman" w:cs="Times Roman" w:hAnsi="Times Roman" w:eastAsia="Times Roman"/>
        </w:rPr>
        <w:br w:type="textWrapping"/>
      </w:r>
      <w:r>
        <w:rPr>
          <w:rFonts w:ascii="Times Roman" w:hAnsi="Times Roman"/>
          <w:rtl w:val="0"/>
        </w:rPr>
        <w:t>or</w:t>
      </w:r>
      <w:r>
        <w:rPr>
          <w:rFonts w:ascii="Times Roman" w:cs="Times Roman" w:hAnsi="Times Roman" w:eastAsia="Times Roman"/>
        </w:rPr>
        <w:br w:type="textWrapping"/>
      </w:r>
      <w:r>
        <w:rPr>
          <w:rFonts w:ascii="Times Roman" w:hAnsi="Times Roman" w:hint="default"/>
          <w:i w:val="1"/>
          <w:iCs w:val="1"/>
          <w:rtl w:val="1"/>
          <w:lang w:val="ar-SA" w:bidi="ar-SA"/>
        </w:rPr>
        <w:t>“</w:t>
      </w:r>
      <w:r>
        <w:rPr>
          <w:rFonts w:ascii="Times Roman" w:hAnsi="Times Roman"/>
          <w:i w:val="1"/>
          <w:iCs w:val="1"/>
          <w:rtl w:val="0"/>
          <w:lang w:val="en-US"/>
        </w:rPr>
        <w:t xml:space="preserve">We recommend </w:t>
      </w:r>
      <w:r>
        <w:rPr>
          <w:rFonts w:ascii="Times Roman" w:hAnsi="Times Roman" w:hint="default"/>
          <w:i w:val="1"/>
          <w:iCs w:val="1"/>
          <w:rtl w:val="1"/>
        </w:rPr>
        <w:t>‘</w:t>
      </w:r>
      <w:r>
        <w:rPr>
          <w:rFonts w:ascii="Times Roman" w:hAnsi="Times Roman"/>
          <w:i w:val="1"/>
          <w:iCs w:val="1"/>
          <w:rtl w:val="0"/>
          <w:lang w:val="pt-PT"/>
        </w:rPr>
        <w:t>Memento</w:t>
      </w:r>
      <w:r>
        <w:rPr>
          <w:rFonts w:ascii="Times Roman" w:hAnsi="Times Roman" w:hint="default"/>
          <w:i w:val="1"/>
          <w:iCs w:val="1"/>
          <w:rtl w:val="1"/>
        </w:rPr>
        <w:t xml:space="preserve">’ </w:t>
      </w:r>
      <w:r>
        <w:rPr>
          <w:rFonts w:ascii="Times Roman" w:hAnsi="Times Roman"/>
          <w:i w:val="1"/>
          <w:iCs w:val="1"/>
          <w:rtl w:val="0"/>
          <w:lang w:val="en-US"/>
        </w:rPr>
        <w:t>due to your frequent interest in Drama (score: 2.5) and director Nolan (score: 1.5).</w:t>
      </w:r>
      <w:r>
        <w:rPr>
          <w:rFonts w:ascii="Times Roman" w:hAnsi="Times Roman" w:hint="default"/>
          <w:i w:val="1"/>
          <w:iCs w:val="1"/>
          <w:rtl w:val="0"/>
        </w:rPr>
        <w:t>”</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The candidate pool excludes previously seen movies and is downsampled to a maximum of 120 titles per user. Although popularity is calculated and normalized, it is not directly used in this version of the scoring function. Evaluation is performed for 10 users, using hit rate, average rank, recall@5, ndcg@5, entropy, HHI, and the Gini index. Global entropy is also computed to assess system-wide diversity.</w:t>
      </w:r>
    </w:p>
    <w:p>
      <w:pPr>
        <w:pStyle w:val="Default"/>
        <w:suppressAutoHyphens w:val="1"/>
        <w:spacing w:before="0" w:after="240" w:line="240" w:lineRule="auto"/>
        <w:rPr>
          <w:rFonts w:ascii="Times Roman" w:cs="Times Roman" w:hAnsi="Times Roman" w:eastAsia="Times Roman"/>
          <w:sz w:val="32"/>
          <w:szCs w:val="32"/>
        </w:rPr>
      </w:pPr>
      <w:r>
        <w:rPr>
          <w:rFonts w:ascii="Times Roman" w:hAnsi="Times Roman"/>
          <w:b w:val="1"/>
          <w:bCs w:val="1"/>
          <w:rtl w:val="0"/>
          <w:lang w:val="en-US"/>
        </w:rPr>
        <w:t>Strengths &amp; Limitations</w:t>
      </w:r>
      <w:r>
        <w:rPr>
          <w:rFonts w:ascii="Times Roman" w:cs="Times Roman" w:hAnsi="Times Roman" w:eastAsia="Times Roman"/>
        </w:rPr>
        <w:br w:type="textWrapping"/>
      </w:r>
      <w:r>
        <w:rPr>
          <w:rFonts w:ascii="Times Roman" w:hAnsi="Times Roman"/>
          <w:rtl w:val="0"/>
          <w:lang w:val="en-US"/>
        </w:rPr>
        <w:t>The S6 model delivers highly explainable recommendations by explicitly connecting user history to each suggested item. It is particularly valuable for applications where transparency and user trust are essential, such as educational platforms, content curation, or human-AI collaborative environments. The use of interpretable features and scoring decomposition makes the model easier to debug and refine. However, its reliance on genre and director metadata may limit its performance in capturing deeper thematic or emotional user preferences. Additionally, rationale generation, while useful, is currently rule-based and not adaptively optimized. Despite these constraints, S6 represents a meaningful step toward user-centered recommender systems that prioritize both clarity and utility.</w:t>
      </w:r>
    </w:p>
    <w:p>
      <w:pPr>
        <w:pStyle w:val="Body"/>
        <w:spacing w:after="0" w:line="20" w:lineRule="atLeast"/>
        <w:ind w:left="0" w:firstLine="0"/>
        <w:rPr>
          <w:rFonts w:ascii="Helvetica" w:cs="Helvetica" w:hAnsi="Helvetica" w:eastAsia="Helvetica"/>
          <w:kern w:val="0"/>
        </w:rPr>
      </w:pPr>
    </w:p>
    <w:p>
      <w:pPr>
        <w:pStyle w:val="Body"/>
        <w:spacing w:after="0" w:line="20" w:lineRule="atLeast"/>
        <w:ind w:left="0" w:firstLine="0"/>
        <w:rPr>
          <w:rFonts w:ascii="Helvetica" w:cs="Helvetica" w:hAnsi="Helvetica" w:eastAsia="Helvetica"/>
          <w:kern w:val="0"/>
          <w:sz w:val="32"/>
          <w:szCs w:val="32"/>
        </w:rPr>
      </w:pPr>
      <w:r>
        <w:rPr>
          <w:rFonts w:ascii="Helvetica" w:hAnsi="Helvetica"/>
          <w:kern w:val="0"/>
          <w:sz w:val="32"/>
          <w:szCs w:val="32"/>
          <w:rtl w:val="0"/>
          <w:lang w:val="en-US"/>
        </w:rPr>
        <w:t xml:space="preserve">S7 </w:t>
      </w:r>
      <w:r>
        <w:rPr>
          <w:rFonts w:ascii="Helvetica" w:hAnsi="Helvetica"/>
          <w:kern w:val="0"/>
          <w:sz w:val="32"/>
          <w:szCs w:val="32"/>
          <w:rtl w:val="0"/>
        </w:rPr>
        <w:t>Chain-of-Thought</w:t>
      </w:r>
      <w:r>
        <w:rPr>
          <w:rFonts w:ascii="Helvetica" w:hAnsi="Helvetica"/>
          <w:kern w:val="0"/>
          <w:sz w:val="32"/>
          <w:szCs w:val="32"/>
          <w:rtl w:val="0"/>
          <w:lang w:val="en-US"/>
        </w:rPr>
        <w:t xml:space="preserve"> </w:t>
      </w:r>
      <w:r>
        <w:rPr>
          <w:rFonts w:ascii="Helvetica" w:hAnsi="Helvetica"/>
          <w:kern w:val="0"/>
          <w:sz w:val="32"/>
          <w:szCs w:val="32"/>
          <w:rtl w:val="0"/>
        </w:rPr>
        <w:t>Reasoning (COT)</w:t>
      </w:r>
    </w:p>
    <w:p>
      <w:pPr>
        <w:pStyle w:val="Body"/>
        <w:spacing w:after="0" w:line="20" w:lineRule="atLeast"/>
        <w:ind w:left="0" w:firstLine="0"/>
        <w:rPr>
          <w:rFonts w:ascii="Helvetica" w:cs="Helvetica" w:hAnsi="Helvetica" w:eastAsia="Helvetica"/>
          <w:kern w:val="0"/>
          <w:sz w:val="32"/>
          <w:szCs w:val="32"/>
        </w:rPr>
      </w:pPr>
    </w:p>
    <w:p>
      <w:pPr>
        <w:pStyle w:val="Default"/>
        <w:suppressAutoHyphens w:val="1"/>
        <w:spacing w:before="0" w:after="240" w:line="240" w:lineRule="auto"/>
        <w:rPr>
          <w:rFonts w:ascii="Times Roman" w:cs="Times Roman" w:hAnsi="Times Roman" w:eastAsia="Times Roman"/>
        </w:rPr>
      </w:pPr>
      <w:r>
        <w:rPr>
          <w:rFonts w:ascii="Times Roman" w:hAnsi="Times Roman"/>
          <w:b w:val="1"/>
          <w:bCs w:val="1"/>
          <w:rtl w:val="0"/>
          <w:lang w:val="nl-NL"/>
        </w:rPr>
        <w:t>Overview</w:t>
      </w:r>
      <w:r>
        <w:rPr>
          <w:rFonts w:ascii="Times Roman" w:cs="Times Roman" w:hAnsi="Times Roman" w:eastAsia="Times Roman"/>
        </w:rPr>
        <w:br w:type="textWrapping"/>
      </w:r>
      <w:r>
        <w:rPr>
          <w:rFonts w:ascii="Times Roman" w:hAnsi="Times Roman"/>
          <w:rtl w:val="0"/>
          <w:lang w:val="en-US"/>
        </w:rPr>
        <w:t>The S7 model introduces a Chain-of-Thought (CoT) recommendation strategy by prompting a language model to generate not only movie suggestions but also human-readable rationales for each. This design enables both personalization and transparency, with every recommendation accompanied by an explanation that contextualizes the match. By tapping into the reasoning capabilities of Phi-3, the system aims to produce suggestions that are both logically motivated and relevant to the user</w:t>
      </w:r>
      <w:r>
        <w:rPr>
          <w:rFonts w:ascii="Times Roman" w:hAnsi="Times Roman" w:hint="default"/>
          <w:rtl w:val="1"/>
        </w:rPr>
        <w:t>’</w:t>
      </w:r>
      <w:r>
        <w:rPr>
          <w:rFonts w:ascii="Times Roman" w:hAnsi="Times Roman"/>
          <w:rtl w:val="0"/>
          <w:lang w:val="en-US"/>
        </w:rPr>
        <w:t>s historical viewing behavior.</w:t>
      </w:r>
    </w:p>
    <w:p>
      <w:pPr>
        <w:pStyle w:val="Default"/>
        <w:suppressAutoHyphens w:val="1"/>
        <w:spacing w:before="0" w:after="240" w:line="240" w:lineRule="auto"/>
        <w:rPr>
          <w:rFonts w:ascii="Times Roman" w:cs="Times Roman" w:hAnsi="Times Roman" w:eastAsia="Times Roman"/>
        </w:rPr>
      </w:pPr>
      <w:r>
        <w:rPr>
          <w:rFonts w:ascii="Times Roman" w:hAnsi="Times Roman"/>
          <w:b w:val="1"/>
          <w:bCs w:val="1"/>
          <w:rtl w:val="0"/>
          <w:lang w:val="fr-FR"/>
        </w:rPr>
        <w:t>Implementation</w:t>
      </w:r>
      <w:r>
        <w:rPr>
          <w:rFonts w:ascii="Times Roman" w:cs="Times Roman" w:hAnsi="Times Roman" w:eastAsia="Times Roman"/>
        </w:rPr>
        <w:br w:type="textWrapping"/>
      </w:r>
      <w:r>
        <w:rPr>
          <w:rFonts w:ascii="Times Roman" w:hAnsi="Times Roman"/>
          <w:rtl w:val="0"/>
          <w:lang w:val="en-US"/>
        </w:rPr>
        <w:t xml:space="preserve">The model processes interaction and metadata from MovieLens, selecting users with at least six watched titles. For each user, the first five movies form the input history, while the remaining items serve as ground truth. The recommendation logic resides in the </w:t>
      </w:r>
      <w:r>
        <w:rPr>
          <w:rFonts w:ascii="Courier" w:hAnsi="Courier"/>
          <w:sz w:val="26"/>
          <w:szCs w:val="26"/>
          <w:rtl w:val="0"/>
          <w:lang w:val="en-US"/>
        </w:rPr>
        <w:t>get_recommendations_s7_cot()</w:t>
      </w:r>
      <w:r>
        <w:rPr>
          <w:rFonts w:ascii="Times Roman" w:hAnsi="Times Roman"/>
          <w:rtl w:val="0"/>
          <w:lang w:val="en-US"/>
        </w:rPr>
        <w:t xml:space="preserve"> function, which performs three main operations.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First, a prompt is generated that mimics a natural conversation. It lists the user</w:t>
      </w:r>
      <w:r>
        <w:rPr>
          <w:rFonts w:ascii="Times Roman" w:hAnsi="Times Roman" w:hint="default"/>
          <w:rtl w:val="1"/>
        </w:rPr>
        <w:t>’</w:t>
      </w:r>
      <w:r>
        <w:rPr>
          <w:rFonts w:ascii="Times Roman" w:hAnsi="Times Roman"/>
          <w:rtl w:val="0"/>
          <w:lang w:val="en-US"/>
        </w:rPr>
        <w:t>s five known movies and asks the model to return ten recommendations in the format:</w:t>
      </w:r>
      <w:r>
        <w:rPr>
          <w:rFonts w:ascii="Times Roman" w:cs="Times Roman" w:hAnsi="Times Roman" w:eastAsia="Times Roman"/>
        </w:rPr>
        <w:br w:type="textWrapping"/>
      </w:r>
      <w:r>
        <w:rPr>
          <w:rFonts w:ascii="Courier" w:hAnsi="Courier"/>
          <w:sz w:val="26"/>
          <w:szCs w:val="26"/>
          <w:rtl w:val="0"/>
        </w:rPr>
        <w:t xml:space="preserve">1. Title </w:t>
      </w:r>
      <w:r>
        <w:rPr>
          <w:rFonts w:ascii="Courier" w:hAnsi="Courier" w:hint="default"/>
          <w:sz w:val="26"/>
          <w:szCs w:val="26"/>
          <w:rtl w:val="0"/>
        </w:rPr>
        <w:t xml:space="preserve">– </w:t>
      </w:r>
      <w:r>
        <w:rPr>
          <w:rFonts w:ascii="Courier" w:hAnsi="Courier"/>
          <w:sz w:val="26"/>
          <w:szCs w:val="26"/>
          <w:rtl w:val="0"/>
          <w:lang w:val="en-US"/>
        </w:rPr>
        <w:t>Reason</w:t>
      </w:r>
      <w:r>
        <w:rPr>
          <w:rFonts w:ascii="Times Roman" w:hAnsi="Times Roman"/>
          <w:rtl w:val="0"/>
        </w:rPr>
        <w:t xml:space="preserve">, </w:t>
      </w:r>
      <w:r>
        <w:rPr>
          <w:rFonts w:ascii="Courier" w:hAnsi="Courier"/>
          <w:sz w:val="26"/>
          <w:szCs w:val="26"/>
          <w:rtl w:val="0"/>
        </w:rPr>
        <w:t xml:space="preserve">2. Title </w:t>
      </w:r>
      <w:r>
        <w:rPr>
          <w:rFonts w:ascii="Courier" w:hAnsi="Courier" w:hint="default"/>
          <w:sz w:val="26"/>
          <w:szCs w:val="26"/>
          <w:rtl w:val="0"/>
        </w:rPr>
        <w:t xml:space="preserve">– </w:t>
      </w:r>
      <w:r>
        <w:rPr>
          <w:rFonts w:ascii="Courier" w:hAnsi="Courier"/>
          <w:sz w:val="26"/>
          <w:szCs w:val="26"/>
          <w:rtl w:val="0"/>
          <w:lang w:val="en-US"/>
        </w:rPr>
        <w:t>Reason</w:t>
      </w:r>
      <w:r>
        <w:rPr>
          <w:rFonts w:ascii="Times Roman" w:hAnsi="Times Roman"/>
          <w:rtl w:val="0"/>
          <w:lang w:val="en-US"/>
        </w:rPr>
        <w:t>, and so on. This open-ended structure allows the LLM to infer genre, thematic, or stylistic patterns from the input titles and elaborate on each selection.</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Second, the Phi-3 model processes this prompt and returns a response that blends recommendations with justifications. The output is then parsed line-by-line to extract the movie titles, ignoring their explanations for evaluation purposes. Only titles that appear in the candidate pool</w:t>
      </w:r>
      <w:r>
        <w:rPr>
          <w:rFonts w:ascii="Times Roman" w:hAnsi="Times Roman" w:hint="default"/>
          <w:rtl w:val="0"/>
          <w:lang w:val="en-US"/>
        </w:rPr>
        <w:t>—</w:t>
      </w:r>
      <w:r>
        <w:rPr>
          <w:rFonts w:ascii="Times Roman" w:hAnsi="Times Roman"/>
          <w:rtl w:val="0"/>
          <w:lang w:val="en-US"/>
        </w:rPr>
        <w:t>movies the user hasn't seen</w:t>
      </w:r>
      <w:r>
        <w:rPr>
          <w:rFonts w:ascii="Times Roman" w:hAnsi="Times Roman" w:hint="default"/>
          <w:rtl w:val="0"/>
          <w:lang w:val="en-US"/>
        </w:rPr>
        <w:t>—</w:t>
      </w:r>
      <w:r>
        <w:rPr>
          <w:rFonts w:ascii="Times Roman" w:hAnsi="Times Roman"/>
          <w:rtl w:val="0"/>
          <w:lang w:val="en-US"/>
        </w:rPr>
        <w:t>are retained.</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Third, the final top-10 list is built by validating and trimming the LLM</w:t>
      </w:r>
      <w:r>
        <w:rPr>
          <w:rFonts w:ascii="Times Roman" w:hAnsi="Times Roman" w:hint="default"/>
          <w:rtl w:val="1"/>
        </w:rPr>
        <w:t>’</w:t>
      </w:r>
      <w:r>
        <w:rPr>
          <w:rFonts w:ascii="Times Roman" w:hAnsi="Times Roman"/>
          <w:rtl w:val="0"/>
          <w:lang w:val="en-US"/>
        </w:rPr>
        <w:t>s output. Any hallucinated or invalid titles are discarded. Exposure scores are also computed based on each item</w:t>
      </w:r>
      <w:r>
        <w:rPr>
          <w:rFonts w:ascii="Times Roman" w:hAnsi="Times Roman" w:hint="default"/>
          <w:rtl w:val="1"/>
        </w:rPr>
        <w:t>’</w:t>
      </w:r>
      <w:r>
        <w:rPr>
          <w:rFonts w:ascii="Times Roman" w:hAnsi="Times Roman"/>
          <w:rtl w:val="0"/>
          <w:lang w:val="en-US"/>
        </w:rPr>
        <w:t>s rank using the formula:</w:t>
      </w:r>
      <w:r>
        <w:rPr>
          <w:rFonts w:ascii="Times Roman" w:cs="Times Roman" w:hAnsi="Times Roman" w:eastAsia="Times Roman"/>
        </w:rPr>
        <w:br w:type="textWrapping"/>
      </w:r>
      <w:r>
        <w:rPr>
          <w:rFonts w:ascii="Courier" w:hAnsi="Courier"/>
          <w:sz w:val="26"/>
          <w:szCs w:val="26"/>
          <w:rtl w:val="0"/>
          <w:lang w:val="en-US"/>
        </w:rPr>
        <w:t>exposure_score = 1.0 - 0.05 * rank</w:t>
      </w:r>
      <w:r>
        <w:rPr>
          <w:rFonts w:ascii="Times Roman" w:hAnsi="Times Roman"/>
          <w:rtl w:val="0"/>
        </w:rPr>
        <w:t>,</w:t>
      </w:r>
      <w:r>
        <w:rPr>
          <w:rFonts w:ascii="Times Roman" w:cs="Times Roman" w:hAnsi="Times Roman" w:eastAsia="Times Roman"/>
        </w:rPr>
        <w:br w:type="textWrapping"/>
      </w:r>
      <w:r>
        <w:rPr>
          <w:rFonts w:ascii="Times Roman" w:hAnsi="Times Roman"/>
          <w:rtl w:val="0"/>
          <w:lang w:val="en-US"/>
        </w:rPr>
        <w:t>which simulates how attention decays across ranked lists. These scores are later used to compute the Gini Index, capturing inequality in recommendation exposure across the system.</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The model</w:t>
      </w:r>
      <w:r>
        <w:rPr>
          <w:rFonts w:ascii="Times Roman" w:hAnsi="Times Roman" w:hint="default"/>
          <w:rtl w:val="1"/>
        </w:rPr>
        <w:t>’</w:t>
      </w:r>
      <w:r>
        <w:rPr>
          <w:rFonts w:ascii="Times Roman" w:hAnsi="Times Roman"/>
          <w:rtl w:val="0"/>
          <w:lang w:val="en-US"/>
        </w:rPr>
        <w:t xml:space="preserve">s evaluation loop runs across 10 users and calculates metrics such as hit rate @3, average rank, recall@5, ndcg@5, entropy, HHI, and system-level Gini. All results are saved to </w:t>
      </w:r>
      <w:r>
        <w:rPr>
          <w:rFonts w:ascii="Courier" w:hAnsi="Courier"/>
          <w:sz w:val="26"/>
          <w:szCs w:val="26"/>
          <w:rtl w:val="0"/>
          <w:lang w:val="en-US"/>
        </w:rPr>
        <w:t>results/s7_metrics.csv</w:t>
      </w:r>
      <w:r>
        <w:rPr>
          <w:rFonts w:ascii="Times Roman" w:hAnsi="Times Roman"/>
          <w:rtl w:val="0"/>
        </w:rPr>
        <w:t>.</w:t>
      </w:r>
    </w:p>
    <w:p>
      <w:pPr>
        <w:pStyle w:val="Default"/>
        <w:suppressAutoHyphens w:val="1"/>
        <w:spacing w:before="0" w:after="240" w:line="240" w:lineRule="auto"/>
        <w:rPr>
          <w:rFonts w:ascii="Times Roman" w:cs="Times Roman" w:hAnsi="Times Roman" w:eastAsia="Times Roman"/>
        </w:rPr>
      </w:pPr>
      <w:r>
        <w:rPr>
          <w:rFonts w:ascii="Times Roman" w:hAnsi="Times Roman"/>
          <w:b w:val="1"/>
          <w:bCs w:val="1"/>
          <w:rtl w:val="0"/>
          <w:lang w:val="en-US"/>
        </w:rPr>
        <w:t>Strengths &amp; Limitations</w:t>
      </w:r>
      <w:r>
        <w:rPr>
          <w:rFonts w:ascii="Times Roman" w:cs="Times Roman" w:hAnsi="Times Roman" w:eastAsia="Times Roman"/>
        </w:rPr>
        <w:br w:type="textWrapping"/>
      </w:r>
      <w:r>
        <w:rPr>
          <w:rFonts w:ascii="Times Roman" w:hAnsi="Times Roman"/>
          <w:rtl w:val="0"/>
          <w:lang w:val="en-US"/>
        </w:rPr>
        <w:t>S7 stands out as the most human-aligned recommender in the system, offering high explainability through natural language rationales. It enables a new level of interaction and trust in recommendation interfaces, especially in applications where user transparency is essential. The LLM's reasoning flexibility can reveal subtle, abstract patterns in user preferences that rule-based models might miss. However, the generative nature of the output makes it fragile</w:t>
      </w:r>
      <w:r>
        <w:rPr>
          <w:rFonts w:ascii="Times Roman" w:hAnsi="Times Roman" w:hint="default"/>
          <w:rtl w:val="0"/>
          <w:lang w:val="en-US"/>
        </w:rPr>
        <w:t>—</w:t>
      </w:r>
      <w:r>
        <w:rPr>
          <w:rFonts w:ascii="Times Roman" w:hAnsi="Times Roman"/>
          <w:rtl w:val="0"/>
          <w:lang w:val="en-US"/>
        </w:rPr>
        <w:t>parsing errors or hallucinated movie names can affect recommendation quality. Performance also varies depending on prompt phrasing and model parameters like temperature. Despite these challenges, S7 provides a compelling foundation for interpretable and dialog-friendly recommenders, bridging LLM reasoning with user-centric design.</w:t>
      </w:r>
    </w:p>
    <w:p>
      <w:pPr>
        <w:pStyle w:val="Heading"/>
        <w:numPr>
          <w:ilvl w:val="0"/>
          <w:numId w:val="10"/>
        </w:numPr>
        <w:rPr>
          <w:rFonts w:ascii="Helvetica" w:hAnsi="Helvetica"/>
          <w:lang w:val="en-US"/>
        </w:rPr>
      </w:pPr>
      <w:r>
        <w:rPr>
          <w:rFonts w:ascii="Helvetica" w:hAnsi="Helvetica"/>
          <w:rtl w:val="0"/>
          <w:lang w:val="en-US"/>
        </w:rPr>
        <w:t xml:space="preserve">Evaluation Metrics </w:t>
      </w:r>
    </w:p>
    <w:p>
      <w:pPr>
        <w:pStyle w:val="Body"/>
        <w:spacing w:after="175"/>
        <w:ind w:left="355" w:hanging="10"/>
        <w:rPr>
          <w:rFonts w:ascii="Helvetica" w:cs="Helvetica" w:hAnsi="Helvetica" w:eastAsia="Helvetica"/>
        </w:rPr>
      </w:pPr>
      <w:r>
        <w:rPr>
          <w:rFonts w:ascii="Helvetica" w:hAnsi="Helvetica"/>
          <w:rtl w:val="0"/>
          <w:lang w:val="en-US"/>
        </w:rPr>
        <w:t xml:space="preserve">The models are evaluated on: </w:t>
      </w:r>
    </w:p>
    <w:p>
      <w:pPr>
        <w:pStyle w:val="Body"/>
        <w:numPr>
          <w:ilvl w:val="0"/>
          <w:numId w:val="12"/>
        </w:numPr>
        <w:spacing w:after="0" w:line="259" w:lineRule="auto"/>
        <w:ind w:right="2413"/>
        <w:rPr>
          <w:rFonts w:ascii="Helvetica" w:hAnsi="Helvetica"/>
          <w:lang w:val="en-US"/>
        </w:rPr>
      </w:pPr>
      <w:r>
        <w:rPr>
          <w:rFonts w:ascii="Helvetica" w:hAnsi="Helvetica"/>
          <w:rtl w:val="0"/>
          <w:lang w:val="en-US"/>
        </w:rPr>
        <w:t xml:space="preserve">Hit Rate: whether any ground-truth item appears in top-K </w:t>
      </w:r>
    </w:p>
    <w:p>
      <w:pPr>
        <w:pStyle w:val="Body"/>
        <w:numPr>
          <w:ilvl w:val="0"/>
          <w:numId w:val="12"/>
        </w:numPr>
        <w:ind w:right="2413"/>
        <w:rPr>
          <w:rFonts w:ascii="Helvetica" w:hAnsi="Helvetica"/>
          <w:lang w:val="en-US"/>
        </w:rPr>
      </w:pPr>
      <w:r>
        <w:rPr>
          <w:rFonts w:ascii="Helvetica" w:hAnsi="Helvetica"/>
          <w:rtl w:val="0"/>
          <w:lang w:val="en-US"/>
        </w:rPr>
        <w:t xml:space="preserve">Average Rank: average position of ground-truth items </w:t>
      </w:r>
      <w:r>
        <w:rPr>
          <w:rFonts w:ascii="Helvetica" w:hAnsi="Helvetica" w:hint="default"/>
          <w:sz w:val="20"/>
          <w:szCs w:val="20"/>
          <w:rtl w:val="0"/>
          <w:lang w:val="en-US"/>
        </w:rPr>
        <w:t>•</w:t>
      </w:r>
      <w:r>
        <w:rPr>
          <w:rFonts w:ascii="Helvetica" w:hAnsi="Helvetica"/>
          <w:sz w:val="31"/>
          <w:szCs w:val="31"/>
          <w:vertAlign w:val="subscript"/>
          <w:rtl w:val="0"/>
        </w:rPr>
        <w:t xml:space="preserve"> </w:t>
        <w:tab/>
      </w:r>
      <w:r>
        <w:rPr>
          <w:rFonts w:ascii="Helvetica" w:hAnsi="Helvetica"/>
          <w:rtl w:val="0"/>
          <w:lang w:val="en-US"/>
        </w:rPr>
        <w:t xml:space="preserve">Recall@5, NDCG@5: Top-K relevance </w:t>
      </w:r>
    </w:p>
    <w:p>
      <w:pPr>
        <w:pStyle w:val="Body"/>
        <w:numPr>
          <w:ilvl w:val="0"/>
          <w:numId w:val="12"/>
        </w:numPr>
        <w:ind w:right="2413"/>
        <w:rPr>
          <w:rFonts w:ascii="Helvetica" w:hAnsi="Helvetica"/>
          <w:lang w:val="en-US"/>
        </w:rPr>
      </w:pPr>
      <w:r>
        <w:rPr>
          <w:rFonts w:ascii="Helvetica" w:hAnsi="Helvetica"/>
          <w:rtl w:val="0"/>
          <w:lang w:val="en-US"/>
        </w:rPr>
        <w:t xml:space="preserve">Diversity: </w:t>
      </w:r>
    </w:p>
    <w:p>
      <w:pPr>
        <w:pStyle w:val="Body"/>
        <w:spacing w:after="121"/>
        <w:ind w:left="1090" w:right="3834" w:hanging="10"/>
        <w:rPr>
          <w:rFonts w:ascii="Helvetica" w:cs="Helvetica" w:hAnsi="Helvetica" w:eastAsia="Helvetica"/>
        </w:rPr>
      </w:pPr>
      <w:r>
        <w:rPr>
          <w:rFonts w:ascii="Helvetica" w:hAnsi="Helvetica"/>
          <w:sz w:val="20"/>
          <w:szCs w:val="20"/>
          <w:rtl w:val="0"/>
        </w:rPr>
        <w:t>o</w:t>
      </w:r>
      <w:r>
        <w:rPr>
          <w:rFonts w:ascii="Helvetica" w:hAnsi="Helvetica"/>
          <w:sz w:val="31"/>
          <w:szCs w:val="31"/>
          <w:vertAlign w:val="subscript"/>
          <w:rtl w:val="0"/>
        </w:rPr>
        <w:t xml:space="preserve"> </w:t>
        <w:tab/>
      </w:r>
      <w:r>
        <w:rPr>
          <w:rFonts w:ascii="Helvetica" w:hAnsi="Helvetica"/>
          <w:rtl w:val="0"/>
          <w:lang w:val="de-DE"/>
        </w:rPr>
        <w:t xml:space="preserve">HHI (Herfindahl-Hirschman Index) </w:t>
      </w:r>
      <w:r>
        <w:rPr>
          <w:rFonts w:ascii="Helvetica" w:hAnsi="Helvetica"/>
          <w:sz w:val="20"/>
          <w:szCs w:val="20"/>
          <w:rtl w:val="0"/>
        </w:rPr>
        <w:t>o</w:t>
      </w:r>
      <w:r>
        <w:rPr>
          <w:rFonts w:ascii="Helvetica" w:hAnsi="Helvetica"/>
          <w:sz w:val="31"/>
          <w:szCs w:val="31"/>
          <w:vertAlign w:val="subscript"/>
          <w:rtl w:val="0"/>
        </w:rPr>
        <w:t xml:space="preserve"> </w:t>
        <w:tab/>
      </w:r>
      <w:r>
        <w:rPr>
          <w:rFonts w:ascii="Helvetica" w:hAnsi="Helvetica"/>
          <w:rtl w:val="0"/>
          <w:lang w:val="en-US"/>
        </w:rPr>
        <w:t xml:space="preserve">Entropy (user-level &amp; system-level) </w:t>
      </w:r>
      <w:r>
        <w:rPr>
          <w:rFonts w:ascii="Helvetica" w:hAnsi="Helvetica"/>
          <w:sz w:val="20"/>
          <w:szCs w:val="20"/>
          <w:rtl w:val="0"/>
        </w:rPr>
        <w:t>o</w:t>
      </w:r>
      <w:r>
        <w:rPr>
          <w:rFonts w:ascii="Helvetica" w:hAnsi="Helvetica"/>
          <w:sz w:val="31"/>
          <w:szCs w:val="31"/>
          <w:vertAlign w:val="subscript"/>
          <w:rtl w:val="0"/>
        </w:rPr>
        <w:t xml:space="preserve"> </w:t>
        <w:tab/>
      </w:r>
      <w:r>
        <w:rPr>
          <w:rFonts w:ascii="Helvetica" w:hAnsi="Helvetica"/>
          <w:rtl w:val="0"/>
          <w:lang w:val="en-US"/>
        </w:rPr>
        <w:t xml:space="preserve">Gini Index (distribution inequality) </w:t>
      </w:r>
    </w:p>
    <w:p>
      <w:pPr>
        <w:pStyle w:val="Body"/>
        <w:spacing w:after="173"/>
        <w:rPr>
          <w:rFonts w:ascii="Helvetica" w:cs="Helvetica" w:hAnsi="Helvetica" w:eastAsia="Helvetica"/>
        </w:rPr>
      </w:pPr>
      <w:r>
        <w:rPr>
          <w:rFonts w:ascii="Helvetica" w:hAnsi="Helvetica"/>
          <w:rtl w:val="0"/>
          <w:lang w:val="en-US"/>
        </w:rPr>
        <w:t xml:space="preserve">All scores are aggregated across the first 10 users. </w:t>
      </w:r>
    </w:p>
    <w:p>
      <w:pPr>
        <w:pStyle w:val="Body"/>
        <w:spacing w:after="257" w:line="259" w:lineRule="auto"/>
        <w:ind w:left="0" w:firstLine="0"/>
        <w:rPr>
          <w:rFonts w:ascii="Helvetica" w:cs="Helvetica" w:hAnsi="Helvetica" w:eastAsia="Helvetica"/>
        </w:rPr>
      </w:pPr>
      <w:r>
        <w:rPr>
          <w:rFonts w:ascii="Helvetica" w:hAnsi="Helvetica"/>
          <w:rtl w:val="0"/>
        </w:rPr>
        <w:t xml:space="preserve"> </w:t>
      </w:r>
    </w:p>
    <w:p>
      <w:pPr>
        <w:pStyle w:val="Heading 2"/>
        <w:rPr>
          <w:rFonts w:ascii="Helvetica" w:cs="Helvetica" w:hAnsi="Helvetica" w:eastAsia="Helvetica"/>
        </w:rPr>
      </w:pPr>
      <w:r>
        <w:rPr>
          <w:rFonts w:ascii="Helvetica" w:hAnsi="Helvetica"/>
          <w:rtl w:val="0"/>
          <w:lang w:val="en-US"/>
        </w:rPr>
        <w:t xml:space="preserve">Evaluation Metrics Table </w:t>
      </w:r>
    </w:p>
    <w:p>
      <w:pPr>
        <w:pStyle w:val="Body"/>
        <w:ind w:left="737" w:hanging="10"/>
        <w:rPr>
          <w:rFonts w:ascii="Helvetica" w:cs="Helvetica" w:hAnsi="Helvetica" w:eastAsia="Helvetica"/>
        </w:rPr>
      </w:pPr>
      <w:r>
        <w:rPr>
          <w:rFonts w:ascii="Helvetica" w:hAnsi="Helvetica"/>
          <w:rtl w:val="0"/>
          <w:lang w:val="en-US"/>
        </w:rPr>
        <w:t xml:space="preserve">Core Metrics (Averaged over First 10 Users) </w:t>
      </w:r>
    </w:p>
    <w:p>
      <w:pPr>
        <w:pStyle w:val="Body"/>
        <w:spacing w:after="0" w:line="259" w:lineRule="auto"/>
        <w:ind w:left="727" w:firstLine="0"/>
        <w:rPr>
          <w:rFonts w:ascii="Helvetica" w:cs="Helvetica" w:hAnsi="Helvetica" w:eastAsia="Helvetica"/>
        </w:rPr>
      </w:pPr>
      <w:r>
        <w:rPr>
          <w:rFonts w:ascii="Helvetica" w:hAnsi="Helvetica"/>
          <w:rtl w:val="0"/>
        </w:rPr>
        <w:t xml:space="preserve"> </w:t>
      </w:r>
    </w:p>
    <w:tbl>
      <w:tblPr>
        <w:tblW w:w="9629" w:type="dxa"/>
        <w:jc w:val="left"/>
        <w:tblInd w:w="57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456"/>
        <w:gridCol w:w="1305"/>
        <w:gridCol w:w="1587"/>
        <w:gridCol w:w="1005"/>
        <w:gridCol w:w="1271"/>
        <w:gridCol w:w="1005"/>
      </w:tblGrid>
      <w:tr>
        <w:tblPrEx>
          <w:shd w:val="clear" w:color="auto" w:fill="cdd4e9"/>
        </w:tblPrEx>
        <w:trPr>
          <w:trHeight w:val="431" w:hRule="atLeast"/>
        </w:trPr>
        <w:tc>
          <w:tcPr>
            <w:tcW w:type="dxa" w:w="34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75"/>
              <w:bottom w:type="dxa" w:w="80"/>
              <w:right w:type="dxa" w:w="80"/>
            </w:tcMar>
            <w:vAlign w:val="center"/>
          </w:tcPr>
          <w:p>
            <w:pPr>
              <w:pStyle w:val="Body"/>
              <w:spacing w:after="0" w:line="259" w:lineRule="auto"/>
              <w:ind w:left="95" w:firstLine="0"/>
              <w:jc w:val="center"/>
            </w:pPr>
            <w:r>
              <w:rPr>
                <w:rFonts w:ascii="Times New Roman" w:hAnsi="Times New Roman"/>
                <w:b w:val="1"/>
                <w:bCs w:val="1"/>
                <w:shd w:val="nil" w:color="auto" w:fill="auto"/>
                <w:rtl w:val="0"/>
                <w:lang w:val="en-US"/>
              </w:rPr>
              <w:t>Model</w:t>
            </w:r>
            <w:r>
              <w:rPr>
                <w:rFonts w:ascii="Arial" w:hAnsi="Arial"/>
                <w:sz w:val="20"/>
                <w:szCs w:val="20"/>
                <w:shd w:val="nil" w:color="auto" w:fill="auto"/>
                <w:rtl w:val="0"/>
                <w:lang w:val="en-US"/>
              </w:rPr>
              <w:t xml:space="preserve"> </w:t>
            </w: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76"/>
              <w:bottom w:type="dxa" w:w="80"/>
              <w:right w:type="dxa" w:w="80"/>
            </w:tcMar>
            <w:vAlign w:val="center"/>
          </w:tcPr>
          <w:p>
            <w:pPr>
              <w:pStyle w:val="Body"/>
              <w:spacing w:after="0" w:line="259" w:lineRule="auto"/>
              <w:ind w:left="96" w:firstLine="0"/>
              <w:jc w:val="center"/>
            </w:pPr>
            <w:r>
              <w:rPr>
                <w:rFonts w:ascii="Times New Roman" w:hAnsi="Times New Roman"/>
                <w:b w:val="1"/>
                <w:bCs w:val="1"/>
                <w:shd w:val="nil" w:color="auto" w:fill="auto"/>
                <w:rtl w:val="0"/>
                <w:lang w:val="en-US"/>
              </w:rPr>
              <w:t>Hit Rate</w:t>
            </w:r>
            <w:r>
              <w:rPr>
                <w:rFonts w:ascii="Arial" w:hAnsi="Arial"/>
                <w:sz w:val="20"/>
                <w:szCs w:val="20"/>
                <w:shd w:val="nil" w:color="auto" w:fill="auto"/>
                <w:rtl w:val="0"/>
                <w:lang w:val="en-US"/>
              </w:rPr>
              <w:t xml:space="preserve"> </w:t>
            </w:r>
          </w:p>
        </w:tc>
        <w:tc>
          <w:tcPr>
            <w:tcW w:type="dxa" w:w="15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73"/>
              <w:bottom w:type="dxa" w:w="80"/>
              <w:right w:type="dxa" w:w="80"/>
            </w:tcMar>
            <w:vAlign w:val="center"/>
          </w:tcPr>
          <w:p>
            <w:pPr>
              <w:pStyle w:val="Body"/>
              <w:spacing w:after="0" w:line="259" w:lineRule="auto"/>
              <w:ind w:left="93" w:firstLine="0"/>
              <w:jc w:val="center"/>
            </w:pPr>
            <w:r>
              <w:rPr>
                <w:rFonts w:ascii="Times New Roman" w:hAnsi="Times New Roman"/>
                <w:b w:val="1"/>
                <w:bCs w:val="1"/>
                <w:shd w:val="nil" w:color="auto" w:fill="auto"/>
                <w:rtl w:val="0"/>
                <w:lang w:val="en-US"/>
              </w:rPr>
              <w:t>Avg. Rank</w:t>
            </w:r>
            <w:r>
              <w:rPr>
                <w:rFonts w:ascii="Arial" w:hAnsi="Arial"/>
                <w:sz w:val="20"/>
                <w:szCs w:val="20"/>
                <w:shd w:val="nil" w:color="auto" w:fill="auto"/>
                <w:rtl w:val="0"/>
                <w:lang w:val="en-US"/>
              </w:rPr>
              <w:t xml:space="preserve"> </w:t>
            </w:r>
          </w:p>
        </w:tc>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76"/>
              <w:bottom w:type="dxa" w:w="80"/>
              <w:right w:type="dxa" w:w="80"/>
            </w:tcMar>
            <w:vAlign w:val="center"/>
          </w:tcPr>
          <w:p>
            <w:pPr>
              <w:pStyle w:val="Body"/>
              <w:spacing w:after="0" w:line="259" w:lineRule="auto"/>
              <w:ind w:left="96" w:firstLine="0"/>
              <w:jc w:val="center"/>
            </w:pPr>
            <w:r>
              <w:rPr>
                <w:rFonts w:ascii="Times New Roman" w:hAnsi="Times New Roman"/>
                <w:b w:val="1"/>
                <w:bCs w:val="1"/>
                <w:shd w:val="nil" w:color="auto" w:fill="auto"/>
                <w:rtl w:val="0"/>
                <w:lang w:val="en-US"/>
              </w:rPr>
              <w:t>HHI</w:t>
            </w:r>
            <w:r>
              <w:rPr>
                <w:rFonts w:ascii="Arial" w:hAnsi="Arial"/>
                <w:sz w:val="20"/>
                <w:szCs w:val="20"/>
                <w:shd w:val="nil" w:color="auto" w:fill="auto"/>
                <w:rtl w:val="0"/>
                <w:lang w:val="en-US"/>
              </w:rPr>
              <w:t xml:space="preserve"> </w:t>
            </w:r>
          </w:p>
        </w:tc>
        <w:tc>
          <w:tcPr>
            <w:tcW w:type="dxa" w:w="1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68"/>
              <w:bottom w:type="dxa" w:w="80"/>
              <w:right w:type="dxa" w:w="80"/>
            </w:tcMar>
            <w:vAlign w:val="center"/>
          </w:tcPr>
          <w:p>
            <w:pPr>
              <w:pStyle w:val="Body"/>
              <w:spacing w:after="0" w:line="259" w:lineRule="auto"/>
              <w:ind w:left="188" w:firstLine="0"/>
            </w:pPr>
            <w:r>
              <w:rPr>
                <w:rFonts w:ascii="Times New Roman" w:hAnsi="Times New Roman"/>
                <w:b w:val="1"/>
                <w:bCs w:val="1"/>
                <w:shd w:val="nil" w:color="auto" w:fill="auto"/>
                <w:rtl w:val="0"/>
                <w:lang w:val="en-US"/>
              </w:rPr>
              <w:t>Entropy</w:t>
            </w:r>
            <w:r>
              <w:rPr>
                <w:rFonts w:ascii="Arial" w:hAnsi="Arial"/>
                <w:sz w:val="20"/>
                <w:szCs w:val="20"/>
                <w:shd w:val="nil" w:color="auto" w:fill="auto"/>
                <w:rtl w:val="0"/>
                <w:lang w:val="en-US"/>
              </w:rPr>
              <w:t xml:space="preserve"> </w:t>
            </w:r>
          </w:p>
        </w:tc>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79"/>
              <w:bottom w:type="dxa" w:w="80"/>
              <w:right w:type="dxa" w:w="80"/>
            </w:tcMar>
            <w:vAlign w:val="center"/>
          </w:tcPr>
          <w:p>
            <w:pPr>
              <w:pStyle w:val="Body"/>
              <w:spacing w:after="0" w:line="259" w:lineRule="auto"/>
              <w:ind w:left="99" w:firstLine="0"/>
              <w:jc w:val="center"/>
            </w:pPr>
            <w:r>
              <w:rPr>
                <w:rFonts w:ascii="Times New Roman" w:hAnsi="Times New Roman"/>
                <w:b w:val="1"/>
                <w:bCs w:val="1"/>
                <w:shd w:val="nil" w:color="auto" w:fill="auto"/>
                <w:rtl w:val="0"/>
                <w:lang w:val="en-US"/>
              </w:rPr>
              <w:t>Gini</w:t>
            </w:r>
            <w:r>
              <w:rPr>
                <w:rFonts w:ascii="Arial" w:hAnsi="Arial"/>
                <w:sz w:val="20"/>
                <w:szCs w:val="20"/>
                <w:shd w:val="nil" w:color="auto" w:fill="auto"/>
                <w:rtl w:val="0"/>
                <w:lang w:val="en-US"/>
              </w:rPr>
              <w:t xml:space="preserve"> </w:t>
            </w:r>
          </w:p>
        </w:tc>
      </w:tr>
      <w:tr>
        <w:tblPrEx>
          <w:shd w:val="clear" w:color="auto" w:fill="cdd4e9"/>
        </w:tblPrEx>
        <w:trPr>
          <w:trHeight w:val="408" w:hRule="atLeast"/>
        </w:trPr>
        <w:tc>
          <w:tcPr>
            <w:tcW w:type="dxa" w:w="34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5f5f5"/>
            <w:tcMar>
              <w:top w:type="dxa" w:w="80"/>
              <w:left w:type="dxa" w:w="80"/>
              <w:bottom w:type="dxa" w:w="80"/>
              <w:right w:type="dxa" w:w="80"/>
            </w:tcMar>
            <w:vAlign w:val="center"/>
          </w:tcPr>
          <w:p>
            <w:pPr>
              <w:pStyle w:val="Body"/>
              <w:spacing w:after="0" w:line="259" w:lineRule="auto"/>
              <w:ind w:left="0" w:firstLine="0"/>
            </w:pPr>
            <w:r>
              <w:rPr>
                <w:rFonts w:ascii="Times New Roman" w:hAnsi="Times New Roman"/>
                <w:b w:val="1"/>
                <w:bCs w:val="1"/>
                <w:shd w:val="nil" w:color="auto" w:fill="auto"/>
                <w:rtl w:val="0"/>
                <w:lang w:val="en-US"/>
              </w:rPr>
              <w:t>S1</w:t>
            </w:r>
            <w:r>
              <w:rPr>
                <w:rFonts w:ascii="Times New Roman" w:hAnsi="Times New Roman"/>
                <w:shd w:val="nil" w:color="auto" w:fill="auto"/>
                <w:rtl w:val="0"/>
                <w:lang w:val="en-US"/>
              </w:rPr>
              <w:t xml:space="preserve"> (Simple)</w:t>
            </w:r>
            <w:r>
              <w:rPr>
                <w:rFonts w:ascii="Arial" w:hAnsi="Arial"/>
                <w:sz w:val="20"/>
                <w:szCs w:val="20"/>
                <w:shd w:val="nil" w:color="auto" w:fill="auto"/>
                <w:rtl w:val="0"/>
                <w:lang w:val="en-US"/>
              </w:rPr>
              <w:t xml:space="preserve"> </w:t>
            </w: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5f5f5"/>
            <w:tcMar>
              <w:top w:type="dxa" w:w="80"/>
              <w:left w:type="dxa" w:w="83"/>
              <w:bottom w:type="dxa" w:w="80"/>
              <w:right w:type="dxa" w:w="80"/>
            </w:tcMar>
            <w:vAlign w:val="center"/>
          </w:tcPr>
          <w:p>
            <w:pPr>
              <w:pStyle w:val="Body"/>
              <w:spacing w:after="0" w:line="259" w:lineRule="auto"/>
              <w:ind w:left="3" w:firstLine="0"/>
            </w:pPr>
            <w:r>
              <w:rPr>
                <w:rFonts w:ascii="Times New Roman" w:hAnsi="Times New Roman"/>
                <w:shd w:val="nil" w:color="auto" w:fill="auto"/>
                <w:rtl w:val="0"/>
                <w:lang w:val="en-US"/>
              </w:rPr>
              <w:t>1.0000</w:t>
            </w:r>
            <w:r>
              <w:rPr>
                <w:rFonts w:ascii="Arial" w:hAnsi="Arial"/>
                <w:sz w:val="20"/>
                <w:szCs w:val="20"/>
                <w:shd w:val="nil" w:color="auto" w:fill="auto"/>
                <w:rtl w:val="0"/>
                <w:lang w:val="en-US"/>
              </w:rPr>
              <w:t xml:space="preserve"> </w:t>
            </w:r>
          </w:p>
        </w:tc>
        <w:tc>
          <w:tcPr>
            <w:tcW w:type="dxa" w:w="15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5f5f5"/>
            <w:tcMar>
              <w:top w:type="dxa" w:w="80"/>
              <w:left w:type="dxa" w:w="81"/>
              <w:bottom w:type="dxa" w:w="80"/>
              <w:right w:type="dxa" w:w="80"/>
            </w:tcMar>
            <w:vAlign w:val="center"/>
          </w:tcPr>
          <w:p>
            <w:pPr>
              <w:pStyle w:val="Body"/>
              <w:spacing w:after="0" w:line="259" w:lineRule="auto"/>
              <w:ind w:left="1" w:firstLine="0"/>
            </w:pPr>
            <w:r>
              <w:rPr>
                <w:rFonts w:ascii="Times New Roman" w:hAnsi="Times New Roman"/>
                <w:shd w:val="nil" w:color="auto" w:fill="auto"/>
                <w:rtl w:val="0"/>
                <w:lang w:val="en-US"/>
              </w:rPr>
              <w:t>3.00</w:t>
            </w:r>
            <w:r>
              <w:rPr>
                <w:rFonts w:ascii="Arial" w:hAnsi="Arial"/>
                <w:sz w:val="20"/>
                <w:szCs w:val="20"/>
                <w:shd w:val="nil" w:color="auto" w:fill="auto"/>
                <w:rtl w:val="0"/>
                <w:lang w:val="en-US"/>
              </w:rPr>
              <w:t xml:space="preserve"> </w:t>
            </w:r>
          </w:p>
        </w:tc>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5f5f5"/>
            <w:tcMar>
              <w:top w:type="dxa" w:w="80"/>
              <w:left w:type="dxa" w:w="81"/>
              <w:bottom w:type="dxa" w:w="80"/>
              <w:right w:type="dxa" w:w="80"/>
            </w:tcMar>
            <w:vAlign w:val="center"/>
          </w:tcPr>
          <w:p>
            <w:pPr>
              <w:pStyle w:val="Body"/>
              <w:spacing w:after="0" w:line="259" w:lineRule="auto"/>
              <w:ind w:left="1" w:firstLine="0"/>
            </w:pPr>
            <w:r>
              <w:rPr>
                <w:rFonts w:ascii="Times New Roman" w:hAnsi="Times New Roman"/>
                <w:shd w:val="nil" w:color="auto" w:fill="auto"/>
                <w:rtl w:val="0"/>
                <w:lang w:val="en-US"/>
              </w:rPr>
              <w:t>0.0104</w:t>
            </w:r>
            <w:r>
              <w:rPr>
                <w:rFonts w:ascii="Arial" w:hAnsi="Arial"/>
                <w:sz w:val="20"/>
                <w:szCs w:val="20"/>
                <w:shd w:val="nil" w:color="auto" w:fill="auto"/>
                <w:rtl w:val="0"/>
                <w:lang w:val="en-US"/>
              </w:rPr>
              <w:t xml:space="preserve"> </w:t>
            </w:r>
          </w:p>
        </w:tc>
        <w:tc>
          <w:tcPr>
            <w:tcW w:type="dxa" w:w="1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5f5f5"/>
            <w:tcMar>
              <w:top w:type="dxa" w:w="80"/>
              <w:left w:type="dxa" w:w="81"/>
              <w:bottom w:type="dxa" w:w="80"/>
              <w:right w:type="dxa" w:w="80"/>
            </w:tcMar>
            <w:vAlign w:val="center"/>
          </w:tcPr>
          <w:p>
            <w:pPr>
              <w:pStyle w:val="Body"/>
              <w:spacing w:after="0" w:line="259" w:lineRule="auto"/>
              <w:ind w:left="1" w:firstLine="0"/>
            </w:pPr>
            <w:r>
              <w:rPr>
                <w:rFonts w:ascii="Times New Roman" w:hAnsi="Times New Roman"/>
                <w:shd w:val="nil" w:color="auto" w:fill="auto"/>
                <w:rtl w:val="0"/>
                <w:lang w:val="en-US"/>
              </w:rPr>
              <w:t>6.6136</w:t>
            </w:r>
            <w:r>
              <w:rPr>
                <w:rFonts w:ascii="Arial" w:hAnsi="Arial"/>
                <w:sz w:val="20"/>
                <w:szCs w:val="20"/>
                <w:shd w:val="nil" w:color="auto" w:fill="auto"/>
                <w:rtl w:val="0"/>
                <w:lang w:val="en-US"/>
              </w:rPr>
              <w:t xml:space="preserve"> </w:t>
            </w:r>
          </w:p>
        </w:tc>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5f5f5"/>
            <w:tcMar>
              <w:top w:type="dxa" w:w="80"/>
              <w:left w:type="dxa" w:w="81"/>
              <w:bottom w:type="dxa" w:w="80"/>
              <w:right w:type="dxa" w:w="80"/>
            </w:tcMar>
            <w:vAlign w:val="center"/>
          </w:tcPr>
          <w:p>
            <w:pPr>
              <w:pStyle w:val="Body"/>
              <w:spacing w:after="0" w:line="259" w:lineRule="auto"/>
              <w:ind w:left="1" w:firstLine="0"/>
            </w:pPr>
            <w:r>
              <w:rPr>
                <w:rFonts w:ascii="Times New Roman" w:hAnsi="Times New Roman"/>
                <w:shd w:val="nil" w:color="auto" w:fill="auto"/>
                <w:rtl w:val="0"/>
                <w:lang w:val="en-US"/>
              </w:rPr>
              <w:t>0.0285</w:t>
            </w:r>
            <w:r>
              <w:rPr>
                <w:rFonts w:ascii="Arial" w:hAnsi="Arial"/>
                <w:sz w:val="20"/>
                <w:szCs w:val="20"/>
                <w:shd w:val="nil" w:color="auto" w:fill="auto"/>
                <w:rtl w:val="0"/>
                <w:lang w:val="en-US"/>
              </w:rPr>
              <w:t xml:space="preserve"> </w:t>
            </w:r>
          </w:p>
        </w:tc>
      </w:tr>
      <w:tr>
        <w:tblPrEx>
          <w:shd w:val="clear" w:color="auto" w:fill="cdd4e9"/>
        </w:tblPrEx>
        <w:trPr>
          <w:trHeight w:val="439" w:hRule="atLeast"/>
        </w:trPr>
        <w:tc>
          <w:tcPr>
            <w:tcW w:type="dxa" w:w="34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59" w:lineRule="auto"/>
              <w:ind w:left="0" w:firstLine="0"/>
            </w:pPr>
            <w:r>
              <w:rPr>
                <w:rFonts w:ascii="Times New Roman" w:hAnsi="Times New Roman"/>
                <w:b w:val="1"/>
                <w:bCs w:val="1"/>
                <w:shd w:val="nil" w:color="auto" w:fill="auto"/>
                <w:rtl w:val="0"/>
                <w:lang w:val="en-US"/>
              </w:rPr>
              <w:t>S2</w:t>
            </w:r>
            <w:r>
              <w:rPr>
                <w:rFonts w:ascii="Times New Roman" w:hAnsi="Times New Roman"/>
                <w:shd w:val="nil" w:color="auto" w:fill="auto"/>
                <w:rtl w:val="0"/>
                <w:lang w:val="en-US"/>
              </w:rPr>
              <w:t xml:space="preserve"> (Genre-Focused)</w:t>
            </w:r>
            <w:r>
              <w:rPr>
                <w:rFonts w:ascii="Arial" w:hAnsi="Arial"/>
                <w:sz w:val="20"/>
                <w:szCs w:val="20"/>
                <w:shd w:val="nil" w:color="auto" w:fill="auto"/>
                <w:rtl w:val="0"/>
                <w:lang w:val="en-US"/>
              </w:rPr>
              <w:t xml:space="preserve"> </w:t>
            </w: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3"/>
              <w:bottom w:type="dxa" w:w="80"/>
              <w:right w:type="dxa" w:w="80"/>
            </w:tcMar>
            <w:vAlign w:val="center"/>
          </w:tcPr>
          <w:p>
            <w:pPr>
              <w:pStyle w:val="Body"/>
              <w:spacing w:after="0" w:line="259" w:lineRule="auto"/>
              <w:ind w:left="3" w:firstLine="0"/>
            </w:pPr>
            <w:r>
              <w:rPr>
                <w:rFonts w:ascii="Times New Roman" w:hAnsi="Times New Roman"/>
                <w:shd w:val="nil" w:color="auto" w:fill="auto"/>
                <w:rtl w:val="0"/>
                <w:lang w:val="en-US"/>
              </w:rPr>
              <w:t>0.8333</w:t>
            </w:r>
            <w:r>
              <w:rPr>
                <w:rFonts w:ascii="Arial" w:hAnsi="Arial"/>
                <w:sz w:val="20"/>
                <w:szCs w:val="20"/>
                <w:shd w:val="nil" w:color="auto" w:fill="auto"/>
                <w:rtl w:val="0"/>
                <w:lang w:val="en-US"/>
              </w:rPr>
              <w:t xml:space="preserve"> </w:t>
            </w:r>
          </w:p>
        </w:tc>
        <w:tc>
          <w:tcPr>
            <w:tcW w:type="dxa" w:w="15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80"/>
            </w:tcMar>
            <w:vAlign w:val="center"/>
          </w:tcPr>
          <w:p>
            <w:pPr>
              <w:pStyle w:val="Body"/>
              <w:spacing w:after="0" w:line="259" w:lineRule="auto"/>
              <w:ind w:left="1" w:firstLine="0"/>
            </w:pPr>
            <w:r>
              <w:rPr>
                <w:rFonts w:ascii="Times New Roman" w:hAnsi="Times New Roman"/>
                <w:shd w:val="nil" w:color="auto" w:fill="auto"/>
                <w:rtl w:val="0"/>
                <w:lang w:val="en-US"/>
              </w:rPr>
              <w:t>4.67</w:t>
            </w:r>
            <w:r>
              <w:rPr>
                <w:rFonts w:ascii="Arial" w:hAnsi="Arial"/>
                <w:sz w:val="20"/>
                <w:szCs w:val="20"/>
                <w:shd w:val="nil" w:color="auto" w:fill="auto"/>
                <w:rtl w:val="0"/>
                <w:lang w:val="en-US"/>
              </w:rPr>
              <w:t xml:space="preserve"> </w:t>
            </w:r>
          </w:p>
        </w:tc>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80"/>
            </w:tcMar>
            <w:vAlign w:val="center"/>
          </w:tcPr>
          <w:p>
            <w:pPr>
              <w:pStyle w:val="Body"/>
              <w:spacing w:after="0" w:line="259" w:lineRule="auto"/>
              <w:ind w:left="1" w:firstLine="0"/>
            </w:pPr>
            <w:r>
              <w:rPr>
                <w:rFonts w:ascii="Times New Roman" w:hAnsi="Times New Roman"/>
                <w:shd w:val="nil" w:color="auto" w:fill="auto"/>
                <w:rtl w:val="0"/>
                <w:lang w:val="en-US"/>
              </w:rPr>
              <w:t>0.1000</w:t>
            </w:r>
            <w:r>
              <w:rPr>
                <w:rFonts w:ascii="Arial" w:hAnsi="Arial"/>
                <w:sz w:val="20"/>
                <w:szCs w:val="20"/>
                <w:shd w:val="nil" w:color="auto" w:fill="auto"/>
                <w:rtl w:val="0"/>
                <w:lang w:val="en-US"/>
              </w:rPr>
              <w:t xml:space="preserve"> </w:t>
            </w:r>
          </w:p>
        </w:tc>
        <w:tc>
          <w:tcPr>
            <w:tcW w:type="dxa" w:w="1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80"/>
            </w:tcMar>
            <w:vAlign w:val="center"/>
          </w:tcPr>
          <w:p>
            <w:pPr>
              <w:pStyle w:val="Body"/>
              <w:spacing w:after="0" w:line="259" w:lineRule="auto"/>
              <w:ind w:left="1" w:firstLine="0"/>
            </w:pPr>
            <w:r>
              <w:rPr>
                <w:rFonts w:ascii="Times New Roman" w:hAnsi="Times New Roman"/>
                <w:shd w:val="nil" w:color="auto" w:fill="auto"/>
                <w:rtl w:val="0"/>
                <w:lang w:val="en-US"/>
              </w:rPr>
              <w:t>3.3219</w:t>
            </w:r>
            <w:r>
              <w:rPr>
                <w:rFonts w:ascii="Arial" w:hAnsi="Arial"/>
                <w:sz w:val="20"/>
                <w:szCs w:val="20"/>
                <w:shd w:val="nil" w:color="auto" w:fill="auto"/>
                <w:rtl w:val="0"/>
                <w:lang w:val="en-US"/>
              </w:rPr>
              <w:t xml:space="preserve"> </w:t>
            </w:r>
          </w:p>
        </w:tc>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80"/>
            </w:tcMar>
            <w:vAlign w:val="center"/>
          </w:tcPr>
          <w:p>
            <w:pPr>
              <w:pStyle w:val="Body"/>
              <w:spacing w:after="0" w:line="259" w:lineRule="auto"/>
              <w:ind w:left="1" w:firstLine="0"/>
            </w:pPr>
            <w:r>
              <w:rPr>
                <w:rFonts w:ascii="Times New Roman" w:hAnsi="Times New Roman"/>
                <w:shd w:val="nil" w:color="auto" w:fill="auto"/>
                <w:rtl w:val="0"/>
                <w:lang w:val="en-US"/>
              </w:rPr>
              <w:t>0.2557</w:t>
            </w:r>
            <w:r>
              <w:rPr>
                <w:rFonts w:ascii="Arial" w:hAnsi="Arial"/>
                <w:sz w:val="20"/>
                <w:szCs w:val="20"/>
                <w:shd w:val="nil" w:color="auto" w:fill="auto"/>
                <w:rtl w:val="0"/>
                <w:lang w:val="en-US"/>
              </w:rPr>
              <w:t xml:space="preserve"> </w:t>
            </w:r>
          </w:p>
        </w:tc>
      </w:tr>
      <w:tr>
        <w:tblPrEx>
          <w:shd w:val="clear" w:color="auto" w:fill="cdd4e9"/>
        </w:tblPrEx>
        <w:trPr>
          <w:trHeight w:val="408" w:hRule="atLeast"/>
        </w:trPr>
        <w:tc>
          <w:tcPr>
            <w:tcW w:type="dxa" w:w="34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5f5f5"/>
            <w:tcMar>
              <w:top w:type="dxa" w:w="80"/>
              <w:left w:type="dxa" w:w="80"/>
              <w:bottom w:type="dxa" w:w="80"/>
              <w:right w:type="dxa" w:w="80"/>
            </w:tcMar>
            <w:vAlign w:val="center"/>
          </w:tcPr>
          <w:p>
            <w:pPr>
              <w:pStyle w:val="Body"/>
              <w:spacing w:after="0" w:line="259" w:lineRule="auto"/>
              <w:ind w:left="0" w:firstLine="0"/>
            </w:pPr>
            <w:r>
              <w:rPr>
                <w:rFonts w:ascii="Times New Roman" w:hAnsi="Times New Roman"/>
                <w:b w:val="1"/>
                <w:bCs w:val="1"/>
                <w:shd w:val="nil" w:color="auto" w:fill="auto"/>
                <w:rtl w:val="0"/>
                <w:lang w:val="en-US"/>
              </w:rPr>
              <w:t>S3</w:t>
            </w:r>
            <w:r>
              <w:rPr>
                <w:rFonts w:ascii="Times New Roman" w:hAnsi="Times New Roman"/>
                <w:shd w:val="nil" w:color="auto" w:fill="auto"/>
                <w:rtl w:val="0"/>
                <w:lang w:val="en-US"/>
              </w:rPr>
              <w:t xml:space="preserve"> (Diversify + xLSTM)</w:t>
            </w:r>
            <w:r>
              <w:rPr>
                <w:rFonts w:ascii="Arial" w:hAnsi="Arial"/>
                <w:sz w:val="20"/>
                <w:szCs w:val="20"/>
                <w:shd w:val="nil" w:color="auto" w:fill="auto"/>
                <w:rtl w:val="0"/>
                <w:lang w:val="en-US"/>
              </w:rPr>
              <w:t xml:space="preserve"> </w:t>
            </w: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5f5f5"/>
            <w:tcMar>
              <w:top w:type="dxa" w:w="80"/>
              <w:left w:type="dxa" w:w="83"/>
              <w:bottom w:type="dxa" w:w="80"/>
              <w:right w:type="dxa" w:w="80"/>
            </w:tcMar>
            <w:vAlign w:val="center"/>
          </w:tcPr>
          <w:p>
            <w:pPr>
              <w:pStyle w:val="Body"/>
              <w:spacing w:after="0" w:line="259" w:lineRule="auto"/>
              <w:ind w:left="3" w:firstLine="0"/>
            </w:pPr>
            <w:r>
              <w:rPr>
                <w:rFonts w:ascii="Times New Roman" w:hAnsi="Times New Roman"/>
                <w:shd w:val="nil" w:color="auto" w:fill="auto"/>
                <w:rtl w:val="0"/>
                <w:lang w:val="en-US"/>
              </w:rPr>
              <w:t>0.7667</w:t>
            </w:r>
            <w:r>
              <w:rPr>
                <w:rFonts w:ascii="Arial" w:hAnsi="Arial"/>
                <w:sz w:val="20"/>
                <w:szCs w:val="20"/>
                <w:shd w:val="nil" w:color="auto" w:fill="auto"/>
                <w:rtl w:val="0"/>
                <w:lang w:val="en-US"/>
              </w:rPr>
              <w:t xml:space="preserve"> </w:t>
            </w:r>
          </w:p>
        </w:tc>
        <w:tc>
          <w:tcPr>
            <w:tcW w:type="dxa" w:w="15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5f5f5"/>
            <w:tcMar>
              <w:top w:type="dxa" w:w="80"/>
              <w:left w:type="dxa" w:w="81"/>
              <w:bottom w:type="dxa" w:w="80"/>
              <w:right w:type="dxa" w:w="80"/>
            </w:tcMar>
            <w:vAlign w:val="center"/>
          </w:tcPr>
          <w:p>
            <w:pPr>
              <w:pStyle w:val="Body"/>
              <w:spacing w:after="0" w:line="259" w:lineRule="auto"/>
              <w:ind w:left="1" w:firstLine="0"/>
            </w:pPr>
            <w:r>
              <w:rPr>
                <w:rFonts w:ascii="Times New Roman" w:hAnsi="Times New Roman"/>
                <w:shd w:val="nil" w:color="auto" w:fill="auto"/>
                <w:rtl w:val="0"/>
                <w:lang w:val="en-US"/>
              </w:rPr>
              <w:t>4.00</w:t>
            </w:r>
            <w:r>
              <w:rPr>
                <w:rFonts w:ascii="Arial" w:hAnsi="Arial"/>
                <w:sz w:val="20"/>
                <w:szCs w:val="20"/>
                <w:shd w:val="nil" w:color="auto" w:fill="auto"/>
                <w:rtl w:val="0"/>
                <w:lang w:val="en-US"/>
              </w:rPr>
              <w:t xml:space="preserve"> </w:t>
            </w:r>
          </w:p>
        </w:tc>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5f5f5"/>
            <w:tcMar>
              <w:top w:type="dxa" w:w="80"/>
              <w:left w:type="dxa" w:w="81"/>
              <w:bottom w:type="dxa" w:w="80"/>
              <w:right w:type="dxa" w:w="80"/>
            </w:tcMar>
            <w:vAlign w:val="center"/>
          </w:tcPr>
          <w:p>
            <w:pPr>
              <w:pStyle w:val="Body"/>
              <w:spacing w:after="0" w:line="259" w:lineRule="auto"/>
              <w:ind w:left="1" w:firstLine="0"/>
            </w:pPr>
            <w:r>
              <w:rPr>
                <w:rFonts w:ascii="Times New Roman" w:hAnsi="Times New Roman"/>
                <w:shd w:val="nil" w:color="auto" w:fill="auto"/>
                <w:rtl w:val="0"/>
                <w:lang w:val="en-US"/>
              </w:rPr>
              <w:t>0.1000</w:t>
            </w:r>
            <w:r>
              <w:rPr>
                <w:rFonts w:ascii="Arial" w:hAnsi="Arial"/>
                <w:sz w:val="20"/>
                <w:szCs w:val="20"/>
                <w:shd w:val="nil" w:color="auto" w:fill="auto"/>
                <w:rtl w:val="0"/>
                <w:lang w:val="en-US"/>
              </w:rPr>
              <w:t xml:space="preserve"> </w:t>
            </w:r>
          </w:p>
        </w:tc>
        <w:tc>
          <w:tcPr>
            <w:tcW w:type="dxa" w:w="1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5f5f5"/>
            <w:tcMar>
              <w:top w:type="dxa" w:w="80"/>
              <w:left w:type="dxa" w:w="81"/>
              <w:bottom w:type="dxa" w:w="80"/>
              <w:right w:type="dxa" w:w="80"/>
            </w:tcMar>
            <w:vAlign w:val="center"/>
          </w:tcPr>
          <w:p>
            <w:pPr>
              <w:pStyle w:val="Body"/>
              <w:spacing w:after="0" w:line="259" w:lineRule="auto"/>
              <w:ind w:left="1" w:firstLine="0"/>
            </w:pPr>
            <w:r>
              <w:rPr>
                <w:rFonts w:ascii="Times New Roman" w:hAnsi="Times New Roman"/>
                <w:shd w:val="nil" w:color="auto" w:fill="auto"/>
                <w:rtl w:val="0"/>
                <w:lang w:val="en-US"/>
              </w:rPr>
              <w:t>3.3219</w:t>
            </w:r>
            <w:r>
              <w:rPr>
                <w:rFonts w:ascii="Arial" w:hAnsi="Arial"/>
                <w:sz w:val="20"/>
                <w:szCs w:val="20"/>
                <w:shd w:val="nil" w:color="auto" w:fill="auto"/>
                <w:rtl w:val="0"/>
                <w:lang w:val="en-US"/>
              </w:rPr>
              <w:t xml:space="preserve"> </w:t>
            </w:r>
          </w:p>
        </w:tc>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5f5f5"/>
            <w:tcMar>
              <w:top w:type="dxa" w:w="80"/>
              <w:left w:type="dxa" w:w="81"/>
              <w:bottom w:type="dxa" w:w="80"/>
              <w:right w:type="dxa" w:w="80"/>
            </w:tcMar>
            <w:vAlign w:val="center"/>
          </w:tcPr>
          <w:p>
            <w:pPr>
              <w:pStyle w:val="Body"/>
              <w:spacing w:after="0" w:line="259" w:lineRule="auto"/>
              <w:ind w:left="1" w:firstLine="0"/>
            </w:pPr>
            <w:r>
              <w:rPr>
                <w:rFonts w:ascii="Times New Roman" w:hAnsi="Times New Roman"/>
                <w:shd w:val="nil" w:color="auto" w:fill="auto"/>
                <w:rtl w:val="0"/>
                <w:lang w:val="en-US"/>
              </w:rPr>
              <w:t>0.4427</w:t>
            </w:r>
            <w:r>
              <w:rPr>
                <w:rFonts w:ascii="Arial" w:hAnsi="Arial"/>
                <w:sz w:val="20"/>
                <w:szCs w:val="20"/>
                <w:shd w:val="nil" w:color="auto" w:fill="auto"/>
                <w:rtl w:val="0"/>
                <w:lang w:val="en-US"/>
              </w:rPr>
              <w:t xml:space="preserve"> </w:t>
            </w:r>
          </w:p>
        </w:tc>
      </w:tr>
      <w:tr>
        <w:tblPrEx>
          <w:shd w:val="clear" w:color="auto" w:fill="cdd4e9"/>
        </w:tblPrEx>
        <w:trPr>
          <w:trHeight w:val="432" w:hRule="atLeast"/>
        </w:trPr>
        <w:tc>
          <w:tcPr>
            <w:tcW w:type="dxa" w:w="34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59" w:lineRule="auto"/>
              <w:ind w:left="0" w:firstLine="0"/>
            </w:pPr>
            <w:r>
              <w:rPr>
                <w:rFonts w:ascii="Times New Roman" w:hAnsi="Times New Roman"/>
                <w:b w:val="1"/>
                <w:bCs w:val="1"/>
                <w:shd w:val="nil" w:color="auto" w:fill="auto"/>
                <w:rtl w:val="0"/>
                <w:lang w:val="en-US"/>
              </w:rPr>
              <w:t>S4</w:t>
            </w:r>
            <w:r>
              <w:rPr>
                <w:rFonts w:ascii="Times New Roman" w:hAnsi="Times New Roman"/>
                <w:shd w:val="nil" w:color="auto" w:fill="auto"/>
                <w:rtl w:val="0"/>
                <w:lang w:val="en-US"/>
              </w:rPr>
              <w:t xml:space="preserve"> (Diversify + Noise)</w:t>
            </w:r>
            <w:r>
              <w:rPr>
                <w:rFonts w:ascii="Arial" w:hAnsi="Arial"/>
                <w:sz w:val="20"/>
                <w:szCs w:val="20"/>
                <w:shd w:val="nil" w:color="auto" w:fill="auto"/>
                <w:rtl w:val="0"/>
                <w:lang w:val="en-US"/>
              </w:rPr>
              <w:t xml:space="preserve"> </w:t>
            </w: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3"/>
              <w:bottom w:type="dxa" w:w="80"/>
              <w:right w:type="dxa" w:w="80"/>
            </w:tcMar>
            <w:vAlign w:val="center"/>
          </w:tcPr>
          <w:p>
            <w:pPr>
              <w:pStyle w:val="Body"/>
              <w:spacing w:after="0" w:line="259" w:lineRule="auto"/>
              <w:ind w:left="3" w:firstLine="0"/>
            </w:pPr>
            <w:r>
              <w:rPr>
                <w:rFonts w:ascii="Times New Roman" w:hAnsi="Times New Roman"/>
                <w:shd w:val="nil" w:color="auto" w:fill="auto"/>
                <w:rtl w:val="0"/>
                <w:lang w:val="en-US"/>
              </w:rPr>
              <w:t>0.1000</w:t>
            </w:r>
            <w:r>
              <w:rPr>
                <w:rFonts w:ascii="Arial" w:hAnsi="Arial"/>
                <w:sz w:val="20"/>
                <w:szCs w:val="20"/>
                <w:shd w:val="nil" w:color="auto" w:fill="auto"/>
                <w:rtl w:val="0"/>
                <w:lang w:val="en-US"/>
              </w:rPr>
              <w:t xml:space="preserve"> </w:t>
            </w:r>
          </w:p>
        </w:tc>
        <w:tc>
          <w:tcPr>
            <w:tcW w:type="dxa" w:w="15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80"/>
            </w:tcMar>
            <w:vAlign w:val="center"/>
          </w:tcPr>
          <w:p>
            <w:pPr>
              <w:pStyle w:val="Body"/>
              <w:spacing w:after="0" w:line="259" w:lineRule="auto"/>
              <w:ind w:left="1" w:firstLine="0"/>
            </w:pPr>
            <w:r>
              <w:rPr>
                <w:rFonts w:ascii="Times New Roman" w:hAnsi="Times New Roman"/>
                <w:shd w:val="nil" w:color="auto" w:fill="auto"/>
                <w:rtl w:val="0"/>
                <w:lang w:val="en-US"/>
              </w:rPr>
              <w:t>10.20</w:t>
            </w:r>
            <w:r>
              <w:rPr>
                <w:rFonts w:ascii="Arial" w:hAnsi="Arial"/>
                <w:sz w:val="20"/>
                <w:szCs w:val="20"/>
                <w:shd w:val="nil" w:color="auto" w:fill="auto"/>
                <w:rtl w:val="0"/>
                <w:lang w:val="en-US"/>
              </w:rPr>
              <w:t xml:space="preserve"> </w:t>
            </w:r>
          </w:p>
        </w:tc>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80"/>
            </w:tcMar>
            <w:vAlign w:val="center"/>
          </w:tcPr>
          <w:p>
            <w:pPr>
              <w:pStyle w:val="Body"/>
              <w:spacing w:after="0" w:line="259" w:lineRule="auto"/>
              <w:ind w:left="1" w:firstLine="0"/>
            </w:pPr>
            <w:r>
              <w:rPr>
                <w:rFonts w:ascii="Times New Roman" w:hAnsi="Times New Roman"/>
                <w:shd w:val="nil" w:color="auto" w:fill="auto"/>
                <w:rtl w:val="0"/>
                <w:lang w:val="en-US"/>
              </w:rPr>
              <w:t>0.1000</w:t>
            </w:r>
            <w:r>
              <w:rPr>
                <w:rFonts w:ascii="Arial" w:hAnsi="Arial"/>
                <w:sz w:val="20"/>
                <w:szCs w:val="20"/>
                <w:shd w:val="nil" w:color="auto" w:fill="auto"/>
                <w:rtl w:val="0"/>
                <w:lang w:val="en-US"/>
              </w:rPr>
              <w:t xml:space="preserve"> </w:t>
            </w:r>
          </w:p>
        </w:tc>
        <w:tc>
          <w:tcPr>
            <w:tcW w:type="dxa" w:w="1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80"/>
            </w:tcMar>
            <w:vAlign w:val="center"/>
          </w:tcPr>
          <w:p>
            <w:pPr>
              <w:pStyle w:val="Body"/>
              <w:spacing w:after="0" w:line="259" w:lineRule="auto"/>
              <w:ind w:left="1" w:firstLine="0"/>
            </w:pPr>
            <w:r>
              <w:rPr>
                <w:rFonts w:ascii="Times New Roman" w:hAnsi="Times New Roman"/>
                <w:shd w:val="nil" w:color="auto" w:fill="auto"/>
                <w:rtl w:val="0"/>
                <w:lang w:val="en-US"/>
              </w:rPr>
              <w:t>3.3219</w:t>
            </w:r>
            <w:r>
              <w:rPr>
                <w:rFonts w:ascii="Arial" w:hAnsi="Arial"/>
                <w:sz w:val="20"/>
                <w:szCs w:val="20"/>
                <w:shd w:val="nil" w:color="auto" w:fill="auto"/>
                <w:rtl w:val="0"/>
                <w:lang w:val="en-US"/>
              </w:rPr>
              <w:t xml:space="preserve"> </w:t>
            </w:r>
          </w:p>
        </w:tc>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80"/>
            </w:tcMar>
            <w:vAlign w:val="center"/>
          </w:tcPr>
          <w:p>
            <w:pPr>
              <w:pStyle w:val="Body"/>
              <w:spacing w:after="0" w:line="259" w:lineRule="auto"/>
              <w:ind w:left="1" w:firstLine="0"/>
            </w:pPr>
            <w:r>
              <w:rPr>
                <w:rFonts w:ascii="Times New Roman" w:hAnsi="Times New Roman"/>
                <w:shd w:val="nil" w:color="auto" w:fill="auto"/>
                <w:rtl w:val="0"/>
                <w:lang w:val="en-US"/>
              </w:rPr>
              <w:t>0.0483</w:t>
            </w:r>
            <w:r>
              <w:rPr>
                <w:rFonts w:ascii="Arial" w:hAnsi="Arial"/>
                <w:sz w:val="20"/>
                <w:szCs w:val="20"/>
                <w:shd w:val="nil" w:color="auto" w:fill="auto"/>
                <w:rtl w:val="0"/>
                <w:lang w:val="en-US"/>
              </w:rPr>
              <w:t xml:space="preserve"> </w:t>
            </w:r>
          </w:p>
        </w:tc>
      </w:tr>
      <w:tr>
        <w:tblPrEx>
          <w:shd w:val="clear" w:color="auto" w:fill="cdd4e9"/>
        </w:tblPrEx>
        <w:trPr>
          <w:trHeight w:val="415" w:hRule="atLeast"/>
        </w:trPr>
        <w:tc>
          <w:tcPr>
            <w:tcW w:type="dxa" w:w="34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5f5f5"/>
            <w:tcMar>
              <w:top w:type="dxa" w:w="80"/>
              <w:left w:type="dxa" w:w="80"/>
              <w:bottom w:type="dxa" w:w="80"/>
              <w:right w:type="dxa" w:w="80"/>
            </w:tcMar>
            <w:vAlign w:val="center"/>
          </w:tcPr>
          <w:p>
            <w:pPr>
              <w:pStyle w:val="Body"/>
              <w:spacing w:after="0" w:line="259" w:lineRule="auto"/>
              <w:ind w:left="0" w:firstLine="0"/>
            </w:pPr>
            <w:r>
              <w:rPr>
                <w:rFonts w:ascii="Times New Roman" w:hAnsi="Times New Roman"/>
                <w:b w:val="1"/>
                <w:bCs w:val="1"/>
                <w:shd w:val="nil" w:color="auto" w:fill="auto"/>
                <w:rtl w:val="0"/>
                <w:lang w:val="en-US"/>
              </w:rPr>
              <w:t>S5</w:t>
            </w:r>
            <w:r>
              <w:rPr>
                <w:rFonts w:ascii="Times New Roman" w:hAnsi="Times New Roman"/>
                <w:shd w:val="nil" w:color="auto" w:fill="auto"/>
                <w:rtl w:val="0"/>
                <w:lang w:val="en-US"/>
              </w:rPr>
              <w:t xml:space="preserve"> (Surprise)</w:t>
            </w:r>
            <w:r>
              <w:rPr>
                <w:rFonts w:ascii="Arial" w:hAnsi="Arial"/>
                <w:sz w:val="20"/>
                <w:szCs w:val="20"/>
                <w:shd w:val="nil" w:color="auto" w:fill="auto"/>
                <w:rtl w:val="0"/>
                <w:lang w:val="en-US"/>
              </w:rPr>
              <w:t xml:space="preserve"> </w:t>
            </w: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5f5f5"/>
            <w:tcMar>
              <w:top w:type="dxa" w:w="80"/>
              <w:left w:type="dxa" w:w="83"/>
              <w:bottom w:type="dxa" w:w="80"/>
              <w:right w:type="dxa" w:w="80"/>
            </w:tcMar>
            <w:vAlign w:val="center"/>
          </w:tcPr>
          <w:p>
            <w:pPr>
              <w:pStyle w:val="Body"/>
              <w:spacing w:after="0" w:line="259" w:lineRule="auto"/>
              <w:ind w:left="3" w:firstLine="0"/>
            </w:pPr>
            <w:r>
              <w:rPr>
                <w:rFonts w:ascii="Times New Roman" w:hAnsi="Times New Roman"/>
                <w:shd w:val="nil" w:color="auto" w:fill="auto"/>
                <w:rtl w:val="0"/>
                <w:lang w:val="en-US"/>
              </w:rPr>
              <w:t>0.3000</w:t>
            </w:r>
            <w:r>
              <w:rPr>
                <w:rFonts w:ascii="Arial" w:hAnsi="Arial"/>
                <w:sz w:val="20"/>
                <w:szCs w:val="20"/>
                <w:shd w:val="nil" w:color="auto" w:fill="auto"/>
                <w:rtl w:val="0"/>
                <w:lang w:val="en-US"/>
              </w:rPr>
              <w:t xml:space="preserve"> </w:t>
            </w:r>
          </w:p>
        </w:tc>
        <w:tc>
          <w:tcPr>
            <w:tcW w:type="dxa" w:w="15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5f5f5"/>
            <w:tcMar>
              <w:top w:type="dxa" w:w="80"/>
              <w:left w:type="dxa" w:w="81"/>
              <w:bottom w:type="dxa" w:w="80"/>
              <w:right w:type="dxa" w:w="80"/>
            </w:tcMar>
            <w:vAlign w:val="center"/>
          </w:tcPr>
          <w:p>
            <w:pPr>
              <w:pStyle w:val="Body"/>
              <w:spacing w:after="0" w:line="259" w:lineRule="auto"/>
              <w:ind w:left="1" w:firstLine="0"/>
            </w:pPr>
            <w:r>
              <w:rPr>
                <w:rFonts w:ascii="Times New Roman" w:hAnsi="Times New Roman"/>
                <w:shd w:val="nil" w:color="auto" w:fill="auto"/>
                <w:rtl w:val="0"/>
                <w:lang w:val="en-US"/>
              </w:rPr>
              <w:t>9.40</w:t>
            </w:r>
            <w:r>
              <w:rPr>
                <w:rFonts w:ascii="Arial" w:hAnsi="Arial"/>
                <w:sz w:val="20"/>
                <w:szCs w:val="20"/>
                <w:shd w:val="nil" w:color="auto" w:fill="auto"/>
                <w:rtl w:val="0"/>
                <w:lang w:val="en-US"/>
              </w:rPr>
              <w:t xml:space="preserve"> </w:t>
            </w:r>
          </w:p>
        </w:tc>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5f5f5"/>
            <w:tcMar>
              <w:top w:type="dxa" w:w="80"/>
              <w:left w:type="dxa" w:w="81"/>
              <w:bottom w:type="dxa" w:w="80"/>
              <w:right w:type="dxa" w:w="80"/>
            </w:tcMar>
            <w:vAlign w:val="center"/>
          </w:tcPr>
          <w:p>
            <w:pPr>
              <w:pStyle w:val="Body"/>
              <w:spacing w:after="0" w:line="259" w:lineRule="auto"/>
              <w:ind w:left="1" w:firstLine="0"/>
            </w:pPr>
            <w:r>
              <w:rPr>
                <w:rFonts w:ascii="Times New Roman" w:hAnsi="Times New Roman"/>
                <w:shd w:val="nil" w:color="auto" w:fill="auto"/>
                <w:rtl w:val="0"/>
                <w:lang w:val="en-US"/>
              </w:rPr>
              <w:t>0.1000</w:t>
            </w:r>
            <w:r>
              <w:rPr>
                <w:rFonts w:ascii="Arial" w:hAnsi="Arial"/>
                <w:sz w:val="20"/>
                <w:szCs w:val="20"/>
                <w:shd w:val="nil" w:color="auto" w:fill="auto"/>
                <w:rtl w:val="0"/>
                <w:lang w:val="en-US"/>
              </w:rPr>
              <w:t xml:space="preserve"> </w:t>
            </w:r>
          </w:p>
        </w:tc>
        <w:tc>
          <w:tcPr>
            <w:tcW w:type="dxa" w:w="1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5f5f5"/>
            <w:tcMar>
              <w:top w:type="dxa" w:w="80"/>
              <w:left w:type="dxa" w:w="81"/>
              <w:bottom w:type="dxa" w:w="80"/>
              <w:right w:type="dxa" w:w="80"/>
            </w:tcMar>
            <w:vAlign w:val="center"/>
          </w:tcPr>
          <w:p>
            <w:pPr>
              <w:pStyle w:val="Body"/>
              <w:spacing w:after="0" w:line="259" w:lineRule="auto"/>
              <w:ind w:left="1" w:firstLine="0"/>
            </w:pPr>
            <w:r>
              <w:rPr>
                <w:rFonts w:ascii="Times New Roman" w:hAnsi="Times New Roman"/>
                <w:shd w:val="nil" w:color="auto" w:fill="auto"/>
                <w:rtl w:val="0"/>
                <w:lang w:val="en-US"/>
              </w:rPr>
              <w:t>3.3219</w:t>
            </w:r>
            <w:r>
              <w:rPr>
                <w:rFonts w:ascii="Arial" w:hAnsi="Arial"/>
                <w:sz w:val="20"/>
                <w:szCs w:val="20"/>
                <w:shd w:val="nil" w:color="auto" w:fill="auto"/>
                <w:rtl w:val="0"/>
                <w:lang w:val="en-US"/>
              </w:rPr>
              <w:t xml:space="preserve"> </w:t>
            </w:r>
          </w:p>
        </w:tc>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5f5f5"/>
            <w:tcMar>
              <w:top w:type="dxa" w:w="80"/>
              <w:left w:type="dxa" w:w="81"/>
              <w:bottom w:type="dxa" w:w="80"/>
              <w:right w:type="dxa" w:w="80"/>
            </w:tcMar>
            <w:vAlign w:val="center"/>
          </w:tcPr>
          <w:p>
            <w:pPr>
              <w:pStyle w:val="Body"/>
              <w:spacing w:after="0" w:line="259" w:lineRule="auto"/>
              <w:ind w:left="1" w:firstLine="0"/>
            </w:pPr>
            <w:r>
              <w:rPr>
                <w:rFonts w:ascii="Times New Roman" w:hAnsi="Times New Roman"/>
                <w:shd w:val="nil" w:color="auto" w:fill="auto"/>
                <w:rtl w:val="0"/>
                <w:lang w:val="en-US"/>
              </w:rPr>
              <w:t>0.0817</w:t>
            </w:r>
            <w:r>
              <w:rPr>
                <w:rFonts w:ascii="Arial" w:hAnsi="Arial"/>
                <w:sz w:val="20"/>
                <w:szCs w:val="20"/>
                <w:shd w:val="nil" w:color="auto" w:fill="auto"/>
                <w:rtl w:val="0"/>
                <w:lang w:val="en-US"/>
              </w:rPr>
              <w:t xml:space="preserve"> </w:t>
            </w:r>
          </w:p>
        </w:tc>
      </w:tr>
      <w:tr>
        <w:tblPrEx>
          <w:shd w:val="clear" w:color="auto" w:fill="cdd4e9"/>
        </w:tblPrEx>
        <w:trPr>
          <w:trHeight w:val="432" w:hRule="atLeast"/>
        </w:trPr>
        <w:tc>
          <w:tcPr>
            <w:tcW w:type="dxa" w:w="34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59" w:lineRule="auto"/>
              <w:ind w:left="0" w:firstLine="0"/>
            </w:pPr>
            <w:r>
              <w:rPr>
                <w:rFonts w:ascii="Times New Roman" w:hAnsi="Times New Roman"/>
                <w:b w:val="1"/>
                <w:bCs w:val="1"/>
                <w:shd w:val="nil" w:color="auto" w:fill="auto"/>
                <w:rtl w:val="0"/>
                <w:lang w:val="en-US"/>
              </w:rPr>
              <w:t>S6</w:t>
            </w:r>
            <w:r>
              <w:rPr>
                <w:rFonts w:ascii="Times New Roman" w:hAnsi="Times New Roman"/>
                <w:shd w:val="nil" w:color="auto" w:fill="auto"/>
                <w:rtl w:val="0"/>
                <w:lang w:val="en-US"/>
              </w:rPr>
              <w:t xml:space="preserve"> (Motivate Reasoning)</w:t>
            </w:r>
            <w:r>
              <w:rPr>
                <w:rFonts w:ascii="Arial" w:hAnsi="Arial"/>
                <w:sz w:val="20"/>
                <w:szCs w:val="20"/>
                <w:shd w:val="nil" w:color="auto" w:fill="auto"/>
                <w:rtl w:val="0"/>
                <w:lang w:val="en-US"/>
              </w:rPr>
              <w:t xml:space="preserve"> </w:t>
            </w: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3"/>
              <w:bottom w:type="dxa" w:w="80"/>
              <w:right w:type="dxa" w:w="80"/>
            </w:tcMar>
            <w:vAlign w:val="center"/>
          </w:tcPr>
          <w:p>
            <w:pPr>
              <w:pStyle w:val="Body"/>
              <w:spacing w:after="0" w:line="259" w:lineRule="auto"/>
              <w:ind w:left="3" w:firstLine="0"/>
            </w:pPr>
            <w:r>
              <w:rPr>
                <w:rFonts w:ascii="Times New Roman" w:hAnsi="Times New Roman"/>
                <w:shd w:val="nil" w:color="auto" w:fill="auto"/>
                <w:rtl w:val="0"/>
                <w:lang w:val="en-US"/>
              </w:rPr>
              <w:t>0.1000</w:t>
            </w:r>
            <w:r>
              <w:rPr>
                <w:rFonts w:ascii="Arial" w:hAnsi="Arial"/>
                <w:sz w:val="20"/>
                <w:szCs w:val="20"/>
                <w:shd w:val="nil" w:color="auto" w:fill="auto"/>
                <w:rtl w:val="0"/>
                <w:lang w:val="en-US"/>
              </w:rPr>
              <w:t xml:space="preserve"> </w:t>
            </w:r>
          </w:p>
        </w:tc>
        <w:tc>
          <w:tcPr>
            <w:tcW w:type="dxa" w:w="15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80"/>
            </w:tcMar>
            <w:vAlign w:val="center"/>
          </w:tcPr>
          <w:p>
            <w:pPr>
              <w:pStyle w:val="Body"/>
              <w:spacing w:after="0" w:line="259" w:lineRule="auto"/>
              <w:ind w:left="1" w:firstLine="0"/>
            </w:pPr>
            <w:r>
              <w:rPr>
                <w:rFonts w:ascii="Times New Roman" w:hAnsi="Times New Roman"/>
                <w:shd w:val="nil" w:color="auto" w:fill="auto"/>
                <w:rtl w:val="0"/>
                <w:lang w:val="en-US"/>
              </w:rPr>
              <w:t>10.60</w:t>
            </w:r>
            <w:r>
              <w:rPr>
                <w:rFonts w:ascii="Arial" w:hAnsi="Arial"/>
                <w:sz w:val="20"/>
                <w:szCs w:val="20"/>
                <w:shd w:val="nil" w:color="auto" w:fill="auto"/>
                <w:rtl w:val="0"/>
                <w:lang w:val="en-US"/>
              </w:rPr>
              <w:t xml:space="preserve"> </w:t>
            </w:r>
          </w:p>
        </w:tc>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80"/>
            </w:tcMar>
            <w:vAlign w:val="center"/>
          </w:tcPr>
          <w:p>
            <w:pPr>
              <w:pStyle w:val="Body"/>
              <w:spacing w:after="0" w:line="259" w:lineRule="auto"/>
              <w:ind w:left="1" w:firstLine="0"/>
            </w:pPr>
            <w:r>
              <w:rPr>
                <w:rFonts w:ascii="Times New Roman" w:hAnsi="Times New Roman"/>
                <w:shd w:val="nil" w:color="auto" w:fill="auto"/>
                <w:rtl w:val="0"/>
                <w:lang w:val="en-US"/>
              </w:rPr>
              <w:t>0.1000</w:t>
            </w:r>
            <w:r>
              <w:rPr>
                <w:rFonts w:ascii="Arial" w:hAnsi="Arial"/>
                <w:sz w:val="20"/>
                <w:szCs w:val="20"/>
                <w:shd w:val="nil" w:color="auto" w:fill="auto"/>
                <w:rtl w:val="0"/>
                <w:lang w:val="en-US"/>
              </w:rPr>
              <w:t xml:space="preserve"> </w:t>
            </w:r>
          </w:p>
        </w:tc>
        <w:tc>
          <w:tcPr>
            <w:tcW w:type="dxa" w:w="1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80"/>
            </w:tcMar>
            <w:vAlign w:val="center"/>
          </w:tcPr>
          <w:p>
            <w:pPr>
              <w:pStyle w:val="Body"/>
              <w:spacing w:after="0" w:line="259" w:lineRule="auto"/>
              <w:ind w:left="1" w:firstLine="0"/>
            </w:pPr>
            <w:r>
              <w:rPr>
                <w:rFonts w:ascii="Times New Roman" w:hAnsi="Times New Roman"/>
                <w:shd w:val="nil" w:color="auto" w:fill="auto"/>
                <w:rtl w:val="0"/>
                <w:lang w:val="en-US"/>
              </w:rPr>
              <w:t>3.3219</w:t>
            </w:r>
            <w:r>
              <w:rPr>
                <w:rFonts w:ascii="Arial" w:hAnsi="Arial"/>
                <w:sz w:val="20"/>
                <w:szCs w:val="20"/>
                <w:shd w:val="nil" w:color="auto" w:fill="auto"/>
                <w:rtl w:val="0"/>
                <w:lang w:val="en-US"/>
              </w:rPr>
              <w:t xml:space="preserve"> </w:t>
            </w:r>
          </w:p>
        </w:tc>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80"/>
            </w:tcMar>
            <w:vAlign w:val="center"/>
          </w:tcPr>
          <w:p>
            <w:pPr>
              <w:pStyle w:val="Body"/>
              <w:spacing w:after="0" w:line="259" w:lineRule="auto"/>
              <w:ind w:left="1" w:firstLine="0"/>
            </w:pPr>
            <w:r>
              <w:rPr>
                <w:rFonts w:ascii="Times New Roman" w:hAnsi="Times New Roman"/>
                <w:shd w:val="nil" w:color="auto" w:fill="auto"/>
                <w:rtl w:val="0"/>
                <w:lang w:val="en-US"/>
              </w:rPr>
              <w:t>0.1924</w:t>
            </w:r>
            <w:r>
              <w:rPr>
                <w:rFonts w:ascii="Arial" w:hAnsi="Arial"/>
                <w:sz w:val="20"/>
                <w:szCs w:val="20"/>
                <w:shd w:val="nil" w:color="auto" w:fill="auto"/>
                <w:rtl w:val="0"/>
                <w:lang w:val="en-US"/>
              </w:rPr>
              <w:t xml:space="preserve"> </w:t>
            </w:r>
          </w:p>
        </w:tc>
      </w:tr>
      <w:tr>
        <w:tblPrEx>
          <w:shd w:val="clear" w:color="auto" w:fill="cdd4e9"/>
        </w:tblPrEx>
        <w:trPr>
          <w:trHeight w:val="415" w:hRule="atLeast"/>
        </w:trPr>
        <w:tc>
          <w:tcPr>
            <w:tcW w:type="dxa" w:w="34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5f5f5"/>
            <w:tcMar>
              <w:top w:type="dxa" w:w="80"/>
              <w:left w:type="dxa" w:w="80"/>
              <w:bottom w:type="dxa" w:w="80"/>
              <w:right w:type="dxa" w:w="80"/>
            </w:tcMar>
            <w:vAlign w:val="center"/>
          </w:tcPr>
          <w:p>
            <w:pPr>
              <w:pStyle w:val="Body"/>
              <w:spacing w:after="0" w:line="259" w:lineRule="auto"/>
              <w:ind w:left="0" w:firstLine="0"/>
            </w:pPr>
            <w:r>
              <w:rPr>
                <w:rFonts w:ascii="Times New Roman" w:hAnsi="Times New Roman"/>
                <w:b w:val="1"/>
                <w:bCs w:val="1"/>
                <w:shd w:val="nil" w:color="auto" w:fill="auto"/>
                <w:rtl w:val="0"/>
                <w:lang w:val="en-US"/>
              </w:rPr>
              <w:t>S7</w:t>
            </w:r>
            <w:r>
              <w:rPr>
                <w:rFonts w:ascii="Times New Roman" w:hAnsi="Times New Roman"/>
                <w:shd w:val="nil" w:color="auto" w:fill="auto"/>
                <w:rtl w:val="0"/>
                <w:lang w:val="en-US"/>
              </w:rPr>
              <w:t xml:space="preserve"> (Chain-of-Thought)</w:t>
            </w:r>
            <w:r>
              <w:rPr>
                <w:rFonts w:ascii="Arial" w:hAnsi="Arial"/>
                <w:sz w:val="20"/>
                <w:szCs w:val="20"/>
                <w:shd w:val="nil" w:color="auto" w:fill="auto"/>
                <w:rtl w:val="0"/>
                <w:lang w:val="en-US"/>
              </w:rPr>
              <w:t xml:space="preserve"> </w:t>
            </w: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5f5f5"/>
            <w:tcMar>
              <w:top w:type="dxa" w:w="80"/>
              <w:left w:type="dxa" w:w="83"/>
              <w:bottom w:type="dxa" w:w="80"/>
              <w:right w:type="dxa" w:w="80"/>
            </w:tcMar>
            <w:vAlign w:val="center"/>
          </w:tcPr>
          <w:p>
            <w:pPr>
              <w:pStyle w:val="Body"/>
              <w:spacing w:after="0" w:line="259" w:lineRule="auto"/>
              <w:ind w:left="3" w:firstLine="0"/>
            </w:pPr>
            <w:r>
              <w:rPr>
                <w:rFonts w:ascii="Times New Roman" w:hAnsi="Times New Roman"/>
                <w:shd w:val="nil" w:color="auto" w:fill="auto"/>
                <w:rtl w:val="0"/>
                <w:lang w:val="en-US"/>
              </w:rPr>
              <w:t>0.1000</w:t>
            </w:r>
            <w:r>
              <w:rPr>
                <w:rFonts w:ascii="Arial" w:hAnsi="Arial"/>
                <w:sz w:val="20"/>
                <w:szCs w:val="20"/>
                <w:shd w:val="nil" w:color="auto" w:fill="auto"/>
                <w:rtl w:val="0"/>
                <w:lang w:val="en-US"/>
              </w:rPr>
              <w:t xml:space="preserve"> </w:t>
            </w:r>
          </w:p>
        </w:tc>
        <w:tc>
          <w:tcPr>
            <w:tcW w:type="dxa" w:w="15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5f5f5"/>
            <w:tcMar>
              <w:top w:type="dxa" w:w="80"/>
              <w:left w:type="dxa" w:w="81"/>
              <w:bottom w:type="dxa" w:w="80"/>
              <w:right w:type="dxa" w:w="80"/>
            </w:tcMar>
            <w:vAlign w:val="center"/>
          </w:tcPr>
          <w:p>
            <w:pPr>
              <w:pStyle w:val="Body"/>
              <w:spacing w:after="0" w:line="259" w:lineRule="auto"/>
              <w:ind w:left="1" w:firstLine="0"/>
            </w:pPr>
            <w:r>
              <w:rPr>
                <w:rFonts w:ascii="Times New Roman" w:hAnsi="Times New Roman"/>
                <w:shd w:val="nil" w:color="auto" w:fill="auto"/>
                <w:rtl w:val="0"/>
                <w:lang w:val="en-US"/>
              </w:rPr>
              <w:t>2.10</w:t>
            </w:r>
            <w:r>
              <w:rPr>
                <w:rFonts w:ascii="Arial" w:hAnsi="Arial"/>
                <w:sz w:val="20"/>
                <w:szCs w:val="20"/>
                <w:shd w:val="nil" w:color="auto" w:fill="auto"/>
                <w:rtl w:val="0"/>
                <w:lang w:val="en-US"/>
              </w:rPr>
              <w:t xml:space="preserve"> </w:t>
            </w:r>
          </w:p>
        </w:tc>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5f5f5"/>
            <w:tcMar>
              <w:top w:type="dxa" w:w="80"/>
              <w:left w:type="dxa" w:w="81"/>
              <w:bottom w:type="dxa" w:w="80"/>
              <w:right w:type="dxa" w:w="80"/>
            </w:tcMar>
            <w:vAlign w:val="center"/>
          </w:tcPr>
          <w:p>
            <w:pPr>
              <w:pStyle w:val="Body"/>
              <w:spacing w:after="0" w:line="259" w:lineRule="auto"/>
              <w:ind w:left="1" w:firstLine="0"/>
            </w:pPr>
            <w:r>
              <w:rPr>
                <w:rFonts w:ascii="Times New Roman" w:hAnsi="Times New Roman"/>
                <w:shd w:val="nil" w:color="auto" w:fill="auto"/>
                <w:rtl w:val="0"/>
                <w:lang w:val="en-US"/>
              </w:rPr>
              <w:t>0.1533</w:t>
            </w:r>
            <w:r>
              <w:rPr>
                <w:rFonts w:ascii="Arial" w:hAnsi="Arial"/>
                <w:sz w:val="20"/>
                <w:szCs w:val="20"/>
                <w:shd w:val="nil" w:color="auto" w:fill="auto"/>
                <w:rtl w:val="0"/>
                <w:lang w:val="en-US"/>
              </w:rPr>
              <w:t xml:space="preserve"> </w:t>
            </w:r>
          </w:p>
        </w:tc>
        <w:tc>
          <w:tcPr>
            <w:tcW w:type="dxa" w:w="1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5f5f5"/>
            <w:tcMar>
              <w:top w:type="dxa" w:w="80"/>
              <w:left w:type="dxa" w:w="81"/>
              <w:bottom w:type="dxa" w:w="80"/>
              <w:right w:type="dxa" w:w="80"/>
            </w:tcMar>
            <w:vAlign w:val="center"/>
          </w:tcPr>
          <w:p>
            <w:pPr>
              <w:pStyle w:val="Body"/>
              <w:spacing w:after="0" w:line="259" w:lineRule="auto"/>
              <w:ind w:left="1" w:firstLine="0"/>
            </w:pPr>
            <w:r>
              <w:rPr>
                <w:rFonts w:ascii="Times New Roman" w:hAnsi="Times New Roman"/>
                <w:shd w:val="nil" w:color="auto" w:fill="auto"/>
                <w:rtl w:val="0"/>
                <w:lang w:val="en-US"/>
              </w:rPr>
              <w:t>0.5907</w:t>
            </w:r>
            <w:r>
              <w:rPr>
                <w:rFonts w:ascii="Arial" w:hAnsi="Arial"/>
                <w:sz w:val="20"/>
                <w:szCs w:val="20"/>
                <w:shd w:val="nil" w:color="auto" w:fill="auto"/>
                <w:rtl w:val="0"/>
                <w:lang w:val="en-US"/>
              </w:rPr>
              <w:t xml:space="preserve"> </w:t>
            </w:r>
          </w:p>
        </w:tc>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5f5f5"/>
            <w:tcMar>
              <w:top w:type="dxa" w:w="80"/>
              <w:left w:type="dxa" w:w="81"/>
              <w:bottom w:type="dxa" w:w="80"/>
              <w:right w:type="dxa" w:w="80"/>
            </w:tcMar>
            <w:vAlign w:val="center"/>
          </w:tcPr>
          <w:p>
            <w:pPr>
              <w:pStyle w:val="Body"/>
              <w:spacing w:after="0" w:line="259" w:lineRule="auto"/>
              <w:ind w:left="1" w:firstLine="0"/>
            </w:pPr>
            <w:r>
              <w:rPr>
                <w:rFonts w:ascii="Times New Roman" w:hAnsi="Times New Roman"/>
                <w:shd w:val="nil" w:color="auto" w:fill="auto"/>
                <w:rtl w:val="0"/>
                <w:lang w:val="en-US"/>
              </w:rPr>
              <w:t>0.0104</w:t>
            </w:r>
            <w:r>
              <w:rPr>
                <w:rFonts w:ascii="Arial" w:hAnsi="Arial"/>
                <w:sz w:val="20"/>
                <w:szCs w:val="20"/>
                <w:shd w:val="nil" w:color="auto" w:fill="auto"/>
                <w:rtl w:val="0"/>
                <w:lang w:val="en-US"/>
              </w:rPr>
              <w:t xml:space="preserve"> </w:t>
            </w:r>
          </w:p>
        </w:tc>
      </w:tr>
    </w:tbl>
    <w:p>
      <w:pPr>
        <w:pStyle w:val="Body"/>
        <w:widowControl w:val="0"/>
        <w:spacing w:after="0" w:line="240" w:lineRule="auto"/>
        <w:ind w:left="466" w:hanging="466"/>
        <w:rPr>
          <w:rFonts w:ascii="Helvetica" w:cs="Helvetica" w:hAnsi="Helvetica" w:eastAsia="Helvetica"/>
        </w:rPr>
      </w:pPr>
    </w:p>
    <w:p>
      <w:pPr>
        <w:pStyle w:val="Body"/>
        <w:spacing w:after="212" w:line="259" w:lineRule="auto"/>
        <w:ind w:left="727" w:firstLine="0"/>
        <w:rPr>
          <w:rFonts w:ascii="Helvetica" w:cs="Helvetica" w:hAnsi="Helvetica" w:eastAsia="Helvetica"/>
        </w:rPr>
      </w:pPr>
      <w:r>
        <w:rPr>
          <w:rFonts w:ascii="Helvetica" w:hAnsi="Helvetica"/>
          <w:rtl w:val="0"/>
        </w:rPr>
        <w:t xml:space="preserve"> </w:t>
      </w:r>
    </w:p>
    <w:p>
      <w:pPr>
        <w:pStyle w:val="Body"/>
        <w:spacing w:after="0" w:line="259" w:lineRule="auto"/>
        <w:ind w:left="0" w:firstLine="0"/>
        <w:rPr>
          <w:rFonts w:ascii="Helvetica" w:cs="Helvetica" w:hAnsi="Helvetica" w:eastAsia="Helvetica"/>
        </w:rPr>
      </w:pPr>
      <w:r>
        <w:rPr>
          <w:rFonts w:ascii="Helvetica" w:hAnsi="Helvetica"/>
          <w:rtl w:val="0"/>
        </w:rPr>
        <w:t xml:space="preserve"> </w:t>
        <w:tab/>
        <w:t xml:space="preserve"> </w:t>
      </w:r>
    </w:p>
    <w:p>
      <w:pPr>
        <w:pStyle w:val="Body"/>
        <w:ind w:left="737" w:hanging="10"/>
        <w:rPr>
          <w:rFonts w:ascii="Helvetica" w:cs="Helvetica" w:hAnsi="Helvetica" w:eastAsia="Helvetica"/>
        </w:rPr>
      </w:pPr>
      <w:r>
        <w:rPr>
          <w:rFonts w:ascii="Helvetica" w:hAnsi="Helvetica"/>
          <w:rtl w:val="0"/>
          <w:lang w:val="en-US"/>
        </w:rPr>
        <w:t xml:space="preserve">Recall and NDCG Results </w:t>
      </w:r>
    </w:p>
    <w:tbl>
      <w:tblPr>
        <w:tblW w:w="4995" w:type="dxa"/>
        <w:jc w:val="left"/>
        <w:tblInd w:w="103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72"/>
        <w:gridCol w:w="1227"/>
        <w:gridCol w:w="1296"/>
      </w:tblGrid>
      <w:tr>
        <w:tblPrEx>
          <w:shd w:val="clear" w:color="auto" w:fill="cdd4e9"/>
        </w:tblPrEx>
        <w:trPr>
          <w:trHeight w:val="618" w:hRule="atLeast"/>
        </w:trPr>
        <w:tc>
          <w:tcPr>
            <w:tcW w:type="dxa" w:w="24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105"/>
            </w:tcMar>
            <w:vAlign w:val="center"/>
          </w:tcPr>
          <w:p>
            <w:pPr>
              <w:pStyle w:val="Body"/>
              <w:spacing w:after="0" w:line="259" w:lineRule="auto"/>
              <w:ind w:left="0" w:right="25" w:firstLine="0"/>
              <w:jc w:val="center"/>
            </w:pPr>
            <w:r>
              <w:rPr>
                <w:rFonts w:ascii="Times New Roman" w:hAnsi="Times New Roman"/>
                <w:b w:val="1"/>
                <w:bCs w:val="1"/>
                <w:shd w:val="nil" w:color="auto" w:fill="auto"/>
                <w:rtl w:val="0"/>
                <w:lang w:val="en-US"/>
              </w:rPr>
              <w:t>Model</w:t>
            </w:r>
            <w:r>
              <w:rPr>
                <w:rFonts w:ascii="Arial" w:hAnsi="Arial"/>
                <w:sz w:val="20"/>
                <w:szCs w:val="20"/>
                <w:shd w:val="nil" w:color="auto" w:fill="auto"/>
                <w:rtl w:val="0"/>
                <w:lang w:val="en-US"/>
              </w:rPr>
              <w:t xml:space="preserve"> </w:t>
            </w:r>
          </w:p>
        </w:tc>
        <w:tc>
          <w:tcPr>
            <w:tcW w:type="dxa" w:w="12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182"/>
              <w:bottom w:type="dxa" w:w="80"/>
              <w:right w:type="dxa" w:w="80"/>
            </w:tcMar>
            <w:vAlign w:val="center"/>
          </w:tcPr>
          <w:p>
            <w:pPr>
              <w:pStyle w:val="Body"/>
              <w:spacing w:after="0" w:line="259" w:lineRule="auto"/>
              <w:ind w:left="102" w:firstLine="0"/>
            </w:pPr>
            <w:r>
              <w:rPr>
                <w:rFonts w:ascii="Times New Roman" w:hAnsi="Times New Roman"/>
                <w:b w:val="1"/>
                <w:bCs w:val="1"/>
                <w:shd w:val="nil" w:color="auto" w:fill="auto"/>
                <w:rtl w:val="0"/>
                <w:lang w:val="en-US"/>
              </w:rPr>
              <w:t>Recall@5</w:t>
            </w:r>
            <w:r>
              <w:rPr>
                <w:rFonts w:ascii="Arial" w:hAnsi="Arial"/>
                <w:sz w:val="20"/>
                <w:szCs w:val="20"/>
                <w:shd w:val="nil" w:color="auto" w:fill="auto"/>
                <w:rtl w:val="0"/>
                <w:lang w:val="en-US"/>
              </w:rPr>
              <w:t xml:space="preserve"> </w:t>
            </w:r>
          </w:p>
        </w:tc>
        <w:tc>
          <w:tcPr>
            <w:tcW w:type="dxa" w:w="12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186"/>
              <w:bottom w:type="dxa" w:w="80"/>
              <w:right w:type="dxa" w:w="80"/>
            </w:tcMar>
            <w:vAlign w:val="center"/>
          </w:tcPr>
          <w:p>
            <w:pPr>
              <w:pStyle w:val="Body"/>
              <w:spacing w:after="0" w:line="259" w:lineRule="auto"/>
              <w:ind w:left="106" w:firstLine="0"/>
              <w:jc w:val="both"/>
            </w:pPr>
            <w:r>
              <w:rPr>
                <w:rFonts w:ascii="Times New Roman" w:hAnsi="Times New Roman"/>
                <w:b w:val="1"/>
                <w:bCs w:val="1"/>
                <w:shd w:val="nil" w:color="auto" w:fill="auto"/>
                <w:rtl w:val="0"/>
                <w:lang w:val="en-US"/>
              </w:rPr>
              <w:t>NDCG@5</w:t>
            </w:r>
            <w:r>
              <w:rPr>
                <w:rFonts w:ascii="Arial" w:hAnsi="Arial"/>
                <w:sz w:val="20"/>
                <w:szCs w:val="20"/>
                <w:shd w:val="nil" w:color="auto" w:fill="auto"/>
                <w:rtl w:val="0"/>
                <w:lang w:val="en-US"/>
              </w:rPr>
              <w:t xml:space="preserve"> </w:t>
            </w:r>
          </w:p>
        </w:tc>
      </w:tr>
      <w:tr>
        <w:tblPrEx>
          <w:shd w:val="clear" w:color="auto" w:fill="cdd4e9"/>
        </w:tblPrEx>
        <w:trPr>
          <w:trHeight w:val="295" w:hRule="atLeast"/>
        </w:trPr>
        <w:tc>
          <w:tcPr>
            <w:tcW w:type="dxa" w:w="24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Body"/>
              <w:spacing w:after="0" w:line="259" w:lineRule="auto"/>
              <w:ind w:left="0" w:firstLine="0"/>
            </w:pPr>
            <w:r>
              <w:rPr>
                <w:rFonts w:ascii="Times New Roman" w:hAnsi="Times New Roman"/>
                <w:b w:val="1"/>
                <w:bCs w:val="1"/>
                <w:shd w:val="nil" w:color="auto" w:fill="auto"/>
                <w:rtl w:val="0"/>
                <w:lang w:val="en-US"/>
              </w:rPr>
              <w:t>S1</w:t>
            </w:r>
            <w:r>
              <w:rPr>
                <w:rFonts w:ascii="Times New Roman" w:hAnsi="Times New Roman"/>
                <w:shd w:val="nil" w:color="auto" w:fill="auto"/>
                <w:rtl w:val="0"/>
                <w:lang w:val="en-US"/>
              </w:rPr>
              <w:t xml:space="preserve"> (Simple)</w:t>
            </w:r>
            <w:r>
              <w:rPr>
                <w:rFonts w:ascii="Arial" w:hAnsi="Arial"/>
                <w:sz w:val="20"/>
                <w:szCs w:val="20"/>
                <w:shd w:val="nil" w:color="auto" w:fill="auto"/>
                <w:rtl w:val="0"/>
                <w:lang w:val="en-US"/>
              </w:rPr>
              <w:t xml:space="preserve"> </w:t>
            </w:r>
          </w:p>
        </w:tc>
        <w:tc>
          <w:tcPr>
            <w:tcW w:type="dxa" w:w="12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1"/>
              <w:bottom w:type="dxa" w:w="80"/>
              <w:right w:type="dxa" w:w="80"/>
            </w:tcMar>
            <w:vAlign w:val="top"/>
          </w:tcPr>
          <w:p>
            <w:pPr>
              <w:pStyle w:val="Body"/>
              <w:spacing w:after="0" w:line="259" w:lineRule="auto"/>
              <w:ind w:left="1" w:firstLine="0"/>
            </w:pPr>
            <w:r>
              <w:rPr>
                <w:rFonts w:ascii="Times New Roman" w:hAnsi="Times New Roman"/>
                <w:shd w:val="nil" w:color="auto" w:fill="auto"/>
                <w:rtl w:val="0"/>
                <w:lang w:val="en-US"/>
              </w:rPr>
              <w:t>0.0208</w:t>
            </w:r>
            <w:r>
              <w:rPr>
                <w:rFonts w:ascii="Arial" w:hAnsi="Arial"/>
                <w:sz w:val="20"/>
                <w:szCs w:val="20"/>
                <w:shd w:val="nil" w:color="auto" w:fill="auto"/>
                <w:rtl w:val="0"/>
                <w:lang w:val="en-US"/>
              </w:rPr>
              <w:t xml:space="preserve"> </w:t>
            </w:r>
          </w:p>
        </w:tc>
        <w:tc>
          <w:tcPr>
            <w:tcW w:type="dxa" w:w="12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2"/>
              <w:bottom w:type="dxa" w:w="80"/>
              <w:right w:type="dxa" w:w="80"/>
            </w:tcMar>
            <w:vAlign w:val="top"/>
          </w:tcPr>
          <w:p>
            <w:pPr>
              <w:pStyle w:val="Body"/>
              <w:spacing w:after="0" w:line="259" w:lineRule="auto"/>
              <w:ind w:left="2" w:firstLine="0"/>
            </w:pPr>
            <w:r>
              <w:rPr>
                <w:rFonts w:ascii="Times New Roman" w:hAnsi="Times New Roman"/>
                <w:shd w:val="nil" w:color="auto" w:fill="auto"/>
                <w:rtl w:val="0"/>
                <w:lang w:val="en-US"/>
              </w:rPr>
              <w:t>0.2346</w:t>
            </w:r>
            <w:r>
              <w:rPr>
                <w:rFonts w:ascii="Arial" w:hAnsi="Arial"/>
                <w:sz w:val="20"/>
                <w:szCs w:val="20"/>
                <w:shd w:val="nil" w:color="auto" w:fill="auto"/>
                <w:rtl w:val="0"/>
                <w:lang w:val="en-US"/>
              </w:rPr>
              <w:t xml:space="preserve"> </w:t>
            </w:r>
          </w:p>
        </w:tc>
      </w:tr>
      <w:tr>
        <w:tblPrEx>
          <w:shd w:val="clear" w:color="auto" w:fill="cdd4e9"/>
        </w:tblPrEx>
        <w:trPr>
          <w:trHeight w:val="295" w:hRule="atLeast"/>
        </w:trPr>
        <w:tc>
          <w:tcPr>
            <w:tcW w:type="dxa" w:w="24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after="0" w:line="259" w:lineRule="auto"/>
              <w:ind w:left="0" w:firstLine="0"/>
            </w:pPr>
            <w:r>
              <w:rPr>
                <w:rFonts w:ascii="Times New Roman" w:hAnsi="Times New Roman"/>
                <w:b w:val="1"/>
                <w:bCs w:val="1"/>
                <w:shd w:val="nil" w:color="auto" w:fill="auto"/>
                <w:rtl w:val="0"/>
                <w:lang w:val="en-US"/>
              </w:rPr>
              <w:t>S2</w:t>
            </w:r>
            <w:r>
              <w:rPr>
                <w:rFonts w:ascii="Times New Roman" w:hAnsi="Times New Roman"/>
                <w:shd w:val="nil" w:color="auto" w:fill="auto"/>
                <w:rtl w:val="0"/>
                <w:lang w:val="en-US"/>
              </w:rPr>
              <w:t xml:space="preserve"> (Genre-Focused)</w:t>
            </w:r>
            <w:r>
              <w:rPr>
                <w:rFonts w:ascii="Arial" w:hAnsi="Arial"/>
                <w:sz w:val="20"/>
                <w:szCs w:val="20"/>
                <w:shd w:val="nil" w:color="auto" w:fill="auto"/>
                <w:rtl w:val="0"/>
                <w:lang w:val="en-US"/>
              </w:rPr>
              <w:t xml:space="preserve"> </w:t>
            </w:r>
          </w:p>
        </w:tc>
        <w:tc>
          <w:tcPr>
            <w:tcW w:type="dxa" w:w="12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1"/>
              <w:bottom w:type="dxa" w:w="80"/>
              <w:right w:type="dxa" w:w="80"/>
            </w:tcMar>
            <w:vAlign w:val="top"/>
          </w:tcPr>
          <w:p>
            <w:pPr>
              <w:pStyle w:val="Body"/>
              <w:spacing w:after="0" w:line="259" w:lineRule="auto"/>
              <w:ind w:left="1" w:firstLine="0"/>
            </w:pPr>
            <w:r>
              <w:rPr>
                <w:rFonts w:ascii="Times New Roman" w:hAnsi="Times New Roman"/>
                <w:shd w:val="nil" w:color="auto" w:fill="auto"/>
                <w:rtl w:val="0"/>
                <w:lang w:val="en-US"/>
              </w:rPr>
              <w:t>0.0208</w:t>
            </w:r>
            <w:r>
              <w:rPr>
                <w:rFonts w:ascii="Arial" w:hAnsi="Arial"/>
                <w:sz w:val="20"/>
                <w:szCs w:val="20"/>
                <w:shd w:val="nil" w:color="auto" w:fill="auto"/>
                <w:rtl w:val="0"/>
                <w:lang w:val="en-US"/>
              </w:rPr>
              <w:t xml:space="preserve"> </w:t>
            </w:r>
          </w:p>
        </w:tc>
        <w:tc>
          <w:tcPr>
            <w:tcW w:type="dxa" w:w="12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2"/>
              <w:bottom w:type="dxa" w:w="80"/>
              <w:right w:type="dxa" w:w="80"/>
            </w:tcMar>
            <w:vAlign w:val="top"/>
          </w:tcPr>
          <w:p>
            <w:pPr>
              <w:pStyle w:val="Body"/>
              <w:spacing w:after="0" w:line="259" w:lineRule="auto"/>
              <w:ind w:left="2" w:firstLine="0"/>
            </w:pPr>
            <w:r>
              <w:rPr>
                <w:rFonts w:ascii="Times New Roman" w:hAnsi="Times New Roman"/>
                <w:shd w:val="nil" w:color="auto" w:fill="auto"/>
                <w:rtl w:val="0"/>
                <w:lang w:val="en-US"/>
              </w:rPr>
              <w:t>0.1461</w:t>
            </w:r>
            <w:r>
              <w:rPr>
                <w:rFonts w:ascii="Arial" w:hAnsi="Arial"/>
                <w:sz w:val="20"/>
                <w:szCs w:val="20"/>
                <w:shd w:val="nil" w:color="auto" w:fill="auto"/>
                <w:rtl w:val="0"/>
                <w:lang w:val="en-US"/>
              </w:rPr>
              <w:t xml:space="preserve"> </w:t>
            </w:r>
          </w:p>
        </w:tc>
      </w:tr>
      <w:tr>
        <w:tblPrEx>
          <w:shd w:val="clear" w:color="auto" w:fill="cdd4e9"/>
        </w:tblPrEx>
        <w:trPr>
          <w:trHeight w:val="618" w:hRule="atLeast"/>
        </w:trPr>
        <w:tc>
          <w:tcPr>
            <w:tcW w:type="dxa" w:w="24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Body"/>
              <w:spacing w:after="0" w:line="259" w:lineRule="auto"/>
              <w:ind w:left="0" w:firstLine="0"/>
              <w:jc w:val="both"/>
            </w:pPr>
            <w:r>
              <w:rPr>
                <w:rFonts w:ascii="Times New Roman" w:hAnsi="Times New Roman"/>
                <w:b w:val="1"/>
                <w:bCs w:val="1"/>
                <w:shd w:val="nil" w:color="auto" w:fill="auto"/>
                <w:rtl w:val="0"/>
                <w:lang w:val="en-US"/>
              </w:rPr>
              <w:t>S3</w:t>
            </w:r>
            <w:r>
              <w:rPr>
                <w:rFonts w:ascii="Times New Roman" w:hAnsi="Times New Roman"/>
                <w:shd w:val="nil" w:color="auto" w:fill="auto"/>
                <w:rtl w:val="0"/>
                <w:lang w:val="en-US"/>
              </w:rPr>
              <w:t xml:space="preserve"> (Diversify + xLSTM)</w:t>
            </w:r>
            <w:r>
              <w:rPr>
                <w:rFonts w:ascii="Arial" w:hAnsi="Arial"/>
                <w:sz w:val="20"/>
                <w:szCs w:val="20"/>
                <w:shd w:val="nil" w:color="auto" w:fill="auto"/>
                <w:rtl w:val="0"/>
                <w:lang w:val="en-US"/>
              </w:rPr>
              <w:t xml:space="preserve"> </w:t>
            </w:r>
          </w:p>
        </w:tc>
        <w:tc>
          <w:tcPr>
            <w:tcW w:type="dxa" w:w="12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1"/>
              <w:bottom w:type="dxa" w:w="80"/>
              <w:right w:type="dxa" w:w="80"/>
            </w:tcMar>
            <w:vAlign w:val="center"/>
          </w:tcPr>
          <w:p>
            <w:pPr>
              <w:pStyle w:val="Body"/>
              <w:spacing w:after="0" w:line="259" w:lineRule="auto"/>
              <w:ind w:left="1" w:firstLine="0"/>
            </w:pPr>
            <w:r>
              <w:rPr>
                <w:rFonts w:ascii="Times New Roman" w:hAnsi="Times New Roman"/>
                <w:shd w:val="nil" w:color="auto" w:fill="auto"/>
                <w:rtl w:val="0"/>
                <w:lang w:val="en-US"/>
              </w:rPr>
              <w:t>0.0015</w:t>
            </w:r>
            <w:r>
              <w:rPr>
                <w:rFonts w:ascii="Arial" w:hAnsi="Arial"/>
                <w:sz w:val="20"/>
                <w:szCs w:val="20"/>
                <w:shd w:val="nil" w:color="auto" w:fill="auto"/>
                <w:rtl w:val="0"/>
                <w:lang w:val="en-US"/>
              </w:rPr>
              <w:t xml:space="preserve"> </w:t>
            </w:r>
          </w:p>
        </w:tc>
        <w:tc>
          <w:tcPr>
            <w:tcW w:type="dxa" w:w="12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2"/>
              <w:bottom w:type="dxa" w:w="80"/>
              <w:right w:type="dxa" w:w="80"/>
            </w:tcMar>
            <w:vAlign w:val="center"/>
          </w:tcPr>
          <w:p>
            <w:pPr>
              <w:pStyle w:val="Body"/>
              <w:spacing w:after="0" w:line="259" w:lineRule="auto"/>
              <w:ind w:left="2" w:firstLine="0"/>
            </w:pPr>
            <w:r>
              <w:rPr>
                <w:rFonts w:ascii="Times New Roman" w:hAnsi="Times New Roman"/>
                <w:shd w:val="nil" w:color="auto" w:fill="auto"/>
                <w:rtl w:val="0"/>
                <w:lang w:val="en-US"/>
              </w:rPr>
              <w:t>0.0301</w:t>
            </w:r>
            <w:r>
              <w:rPr>
                <w:rFonts w:ascii="Arial" w:hAnsi="Arial"/>
                <w:sz w:val="20"/>
                <w:szCs w:val="20"/>
                <w:shd w:val="nil" w:color="auto" w:fill="auto"/>
                <w:rtl w:val="0"/>
                <w:lang w:val="en-US"/>
              </w:rPr>
              <w:t xml:space="preserve"> </w:t>
            </w:r>
          </w:p>
        </w:tc>
      </w:tr>
      <w:tr>
        <w:tblPrEx>
          <w:shd w:val="clear" w:color="auto" w:fill="cdd4e9"/>
        </w:tblPrEx>
        <w:trPr>
          <w:trHeight w:val="302" w:hRule="atLeast"/>
        </w:trPr>
        <w:tc>
          <w:tcPr>
            <w:tcW w:type="dxa" w:w="2472"/>
            <w:tcBorders>
              <w:top w:val="single" w:color="000000" w:sz="2" w:space="0" w:shadow="0" w:frame="0"/>
              <w:left w:val="single" w:color="000000" w:sz="2" w:space="0" w:shadow="0" w:frame="0"/>
              <w:bottom w:val="single" w:color="f5f5f5" w:sz="8"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after="0" w:line="259" w:lineRule="auto"/>
              <w:ind w:left="0" w:firstLine="0"/>
            </w:pPr>
            <w:r>
              <w:rPr>
                <w:rFonts w:ascii="Times New Roman" w:hAnsi="Times New Roman"/>
                <w:b w:val="1"/>
                <w:bCs w:val="1"/>
                <w:shd w:val="nil" w:color="auto" w:fill="auto"/>
                <w:rtl w:val="0"/>
                <w:lang w:val="en-US"/>
              </w:rPr>
              <w:t>S4</w:t>
            </w:r>
            <w:r>
              <w:rPr>
                <w:rFonts w:ascii="Times New Roman" w:hAnsi="Times New Roman"/>
                <w:shd w:val="nil" w:color="auto" w:fill="auto"/>
                <w:rtl w:val="0"/>
                <w:lang w:val="en-US"/>
              </w:rPr>
              <w:t xml:space="preserve"> (Diversify + Noise)</w:t>
            </w:r>
            <w:r>
              <w:rPr>
                <w:rFonts w:ascii="Arial" w:hAnsi="Arial"/>
                <w:sz w:val="20"/>
                <w:szCs w:val="20"/>
                <w:shd w:val="nil" w:color="auto" w:fill="auto"/>
                <w:rtl w:val="0"/>
                <w:lang w:val="en-US"/>
              </w:rPr>
              <w:t xml:space="preserve"> </w:t>
            </w:r>
          </w:p>
        </w:tc>
        <w:tc>
          <w:tcPr>
            <w:tcW w:type="dxa" w:w="1227"/>
            <w:tcBorders>
              <w:top w:val="single" w:color="000000" w:sz="2" w:space="0" w:shadow="0" w:frame="0"/>
              <w:left w:val="single" w:color="000000" w:sz="2" w:space="0" w:shadow="0" w:frame="0"/>
              <w:bottom w:val="single" w:color="f5f5f5" w:sz="8" w:space="0" w:shadow="0" w:frame="0"/>
              <w:right w:val="single" w:color="000000" w:sz="2" w:space="0" w:shadow="0" w:frame="0"/>
            </w:tcBorders>
            <w:shd w:val="clear" w:color="auto" w:fill="auto"/>
            <w:tcMar>
              <w:top w:type="dxa" w:w="80"/>
              <w:left w:type="dxa" w:w="81"/>
              <w:bottom w:type="dxa" w:w="80"/>
              <w:right w:type="dxa" w:w="80"/>
            </w:tcMar>
            <w:vAlign w:val="top"/>
          </w:tcPr>
          <w:p>
            <w:pPr>
              <w:pStyle w:val="Body"/>
              <w:spacing w:after="0" w:line="259" w:lineRule="auto"/>
              <w:ind w:left="1" w:firstLine="0"/>
            </w:pPr>
            <w:r>
              <w:rPr>
                <w:rFonts w:ascii="Times New Roman" w:hAnsi="Times New Roman"/>
                <w:shd w:val="nil" w:color="auto" w:fill="auto"/>
                <w:rtl w:val="0"/>
                <w:lang w:val="en-US"/>
              </w:rPr>
              <w:t>0.0008</w:t>
            </w:r>
            <w:r>
              <w:rPr>
                <w:rFonts w:ascii="Arial" w:hAnsi="Arial"/>
                <w:sz w:val="20"/>
                <w:szCs w:val="20"/>
                <w:shd w:val="nil" w:color="auto" w:fill="auto"/>
                <w:rtl w:val="0"/>
                <w:lang w:val="en-US"/>
              </w:rPr>
              <w:t xml:space="preserve"> </w:t>
            </w:r>
          </w:p>
        </w:tc>
        <w:tc>
          <w:tcPr>
            <w:tcW w:type="dxa" w:w="1296"/>
            <w:tcBorders>
              <w:top w:val="single" w:color="000000" w:sz="2" w:space="0" w:shadow="0" w:frame="0"/>
              <w:left w:val="single" w:color="000000" w:sz="2" w:space="0" w:shadow="0" w:frame="0"/>
              <w:bottom w:val="single" w:color="f5f5f5" w:sz="8" w:space="0" w:shadow="0" w:frame="0"/>
              <w:right w:val="single" w:color="000000" w:sz="2" w:space="0" w:shadow="0" w:frame="0"/>
            </w:tcBorders>
            <w:shd w:val="clear" w:color="auto" w:fill="auto"/>
            <w:tcMar>
              <w:top w:type="dxa" w:w="80"/>
              <w:left w:type="dxa" w:w="82"/>
              <w:bottom w:type="dxa" w:w="80"/>
              <w:right w:type="dxa" w:w="80"/>
            </w:tcMar>
            <w:vAlign w:val="top"/>
          </w:tcPr>
          <w:p>
            <w:pPr>
              <w:pStyle w:val="Body"/>
              <w:spacing w:after="0" w:line="259" w:lineRule="auto"/>
              <w:ind w:left="2" w:firstLine="0"/>
            </w:pPr>
            <w:r>
              <w:rPr>
                <w:rFonts w:ascii="Times New Roman" w:hAnsi="Times New Roman"/>
                <w:shd w:val="nil" w:color="auto" w:fill="auto"/>
                <w:rtl w:val="0"/>
                <w:lang w:val="en-US"/>
              </w:rPr>
              <w:t>0.0110</w:t>
            </w:r>
            <w:r>
              <w:rPr>
                <w:rFonts w:ascii="Arial" w:hAnsi="Arial"/>
                <w:sz w:val="20"/>
                <w:szCs w:val="20"/>
                <w:shd w:val="nil" w:color="auto" w:fill="auto"/>
                <w:rtl w:val="0"/>
                <w:lang w:val="en-US"/>
              </w:rPr>
              <w:t xml:space="preserve"> </w:t>
            </w:r>
          </w:p>
        </w:tc>
      </w:tr>
      <w:tr>
        <w:tblPrEx>
          <w:shd w:val="clear" w:color="auto" w:fill="cdd4e9"/>
        </w:tblPrEx>
        <w:trPr>
          <w:trHeight w:val="302" w:hRule="atLeast"/>
        </w:trPr>
        <w:tc>
          <w:tcPr>
            <w:tcW w:type="dxa" w:w="2472"/>
            <w:tcBorders>
              <w:top w:val="single" w:color="f5f5f5" w:sz="8"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Body"/>
              <w:spacing w:after="0" w:line="259" w:lineRule="auto"/>
              <w:ind w:left="0" w:firstLine="0"/>
            </w:pPr>
            <w:r>
              <w:rPr>
                <w:rFonts w:ascii="Times New Roman" w:hAnsi="Times New Roman"/>
                <w:b w:val="1"/>
                <w:bCs w:val="1"/>
                <w:shd w:val="nil" w:color="auto" w:fill="auto"/>
                <w:rtl w:val="0"/>
                <w:lang w:val="en-US"/>
              </w:rPr>
              <w:t>S5</w:t>
            </w:r>
            <w:r>
              <w:rPr>
                <w:rFonts w:ascii="Times New Roman" w:hAnsi="Times New Roman"/>
                <w:shd w:val="nil" w:color="auto" w:fill="auto"/>
                <w:rtl w:val="0"/>
                <w:lang w:val="en-US"/>
              </w:rPr>
              <w:t xml:space="preserve"> (Surprise)</w:t>
            </w:r>
            <w:r>
              <w:rPr>
                <w:rFonts w:ascii="Arial" w:hAnsi="Arial"/>
                <w:sz w:val="20"/>
                <w:szCs w:val="20"/>
                <w:shd w:val="nil" w:color="auto" w:fill="auto"/>
                <w:rtl w:val="0"/>
                <w:lang w:val="en-US"/>
              </w:rPr>
              <w:t xml:space="preserve"> </w:t>
            </w:r>
          </w:p>
        </w:tc>
        <w:tc>
          <w:tcPr>
            <w:tcW w:type="dxa" w:w="1227"/>
            <w:tcBorders>
              <w:top w:val="single" w:color="f5f5f5" w:sz="8"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1"/>
              <w:bottom w:type="dxa" w:w="80"/>
              <w:right w:type="dxa" w:w="80"/>
            </w:tcMar>
            <w:vAlign w:val="top"/>
          </w:tcPr>
          <w:p>
            <w:pPr>
              <w:pStyle w:val="Body"/>
              <w:spacing w:after="0" w:line="259" w:lineRule="auto"/>
              <w:ind w:left="1" w:firstLine="0"/>
            </w:pPr>
            <w:r>
              <w:rPr>
                <w:rFonts w:ascii="Times New Roman" w:hAnsi="Times New Roman"/>
                <w:shd w:val="nil" w:color="auto" w:fill="auto"/>
                <w:rtl w:val="0"/>
                <w:lang w:val="en-US"/>
              </w:rPr>
              <w:t>0.0079</w:t>
            </w:r>
            <w:r>
              <w:rPr>
                <w:rFonts w:ascii="Arial" w:hAnsi="Arial"/>
                <w:sz w:val="20"/>
                <w:szCs w:val="20"/>
                <w:shd w:val="nil" w:color="auto" w:fill="auto"/>
                <w:rtl w:val="0"/>
                <w:lang w:val="en-US"/>
              </w:rPr>
              <w:t xml:space="preserve"> </w:t>
            </w:r>
          </w:p>
        </w:tc>
        <w:tc>
          <w:tcPr>
            <w:tcW w:type="dxa" w:w="1296"/>
            <w:tcBorders>
              <w:top w:val="single" w:color="f5f5f5" w:sz="8"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2"/>
              <w:bottom w:type="dxa" w:w="80"/>
              <w:right w:type="dxa" w:w="80"/>
            </w:tcMar>
            <w:vAlign w:val="top"/>
          </w:tcPr>
          <w:p>
            <w:pPr>
              <w:pStyle w:val="Body"/>
              <w:spacing w:after="0" w:line="259" w:lineRule="auto"/>
              <w:ind w:left="2" w:firstLine="0"/>
            </w:pPr>
            <w:r>
              <w:rPr>
                <w:rFonts w:ascii="Times New Roman" w:hAnsi="Times New Roman"/>
                <w:shd w:val="nil" w:color="auto" w:fill="auto"/>
                <w:rtl w:val="0"/>
                <w:lang w:val="en-US"/>
              </w:rPr>
              <w:t>0.0362</w:t>
            </w:r>
            <w:r>
              <w:rPr>
                <w:rFonts w:ascii="Arial" w:hAnsi="Arial"/>
                <w:sz w:val="20"/>
                <w:szCs w:val="20"/>
                <w:shd w:val="nil" w:color="auto" w:fill="auto"/>
                <w:rtl w:val="0"/>
                <w:lang w:val="en-US"/>
              </w:rPr>
              <w:t xml:space="preserve"> </w:t>
            </w:r>
          </w:p>
        </w:tc>
      </w:tr>
      <w:tr>
        <w:tblPrEx>
          <w:shd w:val="clear" w:color="auto" w:fill="cdd4e9"/>
        </w:tblPrEx>
        <w:trPr>
          <w:trHeight w:val="618" w:hRule="atLeast"/>
        </w:trPr>
        <w:tc>
          <w:tcPr>
            <w:tcW w:type="dxa" w:w="24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w:spacing w:after="0" w:line="259" w:lineRule="auto"/>
              <w:ind w:left="0" w:firstLine="0"/>
              <w:jc w:val="both"/>
            </w:pPr>
            <w:r>
              <w:rPr>
                <w:rFonts w:ascii="Times New Roman" w:hAnsi="Times New Roman"/>
                <w:b w:val="1"/>
                <w:bCs w:val="1"/>
                <w:shd w:val="nil" w:color="auto" w:fill="auto"/>
                <w:rtl w:val="0"/>
                <w:lang w:val="en-US"/>
              </w:rPr>
              <w:t>S6</w:t>
            </w:r>
            <w:r>
              <w:rPr>
                <w:rFonts w:ascii="Times New Roman" w:hAnsi="Times New Roman"/>
                <w:shd w:val="nil" w:color="auto" w:fill="auto"/>
                <w:rtl w:val="0"/>
                <w:lang w:val="en-US"/>
              </w:rPr>
              <w:t xml:space="preserve"> (Motivate Reasoning)</w:t>
            </w:r>
            <w:r>
              <w:rPr>
                <w:rFonts w:ascii="Arial" w:hAnsi="Arial"/>
                <w:sz w:val="20"/>
                <w:szCs w:val="20"/>
                <w:shd w:val="nil" w:color="auto" w:fill="auto"/>
                <w:rtl w:val="0"/>
                <w:lang w:val="en-US"/>
              </w:rPr>
              <w:t xml:space="preserve"> </w:t>
            </w:r>
          </w:p>
        </w:tc>
        <w:tc>
          <w:tcPr>
            <w:tcW w:type="dxa" w:w="12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1"/>
              <w:bottom w:type="dxa" w:w="80"/>
              <w:right w:type="dxa" w:w="80"/>
            </w:tcMar>
            <w:vAlign w:val="center"/>
          </w:tcPr>
          <w:p>
            <w:pPr>
              <w:pStyle w:val="Body"/>
              <w:spacing w:after="0" w:line="259" w:lineRule="auto"/>
              <w:ind w:left="1" w:firstLine="0"/>
            </w:pPr>
            <w:r>
              <w:rPr>
                <w:rFonts w:ascii="Times New Roman" w:hAnsi="Times New Roman"/>
                <w:shd w:val="nil" w:color="auto" w:fill="auto"/>
                <w:rtl w:val="0"/>
                <w:lang w:val="en-US"/>
              </w:rPr>
              <w:t>0.0032</w:t>
            </w:r>
            <w:r>
              <w:rPr>
                <w:rFonts w:ascii="Arial" w:hAnsi="Arial"/>
                <w:sz w:val="20"/>
                <w:szCs w:val="20"/>
                <w:shd w:val="nil" w:color="auto" w:fill="auto"/>
                <w:rtl w:val="0"/>
                <w:lang w:val="en-US"/>
              </w:rPr>
              <w:t xml:space="preserve"> </w:t>
            </w:r>
          </w:p>
        </w:tc>
        <w:tc>
          <w:tcPr>
            <w:tcW w:type="dxa" w:w="12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2"/>
              <w:bottom w:type="dxa" w:w="80"/>
              <w:right w:type="dxa" w:w="80"/>
            </w:tcMar>
            <w:vAlign w:val="center"/>
          </w:tcPr>
          <w:p>
            <w:pPr>
              <w:pStyle w:val="Body"/>
              <w:spacing w:after="0" w:line="259" w:lineRule="auto"/>
              <w:ind w:left="2" w:firstLine="0"/>
            </w:pPr>
            <w:r>
              <w:rPr>
                <w:rFonts w:ascii="Times New Roman" w:hAnsi="Times New Roman"/>
                <w:shd w:val="nil" w:color="auto" w:fill="auto"/>
                <w:rtl w:val="0"/>
                <w:lang w:val="en-US"/>
              </w:rPr>
              <w:t>0.0073</w:t>
            </w:r>
            <w:r>
              <w:rPr>
                <w:rFonts w:ascii="Arial" w:hAnsi="Arial"/>
                <w:sz w:val="20"/>
                <w:szCs w:val="20"/>
                <w:shd w:val="nil" w:color="auto" w:fill="auto"/>
                <w:rtl w:val="0"/>
                <w:lang w:val="en-US"/>
              </w:rPr>
              <w:t xml:space="preserve"> </w:t>
            </w:r>
          </w:p>
        </w:tc>
      </w:tr>
      <w:tr>
        <w:tblPrEx>
          <w:shd w:val="clear" w:color="auto" w:fill="cdd4e9"/>
        </w:tblPrEx>
        <w:trPr>
          <w:trHeight w:val="295" w:hRule="atLeast"/>
        </w:trPr>
        <w:tc>
          <w:tcPr>
            <w:tcW w:type="dxa" w:w="24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Body"/>
              <w:spacing w:after="0" w:line="259" w:lineRule="auto"/>
              <w:ind w:left="0" w:firstLine="0"/>
            </w:pPr>
            <w:r>
              <w:rPr>
                <w:rFonts w:ascii="Times New Roman" w:hAnsi="Times New Roman"/>
                <w:b w:val="1"/>
                <w:bCs w:val="1"/>
                <w:shd w:val="nil" w:color="auto" w:fill="auto"/>
                <w:rtl w:val="0"/>
                <w:lang w:val="en-US"/>
              </w:rPr>
              <w:t>S7</w:t>
            </w:r>
            <w:r>
              <w:rPr>
                <w:rFonts w:ascii="Times New Roman" w:hAnsi="Times New Roman"/>
                <w:shd w:val="nil" w:color="auto" w:fill="auto"/>
                <w:rtl w:val="0"/>
                <w:lang w:val="en-US"/>
              </w:rPr>
              <w:t xml:space="preserve"> (Chain-of-Thought)</w:t>
            </w:r>
            <w:r>
              <w:rPr>
                <w:rFonts w:ascii="Arial" w:hAnsi="Arial"/>
                <w:sz w:val="20"/>
                <w:szCs w:val="20"/>
                <w:shd w:val="nil" w:color="auto" w:fill="auto"/>
                <w:rtl w:val="0"/>
                <w:lang w:val="en-US"/>
              </w:rPr>
              <w:t xml:space="preserve"> </w:t>
            </w:r>
          </w:p>
        </w:tc>
        <w:tc>
          <w:tcPr>
            <w:tcW w:type="dxa" w:w="12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1"/>
              <w:bottom w:type="dxa" w:w="80"/>
              <w:right w:type="dxa" w:w="80"/>
            </w:tcMar>
            <w:vAlign w:val="top"/>
          </w:tcPr>
          <w:p>
            <w:pPr>
              <w:pStyle w:val="Body"/>
              <w:spacing w:after="0" w:line="259" w:lineRule="auto"/>
              <w:ind w:left="1" w:firstLine="0"/>
            </w:pPr>
            <w:r>
              <w:rPr>
                <w:rFonts w:ascii="Times New Roman" w:hAnsi="Times New Roman"/>
                <w:shd w:val="nil" w:color="auto" w:fill="auto"/>
                <w:rtl w:val="0"/>
                <w:lang w:val="en-US"/>
              </w:rPr>
              <w:t>0.0125</w:t>
            </w:r>
            <w:r>
              <w:rPr>
                <w:rFonts w:ascii="Arial" w:hAnsi="Arial"/>
                <w:sz w:val="20"/>
                <w:szCs w:val="20"/>
                <w:shd w:val="nil" w:color="auto" w:fill="auto"/>
                <w:rtl w:val="0"/>
                <w:lang w:val="en-US"/>
              </w:rPr>
              <w:t xml:space="preserve"> </w:t>
            </w:r>
          </w:p>
        </w:tc>
        <w:tc>
          <w:tcPr>
            <w:tcW w:type="dxa" w:w="12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2"/>
              <w:bottom w:type="dxa" w:w="80"/>
              <w:right w:type="dxa" w:w="80"/>
            </w:tcMar>
            <w:vAlign w:val="top"/>
          </w:tcPr>
          <w:p>
            <w:pPr>
              <w:pStyle w:val="Body"/>
              <w:spacing w:after="0" w:line="259" w:lineRule="auto"/>
              <w:ind w:left="2" w:firstLine="0"/>
            </w:pPr>
            <w:r>
              <w:rPr>
                <w:rFonts w:ascii="Times New Roman" w:hAnsi="Times New Roman"/>
                <w:shd w:val="nil" w:color="auto" w:fill="auto"/>
                <w:rtl w:val="0"/>
                <w:lang w:val="en-US"/>
              </w:rPr>
              <w:t>0.0098</w:t>
            </w:r>
            <w:r>
              <w:rPr>
                <w:rFonts w:ascii="Arial" w:hAnsi="Arial"/>
                <w:sz w:val="20"/>
                <w:szCs w:val="20"/>
                <w:shd w:val="nil" w:color="auto" w:fill="auto"/>
                <w:rtl w:val="0"/>
                <w:lang w:val="en-US"/>
              </w:rPr>
              <w:t xml:space="preserve"> </w:t>
            </w:r>
          </w:p>
        </w:tc>
      </w:tr>
    </w:tbl>
    <w:p>
      <w:pPr>
        <w:pStyle w:val="Body"/>
        <w:widowControl w:val="0"/>
        <w:spacing w:line="240" w:lineRule="auto"/>
        <w:ind w:left="931" w:hanging="931"/>
        <w:rPr>
          <w:rFonts w:ascii="Helvetica" w:cs="Helvetica" w:hAnsi="Helvetica" w:eastAsia="Helvetica"/>
        </w:rPr>
      </w:pPr>
    </w:p>
    <w:p>
      <w:pPr>
        <w:pStyle w:val="Body"/>
        <w:spacing w:after="22" w:line="259" w:lineRule="auto"/>
        <w:ind w:left="727" w:firstLine="0"/>
        <w:rPr>
          <w:rFonts w:ascii="Helvetica" w:cs="Helvetica" w:hAnsi="Helvetica" w:eastAsia="Helvetica"/>
        </w:rPr>
      </w:pPr>
      <w:r>
        <w:rPr>
          <w:rFonts w:ascii="Helvetica" w:hAnsi="Helvetica"/>
          <w:rtl w:val="0"/>
        </w:rPr>
        <w:t xml:space="preserve"> </w:t>
      </w:r>
    </w:p>
    <w:p>
      <w:pPr>
        <w:pStyle w:val="Body"/>
        <w:ind w:left="737" w:hanging="10"/>
        <w:rPr>
          <w:rFonts w:ascii="Helvetica" w:cs="Helvetica" w:hAnsi="Helvetica" w:eastAsia="Helvetica"/>
        </w:rPr>
      </w:pPr>
      <w:r>
        <w:rPr>
          <w:rFonts w:ascii="Helvetica" w:hAnsi="Helvetica"/>
          <w:rtl w:val="0"/>
          <w:lang w:val="en-US"/>
        </w:rPr>
        <w:t xml:space="preserve">System-Level Entropy (Across All Recommendations) </w:t>
      </w:r>
    </w:p>
    <w:tbl>
      <w:tblPr>
        <w:tblW w:w="5191" w:type="dxa"/>
        <w:jc w:val="left"/>
        <w:tblInd w:w="100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561"/>
        <w:gridCol w:w="2630"/>
      </w:tblGrid>
      <w:tr>
        <w:tblPrEx>
          <w:shd w:val="clear" w:color="auto" w:fill="cdd4e9"/>
        </w:tblPrEx>
        <w:trPr>
          <w:trHeight w:val="302" w:hRule="atLeast"/>
        </w:trPr>
        <w:tc>
          <w:tcPr>
            <w:tcW w:type="dxa" w:w="2561"/>
            <w:tcBorders>
              <w:top w:val="single" w:color="000000" w:sz="2" w:space="0" w:shadow="0" w:frame="0"/>
              <w:left w:val="single" w:color="000000" w:sz="2" w:space="0" w:shadow="0" w:frame="0"/>
              <w:bottom w:val="single" w:color="f5f5f5" w:sz="8" w:space="0" w:shadow="0" w:frame="0"/>
              <w:right w:val="single" w:color="000000" w:sz="2" w:space="0" w:shadow="0" w:frame="0"/>
            </w:tcBorders>
            <w:shd w:val="clear" w:color="auto" w:fill="auto"/>
            <w:tcMar>
              <w:top w:type="dxa" w:w="80"/>
              <w:left w:type="dxa" w:w="131"/>
              <w:bottom w:type="dxa" w:w="80"/>
              <w:right w:type="dxa" w:w="80"/>
            </w:tcMar>
            <w:vAlign w:val="top"/>
          </w:tcPr>
          <w:p>
            <w:pPr>
              <w:pStyle w:val="Body"/>
              <w:spacing w:after="0" w:line="259" w:lineRule="auto"/>
              <w:ind w:left="51" w:firstLine="0"/>
              <w:jc w:val="center"/>
            </w:pPr>
            <w:r>
              <w:rPr>
                <w:rFonts w:ascii="Times New Roman" w:hAnsi="Times New Roman"/>
                <w:b w:val="1"/>
                <w:bCs w:val="1"/>
                <w:shd w:val="nil" w:color="auto" w:fill="auto"/>
                <w:rtl w:val="0"/>
                <w:lang w:val="en-US"/>
              </w:rPr>
              <w:t>Model</w:t>
            </w:r>
            <w:r>
              <w:rPr>
                <w:rFonts w:ascii="Arial" w:hAnsi="Arial"/>
                <w:sz w:val="20"/>
                <w:szCs w:val="20"/>
                <w:shd w:val="nil" w:color="auto" w:fill="auto"/>
                <w:rtl w:val="0"/>
                <w:lang w:val="en-US"/>
              </w:rPr>
              <w:t xml:space="preserve"> </w:t>
            </w:r>
          </w:p>
        </w:tc>
        <w:tc>
          <w:tcPr>
            <w:tcW w:type="dxa" w:w="2630"/>
            <w:tcBorders>
              <w:top w:val="single" w:color="000000" w:sz="2" w:space="0" w:shadow="0" w:frame="0"/>
              <w:left w:val="single" w:color="000000" w:sz="2" w:space="0" w:shadow="0" w:frame="0"/>
              <w:bottom w:val="single" w:color="f5f5f5" w:sz="8" w:space="0" w:shadow="0" w:frame="0"/>
              <w:right w:val="single" w:color="000000" w:sz="2" w:space="0" w:shadow="0" w:frame="0"/>
            </w:tcBorders>
            <w:shd w:val="clear" w:color="auto" w:fill="auto"/>
            <w:tcMar>
              <w:top w:type="dxa" w:w="80"/>
              <w:left w:type="dxa" w:w="232"/>
              <w:bottom w:type="dxa" w:w="80"/>
              <w:right w:type="dxa" w:w="80"/>
            </w:tcMar>
            <w:vAlign w:val="top"/>
          </w:tcPr>
          <w:p>
            <w:pPr>
              <w:pStyle w:val="Body"/>
              <w:spacing w:after="0" w:line="259" w:lineRule="auto"/>
              <w:ind w:left="152" w:firstLine="0"/>
            </w:pPr>
            <w:r>
              <w:rPr>
                <w:rFonts w:ascii="Times New Roman" w:hAnsi="Times New Roman"/>
                <w:b w:val="1"/>
                <w:bCs w:val="1"/>
                <w:shd w:val="nil" w:color="auto" w:fill="auto"/>
                <w:rtl w:val="0"/>
                <w:lang w:val="en-US"/>
              </w:rPr>
              <w:t>System-Level Entropy</w:t>
            </w:r>
            <w:r>
              <w:rPr>
                <w:rFonts w:ascii="Arial" w:hAnsi="Arial"/>
                <w:sz w:val="20"/>
                <w:szCs w:val="20"/>
                <w:shd w:val="nil" w:color="auto" w:fill="auto"/>
                <w:rtl w:val="0"/>
                <w:lang w:val="en-US"/>
              </w:rPr>
              <w:t xml:space="preserve"> </w:t>
            </w:r>
          </w:p>
        </w:tc>
      </w:tr>
      <w:tr>
        <w:tblPrEx>
          <w:shd w:val="clear" w:color="auto" w:fill="cdd4e9"/>
        </w:tblPrEx>
        <w:trPr>
          <w:trHeight w:val="302" w:hRule="atLeast"/>
        </w:trPr>
        <w:tc>
          <w:tcPr>
            <w:tcW w:type="dxa" w:w="2561"/>
            <w:tcBorders>
              <w:top w:val="single" w:color="f5f5f5" w:sz="8"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Body"/>
              <w:spacing w:after="0" w:line="259" w:lineRule="auto"/>
              <w:ind w:left="0" w:firstLine="0"/>
            </w:pPr>
            <w:r>
              <w:rPr>
                <w:rFonts w:ascii="Times New Roman" w:hAnsi="Times New Roman"/>
                <w:b w:val="1"/>
                <w:bCs w:val="1"/>
                <w:shd w:val="nil" w:color="auto" w:fill="auto"/>
                <w:rtl w:val="0"/>
                <w:lang w:val="en-US"/>
              </w:rPr>
              <w:t>S5</w:t>
            </w:r>
            <w:r>
              <w:rPr>
                <w:rFonts w:ascii="Times New Roman" w:hAnsi="Times New Roman"/>
                <w:shd w:val="nil" w:color="auto" w:fill="auto"/>
                <w:rtl w:val="0"/>
                <w:lang w:val="en-US"/>
              </w:rPr>
              <w:t xml:space="preserve"> (Surprise)</w:t>
            </w:r>
            <w:r>
              <w:rPr>
                <w:rFonts w:ascii="Arial" w:hAnsi="Arial"/>
                <w:sz w:val="20"/>
                <w:szCs w:val="20"/>
                <w:shd w:val="nil" w:color="auto" w:fill="auto"/>
                <w:rtl w:val="0"/>
                <w:lang w:val="en-US"/>
              </w:rPr>
              <w:t xml:space="preserve"> </w:t>
            </w:r>
          </w:p>
        </w:tc>
        <w:tc>
          <w:tcPr>
            <w:tcW w:type="dxa" w:w="2630"/>
            <w:tcBorders>
              <w:top w:val="single" w:color="f5f5f5" w:sz="8"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1"/>
              <w:bottom w:type="dxa" w:w="80"/>
              <w:right w:type="dxa" w:w="80"/>
            </w:tcMar>
            <w:vAlign w:val="top"/>
          </w:tcPr>
          <w:p>
            <w:pPr>
              <w:pStyle w:val="Body"/>
              <w:spacing w:after="0" w:line="259" w:lineRule="auto"/>
              <w:ind w:left="1" w:firstLine="0"/>
            </w:pPr>
            <w:r>
              <w:rPr>
                <w:rFonts w:ascii="Times New Roman" w:hAnsi="Times New Roman"/>
                <w:shd w:val="nil" w:color="auto" w:fill="auto"/>
                <w:rtl w:val="0"/>
                <w:lang w:val="en-US"/>
              </w:rPr>
              <w:t>5.2398</w:t>
            </w:r>
            <w:r>
              <w:rPr>
                <w:rFonts w:ascii="Arial" w:hAnsi="Arial"/>
                <w:sz w:val="20"/>
                <w:szCs w:val="20"/>
                <w:shd w:val="nil" w:color="auto" w:fill="auto"/>
                <w:rtl w:val="0"/>
                <w:lang w:val="en-US"/>
              </w:rPr>
              <w:t xml:space="preserve"> </w:t>
            </w:r>
          </w:p>
        </w:tc>
      </w:tr>
      <w:tr>
        <w:tblPrEx>
          <w:shd w:val="clear" w:color="auto" w:fill="cdd4e9"/>
        </w:tblPrEx>
        <w:trPr>
          <w:trHeight w:val="618" w:hRule="atLeast"/>
        </w:trPr>
        <w:tc>
          <w:tcPr>
            <w:tcW w:type="dxa" w:w="25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after="0" w:line="259" w:lineRule="auto"/>
              <w:ind w:left="0" w:firstLine="0"/>
              <w:jc w:val="both"/>
            </w:pPr>
            <w:r>
              <w:rPr>
                <w:rFonts w:ascii="Times New Roman" w:hAnsi="Times New Roman"/>
                <w:b w:val="1"/>
                <w:bCs w:val="1"/>
                <w:shd w:val="nil" w:color="auto" w:fill="auto"/>
                <w:rtl w:val="0"/>
                <w:lang w:val="en-US"/>
              </w:rPr>
              <w:t>S6</w:t>
            </w:r>
            <w:r>
              <w:rPr>
                <w:rFonts w:ascii="Times New Roman" w:hAnsi="Times New Roman"/>
                <w:shd w:val="nil" w:color="auto" w:fill="auto"/>
                <w:rtl w:val="0"/>
                <w:lang w:val="en-US"/>
              </w:rPr>
              <w:t xml:space="preserve"> (Motivate Reasoning)</w:t>
            </w:r>
            <w:r>
              <w:rPr>
                <w:rFonts w:ascii="Arial" w:hAnsi="Arial"/>
                <w:sz w:val="20"/>
                <w:szCs w:val="20"/>
                <w:shd w:val="nil" w:color="auto" w:fill="auto"/>
                <w:rtl w:val="0"/>
                <w:lang w:val="en-US"/>
              </w:rPr>
              <w:t xml:space="preserve"> </w:t>
            </w:r>
          </w:p>
        </w:tc>
        <w:tc>
          <w:tcPr>
            <w:tcW w:type="dxa" w:w="2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1"/>
              <w:bottom w:type="dxa" w:w="80"/>
              <w:right w:type="dxa" w:w="80"/>
            </w:tcMar>
            <w:vAlign w:val="top"/>
          </w:tcPr>
          <w:p>
            <w:pPr>
              <w:pStyle w:val="Body"/>
              <w:spacing w:after="0" w:line="259" w:lineRule="auto"/>
              <w:ind w:left="1" w:firstLine="0"/>
            </w:pPr>
            <w:r>
              <w:rPr>
                <w:rFonts w:ascii="Times New Roman" w:hAnsi="Times New Roman"/>
                <w:shd w:val="nil" w:color="auto" w:fill="auto"/>
                <w:rtl w:val="0"/>
                <w:lang w:val="en-US"/>
              </w:rPr>
              <w:t>6.0461</w:t>
            </w:r>
            <w:r>
              <w:rPr>
                <w:rFonts w:ascii="Arial" w:hAnsi="Arial"/>
                <w:sz w:val="20"/>
                <w:szCs w:val="20"/>
                <w:shd w:val="nil" w:color="auto" w:fill="auto"/>
                <w:rtl w:val="0"/>
                <w:lang w:val="en-US"/>
              </w:rPr>
              <w:t xml:space="preserve"> </w:t>
            </w:r>
          </w:p>
        </w:tc>
      </w:tr>
      <w:tr>
        <w:tblPrEx>
          <w:shd w:val="clear" w:color="auto" w:fill="cdd4e9"/>
        </w:tblPrEx>
        <w:trPr>
          <w:trHeight w:val="295" w:hRule="atLeast"/>
        </w:trPr>
        <w:tc>
          <w:tcPr>
            <w:tcW w:type="dxa" w:w="25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Body"/>
              <w:spacing w:after="0" w:line="259" w:lineRule="auto"/>
              <w:ind w:left="0" w:firstLine="0"/>
            </w:pPr>
            <w:r>
              <w:rPr>
                <w:rFonts w:ascii="Times New Roman" w:hAnsi="Times New Roman"/>
                <w:b w:val="1"/>
                <w:bCs w:val="1"/>
                <w:shd w:val="nil" w:color="auto" w:fill="auto"/>
                <w:rtl w:val="0"/>
                <w:lang w:val="en-US"/>
              </w:rPr>
              <w:t>S7</w:t>
            </w:r>
            <w:r>
              <w:rPr>
                <w:rFonts w:ascii="Times New Roman" w:hAnsi="Times New Roman"/>
                <w:shd w:val="nil" w:color="auto" w:fill="auto"/>
                <w:rtl w:val="0"/>
                <w:lang w:val="en-US"/>
              </w:rPr>
              <w:t xml:space="preserve"> (Chain-of-Thought)</w:t>
            </w:r>
            <w:r>
              <w:rPr>
                <w:rFonts w:ascii="Arial" w:hAnsi="Arial"/>
                <w:sz w:val="20"/>
                <w:szCs w:val="20"/>
                <w:shd w:val="nil" w:color="auto" w:fill="auto"/>
                <w:rtl w:val="0"/>
                <w:lang w:val="en-US"/>
              </w:rPr>
              <w:t xml:space="preserve"> </w:t>
            </w:r>
          </w:p>
        </w:tc>
        <w:tc>
          <w:tcPr>
            <w:tcW w:type="dxa" w:w="2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1"/>
              <w:bottom w:type="dxa" w:w="80"/>
              <w:right w:type="dxa" w:w="80"/>
            </w:tcMar>
            <w:vAlign w:val="top"/>
          </w:tcPr>
          <w:p>
            <w:pPr>
              <w:pStyle w:val="Body"/>
              <w:spacing w:after="0" w:line="259" w:lineRule="auto"/>
              <w:ind w:left="1" w:firstLine="0"/>
            </w:pPr>
            <w:r>
              <w:rPr>
                <w:rFonts w:ascii="Times New Roman" w:hAnsi="Times New Roman"/>
                <w:shd w:val="nil" w:color="auto" w:fill="auto"/>
                <w:rtl w:val="0"/>
                <w:lang w:val="en-US"/>
              </w:rPr>
              <w:t>3.5850</w:t>
            </w:r>
            <w:r>
              <w:rPr>
                <w:rFonts w:ascii="Arial" w:hAnsi="Arial"/>
                <w:sz w:val="20"/>
                <w:szCs w:val="20"/>
                <w:shd w:val="nil" w:color="auto" w:fill="auto"/>
                <w:rtl w:val="0"/>
                <w:lang w:val="en-US"/>
              </w:rPr>
              <w:t xml:space="preserve"> </w:t>
            </w:r>
          </w:p>
        </w:tc>
      </w:tr>
    </w:tbl>
    <w:p>
      <w:pPr>
        <w:pStyle w:val="Body"/>
        <w:widowControl w:val="0"/>
        <w:spacing w:line="240" w:lineRule="auto"/>
        <w:ind w:left="901" w:hanging="901"/>
        <w:rPr>
          <w:rFonts w:ascii="Helvetica" w:cs="Helvetica" w:hAnsi="Helvetica" w:eastAsia="Helvetica"/>
        </w:rPr>
      </w:pPr>
    </w:p>
    <w:p>
      <w:pPr>
        <w:pStyle w:val="Body"/>
        <w:spacing w:after="93" w:line="259" w:lineRule="auto"/>
        <w:ind w:left="0" w:firstLine="0"/>
        <w:rPr>
          <w:rFonts w:ascii="Helvetica" w:cs="Helvetica" w:hAnsi="Helvetica" w:eastAsia="Helvetica"/>
        </w:rPr>
      </w:pPr>
      <w:r>
        <w:rPr>
          <w:rFonts w:ascii="Helvetica" w:hAnsi="Helvetica"/>
          <w:rtl w:val="0"/>
        </w:rPr>
        <w:t xml:space="preserve"> </w:t>
      </w:r>
    </w:p>
    <w:p>
      <w:pPr>
        <w:pStyle w:val="Heading"/>
        <w:numPr>
          <w:ilvl w:val="0"/>
          <w:numId w:val="13"/>
        </w:numPr>
        <w:rPr>
          <w:rFonts w:ascii="Helvetica" w:hAnsi="Helvetica"/>
          <w:lang w:val="en-US"/>
        </w:rPr>
      </w:pPr>
      <w:r>
        <w:rPr>
          <w:rFonts w:ascii="Helvetica" w:hAnsi="Helvetica"/>
          <w:rtl w:val="0"/>
          <w:lang w:val="en-US"/>
        </w:rPr>
        <w:t xml:space="preserve">Visualizations (Plot.ipynb) </w:t>
      </w:r>
    </w:p>
    <w:p>
      <w:pPr>
        <w:pStyle w:val="Body"/>
        <w:spacing w:after="175"/>
        <w:rPr>
          <w:rFonts w:ascii="Helvetica" w:cs="Helvetica" w:hAnsi="Helvetica" w:eastAsia="Helvetica"/>
        </w:rPr>
      </w:pPr>
      <w:r>
        <w:rPr>
          <w:rFonts w:ascii="Helvetica" w:hAnsi="Helvetica"/>
          <w:rtl w:val="0"/>
          <w:lang w:val="en-US"/>
        </w:rPr>
        <w:t xml:space="preserve">The file Plot.ipynb produces comparative figures to support evaluation, including: </w:t>
      </w:r>
    </w:p>
    <w:p>
      <w:pPr>
        <w:pStyle w:val="Body"/>
        <w:numPr>
          <w:ilvl w:val="0"/>
          <w:numId w:val="15"/>
        </w:numPr>
        <w:rPr>
          <w:rFonts w:ascii="Helvetica" w:hAnsi="Helvetica"/>
          <w:lang w:val="en-US"/>
        </w:rPr>
      </w:pPr>
      <w:r>
        <w:rPr>
          <w:rFonts w:ascii="Helvetica" w:hAnsi="Helvetica"/>
          <w:rtl w:val="0"/>
          <w:lang w:val="en-US"/>
        </w:rPr>
        <w:t xml:space="preserve">Normalized Metric Comparison Across Models (Bar) </w:t>
      </w:r>
    </w:p>
    <w:p>
      <w:pPr>
        <w:pStyle w:val="Body"/>
        <w:numPr>
          <w:ilvl w:val="0"/>
          <w:numId w:val="15"/>
        </w:numPr>
        <w:rPr>
          <w:rFonts w:ascii="Helvetica" w:hAnsi="Helvetica"/>
          <w:lang w:val="en-US"/>
        </w:rPr>
      </w:pPr>
      <w:r>
        <w:rPr>
          <w:rFonts w:ascii="Helvetica" w:hAnsi="Helvetica"/>
          <w:rtl w:val="0"/>
          <w:lang w:val="en-US"/>
        </w:rPr>
        <w:t xml:space="preserve">Recall@5 and NDCG@5 Comparison (Bar) </w:t>
      </w:r>
    </w:p>
    <w:p>
      <w:pPr>
        <w:pStyle w:val="Body"/>
        <w:numPr>
          <w:ilvl w:val="0"/>
          <w:numId w:val="15"/>
        </w:numPr>
        <w:rPr>
          <w:rFonts w:ascii="Helvetica" w:hAnsi="Helvetica"/>
          <w:lang w:val="en-US"/>
        </w:rPr>
      </w:pPr>
      <w:r>
        <w:rPr>
          <w:rFonts w:ascii="Helvetica" w:hAnsi="Helvetica"/>
          <w:rtl w:val="0"/>
          <w:lang w:val="en-US"/>
        </w:rPr>
        <w:t xml:space="preserve">Diversity Metrics: HHI, Entropy, Gini, System-Level Entropy (Bar) </w:t>
      </w:r>
    </w:p>
    <w:p>
      <w:pPr>
        <w:pStyle w:val="Body"/>
        <w:numPr>
          <w:ilvl w:val="0"/>
          <w:numId w:val="15"/>
        </w:numPr>
        <w:rPr>
          <w:rFonts w:ascii="Helvetica" w:hAnsi="Helvetica"/>
          <w:lang w:val="en-US"/>
        </w:rPr>
      </w:pPr>
      <w:r>
        <w:rPr>
          <w:rFonts w:ascii="Helvetica" w:hAnsi="Helvetica"/>
          <w:rtl w:val="0"/>
          <w:lang w:val="en-US"/>
        </w:rPr>
        <w:t xml:space="preserve">Radar Plots (Per-model &amp; Cross-model) </w:t>
      </w:r>
    </w:p>
    <w:p>
      <w:pPr>
        <w:pStyle w:val="Body"/>
        <w:numPr>
          <w:ilvl w:val="0"/>
          <w:numId w:val="15"/>
        </w:numPr>
        <w:rPr>
          <w:rFonts w:ascii="Helvetica" w:hAnsi="Helvetica"/>
          <w:lang w:val="en-US"/>
        </w:rPr>
      </w:pPr>
      <w:r>
        <w:rPr>
          <w:rFonts w:ascii="Helvetica" w:hAnsi="Helvetica"/>
          <w:rtl w:val="0"/>
          <w:lang w:val="en-US"/>
        </w:rPr>
        <w:t xml:space="preserve">Normalized Metric Line Plots </w:t>
      </w:r>
    </w:p>
    <w:p>
      <w:pPr>
        <w:pStyle w:val="Body"/>
        <w:numPr>
          <w:ilvl w:val="0"/>
          <w:numId w:val="15"/>
        </w:numPr>
        <w:rPr>
          <w:rFonts w:ascii="Helvetica" w:hAnsi="Helvetica"/>
          <w:lang w:val="it-IT"/>
        </w:rPr>
      </w:pPr>
      <w:r>
        <w:rPr>
          <w:rFonts w:ascii="Helvetica" w:hAnsi="Helvetica"/>
          <w:rtl w:val="0"/>
          <w:lang w:val="it-IT"/>
        </w:rPr>
        <w:t xml:space="preserve">Model Performance Heatmap </w:t>
      </w:r>
    </w:p>
    <w:p>
      <w:pPr>
        <w:pStyle w:val="Body"/>
        <w:numPr>
          <w:ilvl w:val="0"/>
          <w:numId w:val="15"/>
        </w:numPr>
        <w:rPr>
          <w:rFonts w:ascii="Helvetica" w:hAnsi="Helvetica"/>
          <w:lang w:val="en-US"/>
        </w:rPr>
      </w:pPr>
      <w:r>
        <w:rPr>
          <w:rFonts w:ascii="Helvetica" w:hAnsi="Helvetica"/>
          <w:rtl w:val="0"/>
          <w:lang w:val="en-US"/>
        </w:rPr>
        <w:t xml:space="preserve">Accuracy vs Diversity Scatter Plot </w:t>
      </w:r>
    </w:p>
    <w:p>
      <w:pPr>
        <w:pStyle w:val="Body"/>
        <w:numPr>
          <w:ilvl w:val="0"/>
          <w:numId w:val="15"/>
        </w:numPr>
        <w:spacing w:after="110"/>
        <w:rPr>
          <w:rFonts w:ascii="Helvetica" w:hAnsi="Helvetica"/>
          <w:lang w:val="en-US"/>
        </w:rPr>
      </w:pPr>
      <w:r>
        <w:rPr>
          <w:rFonts w:ascii="Helvetica" w:hAnsi="Helvetica"/>
          <w:rtl w:val="0"/>
          <w:lang w:val="en-US"/>
        </w:rPr>
        <w:t xml:space="preserve">Horizontal Bar: System-Level Entropy </w:t>
      </w:r>
    </w:p>
    <w:p>
      <w:pPr>
        <w:pStyle w:val="Body"/>
        <w:spacing w:after="330"/>
        <w:rPr>
          <w:rFonts w:ascii="Helvetica" w:cs="Helvetica" w:hAnsi="Helvetica" w:eastAsia="Helvetica"/>
        </w:rPr>
      </w:pPr>
      <w:r>
        <w:rPr>
          <w:rFonts w:ascii="Helvetica" w:hAnsi="Helvetica"/>
          <w:rtl w:val="0"/>
          <w:lang w:val="en-US"/>
        </w:rPr>
        <w:t xml:space="preserve">These plots reveal trade-offs between precision and novelty across models. </w:t>
      </w:r>
    </w:p>
    <w:p>
      <w:pPr>
        <w:pStyle w:val="Body"/>
        <w:spacing w:after="0" w:line="259" w:lineRule="auto"/>
        <w:ind w:left="0" w:firstLine="0"/>
        <w:rPr>
          <w:rFonts w:ascii="Helvetica" w:cs="Helvetica" w:hAnsi="Helvetica" w:eastAsia="Helvetica"/>
        </w:rPr>
      </w:pPr>
      <w:r>
        <w:rPr>
          <w:rFonts w:ascii="Helvetica" w:hAnsi="Helvetica"/>
          <w:sz w:val="36"/>
          <w:szCs w:val="36"/>
          <w:rtl w:val="0"/>
        </w:rPr>
        <w:t xml:space="preserve"> </w:t>
        <w:tab/>
        <w:t xml:space="preserve"> </w:t>
      </w:r>
    </w:p>
    <w:p>
      <w:pPr>
        <w:pStyle w:val="Heading"/>
        <w:numPr>
          <w:ilvl w:val="0"/>
          <w:numId w:val="16"/>
        </w:numPr>
        <w:rPr>
          <w:rFonts w:ascii="Helvetica" w:hAnsi="Helvetica"/>
          <w:lang w:val="en-US"/>
        </w:rPr>
      </w:pPr>
      <w:r>
        <w:rPr>
          <w:rFonts w:ascii="Helvetica" w:hAnsi="Helvetica"/>
          <w:rtl w:val="0"/>
          <w:lang w:val="en-US"/>
        </w:rPr>
        <w:t xml:space="preserve">Results Summary </w:t>
      </w:r>
    </w:p>
    <w:p>
      <w:pPr>
        <w:pStyle w:val="Body"/>
        <w:spacing w:after="185" w:line="259" w:lineRule="auto"/>
        <w:ind w:left="0" w:firstLine="0"/>
        <w:rPr>
          <w:rFonts w:ascii="Helvetica" w:cs="Helvetica" w:hAnsi="Helvetica" w:eastAsia="Helvetica"/>
        </w:rPr>
      </w:pPr>
      <w:r>
        <w:rPr>
          <w:rFonts w:ascii="Helvetica" w:hAnsi="Helvetica"/>
          <w:b w:val="1"/>
          <w:bCs w:val="1"/>
          <w:rtl w:val="0"/>
          <w:lang w:val="en-US"/>
        </w:rPr>
        <w:t xml:space="preserve">Accuracy </w:t>
      </w:r>
    </w:p>
    <w:p>
      <w:pPr>
        <w:pStyle w:val="Body"/>
        <w:numPr>
          <w:ilvl w:val="0"/>
          <w:numId w:val="18"/>
        </w:numPr>
        <w:spacing w:after="111"/>
        <w:rPr>
          <w:rFonts w:ascii="Helvetica" w:hAnsi="Helvetica"/>
          <w:lang w:val="en-US"/>
        </w:rPr>
      </w:pPr>
      <w:r>
        <w:rPr>
          <w:rFonts w:ascii="Helvetica" w:hAnsi="Helvetica"/>
          <w:rtl w:val="0"/>
          <w:lang w:val="en-US"/>
        </w:rPr>
        <w:t xml:space="preserve">S1 achieves the highest hit rate and recall but lacks diversity. </w:t>
      </w:r>
    </w:p>
    <w:p>
      <w:pPr>
        <w:pStyle w:val="Body"/>
        <w:numPr>
          <w:ilvl w:val="0"/>
          <w:numId w:val="18"/>
        </w:numPr>
        <w:spacing w:after="111"/>
        <w:rPr>
          <w:rFonts w:ascii="Helvetica" w:hAnsi="Helvetica"/>
          <w:lang w:val="en-US"/>
        </w:rPr>
      </w:pPr>
      <w:r>
        <w:rPr>
          <w:rFonts w:ascii="Helvetica" w:hAnsi="Helvetica"/>
          <w:rtl w:val="0"/>
          <w:lang w:val="en-US"/>
        </w:rPr>
        <w:t xml:space="preserve">S2 and S3 maintain balance between genre relevance and minor diversity. </w:t>
      </w:r>
    </w:p>
    <w:p>
      <w:pPr>
        <w:pStyle w:val="Body"/>
        <w:numPr>
          <w:ilvl w:val="0"/>
          <w:numId w:val="18"/>
        </w:numPr>
        <w:spacing w:after="109"/>
        <w:rPr>
          <w:rFonts w:ascii="Helvetica" w:hAnsi="Helvetica"/>
          <w:lang w:val="en-US"/>
        </w:rPr>
      </w:pPr>
      <w:r>
        <w:rPr>
          <w:rFonts w:ascii="Helvetica" w:hAnsi="Helvetica"/>
          <w:rtl w:val="0"/>
          <w:lang w:val="en-US"/>
        </w:rPr>
        <w:t xml:space="preserve">S7 performs best in ranking (Avg. Rank = 2.10) but still lacks top-K coverage. </w:t>
      </w:r>
    </w:p>
    <w:p>
      <w:pPr>
        <w:pStyle w:val="Body"/>
        <w:spacing w:after="185" w:line="259" w:lineRule="auto"/>
        <w:ind w:left="0" w:firstLine="0"/>
        <w:rPr>
          <w:rFonts w:ascii="Helvetica" w:cs="Helvetica" w:hAnsi="Helvetica" w:eastAsia="Helvetica"/>
        </w:rPr>
      </w:pPr>
      <w:r>
        <w:rPr>
          <w:rFonts w:ascii="Helvetica" w:hAnsi="Helvetica"/>
          <w:b w:val="1"/>
          <w:bCs w:val="1"/>
          <w:rtl w:val="0"/>
          <w:lang w:val="en-US"/>
        </w:rPr>
        <w:t xml:space="preserve">Diversity &amp; Novelty </w:t>
      </w:r>
    </w:p>
    <w:p>
      <w:pPr>
        <w:pStyle w:val="Body"/>
        <w:numPr>
          <w:ilvl w:val="0"/>
          <w:numId w:val="18"/>
        </w:numPr>
        <w:spacing w:after="111"/>
        <w:rPr>
          <w:rFonts w:ascii="Helvetica" w:hAnsi="Helvetica"/>
          <w:lang w:val="en-US"/>
        </w:rPr>
      </w:pPr>
      <w:r>
        <w:rPr>
          <w:rFonts w:ascii="Helvetica" w:hAnsi="Helvetica"/>
          <w:rtl w:val="0"/>
          <w:lang w:val="en-US"/>
        </w:rPr>
        <w:t xml:space="preserve">S5 and S6 improve system-level entropy by promoting obscure titles. </w:t>
      </w:r>
    </w:p>
    <w:p>
      <w:pPr>
        <w:pStyle w:val="Body"/>
        <w:numPr>
          <w:ilvl w:val="0"/>
          <w:numId w:val="18"/>
        </w:numPr>
        <w:spacing w:after="112"/>
        <w:rPr>
          <w:rFonts w:ascii="Helvetica" w:hAnsi="Helvetica"/>
          <w:lang w:val="en-US"/>
        </w:rPr>
      </w:pPr>
      <w:r>
        <w:rPr>
          <w:rFonts w:ascii="Helvetica" w:hAnsi="Helvetica"/>
          <w:rtl w:val="0"/>
          <w:lang w:val="en-US"/>
        </w:rPr>
        <w:t xml:space="preserve">S3 shows over-personalization (Gini = 0.44), overfitting to user niches. </w:t>
      </w:r>
    </w:p>
    <w:p>
      <w:pPr>
        <w:pStyle w:val="Body"/>
        <w:numPr>
          <w:ilvl w:val="0"/>
          <w:numId w:val="18"/>
        </w:numPr>
        <w:spacing w:after="109"/>
        <w:rPr>
          <w:rFonts w:ascii="Helvetica" w:hAnsi="Helvetica"/>
          <w:lang w:val="en-US"/>
        </w:rPr>
      </w:pPr>
      <w:r>
        <w:rPr>
          <w:rFonts w:ascii="Helvetica" w:hAnsi="Helvetica"/>
          <w:rtl w:val="0"/>
          <w:lang w:val="en-US"/>
        </w:rPr>
        <w:t xml:space="preserve">S7 demonstrates high ranking precision with moderate diversity. </w:t>
      </w:r>
    </w:p>
    <w:p>
      <w:pPr>
        <w:pStyle w:val="Body"/>
        <w:spacing w:after="185" w:line="259" w:lineRule="auto"/>
        <w:ind w:left="0" w:firstLine="0"/>
        <w:rPr>
          <w:rFonts w:ascii="Helvetica" w:cs="Helvetica" w:hAnsi="Helvetica" w:eastAsia="Helvetica"/>
        </w:rPr>
      </w:pPr>
      <w:r>
        <w:rPr>
          <w:rFonts w:ascii="Helvetica" w:hAnsi="Helvetica"/>
          <w:b w:val="1"/>
          <w:bCs w:val="1"/>
          <w:rtl w:val="0"/>
          <w:lang w:val="en-US"/>
        </w:rPr>
        <w:t xml:space="preserve">Explanation Power </w:t>
      </w:r>
    </w:p>
    <w:p>
      <w:pPr>
        <w:pStyle w:val="Body"/>
        <w:numPr>
          <w:ilvl w:val="0"/>
          <w:numId w:val="18"/>
        </w:numPr>
        <w:spacing w:after="111"/>
        <w:rPr>
          <w:rFonts w:ascii="Helvetica" w:hAnsi="Helvetica"/>
          <w:lang w:val="en-US"/>
        </w:rPr>
      </w:pPr>
      <w:r>
        <w:rPr>
          <w:rFonts w:ascii="Helvetica" w:hAnsi="Helvetica"/>
          <w:rtl w:val="0"/>
          <w:lang w:val="en-US"/>
        </w:rPr>
        <w:t xml:space="preserve">S6 and S7 generate text explanations. </w:t>
      </w:r>
    </w:p>
    <w:p>
      <w:pPr>
        <w:pStyle w:val="Body"/>
        <w:numPr>
          <w:ilvl w:val="0"/>
          <w:numId w:val="18"/>
        </w:numPr>
        <w:spacing w:after="109"/>
        <w:rPr>
          <w:rFonts w:ascii="Helvetica" w:hAnsi="Helvetica"/>
          <w:lang w:val="en-US"/>
        </w:rPr>
      </w:pPr>
      <w:r>
        <w:rPr>
          <w:rFonts w:ascii="Helvetica" w:hAnsi="Helvetica"/>
          <w:rtl w:val="0"/>
          <w:lang w:val="en-US"/>
        </w:rPr>
        <w:t xml:space="preserve">These are suitable for trust-aware and human-centered applications. </w:t>
      </w:r>
    </w:p>
    <w:p>
      <w:pPr>
        <w:pStyle w:val="Body"/>
        <w:spacing w:after="301" w:line="259" w:lineRule="auto"/>
        <w:ind w:left="720" w:firstLine="0"/>
        <w:rPr>
          <w:rFonts w:ascii="Helvetica" w:cs="Helvetica" w:hAnsi="Helvetica" w:eastAsia="Helvetica"/>
        </w:rPr>
      </w:pPr>
      <w:r>
        <w:rPr>
          <w:rFonts w:ascii="Helvetica" w:hAnsi="Helvetica"/>
          <w:rtl w:val="0"/>
        </w:rPr>
        <w:t xml:space="preserve"> </w:t>
      </w:r>
    </w:p>
    <w:p>
      <w:pPr>
        <w:pStyle w:val="Heading"/>
        <w:numPr>
          <w:ilvl w:val="0"/>
          <w:numId w:val="19"/>
        </w:numPr>
        <w:rPr>
          <w:rFonts w:ascii="Helvetica" w:hAnsi="Helvetica"/>
          <w:lang w:val="fr-FR"/>
        </w:rPr>
      </w:pPr>
      <w:r>
        <w:rPr>
          <w:rFonts w:ascii="Helvetica" w:hAnsi="Helvetica"/>
          <w:rtl w:val="0"/>
          <w:lang w:val="fr-FR"/>
        </w:rPr>
        <w:t xml:space="preserve">Conclusion </w:t>
      </w:r>
    </w:p>
    <w:p>
      <w:pPr>
        <w:pStyle w:val="Body"/>
        <w:spacing w:after="169"/>
        <w:rPr>
          <w:rFonts w:ascii="Helvetica" w:cs="Helvetica" w:hAnsi="Helvetica" w:eastAsia="Helvetica"/>
        </w:rPr>
      </w:pPr>
      <w:r>
        <w:rPr>
          <w:rFonts w:ascii="Helvetica" w:hAnsi="Helvetica"/>
          <w:rtl w:val="0"/>
          <w:lang w:val="en-US"/>
        </w:rPr>
        <w:t>This practical work demonstrates how LLMs can enhance movie recommendation beyond traditional filtering. While S1 performs best in pure accuracy, LLM-based models (S6, S7) introduce meaningful explanations and S5</w:t>
      </w:r>
      <w:r>
        <w:rPr>
          <w:rFonts w:ascii="Helvetica" w:hAnsi="Helvetica" w:hint="default"/>
          <w:rtl w:val="0"/>
        </w:rPr>
        <w:t>–</w:t>
      </w:r>
      <w:r>
        <w:rPr>
          <w:rFonts w:ascii="Helvetica" w:hAnsi="Helvetica"/>
          <w:rtl w:val="0"/>
          <w:lang w:val="en-US"/>
        </w:rPr>
        <w:t xml:space="preserve">S7 promote novelty. Future work could explore fine-tuning, dialog-based interaction, and hybrid methods combining ranking and retrieval. </w:t>
      </w:r>
    </w:p>
    <w:p>
      <w:pPr>
        <w:pStyle w:val="Body"/>
        <w:spacing w:after="299" w:line="259" w:lineRule="auto"/>
        <w:ind w:left="0" w:firstLine="0"/>
        <w:rPr>
          <w:rFonts w:ascii="Helvetica" w:cs="Helvetica" w:hAnsi="Helvetica" w:eastAsia="Helvetica"/>
        </w:rPr>
      </w:pPr>
      <w:r>
        <w:rPr>
          <w:rFonts w:ascii="Helvetica" w:hAnsi="Helvetica"/>
          <w:rtl w:val="0"/>
        </w:rPr>
        <w:t xml:space="preserve"> </w:t>
      </w:r>
    </w:p>
    <w:p>
      <w:pPr>
        <w:pStyle w:val="Heading"/>
        <w:numPr>
          <w:ilvl w:val="0"/>
          <w:numId w:val="20"/>
        </w:numPr>
        <w:rPr>
          <w:rFonts w:ascii="Helvetica" w:hAnsi="Helvetica"/>
          <w:lang w:val="fr-FR"/>
        </w:rPr>
      </w:pPr>
      <w:r>
        <w:rPr>
          <w:rFonts w:ascii="Helvetica" w:hAnsi="Helvetica"/>
          <w:rtl w:val="0"/>
          <w:lang w:val="fr-FR"/>
        </w:rPr>
        <w:t xml:space="preserve">References </w:t>
      </w:r>
    </w:p>
    <w:p>
      <w:pPr>
        <w:pStyle w:val="Body"/>
        <w:spacing w:after="169"/>
        <w:rPr>
          <w:rFonts w:ascii="Helvetica" w:cs="Helvetica" w:hAnsi="Helvetica" w:eastAsia="Helvetica"/>
        </w:rPr>
      </w:pPr>
      <w:r>
        <w:rPr>
          <w:rFonts w:ascii="Helvetica" w:hAnsi="Helvetica"/>
          <w:rtl w:val="0"/>
          <w:lang w:val="en-US"/>
        </w:rPr>
        <w:t xml:space="preserve">[1] Yasmin Delbar, et al. "Benchmarking Large Language Models as Recommender Systems." In Proceedings of the ACM Web Conference 2024 (WWW '24), ACM, 2024. </w:t>
      </w:r>
      <w:r>
        <w:rPr>
          <w:rStyle w:val="Hyperlink.0"/>
          <w:rFonts w:ascii="Helvetica" w:cs="Helvetica" w:hAnsi="Helvetica" w:eastAsia="Helvetica"/>
        </w:rPr>
        <w:fldChar w:fldCharType="begin" w:fldLock="0"/>
      </w:r>
      <w:r>
        <w:rPr>
          <w:rStyle w:val="Hyperlink.0"/>
          <w:rFonts w:ascii="Helvetica" w:cs="Helvetica" w:hAnsi="Helvetica" w:eastAsia="Helvetica"/>
        </w:rPr>
        <w:instrText xml:space="preserve"> HYPERLINK "https://dl.acm.org/doi/pdf/10.1145/3690655"</w:instrText>
      </w:r>
      <w:r>
        <w:rPr>
          <w:rStyle w:val="Hyperlink.0"/>
          <w:rFonts w:ascii="Helvetica" w:cs="Helvetica" w:hAnsi="Helvetica" w:eastAsia="Helvetica"/>
        </w:rPr>
        <w:fldChar w:fldCharType="separate" w:fldLock="0"/>
      </w:r>
      <w:r>
        <w:rPr>
          <w:rStyle w:val="Hyperlink.0"/>
          <w:rFonts w:ascii="Helvetica" w:hAnsi="Helvetica"/>
          <w:rtl w:val="0"/>
          <w:lang w:val="en-US"/>
        </w:rPr>
        <w:t>https://dl.acm.org/doi/pdf/10.1145/3690655</w:t>
      </w:r>
      <w:r>
        <w:rPr>
          <w:rFonts w:ascii="Helvetica" w:cs="Helvetica" w:hAnsi="Helvetica" w:eastAsia="Helvetica"/>
        </w:rPr>
        <w:fldChar w:fldCharType="end" w:fldLock="0"/>
      </w:r>
      <w:r>
        <w:rPr>
          <w:rFonts w:ascii="Helvetica" w:cs="Helvetica" w:hAnsi="Helvetica" w:eastAsia="Helvetica"/>
        </w:rPr>
        <w:fldChar w:fldCharType="begin" w:fldLock="0"/>
      </w:r>
      <w:r>
        <w:rPr>
          <w:rFonts w:ascii="Helvetica" w:cs="Helvetica" w:hAnsi="Helvetica" w:eastAsia="Helvetica"/>
        </w:rPr>
        <w:instrText xml:space="preserve"> HYPERLINK "https://dl.acm.org/doi/pdf/10.1145/3690655"</w:instrText>
      </w:r>
      <w:r>
        <w:rPr>
          <w:rFonts w:ascii="Helvetica" w:cs="Helvetica" w:hAnsi="Helvetica" w:eastAsia="Helvetica"/>
        </w:rPr>
        <w:fldChar w:fldCharType="separate" w:fldLock="0"/>
      </w:r>
      <w:r>
        <w:rPr>
          <w:rFonts w:ascii="Helvetica" w:hAnsi="Helvetica"/>
          <w:rtl w:val="0"/>
        </w:rPr>
        <w:t xml:space="preserve"> </w:t>
      </w:r>
      <w:r>
        <w:rPr>
          <w:rFonts w:ascii="Helvetica" w:cs="Helvetica" w:hAnsi="Helvetica" w:eastAsia="Helvetica"/>
        </w:rPr>
        <w:fldChar w:fldCharType="end" w:fldLock="0"/>
      </w:r>
    </w:p>
    <w:p>
      <w:pPr>
        <w:pStyle w:val="Body"/>
        <w:spacing w:after="0" w:line="259" w:lineRule="auto"/>
        <w:ind w:left="0" w:firstLine="0"/>
      </w:pPr>
      <w:r>
        <w:rPr>
          <w:rFonts w:ascii="Helvetica" w:hAnsi="Helvetica"/>
          <w:rtl w:val="0"/>
          <w:lang w:val="en-US"/>
        </w:rPr>
        <w:t xml:space="preserve">GitHub Reference: </w:t>
      </w:r>
      <w:r>
        <w:rPr>
          <w:rStyle w:val="Hyperlink.0"/>
          <w:rFonts w:ascii="Helvetica" w:cs="Helvetica" w:hAnsi="Helvetica" w:eastAsia="Helvetica"/>
        </w:rPr>
        <w:fldChar w:fldCharType="begin" w:fldLock="0"/>
      </w:r>
      <w:r>
        <w:rPr>
          <w:rStyle w:val="Hyperlink.0"/>
          <w:rFonts w:ascii="Helvetica" w:cs="Helvetica" w:hAnsi="Helvetica" w:eastAsia="Helvetica"/>
        </w:rPr>
        <w:instrText xml:space="preserve"> HYPERLINK "https://github.com/yasdel/Benchmark_RecLLM_Fairness"</w:instrText>
      </w:r>
      <w:r>
        <w:rPr>
          <w:rStyle w:val="Hyperlink.0"/>
          <w:rFonts w:ascii="Helvetica" w:cs="Helvetica" w:hAnsi="Helvetica" w:eastAsia="Helvetica"/>
        </w:rPr>
        <w:fldChar w:fldCharType="separate" w:fldLock="0"/>
      </w:r>
      <w:r>
        <w:rPr>
          <w:rStyle w:val="Hyperlink.0"/>
          <w:rFonts w:ascii="Helvetica" w:hAnsi="Helvetica"/>
          <w:rtl w:val="0"/>
          <w:lang w:val="de-DE"/>
        </w:rPr>
        <w:t>https://github.com/yasdel/Benchmark_RecLLM_Fairness</w:t>
      </w:r>
      <w:r>
        <w:rPr>
          <w:rFonts w:ascii="Helvetica" w:cs="Helvetica" w:hAnsi="Helvetica" w:eastAsia="Helvetica"/>
        </w:rPr>
        <w:fldChar w:fldCharType="end" w:fldLock="0"/>
      </w:r>
      <w:r>
        <w:rPr>
          <w:rFonts w:ascii="Helvetica" w:cs="Helvetica" w:hAnsi="Helvetica" w:eastAsia="Helvetica"/>
        </w:rPr>
        <w:fldChar w:fldCharType="begin" w:fldLock="0"/>
      </w:r>
      <w:r>
        <w:rPr>
          <w:rFonts w:ascii="Helvetica" w:cs="Helvetica" w:hAnsi="Helvetica" w:eastAsia="Helvetica"/>
        </w:rPr>
        <w:instrText xml:space="preserve"> HYPERLINK "https://github.com/yasdel/Benchmark_RecLLM_Fairness"</w:instrText>
      </w:r>
      <w:r>
        <w:rPr>
          <w:rFonts w:ascii="Helvetica" w:cs="Helvetica" w:hAnsi="Helvetica" w:eastAsia="Helvetica"/>
        </w:rPr>
        <w:fldChar w:fldCharType="separate" w:fldLock="0"/>
      </w:r>
      <w:r>
        <w:rPr>
          <w:rFonts w:ascii="Helvetica" w:hAnsi="Helvetica"/>
          <w:rtl w:val="0"/>
        </w:rPr>
        <w:t xml:space="preserve"> </w:t>
      </w:r>
      <w:r>
        <w:rPr>
          <w:rFonts w:ascii="Helvetica" w:cs="Helvetica" w:hAnsi="Helvetica" w:eastAsia="Helvetica"/>
        </w:rPr>
        <w:fldChar w:fldCharType="end" w:fldLock="0"/>
      </w:r>
    </w:p>
    <w:sectPr>
      <w:headerReference w:type="default" r:id="rId4"/>
      <w:footerReference w:type="default" r:id="rId5"/>
      <w:pgSz w:w="11900" w:h="16840" w:orient="portrait"/>
      <w:pgMar w:top="1439" w:right="1507" w:bottom="1552"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ptos">
    <w:charset w:val="00"/>
    <w:family w:val="roman"/>
    <w:pitch w:val="default"/>
  </w:font>
  <w:font w:name="Helvetica">
    <w:charset w:val="00"/>
    <w:family w:val="roman"/>
    <w:pitch w:val="default"/>
  </w:font>
  <w:font w:name="Calibri">
    <w:charset w:val="00"/>
    <w:family w:val="roman"/>
    <w:pitch w:val="default"/>
  </w:font>
  <w:font w:name="Courier New">
    <w:charset w:val="00"/>
    <w:family w:val="roman"/>
    <w:pitch w:val="default"/>
  </w:font>
  <w:font w:name="Times Roman">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7" w:hanging="367"/>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432" w:hanging="367"/>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152" w:hanging="367"/>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872" w:hanging="367"/>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592" w:hanging="367"/>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312" w:hanging="367"/>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032" w:hanging="367"/>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752" w:hanging="367"/>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472" w:hanging="367"/>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tabs>
          <w:tab w:val="num" w:pos="283"/>
        </w:tabs>
        <w:ind w:left="293" w:hanging="2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883"/>
        </w:tabs>
        <w:ind w:left="893" w:hanging="2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1389"/>
        </w:tabs>
        <w:ind w:left="1399" w:hanging="19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1989"/>
        </w:tabs>
        <w:ind w:left="1999" w:hanging="19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num" w:pos="2589"/>
        </w:tabs>
        <w:ind w:left="2599" w:hanging="19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3189"/>
        </w:tabs>
        <w:ind w:left="3199" w:hanging="19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3789"/>
        </w:tabs>
        <w:ind w:left="3799" w:hanging="19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num" w:pos="4389"/>
        </w:tabs>
        <w:ind w:left="4399" w:hanging="19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4989"/>
        </w:tabs>
        <w:ind w:left="4999" w:hanging="19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05"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1">
      <w:start w:val="1"/>
      <w:numFmt w:val="bullet"/>
      <w:suff w:val="tab"/>
      <w:lvlText w:val="o"/>
      <w:lvlJc w:val="left"/>
      <w:pPr>
        <w:ind w:left="144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4">
      <w:start w:val="1"/>
      <w:numFmt w:val="bullet"/>
      <w:suff w:val="tab"/>
      <w:lvlText w:val="o"/>
      <w:lvlJc w:val="left"/>
      <w:pPr>
        <w:ind w:left="360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7">
      <w:start w:val="1"/>
      <w:numFmt w:val="bullet"/>
      <w:suff w:val="tab"/>
      <w:lvlText w:val="o"/>
      <w:lvlJc w:val="left"/>
      <w:pPr>
        <w:ind w:left="57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05"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1">
      <w:start w:val="1"/>
      <w:numFmt w:val="bullet"/>
      <w:suff w:val="tab"/>
      <w:lvlText w:val="o"/>
      <w:lvlJc w:val="left"/>
      <w:pPr>
        <w:ind w:left="144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4">
      <w:start w:val="1"/>
      <w:numFmt w:val="bullet"/>
      <w:suff w:val="tab"/>
      <w:lvlText w:val="o"/>
      <w:lvlJc w:val="left"/>
      <w:pPr>
        <w:ind w:left="360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7">
      <w:start w:val="1"/>
      <w:numFmt w:val="bullet"/>
      <w:suff w:val="tab"/>
      <w:lvlText w:val="o"/>
      <w:lvlJc w:val="left"/>
      <w:pPr>
        <w:ind w:left="57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05"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1">
      <w:start w:val="1"/>
      <w:numFmt w:val="bullet"/>
      <w:suff w:val="tab"/>
      <w:lvlText w:val="o"/>
      <w:lvlJc w:val="left"/>
      <w:pPr>
        <w:ind w:left="144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4">
      <w:start w:val="1"/>
      <w:numFmt w:val="bullet"/>
      <w:suff w:val="tab"/>
      <w:lvlText w:val="o"/>
      <w:lvlJc w:val="left"/>
      <w:pPr>
        <w:ind w:left="360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7">
      <w:start w:val="1"/>
      <w:numFmt w:val="bullet"/>
      <w:suff w:val="tab"/>
      <w:lvlText w:val="o"/>
      <w:lvlJc w:val="left"/>
      <w:pPr>
        <w:ind w:left="57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tabs>
            <w:tab w:val="num" w:pos="367"/>
          </w:tabs>
          <w:ind w:left="862" w:hanging="862"/>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tabs>
            <w:tab w:val="num" w:pos="1432"/>
          </w:tabs>
          <w:ind w:left="1927" w:hanging="862"/>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tabs>
            <w:tab w:val="num" w:pos="2152"/>
          </w:tabs>
          <w:ind w:left="2647" w:hanging="862"/>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tabs>
            <w:tab w:val="num" w:pos="2872"/>
          </w:tabs>
          <w:ind w:left="3367" w:hanging="862"/>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tabs>
            <w:tab w:val="num" w:pos="3592"/>
          </w:tabs>
          <w:ind w:left="4087" w:hanging="862"/>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tabs>
            <w:tab w:val="num" w:pos="4312"/>
          </w:tabs>
          <w:ind w:left="4807" w:hanging="862"/>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num" w:pos="5032"/>
          </w:tabs>
          <w:ind w:left="5527" w:hanging="862"/>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tabs>
            <w:tab w:val="num" w:pos="5752"/>
          </w:tabs>
          <w:ind w:left="6247" w:hanging="862"/>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tabs>
            <w:tab w:val="num" w:pos="6472"/>
          </w:tabs>
          <w:ind w:left="6967" w:hanging="862"/>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4">
    <w:abstractNumId w:val="0"/>
    <w:lvlOverride w:ilvl="0">
      <w:startOverride w:val="3"/>
    </w:lvlOverride>
  </w:num>
  <w:num w:numId="5">
    <w:abstractNumId w:val="3"/>
  </w:num>
  <w:num w:numId="6">
    <w:abstractNumId w:val="2"/>
  </w:num>
  <w:num w:numId="7">
    <w:abstractNumId w:val="2"/>
    <w:lvlOverride w:ilvl="0">
      <w:lvl w:ilvl="0">
        <w:start w:val="1"/>
        <w:numFmt w:val="bullet"/>
        <w:suff w:val="tab"/>
        <w:lvlText w:val="๏"/>
        <w:lvlJc w:val="left"/>
        <w:pPr>
          <w:tabs>
            <w:tab w:val="num" w:pos="283"/>
          </w:tabs>
          <w:ind w:left="293" w:hanging="2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num" w:pos="883"/>
          </w:tabs>
          <w:ind w:left="893" w:hanging="2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num" w:pos="1389"/>
          </w:tabs>
          <w:ind w:left="1399" w:hanging="19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num" w:pos="1989"/>
          </w:tabs>
          <w:ind w:left="1999" w:hanging="19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num" w:pos="2589"/>
          </w:tabs>
          <w:ind w:left="2599" w:hanging="19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num" w:pos="3189"/>
          </w:tabs>
          <w:ind w:left="3199" w:hanging="19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num" w:pos="3789"/>
          </w:tabs>
          <w:ind w:left="3799" w:hanging="19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num" w:pos="4389"/>
          </w:tabs>
          <w:ind w:left="4399" w:hanging="19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num" w:pos="4989"/>
          </w:tabs>
          <w:ind w:left="4999" w:hanging="19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startOverride w:val="4"/>
    </w:lvlOverride>
  </w:num>
  <w:num w:numId="9">
    <w:abstractNumId w:val="0"/>
    <w:lvlOverride w:ilvl="0">
      <w:lvl w:ilvl="0">
        <w:start w:val="1"/>
        <w:numFmt w:val="decimal"/>
        <w:suff w:val="tab"/>
        <w:lvlText w:val="%1."/>
        <w:lvlJc w:val="left"/>
        <w:pPr>
          <w:tabs>
            <w:tab w:val="num" w:pos="367"/>
          </w:tabs>
          <w:ind w:left="1018" w:hanging="1018"/>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tabs>
            <w:tab w:val="num" w:pos="1432"/>
          </w:tabs>
          <w:ind w:left="2083" w:hanging="1018"/>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tabs>
            <w:tab w:val="num" w:pos="2152"/>
          </w:tabs>
          <w:ind w:left="2803" w:hanging="1018"/>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tabs>
            <w:tab w:val="num" w:pos="2872"/>
          </w:tabs>
          <w:ind w:left="3523" w:hanging="1018"/>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tabs>
            <w:tab w:val="num" w:pos="3592"/>
          </w:tabs>
          <w:ind w:left="4243" w:hanging="1018"/>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tabs>
            <w:tab w:val="num" w:pos="4312"/>
          </w:tabs>
          <w:ind w:left="4963" w:hanging="1018"/>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num" w:pos="5032"/>
          </w:tabs>
          <w:ind w:left="5683" w:hanging="1018"/>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tabs>
            <w:tab w:val="num" w:pos="5752"/>
          </w:tabs>
          <w:ind w:left="6403" w:hanging="1018"/>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tabs>
            <w:tab w:val="num" w:pos="6472"/>
          </w:tabs>
          <w:ind w:left="7123" w:hanging="1018"/>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0">
    <w:abstractNumId w:val="0"/>
    <w:lvlOverride w:ilvl="0">
      <w:startOverride w:val="6"/>
    </w:lvlOverride>
  </w:num>
  <w:num w:numId="11">
    <w:abstractNumId w:val="5"/>
  </w:num>
  <w:num w:numId="12">
    <w:abstractNumId w:val="4"/>
  </w:num>
  <w:num w:numId="13">
    <w:abstractNumId w:val="0"/>
    <w:lvlOverride w:ilvl="0">
      <w:startOverride w:val="7"/>
    </w:lvlOverride>
  </w:num>
  <w:num w:numId="14">
    <w:abstractNumId w:val="7"/>
  </w:num>
  <w:num w:numId="15">
    <w:abstractNumId w:val="6"/>
  </w:num>
  <w:num w:numId="16">
    <w:abstractNumId w:val="0"/>
    <w:lvlOverride w:ilvl="0">
      <w:startOverride w:val="8"/>
    </w:lvlOverride>
  </w:num>
  <w:num w:numId="17">
    <w:abstractNumId w:val="9"/>
  </w:num>
  <w:num w:numId="18">
    <w:abstractNumId w:val="8"/>
  </w:num>
  <w:num w:numId="19">
    <w:abstractNumId w:val="0"/>
    <w:lvlOverride w:ilvl="0">
      <w:startOverride w:val="9"/>
    </w:lvlOverride>
  </w:num>
  <w:num w:numId="20">
    <w:abstractNumId w:val="0"/>
    <w:lvlOverride w:ilvl="0">
      <w:lvl w:ilvl="0">
        <w:start w:val="1"/>
        <w:numFmt w:val="decimal"/>
        <w:suff w:val="tab"/>
        <w:lvlText w:val="%1."/>
        <w:lvlJc w:val="left"/>
        <w:pPr>
          <w:ind w:left="720" w:hanging="72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785" w:hanging="72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505" w:hanging="72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3225" w:hanging="72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945" w:hanging="72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665" w:hanging="72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385" w:hanging="72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6105" w:hanging="72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825" w:hanging="72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4" w:line="269" w:lineRule="auto"/>
      <w:ind w:left="10" w:right="0" w:hanging="10"/>
      <w:jc w:val="left"/>
      <w:outlineLvl w:val="9"/>
    </w:pPr>
    <w:rPr>
      <w:rFonts w:ascii="Aptos" w:cs="Aptos" w:hAnsi="Aptos" w:eastAsia="Apto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0" w:after="82" w:line="259" w:lineRule="auto"/>
      <w:ind w:left="0" w:right="0" w:firstLine="0"/>
      <w:jc w:val="left"/>
      <w:outlineLvl w:val="0"/>
    </w:pPr>
    <w:rPr>
      <w:rFonts w:ascii="Aptos" w:cs="Aptos" w:hAnsi="Aptos" w:eastAsia="Aptos"/>
      <w:b w:val="0"/>
      <w:bCs w:val="0"/>
      <w:i w:val="0"/>
      <w:iCs w:val="0"/>
      <w:caps w:val="0"/>
      <w:smallCaps w:val="0"/>
      <w:strike w:val="0"/>
      <w:dstrike w:val="0"/>
      <w:outline w:val="0"/>
      <w:color w:val="000000"/>
      <w:spacing w:val="0"/>
      <w:kern w:val="2"/>
      <w:position w:val="0"/>
      <w:sz w:val="36"/>
      <w:szCs w:val="36"/>
      <w:u w:val="none" w:color="000000"/>
      <w:shd w:val="nil" w:color="auto" w:fill="auto"/>
      <w:vertAlign w:val="baseline"/>
      <w:lang w:val="fr-FR"/>
      <w14:textOutline>
        <w14:noFill/>
      </w14:textOutline>
      <w14:textFill>
        <w14:solidFill>
          <w14:srgbClr w14:val="000000"/>
        </w14:solidFill>
      </w14:textFill>
    </w:rPr>
  </w:style>
  <w:style w:type="numbering" w:styleId="Imported Style 1">
    <w:name w:val="Imported Style 1"/>
    <w:pPr>
      <w:numPr>
        <w:numId w:val="1"/>
      </w:numPr>
    </w:pPr>
  </w:style>
  <w:style w:type="numbering" w:styleId="Bullets">
    <w:name w:val="Bullets"/>
    <w:pPr>
      <w:numPr>
        <w:numId w:val="5"/>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nl-NL"/>
      <w14:textOutline>
        <w14:noFill/>
      </w14:textOutline>
      <w14:textFill>
        <w14:solidFill>
          <w14:srgbClr w14:val="000000"/>
        </w14:solidFill>
      </w14:textFill>
    </w:rPr>
  </w:style>
  <w:style w:type="numbering" w:styleId="Imported Style 3">
    <w:name w:val="Imported Style 3"/>
    <w:pPr>
      <w:numPr>
        <w:numId w:val="11"/>
      </w:numPr>
    </w:pPr>
  </w:style>
  <w:style w:type="paragraph" w:styleId="Heading 2">
    <w:name w:val="Heading 2"/>
    <w:next w:val="Body"/>
    <w:pPr>
      <w:keepNext w:val="1"/>
      <w:keepLines w:val="1"/>
      <w:pageBreakBefore w:val="0"/>
      <w:widowControl w:val="1"/>
      <w:shd w:val="clear" w:color="auto" w:fill="auto"/>
      <w:suppressAutoHyphens w:val="0"/>
      <w:bidi w:val="0"/>
      <w:spacing w:before="0" w:after="4" w:line="259" w:lineRule="auto"/>
      <w:ind w:left="727" w:right="0" w:hanging="10"/>
      <w:jc w:val="left"/>
      <w:outlineLvl w:val="1"/>
    </w:pPr>
    <w:rPr>
      <w:rFonts w:ascii="Aptos" w:cs="Aptos" w:hAnsi="Aptos" w:eastAsia="Aptos"/>
      <w:b w:val="0"/>
      <w:bCs w:val="0"/>
      <w:i w:val="0"/>
      <w:iCs w:val="0"/>
      <w:caps w:val="0"/>
      <w:smallCaps w:val="0"/>
      <w:strike w:val="0"/>
      <w:dstrike w:val="0"/>
      <w:outline w:val="0"/>
      <w:color w:val="000000"/>
      <w:spacing w:val="0"/>
      <w:kern w:val="2"/>
      <w:position w:val="0"/>
      <w:sz w:val="32"/>
      <w:szCs w:val="32"/>
      <w:u w:val="none" w:color="000000"/>
      <w:shd w:val="nil" w:color="auto" w:fill="auto"/>
      <w:vertAlign w:val="baseline"/>
      <w:lang w:val="en-US"/>
      <w14:textOutline>
        <w14:noFill/>
      </w14:textOutline>
      <w14:textFill>
        <w14:solidFill>
          <w14:srgbClr w14:val="000000"/>
        </w14:solidFill>
      </w14:textFill>
    </w:rPr>
  </w:style>
  <w:style w:type="numbering" w:styleId="Imported Style 4">
    <w:name w:val="Imported Style 4"/>
    <w:pPr>
      <w:numPr>
        <w:numId w:val="14"/>
      </w:numPr>
    </w:pPr>
  </w:style>
  <w:style w:type="numbering" w:styleId="Imported Style 5">
    <w:name w:val="Imported Style 5"/>
    <w:pPr>
      <w:numPr>
        <w:numId w:val="17"/>
      </w:numPr>
    </w:pPr>
  </w:style>
  <w:style w:type="character" w:styleId="None">
    <w:name w:val="None"/>
  </w:style>
  <w:style w:type="character" w:styleId="Hyperlink.0">
    <w:name w:val="Hyperlink.0"/>
    <w:basedOn w:val="None"/>
    <w:next w:val="Hyperlink.0"/>
    <w:rPr>
      <w:outline w:val="0"/>
      <w:color w:val="467886"/>
      <w:u w:val="single" w:color="467886"/>
      <w14:textFill>
        <w14:solidFill>
          <w14:srgbClr w14:val="467886"/>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