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Markdown・Skill整合性監査報告書</w:t>
      </w:r>
    </w:p>
    <w:p>
      <w:pPr>
        <w:jc w:val="center"/>
      </w:pPr>
      <w:r>
        <w:t>make_automate_flow — Power Automate開発基盤</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項目</w:t>
            </w:r>
          </w:p>
        </w:tc>
        <w:tc>
          <w:tcPr>
            <w:tcW w:type="dxa" w:w="4320"/>
          </w:tcPr>
          <w:p>
            <w:r>
              <w:rPr>
                <w:b/>
              </w:rPr>
              <w:t>内容</w:t>
            </w:r>
          </w:p>
        </w:tc>
      </w:tr>
      <w:tr>
        <w:tc>
          <w:tcPr>
            <w:tcW w:type="dxa" w:w="4320"/>
          </w:tcPr>
          <w:p>
            <w:r>
              <w:t>プロジェクト名</w:t>
            </w:r>
          </w:p>
        </w:tc>
        <w:tc>
          <w:tcPr>
            <w:tcW w:type="dxa" w:w="4320"/>
          </w:tcPr>
          <w:p>
            <w:r>
              <w:t>make_automate_flow — Power Automate開発基盤</w:t>
            </w:r>
          </w:p>
        </w:tc>
      </w:tr>
      <w:tr>
        <w:tc>
          <w:tcPr>
            <w:tcW w:type="dxa" w:w="4320"/>
          </w:tcPr>
          <w:p>
            <w:r>
              <w:t>文書名</w:t>
            </w:r>
          </w:p>
        </w:tc>
        <w:tc>
          <w:tcPr>
            <w:tcW w:type="dxa" w:w="4320"/>
          </w:tcPr>
          <w:p>
            <w:r>
              <w:t>Markdown・Skill整合性監査報告書</w:t>
            </w:r>
          </w:p>
        </w:tc>
      </w:tr>
      <w:tr>
        <w:tc>
          <w:tcPr>
            <w:tcW w:type="dxa" w:w="4320"/>
          </w:tcPr>
          <w:p>
            <w:r>
              <w:t>監査実施日</w:t>
            </w:r>
          </w:p>
        </w:tc>
        <w:tc>
          <w:tcPr>
            <w:tcW w:type="dxa" w:w="4320"/>
          </w:tcPr>
          <w:p>
            <w:r>
              <w:t>2026-08-04</w:t>
            </w:r>
          </w:p>
        </w:tc>
      </w:tr>
      <w:tr>
        <w:tc>
          <w:tcPr>
            <w:tcW w:type="dxa" w:w="4320"/>
          </w:tcPr>
          <w:p>
            <w:r>
              <w:t>対象時点</w:t>
            </w:r>
          </w:p>
        </w:tc>
        <w:tc>
          <w:tcPr>
            <w:tcW w:type="dxa" w:w="4320"/>
          </w:tcPr>
          <w:p>
            <w:r>
              <w:t>Git管理外のため、作業ディレクトリの現物（D:\make_automate_flow）</w:t>
            </w:r>
          </w:p>
        </w:tc>
      </w:tr>
      <w:tr>
        <w:tc>
          <w:tcPr>
            <w:tcW w:type="dxa" w:w="4320"/>
          </w:tcPr>
          <w:p>
            <w:r>
              <w:t>正本データ</w:t>
            </w:r>
          </w:p>
        </w:tc>
        <w:tc>
          <w:tcPr>
            <w:tcW w:type="dxa" w:w="4320"/>
          </w:tcPr>
          <w:p>
            <w:r>
              <w:t>audit/confirmations.json ／ audit/findings/2026-08-04.md</w:t>
            </w:r>
          </w:p>
        </w:tc>
      </w:tr>
      <w:tr>
        <w:tc>
          <w:tcPr>
            <w:tcW w:type="dxa" w:w="4320"/>
          </w:tcPr>
          <w:p>
            <w:r>
              <w:t>生成方法</w:t>
            </w:r>
          </w:p>
        </w:tc>
        <w:tc>
          <w:tcPr>
            <w:tcW w:type="dxa" w:w="4320"/>
          </w:tcPr>
          <w:p>
            <w:r>
              <w:t>python tools/gen_audit_docx.py（本書は自動生成。直接編集しない）</w:t>
            </w:r>
          </w:p>
        </w:tc>
      </w:tr>
      <w:tr>
        <w:tc>
          <w:tcPr>
            <w:tcW w:type="dxa" w:w="4320"/>
          </w:tcPr>
          <w:p>
            <w:r>
              <w:t>生成日時</w:t>
            </w:r>
          </w:p>
        </w:tc>
        <w:tc>
          <w:tcPr>
            <w:tcW w:type="dxa" w:w="4320"/>
          </w:tcPr>
          <w:p>
            <w:r>
              <w:t>2026-08-04 03:17:39</w:t>
            </w:r>
          </w:p>
        </w:tc>
      </w:tr>
    </w:tbl>
    <w:p>
      <w:r>
        <w:br w:type="page"/>
      </w:r>
    </w:p>
    <w:p>
      <w:pPr>
        <w:pStyle w:val="Heading1"/>
      </w:pPr>
      <w:r>
        <w:t>1. 今回の監査概要</w:t>
      </w:r>
    </w:p>
    <w:tbl>
      <w:tblPr>
        <w:tblStyle w:val="LightGrid-Accent1"/>
        <w:tblW w:type="auto" w:w="0"/>
        <w:tblLook w:firstColumn="1" w:firstRow="1" w:lastColumn="0" w:lastRow="0" w:noHBand="0" w:noVBand="1" w:val="04A0"/>
      </w:tblPr>
      <w:tblGrid>
        <w:gridCol w:w="4320"/>
        <w:gridCol w:w="4320"/>
      </w:tblGrid>
      <w:tr>
        <w:tc>
          <w:tcPr>
            <w:tcW w:type="dxa" w:w="4320"/>
          </w:tcPr>
          <w:p>
            <w:r>
              <w:rPr>
                <w:b/>
              </w:rPr>
              <w:t>項目</w:t>
            </w:r>
          </w:p>
        </w:tc>
        <w:tc>
          <w:tcPr>
            <w:tcW w:type="dxa" w:w="4320"/>
          </w:tcPr>
          <w:p>
            <w:r>
              <w:rPr>
                <w:b/>
              </w:rPr>
              <w:t>値</w:t>
            </w:r>
          </w:p>
        </w:tc>
      </w:tr>
      <w:tr>
        <w:tc>
          <w:tcPr>
            <w:tcW w:type="dxa" w:w="4320"/>
          </w:tcPr>
          <w:p>
            <w:r>
              <w:t>監査日</w:t>
            </w:r>
          </w:p>
        </w:tc>
        <w:tc>
          <w:tcPr>
            <w:tcW w:type="dxa" w:w="4320"/>
          </w:tcPr>
          <w:p>
            <w:r>
              <w:t>2026-08-04</w:t>
            </w:r>
          </w:p>
        </w:tc>
      </w:tr>
      <w:tr>
        <w:tc>
          <w:tcPr>
            <w:tcW w:type="dxa" w:w="4320"/>
          </w:tcPr>
          <w:p>
            <w:r>
              <w:t>対象時点</w:t>
            </w:r>
          </w:p>
        </w:tc>
        <w:tc>
          <w:tcPr>
            <w:tcW w:type="dxa" w:w="4320"/>
          </w:tcPr>
          <w:p>
            <w:r>
              <w:t>Git管理外のため作業ディレクトリの現物（D:\make_automate_flow）</w:t>
            </w:r>
          </w:p>
        </w:tc>
      </w:tr>
      <w:tr>
        <w:tc>
          <w:tcPr>
            <w:tcW w:type="dxa" w:w="4320"/>
          </w:tcPr>
          <w:p>
            <w:r>
              <w:t>対象Markdown</w:t>
            </w:r>
          </w:p>
        </w:tc>
        <w:tc>
          <w:tcPr>
            <w:tcW w:type="dxa" w:w="4320"/>
          </w:tcPr>
          <w:p>
            <w:r>
              <w:t>88ファイル（うち機械検査対象85。_legacy/ の3件は凍結対象で除外）</w:t>
            </w:r>
          </w:p>
        </w:tc>
      </w:tr>
      <w:tr>
        <w:tc>
          <w:tcPr>
            <w:tcW w:type="dxa" w:w="4320"/>
          </w:tcPr>
          <w:p>
            <w:r>
              <w:t>対象Skill / Agent</w:t>
            </w:r>
          </w:p>
        </w:tc>
        <w:tc>
          <w:tcPr>
            <w:tcW w:type="dxa" w:w="4320"/>
          </w:tcPr>
          <w:p>
            <w:r>
              <w:t>Skill 6 → 7（doc-audit を新設）／ Agent 4（増減なし）</w:t>
            </w:r>
          </w:p>
        </w:tc>
      </w:tr>
      <w:tr>
        <w:tc>
          <w:tcPr>
            <w:tcW w:type="dxa" w:w="4320"/>
          </w:tcPr>
          <w:p>
            <w:r>
              <w:t>対象案件 / フロー</w:t>
            </w:r>
          </w:p>
        </w:tc>
        <w:tc>
          <w:tcPr>
            <w:tcW w:type="dxa" w:w="4320"/>
          </w:tcPr>
          <w:p>
            <w:r>
              <w:t>4案件・7フロー</w:t>
            </w:r>
          </w:p>
        </w:tc>
      </w:tr>
      <w:tr>
        <w:tc>
          <w:tcPr>
            <w:tcW w:type="dxa" w:w="4320"/>
          </w:tcPr>
          <w:p>
            <w:r>
              <w:t>発見した不整合</w:t>
            </w:r>
          </w:p>
        </w:tc>
        <w:tc>
          <w:tcPr>
            <w:tcW w:type="dxa" w:w="4320"/>
          </w:tcPr>
          <w:p>
            <w:r>
              <w:t>17件（うち15件を本監査で修正、2件は確認事項へ）</w:t>
            </w:r>
          </w:p>
        </w:tc>
      </w:tr>
      <w:tr>
        <w:tc>
          <w:tcPr>
            <w:tcW w:type="dxa" w:w="4320"/>
          </w:tcPr>
          <w:p>
            <w:r>
              <w:t>機械検査の指摘</w:t>
            </w:r>
          </w:p>
        </w:tc>
        <w:tc>
          <w:tcPr>
            <w:tcW w:type="dxa" w:w="4320"/>
          </w:tcPr>
          <w:p>
            <w:r>
              <w:t>修正前 15件 → 修正後 0件</w:t>
            </w:r>
          </w:p>
        </w:tc>
      </w:tr>
      <w:tr>
        <w:tc>
          <w:tcPr>
            <w:tcW w:type="dxa" w:w="4320"/>
          </w:tcPr>
          <w:p>
            <w:r>
              <w:t>変更ファイル</w:t>
            </w:r>
          </w:p>
        </w:tc>
        <w:tc>
          <w:tcPr>
            <w:tcW w:type="dxa" w:w="4320"/>
          </w:tcPr>
          <w:p>
            <w:r>
              <w:t>新規7・修正25（計32）</w:t>
            </w:r>
          </w:p>
        </w:tc>
      </w:tr>
      <w:tr>
        <w:tc>
          <w:tcPr>
            <w:tcW w:type="dxa" w:w="4320"/>
          </w:tcPr>
          <w:p>
            <w:r>
              <w:t>回帰テスト</w:t>
            </w:r>
          </w:p>
        </w:tc>
        <w:tc>
          <w:tcPr>
            <w:tcW w:type="dxa" w:w="4320"/>
          </w:tcPr>
          <w:p>
            <w:r>
              <w:t>40／35／57／76件すべて合格、check_compat 完全互換、全7 validate_*.py がエラー0・警告0</w:t>
            </w:r>
          </w:p>
        </w:tc>
      </w:tr>
    </w:tbl>
    <w:p>
      <w:pPr>
        <w:pStyle w:val="Heading3"/>
      </w:pPr>
      <w:r>
        <w:t>全体像</w:t>
      </w:r>
    </w:p>
    <w:p>
      <w:r>
        <w:t>本リポジトリは migrate-chat-spo 案件1本から始まり、その後3案件・共通ツール（wdl_eval.py / wdl_lint.py）が追加された。</w:t>
      </w:r>
    </w:p>
    <w:p>
      <w:r>
        <w:t>文書とSkillの多くが「案件が1つだった頃」の記述のまま取り残されていた——これが今回の不整合の大半を占める根本原因である。</w:t>
      </w:r>
    </w:p>
    <w:p>
      <w:pPr>
        <w:pStyle w:val="Heading1"/>
      </w:pPr>
      <w:r>
        <w:t>2. 今回確認した範囲</w:t>
      </w:r>
    </w:p>
    <w:p>
      <w:pPr>
        <w:pStyle w:val="ListBullet"/>
      </w:pPr>
      <w:r>
        <w:t>ルート直下の README.md / CLAUDE.md</w:t>
      </w:r>
    </w:p>
    <w:p>
      <w:pPr>
        <w:pStyle w:val="ListBullet"/>
      </w:pPr>
      <w:r>
        <w:t>.claude/skills/（6 Skill）・.claude/agents/（4 Agent）</w:t>
      </w:r>
    </w:p>
    <w:p>
      <w:pPr>
        <w:pStyle w:val="ListBullet"/>
      </w:pPr>
      <w:r>
        <w:t>handbook/ 配下（rules 9 / knowledge 7 / checklists 7 / templates 5）</w:t>
      </w:r>
    </w:p>
    <w:p>
      <w:pPr>
        <w:pStyle w:val="ListBullet"/>
      </w:pPr>
      <w:r>
        <w:t>projects/ 配下4案件の README・docs・spec・tests・validation</w:t>
      </w:r>
    </w:p>
    <w:p>
      <w:pPr>
        <w:pStyle w:val="ListBullet"/>
      </w:pPr>
      <w:r>
        <w:t>references/ の解析文書（読み取りのみ。編集禁止のため対象外）</w:t>
      </w:r>
    </w:p>
    <w:p>
      <w:pPr>
        <w:pStyle w:val="ListBullet"/>
      </w:pPr>
      <w:r>
        <w:t>整合確認のために参照した実装: tools/*.py、各フローの build_*.py / validate_*.py、テスト結果 txt</w:t>
      </w:r>
    </w:p>
    <w:p>
      <w:pPr>
        <w:pStyle w:val="Heading3"/>
      </w:pPr>
      <w:r>
        <w:t>検査で問題が無かったもの（記録として残す）</w:t>
      </w:r>
    </w:p>
    <w:p>
      <w:pPr>
        <w:pStyle w:val="ListBullet"/>
      </w:pPr>
      <w:r>
        <w:t>相対リンク 481件すべて有効（破損0件）</w:t>
      </w:r>
    </w:p>
    <w:p>
      <w:pPr>
        <w:pStyle w:val="ListBullet"/>
      </w:pPr>
      <w:r>
        <w:t>テスト件数の記載はすべて実際の結果ファイルと一致（teams 40件 / create_initialized 35件 / sync 57件・76件）</w:t>
      </w:r>
    </w:p>
    <w:p>
      <w:pPr>
        <w:pStyle w:val="ListBullet"/>
      </w:pPr>
      <w:r>
        <w:t>handbook/checklists/README.md の8工程対応表と実ファイル構成は一致</w:t>
      </w:r>
    </w:p>
    <w:p>
      <w:pPr>
        <w:pStyle w:val="ListBullet"/>
      </w:pPr>
      <w:r>
        <w:t>python tools/wdl_lint.py --all . は92対象・指摘0件で通る</w:t>
      </w:r>
    </w:p>
    <w:p>
      <w:pPr>
        <w:pStyle w:val="ListBullet"/>
      </w:pPr>
      <w:r>
        <w:t>error_catalog.md は9エラー・約40KB → 分割閾値（12エラー / 60KB）内で単一ファイル運用は妥当</w:t>
      </w:r>
    </w:p>
    <w:p>
      <w:pPr>
        <w:pStyle w:val="Heading1"/>
      </w:pPr>
      <w:r>
        <w:t>3. 発見した主な不整合</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分類</w:t>
            </w:r>
          </w:p>
        </w:tc>
        <w:tc>
          <w:tcPr>
            <w:tcW w:type="dxa" w:w="2160"/>
          </w:tcPr>
          <w:p>
            <w:r>
              <w:rPr>
                <w:b/>
              </w:rPr>
              <w:t>内容</w:t>
            </w:r>
          </w:p>
        </w:tc>
        <w:tc>
          <w:tcPr>
            <w:tcW w:type="dxa" w:w="2160"/>
          </w:tcPr>
          <w:p>
            <w:r>
              <w:rPr>
                <w:b/>
              </w:rPr>
              <w:t>対応</w:t>
            </w:r>
          </w:p>
        </w:tc>
      </w:tr>
      <w:tr>
        <w:tc>
          <w:tcPr>
            <w:tcW w:type="dxa" w:w="2160"/>
          </w:tcPr>
          <w:p>
            <w:r>
              <w:t>F-01</w:t>
            </w:r>
          </w:p>
        </w:tc>
        <w:tc>
          <w:tcPr>
            <w:tcW w:type="dxa" w:w="2160"/>
          </w:tcPr>
          <w:p>
            <w:r>
              <w:t>実装乖離</w:t>
            </w:r>
          </w:p>
        </w:tc>
        <w:tc>
          <w:tcPr>
            <w:tcW w:type="dxa" w:w="2160"/>
          </w:tcPr>
          <w:p>
            <w:r>
              <w:t>CLAUDE.md 構成マップの tools/ が2本（実際は4本、+ wdl_eval.py / wdl_lint.py）</w:t>
            </w:r>
          </w:p>
        </w:tc>
        <w:tc>
          <w:tcPr>
            <w:tcW w:type="dxa" w:w="2160"/>
          </w:tcPr>
          <w:p>
            <w:r>
              <w:t>修正済</w:t>
            </w:r>
          </w:p>
        </w:tc>
      </w:tr>
      <w:tr>
        <w:tc>
          <w:tcPr>
            <w:tcW w:type="dxa" w:w="2160"/>
          </w:tcPr>
          <w:p>
            <w:r>
              <w:t>F-02</w:t>
            </w:r>
          </w:p>
        </w:tc>
        <w:tc>
          <w:tcPr>
            <w:tcW w:type="dxa" w:w="2160"/>
          </w:tcPr>
          <w:p>
            <w:r>
              <w:t>数値矛盾</w:t>
            </w:r>
          </w:p>
        </w:tc>
        <w:tc>
          <w:tcPr>
            <w:tcW w:type="dxa" w:w="2160"/>
          </w:tcPr>
          <w:p>
            <w:r>
              <w:t>CLAUDE.md「既知6エラー」（実際は9）</w:t>
            </w:r>
          </w:p>
        </w:tc>
        <w:tc>
          <w:tcPr>
            <w:tcW w:type="dxa" w:w="2160"/>
          </w:tcPr>
          <w:p>
            <w:r>
              <w:t>修正済</w:t>
            </w:r>
          </w:p>
        </w:tc>
      </w:tr>
      <w:tr>
        <w:tc>
          <w:tcPr>
            <w:tcW w:type="dxa" w:w="2160"/>
          </w:tcPr>
          <w:p>
            <w:r>
              <w:t>F-03</w:t>
            </w:r>
          </w:p>
        </w:tc>
        <w:tc>
          <w:tcPr>
            <w:tcW w:type="dxa" w:w="2160"/>
          </w:tcPr>
          <w:p>
            <w:r>
              <w:t>数値矛盾</w:t>
            </w:r>
          </w:p>
        </w:tc>
        <w:tc>
          <w:tcPr>
            <w:tcW w:type="dxa" w:w="2160"/>
          </w:tcPr>
          <w:p>
            <w:r>
              <w:t>handbook/rules/00「起きた8つのエラー」表に9件目が欠落</w:t>
            </w:r>
          </w:p>
        </w:tc>
        <w:tc>
          <w:tcPr>
            <w:tcW w:type="dxa" w:w="2160"/>
          </w:tcPr>
          <w:p>
            <w:r>
              <w:t>修正済</w:t>
            </w:r>
          </w:p>
        </w:tc>
      </w:tr>
      <w:tr>
        <w:tc>
          <w:tcPr>
            <w:tcW w:type="dxa" w:w="2160"/>
          </w:tcPr>
          <w:p>
            <w:r>
              <w:t>F-04</w:t>
            </w:r>
          </w:p>
        </w:tc>
        <w:tc>
          <w:tcPr>
            <w:tcW w:type="dxa" w:w="2160"/>
          </w:tcPr>
          <w:p>
            <w:r>
              <w:t>Skill機能不全</w:t>
            </w:r>
          </w:p>
        </w:tc>
        <w:tc>
          <w:tcPr>
            <w:tcW w:type="dxa" w:w="2160"/>
          </w:tcPr>
          <w:p>
            <w:r>
              <w:t>flow-error-fix の対象特定・同型検索が migrate-chat-spo の2フロー限定</w:t>
            </w:r>
          </w:p>
        </w:tc>
        <w:tc>
          <w:tcPr>
            <w:tcW w:type="dxa" w:w="2160"/>
          </w:tcPr>
          <w:p>
            <w:r>
              <w:t>修正済</w:t>
            </w:r>
          </w:p>
        </w:tc>
      </w:tr>
      <w:tr>
        <w:tc>
          <w:tcPr>
            <w:tcW w:type="dxa" w:w="2160"/>
          </w:tcPr>
          <w:p>
            <w:r>
              <w:t>F-05</w:t>
            </w:r>
          </w:p>
        </w:tc>
        <w:tc>
          <w:tcPr>
            <w:tcW w:type="dxa" w:w="2160"/>
          </w:tcPr>
          <w:p>
            <w:r>
              <w:t>Skill機能不全</w:t>
            </w:r>
          </w:p>
        </w:tc>
        <w:tc>
          <w:tcPr>
            <w:tcW w:type="dxa" w:w="2160"/>
          </w:tcPr>
          <w:p>
            <w:r>
              <w:t>flow-update が同上</w:t>
            </w:r>
          </w:p>
        </w:tc>
        <w:tc>
          <w:tcPr>
            <w:tcW w:type="dxa" w:w="2160"/>
          </w:tcPr>
          <w:p>
            <w:r>
              <w:t>修正済</w:t>
            </w:r>
          </w:p>
        </w:tc>
      </w:tr>
      <w:tr>
        <w:tc>
          <w:tcPr>
            <w:tcW w:type="dxa" w:w="2160"/>
          </w:tcPr>
          <w:p>
            <w:r>
              <w:t>F-06</w:t>
            </w:r>
          </w:p>
        </w:tc>
        <w:tc>
          <w:tcPr>
            <w:tcW w:type="dxa" w:w="2160"/>
          </w:tcPr>
          <w:p>
            <w:r>
              <w:t>Skill機能不全</w:t>
            </w:r>
          </w:p>
        </w:tc>
        <w:tc>
          <w:tcPr>
            <w:tcW w:type="dxa" w:w="2160"/>
          </w:tcPr>
          <w:p>
            <w:r>
              <w:t>flow-package-validate の validate 対応表が2フローのみ</w:t>
            </w:r>
          </w:p>
        </w:tc>
        <w:tc>
          <w:tcPr>
            <w:tcW w:type="dxa" w:w="2160"/>
          </w:tcPr>
          <w:p>
            <w:r>
              <w:t>修正済</w:t>
            </w:r>
          </w:p>
        </w:tc>
      </w:tr>
      <w:tr>
        <w:tc>
          <w:tcPr>
            <w:tcW w:type="dxa" w:w="2160"/>
          </w:tcPr>
          <w:p>
            <w:r>
              <w:t>F-07</w:t>
            </w:r>
          </w:p>
        </w:tc>
        <w:tc>
          <w:tcPr>
            <w:tcW w:type="dxa" w:w="2160"/>
          </w:tcPr>
          <w:p>
            <w:r>
              <w:t>Skill内部矛盾</w:t>
            </w:r>
          </w:p>
        </w:tc>
        <w:tc>
          <w:tcPr>
            <w:tcW w:type="dxa" w:w="2160"/>
          </w:tcPr>
          <w:p>
            <w:r>
              <w:t>flow-release が同一ファイル内で配置先を2通りに記述</w:t>
            </w:r>
          </w:p>
        </w:tc>
        <w:tc>
          <w:tcPr>
            <w:tcW w:type="dxa" w:w="2160"/>
          </w:tcPr>
          <w:p>
            <w:r>
              <w:t>修正済</w:t>
            </w:r>
          </w:p>
        </w:tc>
      </w:tr>
      <w:tr>
        <w:tc>
          <w:tcPr>
            <w:tcW w:type="dxa" w:w="2160"/>
          </w:tcPr>
          <w:p>
            <w:r>
              <w:t>F-08</w:t>
            </w:r>
          </w:p>
        </w:tc>
        <w:tc>
          <w:tcPr>
            <w:tcW w:type="dxa" w:w="2160"/>
          </w:tcPr>
          <w:p>
            <w:r>
              <w:t>Agent機能不全</w:t>
            </w:r>
          </w:p>
        </w:tc>
        <w:tc>
          <w:tcPr>
            <w:tcW w:type="dxa" w:w="2160"/>
          </w:tcPr>
          <w:p>
            <w:r>
              <w:t>flow-debugger / package-auditor が2フロー限定</w:t>
            </w:r>
          </w:p>
        </w:tc>
        <w:tc>
          <w:tcPr>
            <w:tcW w:type="dxa" w:w="2160"/>
          </w:tcPr>
          <w:p>
            <w:r>
              <w:t>修正済</w:t>
            </w:r>
          </w:p>
        </w:tc>
      </w:tr>
      <w:tr>
        <w:tc>
          <w:tcPr>
            <w:tcW w:type="dxa" w:w="2160"/>
          </w:tcPr>
          <w:p>
            <w:r>
              <w:t>F-09</w:t>
            </w:r>
          </w:p>
        </w:tc>
        <w:tc>
          <w:tcPr>
            <w:tcW w:type="dxa" w:w="2160"/>
          </w:tcPr>
          <w:p>
            <w:r>
              <w:t>参照切れ</w:t>
            </w:r>
          </w:p>
        </w:tc>
        <w:tc>
          <w:tcPr>
            <w:tcW w:type="dxa" w:w="2160"/>
          </w:tcPr>
          <w:p>
            <w:r>
              <w:t>knowledge-update が「README 第9節」を参照（実際は§2）</w:t>
            </w:r>
          </w:p>
        </w:tc>
        <w:tc>
          <w:tcPr>
            <w:tcW w:type="dxa" w:w="2160"/>
          </w:tcPr>
          <w:p>
            <w:r>
              <w:t>修正済</w:t>
            </w:r>
          </w:p>
        </w:tc>
      </w:tr>
      <w:tr>
        <w:tc>
          <w:tcPr>
            <w:tcW w:type="dxa" w:w="2160"/>
          </w:tcPr>
          <w:p>
            <w:r>
              <w:t>F-10</w:t>
            </w:r>
          </w:p>
        </w:tc>
        <w:tc>
          <w:tcPr>
            <w:tcW w:type="dxa" w:w="2160"/>
          </w:tcPr>
          <w:p>
            <w:r>
              <w:t>運用乖離</w:t>
            </w:r>
          </w:p>
        </w:tc>
        <w:tc>
          <w:tcPr>
            <w:tcW w:type="dxa" w:w="2160"/>
          </w:tcPr>
          <w:p>
            <w:r>
              <w:t>チェックリスト §A が必須とする wdl_lint が全Skill・Agentに未記載</w:t>
            </w:r>
          </w:p>
        </w:tc>
        <w:tc>
          <w:tcPr>
            <w:tcW w:type="dxa" w:w="2160"/>
          </w:tcPr>
          <w:p>
            <w:r>
              <w:t>修正済</w:t>
            </w:r>
          </w:p>
        </w:tc>
      </w:tr>
      <w:tr>
        <w:tc>
          <w:tcPr>
            <w:tcW w:type="dxa" w:w="2160"/>
          </w:tcPr>
          <w:p>
            <w:r>
              <w:t>F-11</w:t>
            </w:r>
          </w:p>
        </w:tc>
        <w:tc>
          <w:tcPr>
            <w:tcW w:type="dxa" w:w="2160"/>
          </w:tcPr>
          <w:p>
            <w:r>
              <w:t>実装乖離</w:t>
            </w:r>
          </w:p>
        </w:tc>
        <w:tc>
          <w:tcPr>
            <w:tcW w:type="dxa" w:w="2160"/>
          </w:tcPr>
          <w:p>
            <w:r>
              <w:t>validate_*.py 7本中5本が wdl_lint 未import（§A違反）</w:t>
            </w:r>
          </w:p>
        </w:tc>
        <w:tc>
          <w:tcPr>
            <w:tcW w:type="dxa" w:w="2160"/>
          </w:tcPr>
          <w:p>
            <w:r>
              <w:t>修正済（retrofit）</w:t>
            </w:r>
          </w:p>
        </w:tc>
      </w:tr>
      <w:tr>
        <w:tc>
          <w:tcPr>
            <w:tcW w:type="dxa" w:w="2160"/>
          </w:tcPr>
          <w:p>
            <w:r>
              <w:t>F-12</w:t>
            </w:r>
          </w:p>
        </w:tc>
        <w:tc>
          <w:tcPr>
            <w:tcW w:type="dxa" w:w="2160"/>
          </w:tcPr>
          <w:p>
            <w:r>
              <w:t>実装乖離</w:t>
            </w:r>
          </w:p>
        </w:tc>
        <w:tc>
          <w:tcPr>
            <w:tcW w:type="dxa" w:w="2160"/>
          </w:tcPr>
          <w:p>
            <w:r>
              <w:t>tests/wdl_eval.py を現行パスとして記載（実際は tools/wdl_eval.py）</w:t>
            </w:r>
          </w:p>
        </w:tc>
        <w:tc>
          <w:tcPr>
            <w:tcW w:type="dxa" w:w="2160"/>
          </w:tcPr>
          <w:p>
            <w:r>
              <w:t>修正済</w:t>
            </w:r>
          </w:p>
        </w:tc>
      </w:tr>
      <w:tr>
        <w:tc>
          <w:tcPr>
            <w:tcW w:type="dxa" w:w="2160"/>
          </w:tcPr>
          <w:p>
            <w:r>
              <w:t>F-13</w:t>
            </w:r>
          </w:p>
        </w:tc>
        <w:tc>
          <w:tcPr>
            <w:tcW w:type="dxa" w:w="2160"/>
          </w:tcPr>
          <w:p>
            <w:r>
              <w:t>古い記述</w:t>
            </w:r>
          </w:p>
        </w:tc>
        <w:tc>
          <w:tcPr>
            <w:tcW w:type="dxa" w:w="2160"/>
          </w:tcPr>
          <w:p>
            <w:r>
              <w:t>migrate-chat-spo README の実環境確認状況が v9 時点で停止</w:t>
            </w:r>
          </w:p>
        </w:tc>
        <w:tc>
          <w:tcPr>
            <w:tcW w:type="dxa" w:w="2160"/>
          </w:tcPr>
          <w:p>
            <w:r>
              <w:t>修正済</w:t>
            </w:r>
          </w:p>
        </w:tc>
      </w:tr>
      <w:tr>
        <w:tc>
          <w:tcPr>
            <w:tcW w:type="dxa" w:w="2160"/>
          </w:tcPr>
          <w:p>
            <w:r>
              <w:t>F-14</w:t>
            </w:r>
          </w:p>
        </w:tc>
        <w:tc>
          <w:tcPr>
            <w:tcW w:type="dxa" w:w="2160"/>
          </w:tcPr>
          <w:p>
            <w:r>
              <w:t>構成</w:t>
            </w:r>
          </w:p>
        </w:tc>
        <w:tc>
          <w:tcPr>
            <w:tcW w:type="dxa" w:w="2160"/>
          </w:tcPr>
          <w:p>
            <w:r>
              <w:t>監査・確認事項・DOCXの置き場と手順が存在しない</w:t>
            </w:r>
          </w:p>
        </w:tc>
        <w:tc>
          <w:tcPr>
            <w:tcW w:type="dxa" w:w="2160"/>
          </w:tcPr>
          <w:p>
            <w:r>
              <w:t>新設</w:t>
            </w:r>
          </w:p>
        </w:tc>
      </w:tr>
      <w:tr>
        <w:tc>
          <w:tcPr>
            <w:tcW w:type="dxa" w:w="2160"/>
          </w:tcPr>
          <w:p>
            <w:r>
              <w:t>F-15</w:t>
            </w:r>
          </w:p>
        </w:tc>
        <w:tc>
          <w:tcPr>
            <w:tcW w:type="dxa" w:w="2160"/>
          </w:tcPr>
          <w:p>
            <w:r>
              <w:t>数値矛盾</w:t>
            </w:r>
          </w:p>
        </w:tc>
        <w:tc>
          <w:tcPr>
            <w:tcW w:type="dxa" w:w="2160"/>
          </w:tcPr>
          <w:p>
            <w:r>
              <w:t>チェックリスト §A と lessons_learned.md が「L01〜L10」（wdl_lint は L01〜L13 を実装）</w:t>
            </w:r>
          </w:p>
        </w:tc>
        <w:tc>
          <w:tcPr>
            <w:tcW w:type="dxa" w:w="2160"/>
          </w:tcPr>
          <w:p>
            <w:r>
              <w:t>修正済</w:t>
            </w:r>
          </w:p>
        </w:tc>
      </w:tr>
      <w:tr>
        <w:tc>
          <w:tcPr>
            <w:tcW w:type="dxa" w:w="2160"/>
          </w:tcPr>
          <w:p>
            <w:r>
              <w:t>F-16</w:t>
            </w:r>
          </w:p>
        </w:tc>
        <w:tc>
          <w:tcPr>
            <w:tcW w:type="dxa" w:w="2160"/>
          </w:tcPr>
          <w:p>
            <w:r>
              <w:t>実装差異</w:t>
            </w:r>
          </w:p>
        </w:tc>
        <w:tc>
          <w:tcPr>
            <w:tcW w:type="dxa" w:w="2160"/>
          </w:tcPr>
          <w:p>
            <w:r>
              <w:t>validate_definition.py だけ sys.exit が無く、エラーでも終了コード0</w:t>
            </w:r>
          </w:p>
        </w:tc>
        <w:tc>
          <w:tcPr>
            <w:tcW w:type="dxa" w:w="2160"/>
          </w:tcPr>
          <w:p>
            <w:r>
              <w:t>未修正（CONF-007）</w:t>
            </w:r>
          </w:p>
        </w:tc>
      </w:tr>
      <w:tr>
        <w:tc>
          <w:tcPr>
            <w:tcW w:type="dxa" w:w="2160"/>
          </w:tcPr>
          <w:p>
            <w:r>
              <w:t>F-17</w:t>
            </w:r>
          </w:p>
        </w:tc>
        <w:tc>
          <w:tcPr>
            <w:tcW w:type="dxa" w:w="2160"/>
          </w:tcPr>
          <w:p>
            <w:r>
              <w:t>方針未確定</w:t>
            </w:r>
          </w:p>
        </w:tc>
        <w:tc>
          <w:tcPr>
            <w:tcW w:type="dxa" w:w="2160"/>
          </w:tcPr>
          <w:p>
            <w:r>
              <w:t>_legacy/ と過去 validation レポートの旧パスの扱い</w:t>
            </w:r>
          </w:p>
        </w:tc>
        <w:tc>
          <w:tcPr>
            <w:tcW w:type="dxa" w:w="2160"/>
          </w:tcPr>
          <w:p>
            <w:r>
              <w:t>方針提示（CONF-009）</w:t>
            </w:r>
          </w:p>
        </w:tc>
      </w:tr>
    </w:tbl>
    <w:p>
      <w:pPr>
        <w:pStyle w:val="Heading3"/>
      </w:pPr>
      <w:r>
        <w:t>主要な不整合の詳細（修正前 → 問題点 → 修正後）</w:t>
      </w:r>
    </w:p>
    <w:p>
      <w:pPr>
        <w:pStyle w:val="Heading3"/>
      </w:pPr>
      <w:r>
        <w:t>F-04 / F-05 / F-06 / F-08: Skill・Agent が2フローしか扱えなかった</w:t>
      </w:r>
    </w:p>
    <w:p>
      <w:r>
        <w:t>修正前（flow-error-fix §2）:</w:t>
      </w:r>
    </w:p>
    <w:p>
      <w:pPr>
        <w:pStyle w:val="IntenseQuote"/>
      </w:pPr>
      <w:r>
        <w:t>ルート README.md と projects/migrate-chat-spo/ の構成から、対象フローとその source/ を特定する。</w:t>
      </w:r>
    </w:p>
    <w:p>
      <w:pPr>
        <w:pStyle w:val="IntenseQuote"/>
      </w:pPr>
      <w:r>
        <w:t>- archive-meetings → flows/archive-meetings/source/build_package.py。</w:t>
      </w:r>
    </w:p>
    <w:p>
      <w:pPr>
        <w:pStyle w:val="IntenseQuote"/>
      </w:pPr>
      <w:r>
        <w:t>- provision-archive-lists → flows/provision-archive-lists/source/build_list_package.py。</w:t>
      </w:r>
    </w:p>
    <w:p>
      <w:r>
        <w:t>問題点: 対象フローの候補が migrate-chat-spo の2本にハードコードされており、残り5フロー（teams 2本・create_initialized 1本・sync 2本）でエラーが起きてもSkillが対象を特定できない。同型全数検索も「両フロー」に限定されていたため、「もぐら叩き防止」という不変則5の目的自体が果たせない状態だった。</w:t>
      </w:r>
    </w:p>
    <w:p>
      <w:r>
        <w:t>修正後:</w:t>
      </w:r>
    </w:p>
    <w:p>
      <w:pPr>
        <w:pStyle w:val="IntenseQuote"/>
      </w:pPr>
      <w:r>
        <w:t>ルート README.md §3 のフロー対応表から、対象フローと build_*.py / validate_*.py を特定する。</w:t>
      </w:r>
    </w:p>
    <w:p>
      <w:pPr>
        <w:pStyle w:val="IntenseQuote"/>
      </w:pPr>
      <w:r>
        <w:t>- 対象は projects/&lt;案件&gt;/flows/&lt;フロー&gt;/source/（全案件・全フローが対象。特定の案件に限定しない）。</w:t>
      </w:r>
    </w:p>
    <w:p>
      <w:pPr>
        <w:pStyle w:val="IntenseQuote"/>
      </w:pPr>
      <w:r>
        <w:t>- どのフローか不明なら、エラーメッセージ中のアクション名を全フローの source/ に対してGrepして絞り込む。</w:t>
      </w:r>
    </w:p>
    <w:p>
      <w:r>
        <w:t>同型全数検索も「全案件・全フローの definition と build_*.py を機械走査」に変更した。</w:t>
      </w:r>
    </w:p>
    <w:p>
      <w:r>
        <w:t>7フローの対応表は README §3 の1箇所だけに置き、Skill側は参照させる形にした（表を6ファイルへ複製するとフロー追加時に更新漏れが起きるため）。</w:t>
      </w:r>
    </w:p>
    <w:p>
      <w:pPr>
        <w:pStyle w:val="Heading3"/>
      </w:pPr>
      <w:r>
        <w:t>F-07: flow-release が同一ファイル内で矛盾していた</w:t>
      </w:r>
    </w:p>
    <w:p>
      <w:r>
        <w:t>修正前: 「使う資材」では配置先を projects/migrate-chat-spo/flows/&lt;フロー&gt;/release/ と書きながら、「命名・配置規則」では projects/&lt;案件&gt;/flows/&lt;フロー&gt;/release/ と書いていた。</w:t>
      </w:r>
    </w:p>
    <w:p>
      <w:r>
        <w:t>問題点: 同じSkill内で2通りの配置先が示され、migrate-chat-spo 以外のフローをリリースするときにどちらが正か判断できない。</w:t>
      </w:r>
    </w:p>
    <w:p>
      <w:r>
        <w:t>修正後: 一般形 projects/&lt;案件&gt;/flows/&lt;フロー&gt;/release/ に統一し、「命名・配置規則」節を正とする旨を明記した。</w:t>
      </w:r>
    </w:p>
    <w:p>
      <w:pPr>
        <w:pStyle w:val="Heading3"/>
      </w:pPr>
      <w:r>
        <w:t>F-11: チェックリストが必須とする検査が7本中5本で未実装だった</w:t>
      </w:r>
    </w:p>
    <w:p>
      <w:r>
        <w:t>修正前: handbook/checklists/import_save_validation_checklist.md §A は「その案件の validate_*.py が tools/wdl_lint.py を import している」ことを必須項目としていたが、実際に import していたのは sync 案件の2本のみ。</w:t>
      </w:r>
    </w:p>
    <w:p>
      <w:r>
        <w:t>問題点: 文書が「必須」としているものが7本中5本で守られておらず、チェックリストが実態を保証していなかった。</w:t>
      </w:r>
    </w:p>
    <w:p>
      <w:r>
        <w:t>修正後: 利用者の判断（2026-08-04）により文書ではなく実装側を合わせた。未対応の5本に共通リンターを組み込んだ。</w:t>
      </w:r>
    </w:p>
    <w:p>
      <w:r>
        <w:rPr>
          <w:rFonts w:ascii="Consolas" w:hAnsi="Consolas"/>
          <w:sz w:val="18"/>
        </w:rPr>
        <w:t># 案件横断の共通リンター。どのフローにも当てはまる検査はここに集約してある</w:t>
        <w:br/>
        <w:t>sys.path.insert(0, os.path.abspath(os.path.join(HERE, "..", "..", "..", "..", "..", "tools")))</w:t>
        <w:br/>
        <w:t>from wdl_lint import lint_definition   # noqa: E402</w:t>
        <w:br/>
        <w:t>...</w:t>
        <w:br/>
        <w:t>for _msg in lint_definition(definition, raw):</w:t>
        <w:br/>
        <w:t xml:space="preserve">    fail("[wdl_lint] " + _msg)</w:t>
      </w:r>
    </w:p>
    <w:p>
      <w:r>
        <w:t>retrofit の結果: 全7フローの validate_*.py を実行し、エラー0・警告0・wdl_lint の新規指摘0件。</w:t>
      </w:r>
    </w:p>
    <w:p>
      <w:r>
        <w:t>定義（definition.json）は一切変更していないため、build_*.py の修正・再生成・再パッケージは発生しなかった。</w:t>
      </w:r>
    </w:p>
    <w:p>
      <w:r>
        <w:t>配線が実際に機能していることは、故意に自己参照を含む定義を通して L06 が検出されることで確認済み。</w:t>
      </w:r>
    </w:p>
    <w:p>
      <w:pPr>
        <w:pStyle w:val="Heading3"/>
      </w:pPr>
      <w:r>
        <w:t>F-13: 実環境の確認状況が1バージョン古かった</w:t>
      </w:r>
    </w:p>
    <w:p>
      <w:r>
        <w:t>修正前（projects/migrate-chat-spo/README.md）:</w:t>
      </w:r>
    </w:p>
    <w:p>
      <w:pPr>
        <w:pStyle w:val="IntenseQuote"/>
      </w:pPr>
      <w:r>
        <w:t>v9（添付取得のクロスサイト404修正・添付有無分岐）は静的検証・式シミュレーションのみ。実環境再実行は未実施</w:t>
      </w:r>
    </w:p>
    <w:p>
      <w:r>
        <w:t>問題点: 実際には v9 は実環境でエンドツーエンド実行に成功しており、そこで「添付が全件 Status=Failed」が発覚した（これが error_catalog のエラー7の出所）。現行版は既に v10。</w:t>
      </w:r>
    </w:p>
    <w:p>
      <w:r>
        <w:t>案件READMEだけが v9 時点で止まっており、ルートREADMEとインポートガイド（どちらも v10 基準）と食い違っていた。「未検証」と書くべき対象がずれているため、実行者がどのバージョンを検証すべきか判断できない。</w:t>
      </w:r>
    </w:p>
    <w:p>
      <w:r>
        <w:t>修正後: 現行版が v10 であること、v9 で何が起きたか、v10 が未再実行であることを明示した。v10 の実環境再実行は CONF-001 として登録した。</w:t>
      </w:r>
    </w:p>
    <w:p>
      <w:pPr>
        <w:pStyle w:val="Heading1"/>
      </w:pPr>
      <w:r>
        <w:t>4. 実際に修正した内容</w:t>
      </w:r>
    </w:p>
    <w:p>
      <w:pPr>
        <w:pStyle w:val="Heading3"/>
      </w:pPr>
      <w:r>
        <w:t>正本の明確化（今回いちばん構造的な変更）</w:t>
      </w:r>
    </w:p>
    <w:tbl>
      <w:tblPr>
        <w:tblStyle w:val="LightGrid-Accent1"/>
        <w:tblW w:type="auto" w:w="0"/>
        <w:tblLook w:firstColumn="1" w:firstRow="1" w:lastColumn="0" w:lastRow="0" w:noHBand="0" w:noVBand="1" w:val="04A0"/>
      </w:tblPr>
      <w:tblGrid>
        <w:gridCol w:w="4320"/>
        <w:gridCol w:w="4320"/>
      </w:tblGrid>
      <w:tr>
        <w:tc>
          <w:tcPr>
            <w:tcW w:type="dxa" w:w="4320"/>
          </w:tcPr>
          <w:p>
            <w:r>
              <w:rPr>
                <w:b/>
              </w:rPr>
              <w:t>対象</w:t>
            </w:r>
          </w:p>
        </w:tc>
        <w:tc>
          <w:tcPr>
            <w:tcW w:type="dxa" w:w="4320"/>
          </w:tcPr>
          <w:p>
            <w:r>
              <w:rPr>
                <w:b/>
              </w:rPr>
              <w:t>正本を置いた場所</w:t>
            </w:r>
          </w:p>
        </w:tc>
      </w:tr>
      <w:tr>
        <w:tc>
          <w:tcPr>
            <w:tcW w:type="dxa" w:w="4320"/>
          </w:tcPr>
          <w:p>
            <w:r>
              <w:t>案件・フローの一覧と build/validate の対応</w:t>
            </w:r>
          </w:p>
        </w:tc>
        <w:tc>
          <w:tcPr>
            <w:tcW w:type="dxa" w:w="4320"/>
          </w:tcPr>
          <w:p>
            <w:r>
              <w:t>README.md §3 フロー対応表</w:t>
            </w:r>
          </w:p>
        </w:tc>
      </w:tr>
      <w:tr>
        <w:tc>
          <w:tcPr>
            <w:tcW w:type="dxa" w:w="4320"/>
          </w:tcPr>
          <w:p>
            <w:r>
              <w:t>汎用／案件固有の分離の原則</w:t>
            </w:r>
          </w:p>
        </w:tc>
        <w:tc>
          <w:tcPr>
            <w:tcW w:type="dxa" w:w="4320"/>
          </w:tcPr>
          <w:p>
            <w:r>
              <w:t>README.md §2</w:t>
            </w:r>
          </w:p>
        </w:tc>
      </w:tr>
      <w:tr>
        <w:tc>
          <w:tcPr>
            <w:tcW w:type="dxa" w:w="4320"/>
          </w:tcPr>
          <w:p>
            <w:r>
              <w:t>ルール</w:t>
            </w:r>
          </w:p>
        </w:tc>
        <w:tc>
          <w:tcPr>
            <w:tcW w:type="dxa" w:w="4320"/>
          </w:tcPr>
          <w:p>
            <w:r>
              <w:t>handbook/rules/00〜08（.claude/rules/ は設けない）</w:t>
            </w:r>
          </w:p>
        </w:tc>
      </w:tr>
      <w:tr>
        <w:tc>
          <w:tcPr>
            <w:tcW w:type="dxa" w:w="4320"/>
          </w:tcPr>
          <w:p>
            <w:r>
              <w:t>検証の正典</w:t>
            </w:r>
          </w:p>
        </w:tc>
        <w:tc>
          <w:tcPr>
            <w:tcW w:type="dxa" w:w="4320"/>
          </w:tcPr>
          <w:p>
            <w:r>
              <w:t>各フローの validate_*.py ＋ tools/wdl_lint.py</w:t>
            </w:r>
          </w:p>
        </w:tc>
      </w:tr>
      <w:tr>
        <w:tc>
          <w:tcPr>
            <w:tcW w:type="dxa" w:w="4320"/>
          </w:tcPr>
          <w:p>
            <w:r>
              <w:t>既知エラー</w:t>
            </w:r>
          </w:p>
        </w:tc>
        <w:tc>
          <w:tcPr>
            <w:tcW w:type="dxa" w:w="4320"/>
          </w:tcPr>
          <w:p>
            <w:r>
              <w:t>handbook/knowledge/error_catalog.md（9件）</w:t>
            </w:r>
          </w:p>
        </w:tc>
      </w:tr>
      <w:tr>
        <w:tc>
          <w:tcPr>
            <w:tcW w:type="dxa" w:w="4320"/>
          </w:tcPr>
          <w:p>
            <w:r>
              <w:t>確認事項</w:t>
            </w:r>
          </w:p>
        </w:tc>
        <w:tc>
          <w:tcPr>
            <w:tcW w:type="dxa" w:w="4320"/>
          </w:tcPr>
          <w:p>
            <w:r>
              <w:t>audit/confirmations.json</w:t>
            </w:r>
          </w:p>
        </w:tc>
      </w:tr>
    </w:tbl>
    <w:p>
      <w:pPr>
        <w:pStyle w:val="Heading3"/>
      </w:pPr>
      <w:r>
        <w:t>変更ファイル一覧</w:t>
      </w:r>
    </w:p>
    <w:p>
      <w:r>
        <w:t>新規作成（7）</w:t>
      </w:r>
    </w:p>
    <w:p>
      <w:pPr>
        <w:pStyle w:val="ListBullet"/>
      </w:pPr>
      <w:r>
        <w:t>tools/doc_audit.py — 文書整合性の機械検査（C01〜C08）</w:t>
      </w:r>
    </w:p>
    <w:p>
      <w:pPr>
        <w:pStyle w:val="ListBullet"/>
      </w:pPr>
      <w:r>
        <w:t>tools/gen_audit_docx.py — 正本 → 報告DOCX</w:t>
      </w:r>
    </w:p>
    <w:p>
      <w:pPr>
        <w:pStyle w:val="ListBullet"/>
      </w:pPr>
      <w:r>
        <w:t>.claude/skills/doc-audit/SKILL.md — 監査Skill</w:t>
      </w:r>
    </w:p>
    <w:p>
      <w:pPr>
        <w:pStyle w:val="ListBullet"/>
      </w:pPr>
      <w:r>
        <w:t>audit/README.md — 監査手順と正本の更新規則</w:t>
      </w:r>
    </w:p>
    <w:p>
      <w:pPr>
        <w:pStyle w:val="ListBullet"/>
      </w:pPr>
      <w:r>
        <w:t>audit/confirmations.json — 確認事項の正本（14件）</w:t>
      </w:r>
    </w:p>
    <w:p>
      <w:pPr>
        <w:pStyle w:val="ListBullet"/>
      </w:pPr>
      <w:r>
        <w:t>audit/findings/2026-08-04.md — 本ファイル</w:t>
      </w:r>
    </w:p>
    <w:p>
      <w:pPr>
        <w:pStyle w:val="ListBullet"/>
      </w:pPr>
      <w:r>
        <w:t>audit/dist/markdown_audit_&lt;日時&gt;.docx — 報告DOCX（生成物）</w:t>
      </w:r>
    </w:p>
    <w:p>
      <w:r>
        <w:t>修正（25ファイル）</w:t>
      </w:r>
    </w:p>
    <w:p>
      <w:pPr>
        <w:pStyle w:val="ListBullet"/>
      </w:pPr>
      <w:r>
        <w:t>CLAUDE.md — tools 4本(F-01)／既知9エラー(F-02)／audit/ 追加／doc-audit を索引へ／ルールの正本を明記／Skill追加・廃止時の更新手順を追加</w:t>
      </w:r>
    </w:p>
    <w:p>
      <w:pPr>
        <w:pStyle w:val="ListBullet"/>
      </w:pPr>
      <w:r>
        <w:t>README.md — audit/ をツリーへ／フロー対応表を新設／§2を分離の原則の正本と明示／doc-audit を入口表へ／検証手順に wdl_lint・doc_audit を追加／§11 定期監査を新設</w:t>
      </w:r>
    </w:p>
    <w:p>
      <w:pPr>
        <w:pStyle w:val="ListBullet"/>
      </w:pPr>
      <w:r>
        <w:t>handbook/rules/00_power_automate_core_rules.md — 9件目のエラー行を追加(F-03)／出所を複数案件へ／参照日の表現を修正</w:t>
      </w:r>
    </w:p>
    <w:p>
      <w:pPr>
        <w:pStyle w:val="ListBullet"/>
      </w:pPr>
      <w:r>
        <w:t>handbook/checklists/import_save_validation_checklist.md — L01〜L13へ修正(F-15)／C07で機械確認できる旨を追記</w:t>
      </w:r>
    </w:p>
    <w:p>
      <w:pPr>
        <w:pStyle w:val="ListBullet"/>
      </w:pPr>
      <w:r>
        <w:t>handbook/knowledge/sample_flow_reference_index.md — tools/wdl_eval.py へ修正(F-12)</w:t>
      </w:r>
    </w:p>
    <w:p>
      <w:pPr>
        <w:pStyle w:val="ListBullet"/>
      </w:pPr>
      <w:r>
        <w:t>handbook/knowledge/lessons_learned.md — L01〜L13へ修正(F-15)／全7フローへ適用完了した事実を追記</w:t>
      </w:r>
    </w:p>
    <w:p>
      <w:pPr>
        <w:pStyle w:val="ListBullet"/>
      </w:pPr>
      <w:r>
        <w:t>.claude/skills/flow-error-fix/SKILL.md — 全案件へ一般化(F-04)／既知エラー表を9件へ／wdl_lint 追加／連携節を新設</w:t>
      </w:r>
    </w:p>
    <w:p>
      <w:pPr>
        <w:pStyle w:val="ListBullet"/>
      </w:pPr>
      <w:r>
        <w:t>.claude/skills/flow-update/SKILL.md — 全案件へ一般化(F-05)／wdl_lint 追加／連携節を新設</w:t>
      </w:r>
    </w:p>
    <w:p>
      <w:pPr>
        <w:pStyle w:val="ListBullet"/>
      </w:pPr>
      <w:r>
        <w:t>.claude/skills/flow-package-validate/SKILL.md — 一般化(F-06)／wdl_lint 追加／check_compat.py は migrate-chat-spo 専用と明記</w:t>
      </w:r>
    </w:p>
    <w:p>
      <w:pPr>
        <w:pStyle w:val="ListBullet"/>
      </w:pPr>
      <w:r>
        <w:t>.claude/skills/flow-release/SKILL.md — 内部矛盾を解消(F-07)／一般化</w:t>
      </w:r>
    </w:p>
    <w:p>
      <w:pPr>
        <w:pStyle w:val="ListBullet"/>
      </w:pPr>
      <w:r>
        <w:t>.claude/skills/flow-create/SKILL.md — 雛形を用途別4種に整理／新規 validate は wdl_lint を import と明記／追加後に更新する索引を明記</w:t>
      </w:r>
    </w:p>
    <w:p>
      <w:pPr>
        <w:pStyle w:val="ListBullet"/>
      </w:pPr>
      <w:r>
        <w:t>.claude/skills/knowledge-update/SKILL.md — §9→§2(F-09)／audit/ との境界を明記</w:t>
      </w:r>
    </w:p>
    <w:p>
      <w:pPr>
        <w:pStyle w:val="ListBullet"/>
      </w:pPr>
      <w:r>
        <w:t>.claude/agents/flow-debugger.md — 全フローへ一般化(F-08)／wdl_lint 追加</w:t>
      </w:r>
    </w:p>
    <w:p>
      <w:pPr>
        <w:pStyle w:val="ListBullet"/>
      </w:pPr>
      <w:r>
        <w:t>.claude/agents/package-auditor.md — 全フローへ一般化(F-08)／check_compat.py の適用範囲を明記</w:t>
      </w:r>
    </w:p>
    <w:p>
      <w:pPr>
        <w:pStyle w:val="ListBullet"/>
      </w:pPr>
      <w:r>
        <w:t>.claude/agents/flow-architect.md — プラットフォーム上限（500/8/250/8192）を設計観点へ追加</w:t>
      </w:r>
    </w:p>
    <w:p>
      <w:pPr>
        <w:pStyle w:val="ListBullet"/>
      </w:pPr>
      <w:r>
        <w:t>tools/wdl_lint.py — docstring を実態（全7フローが import）へ更新</w:t>
      </w:r>
    </w:p>
    <w:p>
      <w:pPr>
        <w:pStyle w:val="ListBullet"/>
      </w:pPr>
      <w:r>
        <w:t>projects/migrate-chat-spo/flows/archive-meetings/source/validate_definition.py ほか計5本の validate_*.py — 共通リンターを組込(F-11)</w:t>
      </w:r>
    </w:p>
    <w:p>
      <w:pPr>
        <w:pStyle w:val="ListBullet"/>
      </w:pPr>
      <w:r>
        <w:t>projects/migrate-chat-spo/README.md — v10基準へ修正(F-13)</w:t>
      </w:r>
    </w:p>
    <w:p>
      <w:pPr>
        <w:pStyle w:val="ListBullet"/>
      </w:pPr>
      <w:r>
        <w:t>projects/teams_post_url_flows/README.md / docs/url_parsing_spec.md / tests/test_cases.md — tools/wdl_eval.py へ修正(F-12)</w:t>
      </w:r>
    </w:p>
    <w:p>
      <w:pPr>
        <w:pStyle w:val="Heading1"/>
      </w:pPr>
      <w:r>
        <w:t>5. Skill、Agent及びRuleの修正内容</w:t>
      </w:r>
    </w:p>
    <w:p>
      <w:pPr>
        <w:pStyle w:val="ListBullet"/>
      </w:pPr>
      <w:r>
        <w:t>新設: doc-audit（文書整合の監査）。既存6Skillはすべてフロー生成ライフサイクル用で、文書監査を担うものが無かった。</w:t>
      </w:r>
    </w:p>
    <w:p>
      <w:pPr>
        <w:pStyle w:val="ListBullet"/>
      </w:pPr>
      <w:r>
        <w:t>新規Agentは作らなかった。既存4Agentはフロー領域の専門役割で、監査は決定的なスクリプト検査で完結するため、Agentを増やすと責務が重複する。</w:t>
      </w:r>
    </w:p>
    <w:p>
      <w:pPr>
        <w:pStyle w:val="ListBullet"/>
      </w:pPr>
      <w:r>
        <w:t>責務の境界を明記した: knowledge-update（再利用知識 → handbook/）と doc-audit（文書の食い違い → audit/）が同じ内容を二重に持たないようにした。</w:t>
      </w:r>
    </w:p>
    <w:p>
      <w:pPr>
        <w:pStyle w:val="ListBullet"/>
      </w:pPr>
      <w:r>
        <w:t>共通化した: 全Skillの検証手順に tools/wdl_lint.py を組み込み、「汎用検査は共通ツールへ集約し、案件ごとに手書きしない」方針を統一した。</w:t>
      </w:r>
    </w:p>
    <w:p>
      <w:pPr>
        <w:pStyle w:val="ListBullet"/>
      </w:pPr>
      <w:r>
        <w:t>エラー時・判断不能時の扱いを統一した: 各Skillの停止条件に「情報不足なら推測で進めず、何が分かれば確定できるかを示して確認する」を明示した。</w:t>
      </w:r>
    </w:p>
    <w:p>
      <w:r>
        <w:br w:type="page"/>
      </w:r>
    </w:p>
    <w:p>
      <w:pPr>
        <w:pStyle w:val="Heading1"/>
      </w:pPr>
      <w:r>
        <w:t>6. 実行者への確認事項</w:t>
      </w:r>
    </w:p>
    <w:p>
      <w:r>
        <w:t>登録 14 件（未対応 14 件）。正本は audit/confirmations.json。確認済みの項目も削除せず、状態と確認日を記録して継続追跡する。</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分類</w:t>
            </w:r>
          </w:p>
        </w:tc>
        <w:tc>
          <w:tcPr>
            <w:tcW w:type="dxa" w:w="1728"/>
          </w:tcPr>
          <w:p>
            <w:r>
              <w:rPr>
                <w:b/>
              </w:rPr>
              <w:t>対象</w:t>
            </w:r>
          </w:p>
        </w:tc>
        <w:tc>
          <w:tcPr>
            <w:tcW w:type="dxa" w:w="1728"/>
          </w:tcPr>
          <w:p>
            <w:r>
              <w:rPr>
                <w:b/>
              </w:rPr>
              <w:t>優先度</w:t>
            </w:r>
          </w:p>
        </w:tc>
        <w:tc>
          <w:tcPr>
            <w:tcW w:type="dxa" w:w="1728"/>
          </w:tcPr>
          <w:p>
            <w:r>
              <w:rPr>
                <w:b/>
              </w:rPr>
              <w:t>状態</w:t>
            </w:r>
          </w:p>
        </w:tc>
      </w:tr>
      <w:tr>
        <w:tc>
          <w:tcPr>
            <w:tcW w:type="dxa" w:w="1728"/>
          </w:tcPr>
          <w:p>
            <w:r>
              <w:t>CONF-001</w:t>
            </w:r>
          </w:p>
        </w:tc>
        <w:tc>
          <w:tcPr>
            <w:tcW w:type="dxa" w:w="1728"/>
          </w:tcPr>
          <w:p>
            <w:r>
              <w:t>動作確認</w:t>
            </w:r>
          </w:p>
        </w:tc>
        <w:tc>
          <w:tcPr>
            <w:tcW w:type="dxa" w:w="1728"/>
          </w:tcPr>
          <w:p>
            <w:r>
              <w:t>projects/migrate-chat-spo/flows/archive-meetings（現行 v10）</w:t>
            </w:r>
          </w:p>
        </w:tc>
        <w:tc>
          <w:tcPr>
            <w:tcW w:type="dxa" w:w="1728"/>
          </w:tcPr>
          <w:p>
            <w:r>
              <w:t>高</w:t>
            </w:r>
          </w:p>
        </w:tc>
        <w:tc>
          <w:tcPr>
            <w:tcW w:type="dxa" w:w="1728"/>
          </w:tcPr>
          <w:p>
            <w:r>
              <w:t>未確認</w:t>
            </w:r>
          </w:p>
        </w:tc>
      </w:tr>
      <w:tr>
        <w:tc>
          <w:tcPr>
            <w:tcW w:type="dxa" w:w="1728"/>
          </w:tcPr>
          <w:p>
            <w:r>
              <w:t>CONF-002</w:t>
            </w:r>
          </w:p>
        </w:tc>
        <w:tc>
          <w:tcPr>
            <w:tcW w:type="dxa" w:w="1728"/>
          </w:tcPr>
          <w:p>
            <w:r>
              <w:t>動作確認</w:t>
            </w:r>
          </w:p>
        </w:tc>
        <w:tc>
          <w:tcPr>
            <w:tcW w:type="dxa" w:w="1728"/>
          </w:tcPr>
          <w:p>
            <w:r>
              <w:t>projects/sync-shared-mailbox-to-sharepoint-list/flows/sync-mail-to-list-with-examiner-detection（7列版）</w:t>
            </w:r>
          </w:p>
        </w:tc>
        <w:tc>
          <w:tcPr>
            <w:tcW w:type="dxa" w:w="1728"/>
          </w:tcPr>
          <w:p>
            <w:r>
              <w:t>高</w:t>
            </w:r>
          </w:p>
        </w:tc>
        <w:tc>
          <w:tcPr>
            <w:tcW w:type="dxa" w:w="1728"/>
          </w:tcPr>
          <w:p>
            <w:r>
              <w:t>未確認</w:t>
            </w:r>
          </w:p>
        </w:tc>
      </w:tr>
      <w:tr>
        <w:tc>
          <w:tcPr>
            <w:tcW w:type="dxa" w:w="1728"/>
          </w:tcPr>
          <w:p>
            <w:r>
              <w:t>CONF-003</w:t>
            </w:r>
          </w:p>
        </w:tc>
        <w:tc>
          <w:tcPr>
            <w:tcW w:type="dxa" w:w="1728"/>
          </w:tcPr>
          <w:p>
            <w:r>
              <w:t>動作確認</w:t>
            </w:r>
          </w:p>
        </w:tc>
        <w:tc>
          <w:tcPr>
            <w:tcW w:type="dxa" w:w="1728"/>
          </w:tcPr>
          <w:p>
            <w:r>
              <w:t>projects/sync-shared-mailbox-to-sharepoint-list/flows/sync-mail-to-list（5列版）</w:t>
            </w:r>
          </w:p>
        </w:tc>
        <w:tc>
          <w:tcPr>
            <w:tcW w:type="dxa" w:w="1728"/>
          </w:tcPr>
          <w:p>
            <w:r>
              <w:t>中</w:t>
            </w:r>
          </w:p>
        </w:tc>
        <w:tc>
          <w:tcPr>
            <w:tcW w:type="dxa" w:w="1728"/>
          </w:tcPr>
          <w:p>
            <w:r>
              <w:t>未確認</w:t>
            </w:r>
          </w:p>
        </w:tc>
      </w:tr>
      <w:tr>
        <w:tc>
          <w:tcPr>
            <w:tcW w:type="dxa" w:w="1728"/>
          </w:tcPr>
          <w:p>
            <w:r>
              <w:t>CONF-004</w:t>
            </w:r>
          </w:p>
        </w:tc>
        <w:tc>
          <w:tcPr>
            <w:tcW w:type="dxa" w:w="1728"/>
          </w:tcPr>
          <w:p>
            <w:r>
              <w:t>動作確認</w:t>
            </w:r>
          </w:p>
        </w:tc>
        <w:tc>
          <w:tcPr>
            <w:tcW w:type="dxa" w:w="1728"/>
          </w:tcPr>
          <w:p>
            <w:r>
              <w:t>projects/create_initialized_sharepoint_list/flows/create-initialized-list</w:t>
            </w:r>
          </w:p>
        </w:tc>
        <w:tc>
          <w:tcPr>
            <w:tcW w:type="dxa" w:w="1728"/>
          </w:tcPr>
          <w:p>
            <w:r>
              <w:t>中</w:t>
            </w:r>
          </w:p>
        </w:tc>
        <w:tc>
          <w:tcPr>
            <w:tcW w:type="dxa" w:w="1728"/>
          </w:tcPr>
          <w:p>
            <w:r>
              <w:t>未確認</w:t>
            </w:r>
          </w:p>
        </w:tc>
      </w:tr>
      <w:tr>
        <w:tc>
          <w:tcPr>
            <w:tcW w:type="dxa" w:w="1728"/>
          </w:tcPr>
          <w:p>
            <w:r>
              <w:t>CONF-005</w:t>
            </w:r>
          </w:p>
        </w:tc>
        <w:tc>
          <w:tcPr>
            <w:tcW w:type="dxa" w:w="1728"/>
          </w:tcPr>
          <w:p>
            <w:r>
              <w:t>動作確認</w:t>
            </w:r>
          </w:p>
        </w:tc>
        <w:tc>
          <w:tcPr>
            <w:tcW w:type="dxa" w:w="1728"/>
          </w:tcPr>
          <w:p>
            <w:r>
              <w:t>projects/teams_post_url_flows/flows/flow2-get-post-replies</w:t>
            </w:r>
          </w:p>
        </w:tc>
        <w:tc>
          <w:tcPr>
            <w:tcW w:type="dxa" w:w="1728"/>
          </w:tcPr>
          <w:p>
            <w:r>
              <w:t>中</w:t>
            </w:r>
          </w:p>
        </w:tc>
        <w:tc>
          <w:tcPr>
            <w:tcW w:type="dxa" w:w="1728"/>
          </w:tcPr>
          <w:p>
            <w:r>
              <w:t>未確認</w:t>
            </w:r>
          </w:p>
        </w:tc>
      </w:tr>
      <w:tr>
        <w:tc>
          <w:tcPr>
            <w:tcW w:type="dxa" w:w="1728"/>
          </w:tcPr>
          <w:p>
            <w:r>
              <w:t>CONF-006</w:t>
            </w:r>
          </w:p>
        </w:tc>
        <w:tc>
          <w:tcPr>
            <w:tcW w:type="dxa" w:w="1728"/>
          </w:tcPr>
          <w:p>
            <w:r>
              <w:t>仕様判断</w:t>
            </w:r>
          </w:p>
        </w:tc>
        <w:tc>
          <w:tcPr>
            <w:tcW w:type="dxa" w:w="1728"/>
          </w:tcPr>
          <w:p>
            <w:r>
              <w:t>全7フローの release/ 配下のZIP</w:t>
            </w:r>
          </w:p>
        </w:tc>
        <w:tc>
          <w:tcPr>
            <w:tcW w:type="dxa" w:w="1728"/>
          </w:tcPr>
          <w:p>
            <w:r>
              <w:t>中</w:t>
            </w:r>
          </w:p>
        </w:tc>
        <w:tc>
          <w:tcPr>
            <w:tcW w:type="dxa" w:w="1728"/>
          </w:tcPr>
          <w:p>
            <w:r>
              <w:t>未確認</w:t>
            </w:r>
          </w:p>
        </w:tc>
      </w:tr>
      <w:tr>
        <w:tc>
          <w:tcPr>
            <w:tcW w:type="dxa" w:w="1728"/>
          </w:tcPr>
          <w:p>
            <w:r>
              <w:t>CONF-007</w:t>
            </w:r>
          </w:p>
        </w:tc>
        <w:tc>
          <w:tcPr>
            <w:tcW w:type="dxa" w:w="1728"/>
          </w:tcPr>
          <w:p>
            <w:r>
              <w:t>仕様判断</w:t>
            </w:r>
          </w:p>
        </w:tc>
        <w:tc>
          <w:tcPr>
            <w:tcW w:type="dxa" w:w="1728"/>
          </w:tcPr>
          <w:p>
            <w:r>
              <w:t>projects/migrate-chat-spo/flows/archive-meetings/source/validate_definition.py</w:t>
            </w:r>
          </w:p>
        </w:tc>
        <w:tc>
          <w:tcPr>
            <w:tcW w:type="dxa" w:w="1728"/>
          </w:tcPr>
          <w:p>
            <w:r>
              <w:t>中</w:t>
            </w:r>
          </w:p>
        </w:tc>
        <w:tc>
          <w:tcPr>
            <w:tcW w:type="dxa" w:w="1728"/>
          </w:tcPr>
          <w:p>
            <w:r>
              <w:t>未確認</w:t>
            </w:r>
          </w:p>
        </w:tc>
      </w:tr>
      <w:tr>
        <w:tc>
          <w:tcPr>
            <w:tcW w:type="dxa" w:w="1728"/>
          </w:tcPr>
          <w:p>
            <w:r>
              <w:t>CONF-008</w:t>
            </w:r>
          </w:p>
        </w:tc>
        <w:tc>
          <w:tcPr>
            <w:tcW w:type="dxa" w:w="1728"/>
          </w:tcPr>
          <w:p>
            <w:r>
              <w:t>仕様判断</w:t>
            </w:r>
          </w:p>
        </w:tc>
        <w:tc>
          <w:tcPr>
            <w:tcW w:type="dxa" w:w="1728"/>
          </w:tcPr>
          <w:p>
            <w:r>
              <w:t>audit/dist/</w:t>
            </w:r>
          </w:p>
        </w:tc>
        <w:tc>
          <w:tcPr>
            <w:tcW w:type="dxa" w:w="1728"/>
          </w:tcPr>
          <w:p>
            <w:r>
              <w:t>低</w:t>
            </w:r>
          </w:p>
        </w:tc>
        <w:tc>
          <w:tcPr>
            <w:tcW w:type="dxa" w:w="1728"/>
          </w:tcPr>
          <w:p>
            <w:r>
              <w:t>未確認</w:t>
            </w:r>
          </w:p>
        </w:tc>
      </w:tr>
      <w:tr>
        <w:tc>
          <w:tcPr>
            <w:tcW w:type="dxa" w:w="1728"/>
          </w:tcPr>
          <w:p>
            <w:r>
              <w:t>CONF-009</w:t>
            </w:r>
          </w:p>
        </w:tc>
        <w:tc>
          <w:tcPr>
            <w:tcW w:type="dxa" w:w="1728"/>
          </w:tcPr>
          <w:p>
            <w:r>
              <w:t>仕様判断</w:t>
            </w:r>
          </w:p>
        </w:tc>
        <w:tc>
          <w:tcPr>
            <w:tcW w:type="dxa" w:w="1728"/>
          </w:tcPr>
          <w:p>
            <w:r>
              <w:t>_legacy/ 配下、各フローの validation/ 配下の過去レポート</w:t>
            </w:r>
          </w:p>
        </w:tc>
        <w:tc>
          <w:tcPr>
            <w:tcW w:type="dxa" w:w="1728"/>
          </w:tcPr>
          <w:p>
            <w:r>
              <w:t>低</w:t>
            </w:r>
          </w:p>
        </w:tc>
        <w:tc>
          <w:tcPr>
            <w:tcW w:type="dxa" w:w="1728"/>
          </w:tcPr>
          <w:p>
            <w:r>
              <w:t>未確認</w:t>
            </w:r>
          </w:p>
        </w:tc>
      </w:tr>
      <w:tr>
        <w:tc>
          <w:tcPr>
            <w:tcW w:type="dxa" w:w="1728"/>
          </w:tcPr>
          <w:p>
            <w:r>
              <w:t>CONF-010</w:t>
            </w:r>
          </w:p>
        </w:tc>
        <w:tc>
          <w:tcPr>
            <w:tcW w:type="dxa" w:w="1728"/>
          </w:tcPr>
          <w:p>
            <w:r>
              <w:t>実環境確認</w:t>
            </w:r>
          </w:p>
        </w:tc>
        <w:tc>
          <w:tcPr>
            <w:tcW w:type="dxa" w:w="1728"/>
          </w:tcPr>
          <w:p>
            <w:r>
              <w:t>handbook/knowledge/sample_flow_reference_index.md（Recurrence トリガーの節）</w:t>
            </w:r>
          </w:p>
        </w:tc>
        <w:tc>
          <w:tcPr>
            <w:tcW w:type="dxa" w:w="1728"/>
          </w:tcPr>
          <w:p>
            <w:r>
              <w:t>低</w:t>
            </w:r>
          </w:p>
        </w:tc>
        <w:tc>
          <w:tcPr>
            <w:tcW w:type="dxa" w:w="1728"/>
          </w:tcPr>
          <w:p>
            <w:r>
              <w:t>未確認</w:t>
            </w:r>
          </w:p>
        </w:tc>
      </w:tr>
      <w:tr>
        <w:tc>
          <w:tcPr>
            <w:tcW w:type="dxa" w:w="1728"/>
          </w:tcPr>
          <w:p>
            <w:r>
              <w:t>CONF-011</w:t>
            </w:r>
          </w:p>
        </w:tc>
        <w:tc>
          <w:tcPr>
            <w:tcW w:type="dxa" w:w="1728"/>
          </w:tcPr>
          <w:p>
            <w:r>
              <w:t>実環境確認</w:t>
            </w:r>
          </w:p>
        </w:tc>
        <w:tc>
          <w:tcPr>
            <w:tcW w:type="dxa" w:w="1728"/>
          </w:tcPr>
          <w:p>
            <w:r>
              <w:t>references/raw/sample_function_20260803105312.zip（shared-mailbox-to-teams-notify）</w:t>
            </w:r>
          </w:p>
        </w:tc>
        <w:tc>
          <w:tcPr>
            <w:tcW w:type="dxa" w:w="1728"/>
          </w:tcPr>
          <w:p>
            <w:r>
              <w:t>低</w:t>
            </w:r>
          </w:p>
        </w:tc>
        <w:tc>
          <w:tcPr>
            <w:tcW w:type="dxa" w:w="1728"/>
          </w:tcPr>
          <w:p>
            <w:r>
              <w:t>未確認</w:t>
            </w:r>
          </w:p>
        </w:tc>
      </w:tr>
      <w:tr>
        <w:tc>
          <w:tcPr>
            <w:tcW w:type="dxa" w:w="1728"/>
          </w:tcPr>
          <w:p>
            <w:r>
              <w:t>CONF-012</w:t>
            </w:r>
          </w:p>
        </w:tc>
        <w:tc>
          <w:tcPr>
            <w:tcW w:type="dxa" w:w="1728"/>
          </w:tcPr>
          <w:p>
            <w:r>
              <w:t>サンプル提供</w:t>
            </w:r>
          </w:p>
        </w:tc>
        <w:tc>
          <w:tcPr>
            <w:tcW w:type="dxa" w:w="1728"/>
          </w:tcPr>
          <w:p>
            <w:r>
              <w:t>projects/migrate-chat-spo/flows/provision-archive-lists</w:t>
            </w:r>
          </w:p>
        </w:tc>
        <w:tc>
          <w:tcPr>
            <w:tcW w:type="dxa" w:w="1728"/>
          </w:tcPr>
          <w:p>
            <w:r>
              <w:t>中</w:t>
            </w:r>
          </w:p>
        </w:tc>
        <w:tc>
          <w:tcPr>
            <w:tcW w:type="dxa" w:w="1728"/>
          </w:tcPr>
          <w:p>
            <w:r>
              <w:t>未確認</w:t>
            </w:r>
          </w:p>
        </w:tc>
      </w:tr>
      <w:tr>
        <w:tc>
          <w:tcPr>
            <w:tcW w:type="dxa" w:w="1728"/>
          </w:tcPr>
          <w:p>
            <w:r>
              <w:t>CONF-013</w:t>
            </w:r>
          </w:p>
        </w:tc>
        <w:tc>
          <w:tcPr>
            <w:tcW w:type="dxa" w:w="1728"/>
          </w:tcPr>
          <w:p>
            <w:r>
              <w:t>権限確認</w:t>
            </w:r>
          </w:p>
        </w:tc>
        <w:tc>
          <w:tcPr>
            <w:tcW w:type="dxa" w:w="1728"/>
          </w:tcPr>
          <w:p>
            <w:r>
              <w:t>全4案件のコネクタ・接続参照</w:t>
            </w:r>
          </w:p>
        </w:tc>
        <w:tc>
          <w:tcPr>
            <w:tcW w:type="dxa" w:w="1728"/>
          </w:tcPr>
          <w:p>
            <w:r>
              <w:t>中</w:t>
            </w:r>
          </w:p>
        </w:tc>
        <w:tc>
          <w:tcPr>
            <w:tcW w:type="dxa" w:w="1728"/>
          </w:tcPr>
          <w:p>
            <w:r>
              <w:t>未確認</w:t>
            </w:r>
          </w:p>
        </w:tc>
      </w:tr>
      <w:tr>
        <w:tc>
          <w:tcPr>
            <w:tcW w:type="dxa" w:w="1728"/>
          </w:tcPr>
          <w:p>
            <w:r>
              <w:t>CONF-014</w:t>
            </w:r>
          </w:p>
        </w:tc>
        <w:tc>
          <w:tcPr>
            <w:tcW w:type="dxa" w:w="1728"/>
          </w:tcPr>
          <w:p>
            <w:r>
              <w:t>仕様判断</w:t>
            </w:r>
          </w:p>
        </w:tc>
        <w:tc>
          <w:tcPr>
            <w:tcW w:type="dxa" w:w="1728"/>
          </w:tcPr>
          <w:p>
            <w:r>
              <w:t>projects/ 配下の案件フォルダ名</w:t>
            </w:r>
          </w:p>
        </w:tc>
        <w:tc>
          <w:tcPr>
            <w:tcW w:type="dxa" w:w="1728"/>
          </w:tcPr>
          <w:p>
            <w:r>
              <w:t>低</w:t>
            </w:r>
          </w:p>
        </w:tc>
        <w:tc>
          <w:tcPr>
            <w:tcW w:type="dxa" w:w="1728"/>
          </w:tcPr>
          <w:p>
            <w:r>
              <w:t>未確認</w:t>
            </w:r>
          </w:p>
        </w:tc>
      </w:tr>
    </w:tbl>
    <w:p>
      <w:pPr>
        <w:pStyle w:val="Heading2"/>
      </w:pPr>
      <w:r>
        <w:t>CONF-001（動作確認・優先度高）</w:t>
      </w:r>
    </w:p>
    <w:tbl>
      <w:tblPr>
        <w:tblStyle w:val="LightGrid-Accent1"/>
        <w:tblW w:type="auto" w:w="0"/>
        <w:tblLook w:firstColumn="1" w:firstRow="1" w:lastColumn="0" w:lastRow="0" w:noHBand="0" w:noVBand="1" w:val="04A0"/>
      </w:tblPr>
      <w:tblGrid>
        <w:gridCol w:w="4320"/>
        <w:gridCol w:w="4320"/>
      </w:tblGrid>
      <w:tr>
        <w:tc>
          <w:tcPr>
            <w:tcW w:type="dxa" w:w="4320"/>
          </w:tcPr>
          <w:p>
            <w:r>
              <w:rPr>
                <w:b/>
              </w:rPr>
              <w:t>項目</w:t>
            </w:r>
          </w:p>
        </w:tc>
        <w:tc>
          <w:tcPr>
            <w:tcW w:type="dxa" w:w="4320"/>
          </w:tcPr>
          <w:p>
            <w:r>
              <w:rPr>
                <w:b/>
              </w:rPr>
              <w:t>内容</w:t>
            </w:r>
          </w:p>
        </w:tc>
      </w:tr>
      <w:tr>
        <w:tc>
          <w:tcPr>
            <w:tcW w:type="dxa" w:w="4320"/>
          </w:tcPr>
          <w:p>
            <w:r>
              <w:t>対象</w:t>
            </w:r>
          </w:p>
        </w:tc>
        <w:tc>
          <w:tcPr>
            <w:tcW w:type="dxa" w:w="4320"/>
          </w:tcPr>
          <w:p>
            <w:r>
              <w:t>projects/migrate-chat-spo/flows/archive-meetings（現行 v10）</w:t>
            </w:r>
          </w:p>
        </w:tc>
      </w:tr>
      <w:tr>
        <w:tc>
          <w:tcPr>
            <w:tcW w:type="dxa" w:w="4320"/>
          </w:tcPr>
          <w:p>
            <w:r>
              <w:t>確認したいこと</w:t>
            </w:r>
          </w:p>
        </w:tc>
        <w:tc>
          <w:tcPr>
            <w:tcW w:type="dxa" w:w="4320"/>
          </w:tcPr>
          <w:p>
            <w:r>
              <w:t>v10 のパッケージを実環境で再実行し、v9 で発生した「添付ファイルが全件 Status=Failed」が解消しているかを確認してほしい。</w:t>
            </w:r>
          </w:p>
        </w:tc>
      </w:tr>
      <w:tr>
        <w:tc>
          <w:tcPr>
            <w:tcW w:type="dxa" w:w="4320"/>
          </w:tcPr>
          <w:p>
            <w:r>
              <w:t>確認が必要な理由</w:t>
            </w:r>
          </w:p>
        </w:tc>
        <w:tc>
          <w:tcPr>
            <w:tcW w:type="dxa" w:w="4320"/>
          </w:tcPr>
          <w:p>
            <w:r>
              <w:t>v9 は実環境で完走したものの添付が全件失敗した（error_catalog のエラー7）。v10 はその対処（保存先フォルダの事前確保・GetFileItem 廃止・保存後URLの決定的構築）を入れた版だが、静的検証が緑なだけで実行結果は誰も見ていない。実行してみないと対処が効いたか確定できない。</w:t>
            </w:r>
          </w:p>
        </w:tc>
      </w:tr>
      <w:tr>
        <w:tc>
          <w:tcPr>
            <w:tcW w:type="dxa" w:w="4320"/>
          </w:tcPr>
          <w:p>
            <w:r>
              <w:t>実行手順</w:t>
            </w:r>
          </w:p>
        </w:tc>
        <w:tc>
          <w:tcPr>
            <w:tcW w:type="dxa" w:w="4320"/>
          </w:tcPr>
          <w:p>
            <w:r>
              <w:t>1. release/PA_Migrate_Teams_Meeting_Archive_To_SPO_20260718012104.zip（最新版）を Power Automate へインポートする</w:t>
              <w:br/>
              <w:t>2. 3接続（Teams / SharePoint / Content Conversion）を実環境の接続に再選択する</w:t>
              <w:br/>
              <w:t>3. フローを開いてそのまま一度保存し、保存エラーが出ないことを確認する</w:t>
              <w:br/>
              <w:t>4. 実行前に、保存先フォルダーに前回実行の残骸ファイルが無いか確認する（同名ファイルがあると409相当になる）</w:t>
              <w:br/>
              <w:t>5. LookbackDays=7・DryRun=はい で実行する</w:t>
              <w:br/>
              <w:t>6. DryRun=いいえ で実行し、台帳リスト MeetingArchiveLedger の Status 列を全件確認する</w:t>
            </w:r>
          </w:p>
        </w:tc>
      </w:tr>
      <w:tr>
        <w:tc>
          <w:tcPr>
            <w:tcW w:type="dxa" w:w="4320"/>
          </w:tcPr>
          <w:p>
            <w:r>
              <w:t>期待される結果</w:t>
            </w:r>
          </w:p>
        </w:tc>
        <w:tc>
          <w:tcPr>
            <w:tcW w:type="dxa" w:w="4320"/>
          </w:tcPr>
          <w:p>
            <w:r>
              <w:t>台帳の Status が Succeeded になり、添付ファイルが指定フォルダーに保存され、保存後URLのリンクが実際に開ける。Verify_Destination_Folder アクションが成功（緑）になる。</w:t>
            </w:r>
          </w:p>
        </w:tc>
      </w:tr>
      <w:tr>
        <w:tc>
          <w:tcPr>
            <w:tcW w:type="dxa" w:w="4320"/>
          </w:tcPr>
          <w:p>
            <w:r>
              <w:t>Claudeへ返してほしい情報</w:t>
            </w:r>
          </w:p>
        </w:tc>
        <w:tc>
          <w:tcPr>
            <w:tcW w:type="dxa" w:w="4320"/>
          </w:tcPr>
          <w:p>
            <w:r>
              <w:t>台賬リストの Status 列の集計（成功/失敗件数）、失敗があれば ErrorMessage 列の全文、失敗アクションの入出力JSON、フロー実行画面のスクリーンショット</w:t>
            </w:r>
          </w:p>
        </w:tc>
      </w:tr>
      <w:tr>
        <w:tc>
          <w:tcPr>
            <w:tcW w:type="dxa" w:w="4320"/>
          </w:tcPr>
          <w:p>
            <w:r>
              <w:t>状態</w:t>
            </w:r>
          </w:p>
        </w:tc>
        <w:tc>
          <w:tcPr>
            <w:tcW w:type="dxa" w:w="4320"/>
          </w:tcPr>
          <w:p>
            <w:r>
              <w:t>未確認</w:t>
            </w:r>
          </w:p>
        </w:tc>
      </w:tr>
      <w:tr>
        <w:tc>
          <w:tcPr>
            <w:tcW w:type="dxa" w:w="4320"/>
          </w:tcPr>
          <w:p>
            <w:r>
              <w:t>発見日</w:t>
            </w:r>
          </w:p>
        </w:tc>
        <w:tc>
          <w:tcPr>
            <w:tcW w:type="dxa" w:w="4320"/>
          </w:tcPr>
          <w:p>
            <w:r>
              <w:t>2026-08-04</w:t>
            </w:r>
          </w:p>
        </w:tc>
      </w:tr>
      <w:tr>
        <w:tc>
          <w:tcPr>
            <w:tcW w:type="dxa" w:w="4320"/>
          </w:tcPr>
          <w:p>
            <w:r>
              <w:t>関連する不整合</w:t>
            </w:r>
          </w:p>
        </w:tc>
        <w:tc>
          <w:tcPr>
            <w:tcW w:type="dxa" w:w="4320"/>
          </w:tcPr>
          <w:p>
            <w:r>
              <w:t>F-13</w:t>
            </w:r>
          </w:p>
        </w:tc>
      </w:tr>
      <w:tr>
        <w:tc>
          <w:tcPr>
            <w:tcW w:type="dxa" w:w="4320"/>
          </w:tcPr>
          <w:p>
            <w:r>
              <w:t>補足</w:t>
            </w:r>
          </w:p>
        </w:tc>
        <w:tc>
          <w:tcPr>
            <w:tcW w:type="dxa" w:w="4320"/>
          </w:tcPr>
          <w:p>
            <w:r>
              <w:t>本監査で projects/migrate-chat-spo/README.md の記載を「v9は静的検証のみ」から実態（v9は実行済み・現行はv10で未再実行）へ修正した。</w:t>
            </w:r>
          </w:p>
        </w:tc>
      </w:tr>
    </w:tbl>
    <w:p/>
    <w:p>
      <w:pPr>
        <w:pStyle w:val="Heading2"/>
      </w:pPr>
      <w:r>
        <w:t>CONF-002（動作確認・優先度高）</w:t>
      </w:r>
    </w:p>
    <w:tbl>
      <w:tblPr>
        <w:tblStyle w:val="LightGrid-Accent1"/>
        <w:tblW w:type="auto" w:w="0"/>
        <w:tblLook w:firstColumn="1" w:firstRow="1" w:lastColumn="0" w:lastRow="0" w:noHBand="0" w:noVBand="1" w:val="04A0"/>
      </w:tblPr>
      <w:tblGrid>
        <w:gridCol w:w="4320"/>
        <w:gridCol w:w="4320"/>
      </w:tblGrid>
      <w:tr>
        <w:tc>
          <w:tcPr>
            <w:tcW w:type="dxa" w:w="4320"/>
          </w:tcPr>
          <w:p>
            <w:r>
              <w:rPr>
                <w:b/>
              </w:rPr>
              <w:t>項目</w:t>
            </w:r>
          </w:p>
        </w:tc>
        <w:tc>
          <w:tcPr>
            <w:tcW w:type="dxa" w:w="4320"/>
          </w:tcPr>
          <w:p>
            <w:r>
              <w:rPr>
                <w:b/>
              </w:rPr>
              <w:t>内容</w:t>
            </w:r>
          </w:p>
        </w:tc>
      </w:tr>
      <w:tr>
        <w:tc>
          <w:tcPr>
            <w:tcW w:type="dxa" w:w="4320"/>
          </w:tcPr>
          <w:p>
            <w:r>
              <w:t>対象</w:t>
            </w:r>
          </w:p>
        </w:tc>
        <w:tc>
          <w:tcPr>
            <w:tcW w:type="dxa" w:w="4320"/>
          </w:tcPr>
          <w:p>
            <w:r>
              <w:t>projects/sync-shared-mailbox-to-sharepoint-list/flows/sync-mail-to-list-with-examiner-detection（7列版）</w:t>
            </w:r>
          </w:p>
        </w:tc>
      </w:tr>
      <w:tr>
        <w:tc>
          <w:tcPr>
            <w:tcW w:type="dxa" w:w="4320"/>
          </w:tcPr>
          <w:p>
            <w:r>
              <w:t>確認したいこと</w:t>
            </w:r>
          </w:p>
        </w:tc>
        <w:tc>
          <w:tcPr>
            <w:tcW w:type="dxa" w:w="4320"/>
          </w:tcPr>
          <w:p>
            <w:r>
              <w:t>7列版（審査官名・出願番号の推定付き）を実環境でインポート・保存・実行してほしい。</w:t>
            </w:r>
          </w:p>
        </w:tc>
      </w:tr>
      <w:tr>
        <w:tc>
          <w:tcPr>
            <w:tcW w:type="dxa" w:w="4320"/>
          </w:tcPr>
          <w:p>
            <w:r>
              <w:t>確認が必要な理由</w:t>
            </w:r>
          </w:p>
        </w:tc>
        <w:tc>
          <w:tcPr>
            <w:tcW w:type="dxa" w:w="4320"/>
          </w:tcPr>
          <w:p>
            <w:r>
              <w:t>静的検証0件・検出テスト76件合格だが、実環境では一度も動かしていない。推定ロジックが実データでどう振る舞うかはオフラインテストでは確定できない。</w:t>
            </w:r>
          </w:p>
        </w:tc>
      </w:tr>
      <w:tr>
        <w:tc>
          <w:tcPr>
            <w:tcW w:type="dxa" w:w="4320"/>
          </w:tcPr>
          <w:p>
            <w:r>
              <w:t>実行手順</w:t>
            </w:r>
          </w:p>
        </w:tc>
        <w:tc>
          <w:tcPr>
            <w:tcW w:type="dxa" w:w="4320"/>
          </w:tcPr>
          <w:p>
            <w:r>
              <w:t>1. release/SyncMailToListWithExaminerDetection_20260804021502.zip（最新版）をインポートする</w:t>
              <w:br/>
              <w:t>2. 3接続（SharePoint / Office 365 Outlook / Content Conversion）を再選択する</w:t>
              <w:br/>
              <w:t>3. 開いてそのまま保存し、保存エラーが出ないことを確認する</w:t>
              <w:br/>
              <w:t>4. テスト用の共有メールボックスとSharePointサイトを指定し、少件数（5〜10件）で実行する</w:t>
              <w:br/>
              <w:t>5. 作成されたリストの ExaminerName / ApplicationNumber 列の値を実際のメール本文と突き合わせる</w:t>
            </w:r>
          </w:p>
        </w:tc>
      </w:tr>
      <w:tr>
        <w:tc>
          <w:tcPr>
            <w:tcW w:type="dxa" w:w="4320"/>
          </w:tcPr>
          <w:p>
            <w:r>
              <w:t>期待される結果</w:t>
            </w:r>
          </w:p>
        </w:tc>
        <w:tc>
          <w:tcPr>
            <w:tcW w:type="dxa" w:w="4320"/>
          </w:tcPr>
          <w:p>
            <w:r>
              <w:t>リストが作成され、7列（既定5列＋審査官名＋出願番号）が揃う。特許庁からのメールで審査官名・出願番号が正しく抽出される。抽出できないメールでは空欄になり、エラーにはならない。</w:t>
            </w:r>
          </w:p>
        </w:tc>
      </w:tr>
      <w:tr>
        <w:tc>
          <w:tcPr>
            <w:tcW w:type="dxa" w:w="4320"/>
          </w:tcPr>
          <w:p>
            <w:r>
              <w:t>Claudeへ返してほしい情報</w:t>
            </w:r>
          </w:p>
        </w:tc>
        <w:tc>
          <w:tcPr>
            <w:tcW w:type="dxa" w:w="4320"/>
          </w:tcPr>
          <w:p>
            <w:r>
              <w:t>実行結果の件数（作成/更新/失敗）、ExaminerName と ApplicationNumber が入った行と元メール件名の対応例を数件、抽出が外れたケースがあればその元メール本文（機密部分は伏せて可）</w:t>
            </w:r>
          </w:p>
        </w:tc>
      </w:tr>
      <w:tr>
        <w:tc>
          <w:tcPr>
            <w:tcW w:type="dxa" w:w="4320"/>
          </w:tcPr>
          <w:p>
            <w:r>
              <w:t>状態</w:t>
            </w:r>
          </w:p>
        </w:tc>
        <w:tc>
          <w:tcPr>
            <w:tcW w:type="dxa" w:w="4320"/>
          </w:tcPr>
          <w:p>
            <w:r>
              <w:t>未確認</w:t>
            </w:r>
          </w:p>
        </w:tc>
      </w:tr>
      <w:tr>
        <w:tc>
          <w:tcPr>
            <w:tcW w:type="dxa" w:w="4320"/>
          </w:tcPr>
          <w:p>
            <w:r>
              <w:t>発見日</w:t>
            </w:r>
          </w:p>
        </w:tc>
        <w:tc>
          <w:tcPr>
            <w:tcW w:type="dxa" w:w="4320"/>
          </w:tcPr>
          <w:p>
            <w:r>
              <w:t>2026-08-04</w:t>
            </w:r>
          </w:p>
        </w:tc>
      </w:tr>
      <w:tr>
        <w:tc>
          <w:tcPr>
            <w:tcW w:type="dxa" w:w="4320"/>
          </w:tcPr>
          <w:p>
            <w:r>
              <w:t>関連する不整合</w:t>
            </w:r>
          </w:p>
        </w:tc>
        <w:tc>
          <w:tcPr>
            <w:tcW w:type="dxa" w:w="4320"/>
          </w:tcPr>
          <w:p>
            <w:r/>
          </w:p>
        </w:tc>
      </w:tr>
      <w:tr>
        <w:tc>
          <w:tcPr>
            <w:tcW w:type="dxa" w:w="4320"/>
          </w:tcPr>
          <w:p>
            <w:r>
              <w:t>補足</w:t>
            </w:r>
          </w:p>
        </w:tc>
        <w:tc>
          <w:tcPr>
            <w:tcW w:type="dxa" w:w="4320"/>
          </w:tcPr>
          <w:p>
            <w:r>
              <w:t>5列版は 2026-08-03 に実環境で100件同期に成功済み（作成80／更新20／失敗0）。7列版は5列版の逐語コピーに検出処理を足した構成。</w:t>
            </w:r>
          </w:p>
        </w:tc>
      </w:tr>
    </w:tbl>
    <w:p/>
    <w:p>
      <w:pPr>
        <w:pStyle w:val="Heading2"/>
      </w:pPr>
      <w:r>
        <w:t>CONF-003（動作確認・優先度中）</w:t>
      </w:r>
    </w:p>
    <w:tbl>
      <w:tblPr>
        <w:tblStyle w:val="LightGrid-Accent1"/>
        <w:tblW w:type="auto" w:w="0"/>
        <w:tblLook w:firstColumn="1" w:firstRow="1" w:lastColumn="0" w:lastRow="0" w:noHBand="0" w:noVBand="1" w:val="04A0"/>
      </w:tblPr>
      <w:tblGrid>
        <w:gridCol w:w="4320"/>
        <w:gridCol w:w="4320"/>
      </w:tblGrid>
      <w:tr>
        <w:tc>
          <w:tcPr>
            <w:tcW w:type="dxa" w:w="4320"/>
          </w:tcPr>
          <w:p>
            <w:r>
              <w:rPr>
                <w:b/>
              </w:rPr>
              <w:t>項目</w:t>
            </w:r>
          </w:p>
        </w:tc>
        <w:tc>
          <w:tcPr>
            <w:tcW w:type="dxa" w:w="4320"/>
          </w:tcPr>
          <w:p>
            <w:r>
              <w:rPr>
                <w:b/>
              </w:rPr>
              <w:t>内容</w:t>
            </w:r>
          </w:p>
        </w:tc>
      </w:tr>
      <w:tr>
        <w:tc>
          <w:tcPr>
            <w:tcW w:type="dxa" w:w="4320"/>
          </w:tcPr>
          <w:p>
            <w:r>
              <w:t>対象</w:t>
            </w:r>
          </w:p>
        </w:tc>
        <w:tc>
          <w:tcPr>
            <w:tcW w:type="dxa" w:w="4320"/>
          </w:tcPr>
          <w:p>
            <w:r>
              <w:t>projects/sync-shared-mailbox-to-sharepoint-list/flows/sync-mail-to-list（5列版）</w:t>
            </w:r>
          </w:p>
        </w:tc>
      </w:tr>
      <w:tr>
        <w:tc>
          <w:tcPr>
            <w:tcW w:type="dxa" w:w="4320"/>
          </w:tcPr>
          <w:p>
            <w:r>
              <w:t>確認したいこと</w:t>
            </w:r>
          </w:p>
        </w:tc>
        <w:tc>
          <w:tcPr>
            <w:tcW w:type="dxa" w:w="4320"/>
          </w:tcPr>
          <w:p>
            <w:r>
              <w:t>5列版の「新規リスト作成経路」（status: Created）を実環境で確認してほしい。</w:t>
            </w:r>
          </w:p>
        </w:tc>
      </w:tr>
      <w:tr>
        <w:tc>
          <w:tcPr>
            <w:tcW w:type="dxa" w:w="4320"/>
          </w:tcPr>
          <w:p>
            <w:r>
              <w:t>確認が必要な理由</w:t>
            </w:r>
          </w:p>
        </w:tc>
        <w:tc>
          <w:tcPr>
            <w:tcW w:type="dxa" w:w="4320"/>
          </w:tcPr>
          <w:p>
            <w:r>
              <w:t>2026-08-03 の実行は既存リスト経路のみで、新規作成経路は通っていない。列の作成・一意制約・既定ビューの並び順は、実際にリストを新規作成しないと検証できない。</w:t>
            </w:r>
          </w:p>
        </w:tc>
      </w:tr>
      <w:tr>
        <w:tc>
          <w:tcPr>
            <w:tcW w:type="dxa" w:w="4320"/>
          </w:tcPr>
          <w:p>
            <w:r>
              <w:t>実行手順</w:t>
            </w:r>
          </w:p>
        </w:tc>
        <w:tc>
          <w:tcPr>
            <w:tcW w:type="dxa" w:w="4320"/>
          </w:tcPr>
          <w:p>
            <w:r>
              <w:t>1. まだ存在しないリスト名を指定してフローを実行する</w:t>
              <w:br/>
              <w:t>2. SharePoint 上で作成されたリストを開く</w:t>
              <w:br/>
              <w:t>3. 列（MessageId / ReceivedDateTime / SenderAddress / Subject / BodyPlainText）の型と順序を確認する</w:t>
              <w:br/>
              <w:t>4. 既定ビューが受信日時の降順になっているかを確認する</w:t>
            </w:r>
          </w:p>
        </w:tc>
      </w:tr>
      <w:tr>
        <w:tc>
          <w:tcPr>
            <w:tcW w:type="dxa" w:w="4320"/>
          </w:tcPr>
          <w:p>
            <w:r>
              <w:t>期待される結果</w:t>
            </w:r>
          </w:p>
        </w:tc>
        <w:tc>
          <w:tcPr>
            <w:tcW w:type="dxa" w:w="4320"/>
          </w:tcPr>
          <w:p>
            <w:r>
              <w:t>status: Created が返り、5列が定義どおりの型で作成され、既定ビューが受信日時の降順になっている。</w:t>
            </w:r>
          </w:p>
        </w:tc>
      </w:tr>
      <w:tr>
        <w:tc>
          <w:tcPr>
            <w:tcW w:type="dxa" w:w="4320"/>
          </w:tcPr>
          <w:p>
            <w:r>
              <w:t>Claudeへ返してほしい情報</w:t>
            </w:r>
          </w:p>
        </w:tc>
        <w:tc>
          <w:tcPr>
            <w:tcW w:type="dxa" w:w="4320"/>
          </w:tcPr>
          <w:p>
            <w:r>
              <w:t>フローの出力JSON（status を含む）、作成されたリストの列設定画面と既定ビューのスクリーンショット</w:t>
            </w:r>
          </w:p>
        </w:tc>
      </w:tr>
      <w:tr>
        <w:tc>
          <w:tcPr>
            <w:tcW w:type="dxa" w:w="4320"/>
          </w:tcPr>
          <w:p>
            <w:r>
              <w:t>状態</w:t>
            </w:r>
          </w:p>
        </w:tc>
        <w:tc>
          <w:tcPr>
            <w:tcW w:type="dxa" w:w="4320"/>
          </w:tcPr>
          <w:p>
            <w:r>
              <w:t>未確認</w:t>
            </w:r>
          </w:p>
        </w:tc>
      </w:tr>
      <w:tr>
        <w:tc>
          <w:tcPr>
            <w:tcW w:type="dxa" w:w="4320"/>
          </w:tcPr>
          <w:p>
            <w:r>
              <w:t>発見日</w:t>
            </w:r>
          </w:p>
        </w:tc>
        <w:tc>
          <w:tcPr>
            <w:tcW w:type="dxa" w:w="4320"/>
          </w:tcPr>
          <w:p>
            <w:r>
              <w:t>2026-08-04</w:t>
            </w:r>
          </w:p>
        </w:tc>
      </w:tr>
      <w:tr>
        <w:tc>
          <w:tcPr>
            <w:tcW w:type="dxa" w:w="4320"/>
          </w:tcPr>
          <w:p>
            <w:r>
              <w:t>関連する不整合</w:t>
            </w:r>
          </w:p>
        </w:tc>
        <w:tc>
          <w:tcPr>
            <w:tcW w:type="dxa" w:w="4320"/>
          </w:tcPr>
          <w:p>
            <w:r/>
          </w:p>
        </w:tc>
      </w:tr>
      <w:tr>
        <w:tc>
          <w:tcPr>
            <w:tcW w:type="dxa" w:w="4320"/>
          </w:tcPr>
          <w:p>
            <w:r>
              <w:t>補足</w:t>
            </w:r>
          </w:p>
        </w:tc>
        <w:tc>
          <w:tcPr>
            <w:tcW w:type="dxa" w:w="4320"/>
          </w:tcPr>
          <w:p>
            <w:r>
              <w:t>案件READMEに「新規作成経路は未確認」と明記済み。tests/validation_report.md §9 の表で個別管理されている。</w:t>
            </w:r>
          </w:p>
        </w:tc>
      </w:tr>
    </w:tbl>
    <w:p/>
    <w:p>
      <w:pPr>
        <w:pStyle w:val="Heading2"/>
      </w:pPr>
      <w:r>
        <w:t>CONF-004（動作確認・優先度中）</w:t>
      </w:r>
    </w:p>
    <w:tbl>
      <w:tblPr>
        <w:tblStyle w:val="LightGrid-Accent1"/>
        <w:tblW w:type="auto" w:w="0"/>
        <w:tblLook w:firstColumn="1" w:firstRow="1" w:lastColumn="0" w:lastRow="0" w:noHBand="0" w:noVBand="1" w:val="04A0"/>
      </w:tblPr>
      <w:tblGrid>
        <w:gridCol w:w="4320"/>
        <w:gridCol w:w="4320"/>
      </w:tblGrid>
      <w:tr>
        <w:tc>
          <w:tcPr>
            <w:tcW w:type="dxa" w:w="4320"/>
          </w:tcPr>
          <w:p>
            <w:r>
              <w:rPr>
                <w:b/>
              </w:rPr>
              <w:t>項目</w:t>
            </w:r>
          </w:p>
        </w:tc>
        <w:tc>
          <w:tcPr>
            <w:tcW w:type="dxa" w:w="4320"/>
          </w:tcPr>
          <w:p>
            <w:r>
              <w:rPr>
                <w:b/>
              </w:rPr>
              <w:t>内容</w:t>
            </w:r>
          </w:p>
        </w:tc>
      </w:tr>
      <w:tr>
        <w:tc>
          <w:tcPr>
            <w:tcW w:type="dxa" w:w="4320"/>
          </w:tcPr>
          <w:p>
            <w:r>
              <w:t>対象</w:t>
            </w:r>
          </w:p>
        </w:tc>
        <w:tc>
          <w:tcPr>
            <w:tcW w:type="dxa" w:w="4320"/>
          </w:tcPr>
          <w:p>
            <w:r>
              <w:t>projects/create_initialized_sharepoint_list/flows/create-initialized-list</w:t>
            </w:r>
          </w:p>
        </w:tc>
      </w:tr>
      <w:tr>
        <w:tc>
          <w:tcPr>
            <w:tcW w:type="dxa" w:w="4320"/>
          </w:tcPr>
          <w:p>
            <w:r>
              <w:t>確認したいこと</w:t>
            </w:r>
          </w:p>
        </w:tc>
        <w:tc>
          <w:tcPr>
            <w:tcW w:type="dxa" w:w="4320"/>
          </w:tcPr>
          <w:p>
            <w:r>
              <w:t>同名リストが既に存在する場合の経路（AlreadyExists）を実環境で発火させて確認してほしい。</w:t>
            </w:r>
          </w:p>
        </w:tc>
      </w:tr>
      <w:tr>
        <w:tc>
          <w:tcPr>
            <w:tcW w:type="dxa" w:w="4320"/>
          </w:tcPr>
          <w:p>
            <w:r>
              <w:t>確認が必要な理由</w:t>
            </w:r>
          </w:p>
        </w:tc>
        <w:tc>
          <w:tcPr>
            <w:tcW w:type="dxa" w:w="4320"/>
          </w:tcPr>
          <w:p>
            <w:r>
              <w:t>既存リスト保護は定義の構造から静的に保証されている（GetByTitle を1件も使わない・書き込みURIはID固定）が、実機でこの分岐を通した実績がない。破壊的操作を含むフローなので、保護が実際に効くことの確認価値が高い。</w:t>
            </w:r>
          </w:p>
        </w:tc>
      </w:tr>
      <w:tr>
        <w:tc>
          <w:tcPr>
            <w:tcW w:type="dxa" w:w="4320"/>
          </w:tcPr>
          <w:p>
            <w:r>
              <w:t>実行手順</w:t>
            </w:r>
          </w:p>
        </w:tc>
        <w:tc>
          <w:tcPr>
            <w:tcW w:type="dxa" w:w="4320"/>
          </w:tcPr>
          <w:p>
            <w:r>
              <w:t>1. 一度フローを実行してリストを作成する（または既存のリスト名を指定する）</w:t>
              <w:br/>
              <w:t>2. 同じリスト名で再度フローを実行する</w:t>
              <w:br/>
              <w:t>3. 既存リストの内容（アイテム・列・ビュー）が変化していないことを確認する</w:t>
            </w:r>
          </w:p>
        </w:tc>
      </w:tr>
      <w:tr>
        <w:tc>
          <w:tcPr>
            <w:tcW w:type="dxa" w:w="4320"/>
          </w:tcPr>
          <w:p>
            <w:r>
              <w:t>期待される結果</w:t>
            </w:r>
          </w:p>
        </w:tc>
        <w:tc>
          <w:tcPr>
            <w:tcW w:type="dxa" w:w="4320"/>
          </w:tcPr>
          <w:p>
            <w:r>
              <w:t>status: AlreadyExists が返り、既存リストは一切変更されない（アイテム削除・列変更・ビュー再構築が起きない）。</w:t>
            </w:r>
          </w:p>
        </w:tc>
      </w:tr>
      <w:tr>
        <w:tc>
          <w:tcPr>
            <w:tcW w:type="dxa" w:w="4320"/>
          </w:tcPr>
          <w:p>
            <w:r>
              <w:t>Claudeへ返してほしい情報</w:t>
            </w:r>
          </w:p>
        </w:tc>
        <w:tc>
          <w:tcPr>
            <w:tcW w:type="dxa" w:w="4320"/>
          </w:tcPr>
          <w:p>
            <w:r>
              <w:t>2回目実行の出力JSON、実行後の既存リストのアイテム件数と列構成（実行前と同じであること）</w:t>
            </w:r>
          </w:p>
        </w:tc>
      </w:tr>
      <w:tr>
        <w:tc>
          <w:tcPr>
            <w:tcW w:type="dxa" w:w="4320"/>
          </w:tcPr>
          <w:p>
            <w:r>
              <w:t>状態</w:t>
            </w:r>
          </w:p>
        </w:tc>
        <w:tc>
          <w:tcPr>
            <w:tcW w:type="dxa" w:w="4320"/>
          </w:tcPr>
          <w:p>
            <w:r>
              <w:t>未確認</w:t>
            </w:r>
          </w:p>
        </w:tc>
      </w:tr>
      <w:tr>
        <w:tc>
          <w:tcPr>
            <w:tcW w:type="dxa" w:w="4320"/>
          </w:tcPr>
          <w:p>
            <w:r>
              <w:t>発見日</w:t>
            </w:r>
          </w:p>
        </w:tc>
        <w:tc>
          <w:tcPr>
            <w:tcW w:type="dxa" w:w="4320"/>
          </w:tcPr>
          <w:p>
            <w:r>
              <w:t>2026-08-04</w:t>
            </w:r>
          </w:p>
        </w:tc>
      </w:tr>
      <w:tr>
        <w:tc>
          <w:tcPr>
            <w:tcW w:type="dxa" w:w="4320"/>
          </w:tcPr>
          <w:p>
            <w:r>
              <w:t>関連する不整合</w:t>
            </w:r>
          </w:p>
        </w:tc>
        <w:tc>
          <w:tcPr>
            <w:tcW w:type="dxa" w:w="4320"/>
          </w:tcPr>
          <w:p>
            <w:r/>
          </w:p>
        </w:tc>
      </w:tr>
      <w:tr>
        <w:tc>
          <w:tcPr>
            <w:tcW w:type="dxa" w:w="4320"/>
          </w:tcPr>
          <w:p>
            <w:r>
              <w:t>補足</w:t>
            </w:r>
          </w:p>
        </w:tc>
        <w:tc>
          <w:tcPr>
            <w:tcW w:type="dxa" w:w="4320"/>
          </w:tcPr>
          <w:p>
            <w:r>
              <w:t>2026-07-24 に status: Created の経路は実環境で成功済み。</w:t>
            </w:r>
          </w:p>
        </w:tc>
      </w:tr>
    </w:tbl>
    <w:p/>
    <w:p>
      <w:pPr>
        <w:pStyle w:val="Heading2"/>
      </w:pPr>
      <w:r>
        <w:t>CONF-005（動作確認・優先度中）</w:t>
      </w:r>
    </w:p>
    <w:tbl>
      <w:tblPr>
        <w:tblStyle w:val="LightGrid-Accent1"/>
        <w:tblW w:type="auto" w:w="0"/>
        <w:tblLook w:firstColumn="1" w:firstRow="1" w:lastColumn="0" w:lastRow="0" w:noHBand="0" w:noVBand="1" w:val="04A0"/>
      </w:tblPr>
      <w:tblGrid>
        <w:gridCol w:w="4320"/>
        <w:gridCol w:w="4320"/>
      </w:tblGrid>
      <w:tr>
        <w:tc>
          <w:tcPr>
            <w:tcW w:type="dxa" w:w="4320"/>
          </w:tcPr>
          <w:p>
            <w:r>
              <w:rPr>
                <w:b/>
              </w:rPr>
              <w:t>項目</w:t>
            </w:r>
          </w:p>
        </w:tc>
        <w:tc>
          <w:tcPr>
            <w:tcW w:type="dxa" w:w="4320"/>
          </w:tcPr>
          <w:p>
            <w:r>
              <w:rPr>
                <w:b/>
              </w:rPr>
              <w:t>内容</w:t>
            </w:r>
          </w:p>
        </w:tc>
      </w:tr>
      <w:tr>
        <w:tc>
          <w:tcPr>
            <w:tcW w:type="dxa" w:w="4320"/>
          </w:tcPr>
          <w:p>
            <w:r>
              <w:t>対象</w:t>
            </w:r>
          </w:p>
        </w:tc>
        <w:tc>
          <w:tcPr>
            <w:tcW w:type="dxa" w:w="4320"/>
          </w:tcPr>
          <w:p>
            <w:r>
              <w:t>projects/teams_post_url_flows/flows/flow2-get-post-replies</w:t>
            </w:r>
          </w:p>
        </w:tc>
      </w:tr>
      <w:tr>
        <w:tc>
          <w:tcPr>
            <w:tcW w:type="dxa" w:w="4320"/>
          </w:tcPr>
          <w:p>
            <w:r>
              <w:t>確認したいこと</w:t>
            </w:r>
          </w:p>
        </w:tc>
        <w:tc>
          <w:tcPr>
            <w:tcW w:type="dxa" w:w="4320"/>
          </w:tcPr>
          <w:p>
            <w:r>
              <w:t>返信が51件を超える投稿でFlow2を実行し、@odata.nextLink による複数ページ取得が正しく動くか確認してほしい。</w:t>
            </w:r>
          </w:p>
        </w:tc>
      </w:tr>
      <w:tr>
        <w:tc>
          <w:tcPr>
            <w:tcW w:type="dxa" w:w="4320"/>
          </w:tcPr>
          <w:p>
            <w:r>
              <w:t>確認が必要な理由</w:t>
            </w:r>
          </w:p>
        </w:tc>
        <w:tc>
          <w:tcPr>
            <w:tcW w:type="dxa" w:w="4320"/>
          </w:tcPr>
          <w:p>
            <w:r>
              <w:t>1ページ（50件）に収まるデータではページングが壊れていても正常に見えてしまう。実際に複数ページになるデータでしか検証できない。</w:t>
            </w:r>
          </w:p>
        </w:tc>
      </w:tr>
      <w:tr>
        <w:tc>
          <w:tcPr>
            <w:tcW w:type="dxa" w:w="4320"/>
          </w:tcPr>
          <w:p>
            <w:r>
              <w:t>実行手順</w:t>
            </w:r>
          </w:p>
        </w:tc>
        <w:tc>
          <w:tcPr>
            <w:tcW w:type="dxa" w:w="4320"/>
          </w:tcPr>
          <w:p>
            <w:r>
              <w:t>1. 返信が51件以上ある Teams チャネル投稿を用意する（または既存のものを探す）</w:t>
              <w:br/>
              <w:t>2. その投稿のURLを入力して Flow2 を実行する</w:t>
              <w:br/>
              <w:t>3. 出力JSONの replies 配列の件数を、Teams画面上の実際の返信数と突き合わせる</w:t>
            </w:r>
          </w:p>
        </w:tc>
      </w:tr>
      <w:tr>
        <w:tc>
          <w:tcPr>
            <w:tcW w:type="dxa" w:w="4320"/>
          </w:tcPr>
          <w:p>
            <w:r>
              <w:t>期待される結果</w:t>
            </w:r>
          </w:p>
        </w:tc>
        <w:tc>
          <w:tcPr>
            <w:tcW w:type="dxa" w:w="4320"/>
          </w:tcPr>
          <w:p>
            <w:r>
              <w:t>replies 配列に全返信が入る（51件以上）。取得漏れも重複もない。</w:t>
            </w:r>
          </w:p>
        </w:tc>
      </w:tr>
      <w:tr>
        <w:tc>
          <w:tcPr>
            <w:tcW w:type="dxa" w:w="4320"/>
          </w:tcPr>
          <w:p>
            <w:r>
              <w:t>Claudeへ返してほしい情報</w:t>
            </w:r>
          </w:p>
        </w:tc>
        <w:tc>
          <w:tcPr>
            <w:tcW w:type="dxa" w:w="4320"/>
          </w:tcPr>
          <w:p>
            <w:r>
              <w:t>実際の返信件数、フロー出力の replies 件数、両者が食い違う場合はフローの実行履歴（ページング部分のアクションの入出力）</w:t>
            </w:r>
          </w:p>
        </w:tc>
      </w:tr>
      <w:tr>
        <w:tc>
          <w:tcPr>
            <w:tcW w:type="dxa" w:w="4320"/>
          </w:tcPr>
          <w:p>
            <w:r>
              <w:t>状態</w:t>
            </w:r>
          </w:p>
        </w:tc>
        <w:tc>
          <w:tcPr>
            <w:tcW w:type="dxa" w:w="4320"/>
          </w:tcPr>
          <w:p>
            <w:r>
              <w:t>未確認</w:t>
            </w:r>
          </w:p>
        </w:tc>
      </w:tr>
      <w:tr>
        <w:tc>
          <w:tcPr>
            <w:tcW w:type="dxa" w:w="4320"/>
          </w:tcPr>
          <w:p>
            <w:r>
              <w:t>発見日</w:t>
            </w:r>
          </w:p>
        </w:tc>
        <w:tc>
          <w:tcPr>
            <w:tcW w:type="dxa" w:w="4320"/>
          </w:tcPr>
          <w:p>
            <w:r>
              <w:t>2026-08-04</w:t>
            </w:r>
          </w:p>
        </w:tc>
      </w:tr>
      <w:tr>
        <w:tc>
          <w:tcPr>
            <w:tcW w:type="dxa" w:w="4320"/>
          </w:tcPr>
          <w:p>
            <w:r>
              <w:t>関連する不整合</w:t>
            </w:r>
          </w:p>
        </w:tc>
        <w:tc>
          <w:tcPr>
            <w:tcW w:type="dxa" w:w="4320"/>
          </w:tcPr>
          <w:p>
            <w:r/>
          </w:p>
        </w:tc>
      </w:tr>
      <w:tr>
        <w:tc>
          <w:tcPr>
            <w:tcW w:type="dxa" w:w="4320"/>
          </w:tcPr>
          <w:p>
            <w:r>
              <w:t>補足</w:t>
            </w:r>
          </w:p>
        </w:tc>
        <w:tc>
          <w:tcPr>
            <w:tcW w:type="dxa" w:w="4320"/>
          </w:tcPr>
          <w:p>
            <w:r>
              <w:t>handbook/knowledge/sample_flow_reference_index.md にも「返信51件超のページングは未確認」として記載済み。</w:t>
            </w:r>
          </w:p>
        </w:tc>
      </w:tr>
    </w:tbl>
    <w:p/>
    <w:p>
      <w:pPr>
        <w:pStyle w:val="Heading2"/>
      </w:pPr>
      <w:r>
        <w:t>CONF-006（仕様判断・優先度中）</w:t>
      </w:r>
    </w:p>
    <w:tbl>
      <w:tblPr>
        <w:tblStyle w:val="LightGrid-Accent1"/>
        <w:tblW w:type="auto" w:w="0"/>
        <w:tblLook w:firstColumn="1" w:firstRow="1" w:lastColumn="0" w:lastRow="0" w:noHBand="0" w:noVBand="1" w:val="04A0"/>
      </w:tblPr>
      <w:tblGrid>
        <w:gridCol w:w="4320"/>
        <w:gridCol w:w="4320"/>
      </w:tblGrid>
      <w:tr>
        <w:tc>
          <w:tcPr>
            <w:tcW w:type="dxa" w:w="4320"/>
          </w:tcPr>
          <w:p>
            <w:r>
              <w:rPr>
                <w:b/>
              </w:rPr>
              <w:t>項目</w:t>
            </w:r>
          </w:p>
        </w:tc>
        <w:tc>
          <w:tcPr>
            <w:tcW w:type="dxa" w:w="4320"/>
          </w:tcPr>
          <w:p>
            <w:r>
              <w:rPr>
                <w:b/>
              </w:rPr>
              <w:t>内容</w:t>
            </w:r>
          </w:p>
        </w:tc>
      </w:tr>
      <w:tr>
        <w:tc>
          <w:tcPr>
            <w:tcW w:type="dxa" w:w="4320"/>
          </w:tcPr>
          <w:p>
            <w:r>
              <w:t>対象</w:t>
            </w:r>
          </w:p>
        </w:tc>
        <w:tc>
          <w:tcPr>
            <w:tcW w:type="dxa" w:w="4320"/>
          </w:tcPr>
          <w:p>
            <w:r>
              <w:t>全7フローの release/ 配下のZIP</w:t>
            </w:r>
          </w:p>
        </w:tc>
      </w:tr>
      <w:tr>
        <w:tc>
          <w:tcPr>
            <w:tcW w:type="dxa" w:w="4320"/>
          </w:tcPr>
          <w:p>
            <w:r>
              <w:t>確認したいこと</w:t>
            </w:r>
          </w:p>
        </w:tc>
        <w:tc>
          <w:tcPr>
            <w:tcW w:type="dxa" w:w="4320"/>
          </w:tcPr>
          <w:p>
            <w:r>
              <w:t>今回 validate_*.py 5本に共通リンター（tools/wdl_lint.py）を組み込んだが、これに伴って release ZIP を再生成・再配布する必要があるか判断してほしい。</w:t>
            </w:r>
          </w:p>
        </w:tc>
      </w:tr>
      <w:tr>
        <w:tc>
          <w:tcPr>
            <w:tcW w:type="dxa" w:w="4320"/>
          </w:tcPr>
          <w:p>
            <w:r>
              <w:t>確認が必要な理由</w:t>
            </w:r>
          </w:p>
        </w:tc>
        <w:tc>
          <w:tcPr>
            <w:tcW w:type="dxa" w:w="4320"/>
          </w:tcPr>
          <w:p>
            <w:r>
              <w:t>変更したのは検証スクリプトのみで、build_*.py と生成される definition.json は一切変わっていない（既存ZIPの中身は現行のまま正しい）。技術的には再生成は不要と判断しているが、「検証手順を変えた版として配布し直す」という運用上の判断は利用者の領域。</w:t>
            </w:r>
          </w:p>
        </w:tc>
      </w:tr>
      <w:tr>
        <w:tc>
          <w:tcPr>
            <w:tcW w:type="dxa" w:w="4320"/>
          </w:tcPr>
          <w:p>
            <w:r>
              <w:t>実行手順</w:t>
            </w:r>
          </w:p>
        </w:tc>
        <w:tc>
          <w:tcPr>
            <w:tcW w:type="dxa" w:w="4320"/>
          </w:tcPr>
          <w:p>
            <w:r>
              <w:t>1. 既存の release ZIP をそのまま使い続けてよいか、運用ルール上の要否を判断する</w:t>
              <w:br/>
              <w:t>2. 再生成が必要と判断した場合はその旨をClaudeへ伝える（flow-release Skill で日時付きZIPを新規生成する）</w:t>
            </w:r>
          </w:p>
        </w:tc>
      </w:tr>
      <w:tr>
        <w:tc>
          <w:tcPr>
            <w:tcW w:type="dxa" w:w="4320"/>
          </w:tcPr>
          <w:p>
            <w:r>
              <w:t>期待される結果</w:t>
            </w:r>
          </w:p>
        </w:tc>
        <w:tc>
          <w:tcPr>
            <w:tcW w:type="dxa" w:w="4320"/>
          </w:tcPr>
          <w:p>
            <w:r>
              <w:t>「再生成不要（既存ZIPを継続利用）」または「再生成する」のいずれかの判断。</w:t>
            </w:r>
          </w:p>
        </w:tc>
      </w:tr>
      <w:tr>
        <w:tc>
          <w:tcPr>
            <w:tcW w:type="dxa" w:w="4320"/>
          </w:tcPr>
          <w:p>
            <w:r>
              <w:t>Claudeへ返してほしい情報</w:t>
            </w:r>
          </w:p>
        </w:tc>
        <w:tc>
          <w:tcPr>
            <w:tcW w:type="dxa" w:w="4320"/>
          </w:tcPr>
          <w:p>
            <w:r>
              <w:t>再生成の要否の判断。再生成する場合は対象フロー名</w:t>
            </w:r>
          </w:p>
        </w:tc>
      </w:tr>
      <w:tr>
        <w:tc>
          <w:tcPr>
            <w:tcW w:type="dxa" w:w="4320"/>
          </w:tcPr>
          <w:p>
            <w:r>
              <w:t>状態</w:t>
            </w:r>
          </w:p>
        </w:tc>
        <w:tc>
          <w:tcPr>
            <w:tcW w:type="dxa" w:w="4320"/>
          </w:tcPr>
          <w:p>
            <w:r>
              <w:t>未確認</w:t>
            </w:r>
          </w:p>
        </w:tc>
      </w:tr>
      <w:tr>
        <w:tc>
          <w:tcPr>
            <w:tcW w:type="dxa" w:w="4320"/>
          </w:tcPr>
          <w:p>
            <w:r>
              <w:t>発見日</w:t>
            </w:r>
          </w:p>
        </w:tc>
        <w:tc>
          <w:tcPr>
            <w:tcW w:type="dxa" w:w="4320"/>
          </w:tcPr>
          <w:p>
            <w:r>
              <w:t>2026-08-04</w:t>
            </w:r>
          </w:p>
        </w:tc>
      </w:tr>
      <w:tr>
        <w:tc>
          <w:tcPr>
            <w:tcW w:type="dxa" w:w="4320"/>
          </w:tcPr>
          <w:p>
            <w:r>
              <w:t>関連する不整合</w:t>
            </w:r>
          </w:p>
        </w:tc>
        <w:tc>
          <w:tcPr>
            <w:tcW w:type="dxa" w:w="4320"/>
          </w:tcPr>
          <w:p>
            <w:r>
              <w:t>F-11</w:t>
            </w:r>
          </w:p>
        </w:tc>
      </w:tr>
      <w:tr>
        <w:tc>
          <w:tcPr>
            <w:tcW w:type="dxa" w:w="4320"/>
          </w:tcPr>
          <w:p>
            <w:r>
              <w:t>補足</w:t>
            </w:r>
          </w:p>
        </w:tc>
        <w:tc>
          <w:tcPr>
            <w:tcW w:type="dxa" w:w="4320"/>
          </w:tcPr>
          <w:p>
            <w:r>
              <w:t>retrofit 後に全7フローの validate_*.py を実行し、エラー0・警告0・wdl_lint の新規指摘0件を確認済み。定義は不変。</w:t>
            </w:r>
          </w:p>
        </w:tc>
      </w:tr>
    </w:tbl>
    <w:p/>
    <w:p>
      <w:pPr>
        <w:pStyle w:val="Heading2"/>
      </w:pPr>
      <w:r>
        <w:t>CONF-007（仕様判断・優先度中）</w:t>
      </w:r>
    </w:p>
    <w:tbl>
      <w:tblPr>
        <w:tblStyle w:val="LightGrid-Accent1"/>
        <w:tblW w:type="auto" w:w="0"/>
        <w:tblLook w:firstColumn="1" w:firstRow="1" w:lastColumn="0" w:lastRow="0" w:noHBand="0" w:noVBand="1" w:val="04A0"/>
      </w:tblPr>
      <w:tblGrid>
        <w:gridCol w:w="4320"/>
        <w:gridCol w:w="4320"/>
      </w:tblGrid>
      <w:tr>
        <w:tc>
          <w:tcPr>
            <w:tcW w:type="dxa" w:w="4320"/>
          </w:tcPr>
          <w:p>
            <w:r>
              <w:rPr>
                <w:b/>
              </w:rPr>
              <w:t>項目</w:t>
            </w:r>
          </w:p>
        </w:tc>
        <w:tc>
          <w:tcPr>
            <w:tcW w:type="dxa" w:w="4320"/>
          </w:tcPr>
          <w:p>
            <w:r>
              <w:rPr>
                <w:b/>
              </w:rPr>
              <w:t>内容</w:t>
            </w:r>
          </w:p>
        </w:tc>
      </w:tr>
      <w:tr>
        <w:tc>
          <w:tcPr>
            <w:tcW w:type="dxa" w:w="4320"/>
          </w:tcPr>
          <w:p>
            <w:r>
              <w:t>対象</w:t>
            </w:r>
          </w:p>
        </w:tc>
        <w:tc>
          <w:tcPr>
            <w:tcW w:type="dxa" w:w="4320"/>
          </w:tcPr>
          <w:p>
            <w:r>
              <w:t>projects/migrate-chat-spo/flows/archive-meetings/source/validate_definition.py</w:t>
            </w:r>
          </w:p>
        </w:tc>
      </w:tr>
      <w:tr>
        <w:tc>
          <w:tcPr>
            <w:tcW w:type="dxa" w:w="4320"/>
          </w:tcPr>
          <w:p>
            <w:r>
              <w:t>確認したいこと</w:t>
            </w:r>
          </w:p>
        </w:tc>
        <w:tc>
          <w:tcPr>
            <w:tcW w:type="dxa" w:w="4320"/>
          </w:tcPr>
          <w:p>
            <w:r>
              <w:t>このスクリプトだけ末尾に sys.exit(1 if errors else 0) が無く、エラーがあっても終了コード0を返す。他6本と揃えて非0で終了するように変えてよいか判断してほしい。</w:t>
            </w:r>
          </w:p>
        </w:tc>
      </w:tr>
      <w:tr>
        <w:tc>
          <w:tcPr>
            <w:tcW w:type="dxa" w:w="4320"/>
          </w:tcPr>
          <w:p>
            <w:r>
              <w:t>確認が必要な理由</w:t>
            </w:r>
          </w:p>
        </w:tc>
        <w:tc>
          <w:tcPr>
            <w:tcW w:type="dxa" w:w="4320"/>
          </w:tcPr>
          <w:p>
            <w:r>
              <w:t>7本中このファイルだけ挙動が違う。CI や自動化で「全緑」を機械判定する場合、この1本だけ失敗を検知できない。ただし終了コードの変更は既存の実行手順・スクリプトの前提を変える可能性があるため、勝手に変えていない。現時点ではエラー0件なので、変えても直ちに影響は出ない。</w:t>
            </w:r>
          </w:p>
        </w:tc>
      </w:tr>
      <w:tr>
        <w:tc>
          <w:tcPr>
            <w:tcW w:type="dxa" w:w="4320"/>
          </w:tcPr>
          <w:p>
            <w:r>
              <w:t>実行手順</w:t>
            </w:r>
          </w:p>
        </w:tc>
        <w:tc>
          <w:tcPr>
            <w:tcW w:type="dxa" w:w="4320"/>
          </w:tcPr>
          <w:p>
            <w:r>
              <w:t>1. このスクリプトを呼び出している自動化・手順書が他に無いか確認する</w:t>
              <w:br/>
              <w:t>2. 終了コードを他6本と揃えてよいか判断する</w:t>
            </w:r>
          </w:p>
        </w:tc>
      </w:tr>
      <w:tr>
        <w:tc>
          <w:tcPr>
            <w:tcW w:type="dxa" w:w="4320"/>
          </w:tcPr>
          <w:p>
            <w:r>
              <w:t>期待される結果</w:t>
            </w:r>
          </w:p>
        </w:tc>
        <w:tc>
          <w:tcPr>
            <w:tcW w:type="dxa" w:w="4320"/>
          </w:tcPr>
          <w:p>
            <w:r>
              <w:t>「揃えてよい」または「現状維持」の判断。</w:t>
            </w:r>
          </w:p>
        </w:tc>
      </w:tr>
      <w:tr>
        <w:tc>
          <w:tcPr>
            <w:tcW w:type="dxa" w:w="4320"/>
          </w:tcPr>
          <w:p>
            <w:r>
              <w:t>Claudeへ返してほしい情報</w:t>
            </w:r>
          </w:p>
        </w:tc>
        <w:tc>
          <w:tcPr>
            <w:tcW w:type="dxa" w:w="4320"/>
          </w:tcPr>
          <w:p>
            <w:r>
              <w:t>変更の可否。揃える場合はその旨（Claude側で sys.exit を追加する）</w:t>
            </w:r>
          </w:p>
        </w:tc>
      </w:tr>
      <w:tr>
        <w:tc>
          <w:tcPr>
            <w:tcW w:type="dxa" w:w="4320"/>
          </w:tcPr>
          <w:p>
            <w:r>
              <w:t>状態</w:t>
            </w:r>
          </w:p>
        </w:tc>
        <w:tc>
          <w:tcPr>
            <w:tcW w:type="dxa" w:w="4320"/>
          </w:tcPr>
          <w:p>
            <w:r>
              <w:t>未確認</w:t>
            </w:r>
          </w:p>
        </w:tc>
      </w:tr>
      <w:tr>
        <w:tc>
          <w:tcPr>
            <w:tcW w:type="dxa" w:w="4320"/>
          </w:tcPr>
          <w:p>
            <w:r>
              <w:t>発見日</w:t>
            </w:r>
          </w:p>
        </w:tc>
        <w:tc>
          <w:tcPr>
            <w:tcW w:type="dxa" w:w="4320"/>
          </w:tcPr>
          <w:p>
            <w:r>
              <w:t>2026-08-04</w:t>
            </w:r>
          </w:p>
        </w:tc>
      </w:tr>
      <w:tr>
        <w:tc>
          <w:tcPr>
            <w:tcW w:type="dxa" w:w="4320"/>
          </w:tcPr>
          <w:p>
            <w:r>
              <w:t>関連する不整合</w:t>
            </w:r>
          </w:p>
        </w:tc>
        <w:tc>
          <w:tcPr>
            <w:tcW w:type="dxa" w:w="4320"/>
          </w:tcPr>
          <w:p>
            <w:r>
              <w:t>F-16</w:t>
            </w:r>
          </w:p>
        </w:tc>
      </w:tr>
      <w:tr>
        <w:tc>
          <w:tcPr>
            <w:tcW w:type="dxa" w:w="4320"/>
          </w:tcPr>
          <w:p>
            <w:r>
              <w:t>補足</w:t>
            </w:r>
          </w:p>
        </w:tc>
        <w:tc>
          <w:tcPr>
            <w:tcW w:type="dxa" w:w="4320"/>
          </w:tcPr>
          <w:p>
            <w:r>
              <w:t>本監査中に発見。現在の実行結果はエラー0・警告0のため、変更しても当面の判定結果は変わらない。</w:t>
            </w:r>
          </w:p>
        </w:tc>
      </w:tr>
    </w:tbl>
    <w:p/>
    <w:p>
      <w:pPr>
        <w:pStyle w:val="Heading2"/>
      </w:pPr>
      <w:r>
        <w:t>CONF-008（仕様判断・優先度低）</w:t>
      </w:r>
    </w:p>
    <w:tbl>
      <w:tblPr>
        <w:tblStyle w:val="LightGrid-Accent1"/>
        <w:tblW w:type="auto" w:w="0"/>
        <w:tblLook w:firstColumn="1" w:firstRow="1" w:lastColumn="0" w:lastRow="0" w:noHBand="0" w:noVBand="1" w:val="04A0"/>
      </w:tblPr>
      <w:tblGrid>
        <w:gridCol w:w="4320"/>
        <w:gridCol w:w="4320"/>
      </w:tblGrid>
      <w:tr>
        <w:tc>
          <w:tcPr>
            <w:tcW w:type="dxa" w:w="4320"/>
          </w:tcPr>
          <w:p>
            <w:r>
              <w:rPr>
                <w:b/>
              </w:rPr>
              <w:t>項目</w:t>
            </w:r>
          </w:p>
        </w:tc>
        <w:tc>
          <w:tcPr>
            <w:tcW w:type="dxa" w:w="4320"/>
          </w:tcPr>
          <w:p>
            <w:r>
              <w:rPr>
                <w:b/>
              </w:rPr>
              <w:t>内容</w:t>
            </w:r>
          </w:p>
        </w:tc>
      </w:tr>
      <w:tr>
        <w:tc>
          <w:tcPr>
            <w:tcW w:type="dxa" w:w="4320"/>
          </w:tcPr>
          <w:p>
            <w:r>
              <w:t>対象</w:t>
            </w:r>
          </w:p>
        </w:tc>
        <w:tc>
          <w:tcPr>
            <w:tcW w:type="dxa" w:w="4320"/>
          </w:tcPr>
          <w:p>
            <w:r>
              <w:t>audit/dist/</w:t>
            </w:r>
          </w:p>
        </w:tc>
      </w:tr>
      <w:tr>
        <w:tc>
          <w:tcPr>
            <w:tcW w:type="dxa" w:w="4320"/>
          </w:tcPr>
          <w:p>
            <w:r>
              <w:t>確認したいこと</w:t>
            </w:r>
          </w:p>
        </w:tc>
        <w:tc>
          <w:tcPr>
            <w:tcW w:type="dxa" w:w="4320"/>
          </w:tcPr>
          <w:p>
            <w:r>
              <w:t>報告DOCXの保管世代数と、古いDOCXの扱い（残す／整理する）を決めてほしい。</w:t>
            </w:r>
          </w:p>
        </w:tc>
      </w:tr>
      <w:tr>
        <w:tc>
          <w:tcPr>
            <w:tcW w:type="dxa" w:w="4320"/>
          </w:tcPr>
          <w:p>
            <w:r>
              <w:t>確認が必要な理由</w:t>
            </w:r>
          </w:p>
        </w:tc>
        <w:tc>
          <w:tcPr>
            <w:tcW w:type="dxa" w:w="4320"/>
          </w:tcPr>
          <w:p>
            <w:r>
              <w:t>監査のたびに日時付きDOCXが増える。既存ファイルを上書きしない方針にしているため、放置すると蓄積する。何世代残すかは運用上の好みで、技術的に一意には決まらない。</w:t>
            </w:r>
          </w:p>
        </w:tc>
      </w:tr>
      <w:tr>
        <w:tc>
          <w:tcPr>
            <w:tcW w:type="dxa" w:w="4320"/>
          </w:tcPr>
          <w:p>
            <w:r>
              <w:t>実行手順</w:t>
            </w:r>
          </w:p>
        </w:tc>
        <w:tc>
          <w:tcPr>
            <w:tcW w:type="dxa" w:w="4320"/>
          </w:tcPr>
          <w:p>
            <w:r>
              <w:t>1. 監査を何回分さかのぼって参照したいかを決める</w:t>
              <w:br/>
              <w:t>2. 古いDOCXを削除してよいか、_legacy 等へ退避するかを決める</w:t>
            </w:r>
          </w:p>
        </w:tc>
      </w:tr>
      <w:tr>
        <w:tc>
          <w:tcPr>
            <w:tcW w:type="dxa" w:w="4320"/>
          </w:tcPr>
          <w:p>
            <w:r>
              <w:t>期待される結果</w:t>
            </w:r>
          </w:p>
        </w:tc>
        <w:tc>
          <w:tcPr>
            <w:tcW w:type="dxa" w:w="4320"/>
          </w:tcPr>
          <w:p>
            <w:r>
              <w:t>保管方針の決定（例: 直近5世代を残し、それ以前は削除／全世代を保持）。</w:t>
            </w:r>
          </w:p>
        </w:tc>
      </w:tr>
      <w:tr>
        <w:tc>
          <w:tcPr>
            <w:tcW w:type="dxa" w:w="4320"/>
          </w:tcPr>
          <w:p>
            <w:r>
              <w:t>Claudeへ返してほしい情報</w:t>
            </w:r>
          </w:p>
        </w:tc>
        <w:tc>
          <w:tcPr>
            <w:tcW w:type="dxa" w:w="4320"/>
          </w:tcPr>
          <w:p>
            <w:r>
              <w:t>保管世代数と古いファイルの扱い</w:t>
            </w:r>
          </w:p>
        </w:tc>
      </w:tr>
      <w:tr>
        <w:tc>
          <w:tcPr>
            <w:tcW w:type="dxa" w:w="4320"/>
          </w:tcPr>
          <w:p>
            <w:r>
              <w:t>状態</w:t>
            </w:r>
          </w:p>
        </w:tc>
        <w:tc>
          <w:tcPr>
            <w:tcW w:type="dxa" w:w="4320"/>
          </w:tcPr>
          <w:p>
            <w:r>
              <w:t>未確認</w:t>
            </w:r>
          </w:p>
        </w:tc>
      </w:tr>
      <w:tr>
        <w:tc>
          <w:tcPr>
            <w:tcW w:type="dxa" w:w="4320"/>
          </w:tcPr>
          <w:p>
            <w:r>
              <w:t>発見日</w:t>
            </w:r>
          </w:p>
        </w:tc>
        <w:tc>
          <w:tcPr>
            <w:tcW w:type="dxa" w:w="4320"/>
          </w:tcPr>
          <w:p>
            <w:r>
              <w:t>2026-08-04</w:t>
            </w:r>
          </w:p>
        </w:tc>
      </w:tr>
      <w:tr>
        <w:tc>
          <w:tcPr>
            <w:tcW w:type="dxa" w:w="4320"/>
          </w:tcPr>
          <w:p>
            <w:r>
              <w:t>関連する不整合</w:t>
            </w:r>
          </w:p>
        </w:tc>
        <w:tc>
          <w:tcPr>
            <w:tcW w:type="dxa" w:w="4320"/>
          </w:tcPr>
          <w:p>
            <w:r>
              <w:t>F-14</w:t>
            </w:r>
          </w:p>
        </w:tc>
      </w:tr>
      <w:tr>
        <w:tc>
          <w:tcPr>
            <w:tcW w:type="dxa" w:w="4320"/>
          </w:tcPr>
          <w:p>
            <w:r>
              <w:t>補足</w:t>
            </w:r>
          </w:p>
        </w:tc>
        <w:tc>
          <w:tcPr>
            <w:tcW w:type="dxa" w:w="4320"/>
          </w:tcPr>
          <w:p>
            <w:r>
              <w:t>audit/ の配置自体は 2026-08-04 に利用者承認済み。DOCXは正本から常に再生成できるため、削除しても情報は失われない。</w:t>
            </w:r>
          </w:p>
        </w:tc>
      </w:tr>
    </w:tbl>
    <w:p/>
    <w:p>
      <w:pPr>
        <w:pStyle w:val="Heading2"/>
      </w:pPr>
      <w:r>
        <w:t>CONF-009（仕様判断・優先度低）</w:t>
      </w:r>
    </w:p>
    <w:tbl>
      <w:tblPr>
        <w:tblStyle w:val="LightGrid-Accent1"/>
        <w:tblW w:type="auto" w:w="0"/>
        <w:tblLook w:firstColumn="1" w:firstRow="1" w:lastColumn="0" w:lastRow="0" w:noHBand="0" w:noVBand="1" w:val="04A0"/>
      </w:tblPr>
      <w:tblGrid>
        <w:gridCol w:w="4320"/>
        <w:gridCol w:w="4320"/>
      </w:tblGrid>
      <w:tr>
        <w:tc>
          <w:tcPr>
            <w:tcW w:type="dxa" w:w="4320"/>
          </w:tcPr>
          <w:p>
            <w:r>
              <w:rPr>
                <w:b/>
              </w:rPr>
              <w:t>項目</w:t>
            </w:r>
          </w:p>
        </w:tc>
        <w:tc>
          <w:tcPr>
            <w:tcW w:type="dxa" w:w="4320"/>
          </w:tcPr>
          <w:p>
            <w:r>
              <w:rPr>
                <w:b/>
              </w:rPr>
              <w:t>内容</w:t>
            </w:r>
          </w:p>
        </w:tc>
      </w:tr>
      <w:tr>
        <w:tc>
          <w:tcPr>
            <w:tcW w:type="dxa" w:w="4320"/>
          </w:tcPr>
          <w:p>
            <w:r>
              <w:t>対象</w:t>
            </w:r>
          </w:p>
        </w:tc>
        <w:tc>
          <w:tcPr>
            <w:tcW w:type="dxa" w:w="4320"/>
          </w:tcPr>
          <w:p>
            <w:r>
              <w:t>_legacy/ 配下、各フローの validation/ 配下の過去レポート</w:t>
            </w:r>
          </w:p>
        </w:tc>
      </w:tr>
      <w:tr>
        <w:tc>
          <w:tcPr>
            <w:tcW w:type="dxa" w:w="4320"/>
          </w:tcPr>
          <w:p>
            <w:r>
              <w:t>確認したいこと</w:t>
            </w:r>
          </w:p>
        </w:tc>
        <w:tc>
          <w:tcPr>
            <w:tcW w:type="dxa" w:w="4320"/>
          </w:tcPr>
          <w:p>
            <w:r>
              <w:t>これらに残る旧構成のパス（dist/・build/・01_reference_analysis/ 等）を、今後も「当時の記録」として凍結し修正しない方針でよいか確認してほしい。</w:t>
            </w:r>
          </w:p>
        </w:tc>
      </w:tr>
      <w:tr>
        <w:tc>
          <w:tcPr>
            <w:tcW w:type="dxa" w:w="4320"/>
          </w:tcPr>
          <w:p>
            <w:r>
              <w:t>確認が必要な理由</w:t>
            </w:r>
          </w:p>
        </w:tc>
        <w:tc>
          <w:tcPr>
            <w:tcW w:type="dxa" w:w="4320"/>
          </w:tcPr>
          <w:p>
            <w:r>
              <w:t>CLAUDE.md は _legacy を「退避のみ」としており、過去の検証レポートは当時の事実の記録である。書き換えると証跡としての価値が失われる。一方で「古いパスが残っている」ことを毎回の監査で指摘し続けるのも無駄なので、方針を明示的に固定したい。</w:t>
            </w:r>
          </w:p>
        </w:tc>
      </w:tr>
      <w:tr>
        <w:tc>
          <w:tcPr>
            <w:tcW w:type="dxa" w:w="4320"/>
          </w:tcPr>
          <w:p>
            <w:r>
              <w:t>実行手順</w:t>
            </w:r>
          </w:p>
        </w:tc>
        <w:tc>
          <w:tcPr>
            <w:tcW w:type="dxa" w:w="4320"/>
          </w:tcPr>
          <w:p>
            <w:r>
              <w:t>1. _legacy/ と過去の validation レポートを現行仕様の説明として読む運用が無いことを確認する</w:t>
              <w:br/>
              <w:t>2. 凍結方針でよいか判断する</w:t>
            </w:r>
          </w:p>
        </w:tc>
      </w:tr>
      <w:tr>
        <w:tc>
          <w:tcPr>
            <w:tcW w:type="dxa" w:w="4320"/>
          </w:tcPr>
          <w:p>
            <w:r>
              <w:t>期待される結果</w:t>
            </w:r>
          </w:p>
        </w:tc>
        <w:tc>
          <w:tcPr>
            <w:tcW w:type="dxa" w:w="4320"/>
          </w:tcPr>
          <w:p>
            <w:r>
              <w:t>「凍結でよい（監査の対象外とする）」または「一部は現行化したい」の判断。</w:t>
            </w:r>
          </w:p>
        </w:tc>
      </w:tr>
      <w:tr>
        <w:tc>
          <w:tcPr>
            <w:tcW w:type="dxa" w:w="4320"/>
          </w:tcPr>
          <w:p>
            <w:r>
              <w:t>Claudeへ返してほしい情報</w:t>
            </w:r>
          </w:p>
        </w:tc>
        <w:tc>
          <w:tcPr>
            <w:tcW w:type="dxa" w:w="4320"/>
          </w:tcPr>
          <w:p>
            <w:r>
              <w:t>凍結方針の可否。現行化したい文書があればそのパス</w:t>
            </w:r>
          </w:p>
        </w:tc>
      </w:tr>
      <w:tr>
        <w:tc>
          <w:tcPr>
            <w:tcW w:type="dxa" w:w="4320"/>
          </w:tcPr>
          <w:p>
            <w:r>
              <w:t>状態</w:t>
            </w:r>
          </w:p>
        </w:tc>
        <w:tc>
          <w:tcPr>
            <w:tcW w:type="dxa" w:w="4320"/>
          </w:tcPr>
          <w:p>
            <w:r>
              <w:t>未確認</w:t>
            </w:r>
          </w:p>
        </w:tc>
      </w:tr>
      <w:tr>
        <w:tc>
          <w:tcPr>
            <w:tcW w:type="dxa" w:w="4320"/>
          </w:tcPr>
          <w:p>
            <w:r>
              <w:t>発見日</w:t>
            </w:r>
          </w:p>
        </w:tc>
        <w:tc>
          <w:tcPr>
            <w:tcW w:type="dxa" w:w="4320"/>
          </w:tcPr>
          <w:p>
            <w:r>
              <w:t>2026-08-04</w:t>
            </w:r>
          </w:p>
        </w:tc>
      </w:tr>
      <w:tr>
        <w:tc>
          <w:tcPr>
            <w:tcW w:type="dxa" w:w="4320"/>
          </w:tcPr>
          <w:p>
            <w:r>
              <w:t>関連する不整合</w:t>
            </w:r>
          </w:p>
        </w:tc>
        <w:tc>
          <w:tcPr>
            <w:tcW w:type="dxa" w:w="4320"/>
          </w:tcPr>
          <w:p>
            <w:r>
              <w:t>F-17</w:t>
            </w:r>
          </w:p>
        </w:tc>
      </w:tr>
      <w:tr>
        <w:tc>
          <w:tcPr>
            <w:tcW w:type="dxa" w:w="4320"/>
          </w:tcPr>
          <w:p>
            <w:r>
              <w:t>補足</w:t>
            </w:r>
          </w:p>
        </w:tc>
        <w:tc>
          <w:tcPr>
            <w:tcW w:type="dxa" w:w="4320"/>
          </w:tcPr>
          <w:p>
            <w:r>
              <w:t>今回は凍結扱いとし、tools/doc_audit.py の既定除外（_legacy / references / validation レポート）に反映した。旧パスの読み替え表は _legacy/2026-07-reorg-survey.md にある。</w:t>
            </w:r>
          </w:p>
        </w:tc>
      </w:tr>
    </w:tbl>
    <w:p/>
    <w:p>
      <w:pPr>
        <w:pStyle w:val="Heading2"/>
      </w:pPr>
      <w:r>
        <w:t>CONF-010（実環境確認・優先度低）</w:t>
      </w:r>
    </w:p>
    <w:tbl>
      <w:tblPr>
        <w:tblStyle w:val="LightGrid-Accent1"/>
        <w:tblW w:type="auto" w:w="0"/>
        <w:tblLook w:firstColumn="1" w:firstRow="1" w:lastColumn="0" w:lastRow="0" w:noHBand="0" w:noVBand="1" w:val="04A0"/>
      </w:tblPr>
      <w:tblGrid>
        <w:gridCol w:w="4320"/>
        <w:gridCol w:w="4320"/>
      </w:tblGrid>
      <w:tr>
        <w:tc>
          <w:tcPr>
            <w:tcW w:type="dxa" w:w="4320"/>
          </w:tcPr>
          <w:p>
            <w:r>
              <w:rPr>
                <w:b/>
              </w:rPr>
              <w:t>項目</w:t>
            </w:r>
          </w:p>
        </w:tc>
        <w:tc>
          <w:tcPr>
            <w:tcW w:type="dxa" w:w="4320"/>
          </w:tcPr>
          <w:p>
            <w:r>
              <w:rPr>
                <w:b/>
              </w:rPr>
              <w:t>内容</w:t>
            </w:r>
          </w:p>
        </w:tc>
      </w:tr>
      <w:tr>
        <w:tc>
          <w:tcPr>
            <w:tcW w:type="dxa" w:w="4320"/>
          </w:tcPr>
          <w:p>
            <w:r>
              <w:t>対象</w:t>
            </w:r>
          </w:p>
        </w:tc>
        <w:tc>
          <w:tcPr>
            <w:tcW w:type="dxa" w:w="4320"/>
          </w:tcPr>
          <w:p>
            <w:r>
              <w:t>handbook/knowledge/sample_flow_reference_index.md（Recurrence トリガーの節）</w:t>
            </w:r>
          </w:p>
        </w:tc>
      </w:tr>
      <w:tr>
        <w:tc>
          <w:tcPr>
            <w:tcW w:type="dxa" w:w="4320"/>
          </w:tcPr>
          <w:p>
            <w:r>
              <w:t>確認したいこと</w:t>
            </w:r>
          </w:p>
        </w:tc>
        <w:tc>
          <w:tcPr>
            <w:tcW w:type="dxa" w:w="4320"/>
          </w:tcPr>
          <w:p>
            <w:r>
              <w:t>スケジュールトリガーのパッケージで evaluatedRecurrence を省略した場合でもインポートできるか、実環境で確認してほしい。</w:t>
            </w:r>
          </w:p>
        </w:tc>
      </w:tr>
      <w:tr>
        <w:tc>
          <w:tcPr>
            <w:tcW w:type="dxa" w:w="4320"/>
          </w:tcPr>
          <w:p>
            <w:r>
              <w:t>確認が必要な理由</w:t>
            </w:r>
          </w:p>
        </w:tc>
        <w:tc>
          <w:tcPr>
            <w:tcW w:type="dxa" w:w="4320"/>
          </w:tcPr>
          <w:p>
            <w:r>
              <w:t>実エクスポートには recurrence と evaluatedRecurrence が両方書かれているが、省略しても通るかは公式資料で確認できず、本リポジトリでも未検証。「両方書くのが安全」という現在の記述は推定にとどまる。</w:t>
            </w:r>
          </w:p>
        </w:tc>
      </w:tr>
      <w:tr>
        <w:tc>
          <w:tcPr>
            <w:tcW w:type="dxa" w:w="4320"/>
          </w:tcPr>
          <w:p>
            <w:r>
              <w:t>実行手順</w:t>
            </w:r>
          </w:p>
        </w:tc>
        <w:tc>
          <w:tcPr>
            <w:tcW w:type="dxa" w:w="4320"/>
          </w:tcPr>
          <w:p>
            <w:r>
              <w:t>1. Recurrence トリガーを持つ最小のフローを1つ作る</w:t>
              <w:br/>
              <w:t>2. definition.json から evaluatedRecurrence を削除したパッケージをZIP化する</w:t>
              <w:br/>
              <w:t>3. Power Automate へインポートし、成功するか確認する</w:t>
            </w:r>
          </w:p>
        </w:tc>
      </w:tr>
      <w:tr>
        <w:tc>
          <w:tcPr>
            <w:tcW w:type="dxa" w:w="4320"/>
          </w:tcPr>
          <w:p>
            <w:r>
              <w:t>期待される結果</w:t>
            </w:r>
          </w:p>
        </w:tc>
        <w:tc>
          <w:tcPr>
            <w:tcW w:type="dxa" w:w="4320"/>
          </w:tcPr>
          <w:p>
            <w:r>
              <w:t>インポートが成功するか、あるいは特定のエラーで失敗するかが判明する。</w:t>
            </w:r>
          </w:p>
        </w:tc>
      </w:tr>
      <w:tr>
        <w:tc>
          <w:tcPr>
            <w:tcW w:type="dxa" w:w="4320"/>
          </w:tcPr>
          <w:p>
            <w:r>
              <w:t>Claudeへ返してほしい情報</w:t>
            </w:r>
          </w:p>
        </w:tc>
        <w:tc>
          <w:tcPr>
            <w:tcW w:type="dxa" w:w="4320"/>
          </w:tcPr>
          <w:p>
            <w:r>
              <w:t>インポートの成否。失敗した場合はエラーメッセージ全文</w:t>
            </w:r>
          </w:p>
        </w:tc>
      </w:tr>
      <w:tr>
        <w:tc>
          <w:tcPr>
            <w:tcW w:type="dxa" w:w="4320"/>
          </w:tcPr>
          <w:p>
            <w:r>
              <w:t>状態</w:t>
            </w:r>
          </w:p>
        </w:tc>
        <w:tc>
          <w:tcPr>
            <w:tcW w:type="dxa" w:w="4320"/>
          </w:tcPr>
          <w:p>
            <w:r>
              <w:t>未確認</w:t>
            </w:r>
          </w:p>
        </w:tc>
      </w:tr>
      <w:tr>
        <w:tc>
          <w:tcPr>
            <w:tcW w:type="dxa" w:w="4320"/>
          </w:tcPr>
          <w:p>
            <w:r>
              <w:t>発見日</w:t>
            </w:r>
          </w:p>
        </w:tc>
        <w:tc>
          <w:tcPr>
            <w:tcW w:type="dxa" w:w="4320"/>
          </w:tcPr>
          <w:p>
            <w:r>
              <w:t>2026-08-04</w:t>
            </w:r>
          </w:p>
        </w:tc>
      </w:tr>
      <w:tr>
        <w:tc>
          <w:tcPr>
            <w:tcW w:type="dxa" w:w="4320"/>
          </w:tcPr>
          <w:p>
            <w:r>
              <w:t>関連する不整合</w:t>
            </w:r>
          </w:p>
        </w:tc>
        <w:tc>
          <w:tcPr>
            <w:tcW w:type="dxa" w:w="4320"/>
          </w:tcPr>
          <w:p>
            <w:r/>
          </w:p>
        </w:tc>
      </w:tr>
      <w:tr>
        <w:tc>
          <w:tcPr>
            <w:tcW w:type="dxa" w:w="4320"/>
          </w:tcPr>
          <w:p>
            <w:r>
              <w:t>補足</w:t>
            </w:r>
          </w:p>
        </w:tc>
        <w:tc>
          <w:tcPr>
            <w:tcW w:type="dxa" w:w="4320"/>
          </w:tcPr>
          <w:p>
            <w:r>
              <w:t>現在は【要実環境確認】として明記済み。優先度は低く、スケジュールフローを新規作成する機会に合わせて確認すれば足りる。</w:t>
            </w:r>
          </w:p>
        </w:tc>
      </w:tr>
    </w:tbl>
    <w:p/>
    <w:p>
      <w:pPr>
        <w:pStyle w:val="Heading2"/>
      </w:pPr>
      <w:r>
        <w:t>CONF-011（実環境確認・優先度低）</w:t>
      </w:r>
    </w:p>
    <w:tbl>
      <w:tblPr>
        <w:tblStyle w:val="LightGrid-Accent1"/>
        <w:tblW w:type="auto" w:w="0"/>
        <w:tblLook w:firstColumn="1" w:firstRow="1" w:lastColumn="0" w:lastRow="0" w:noHBand="0" w:noVBand="1" w:val="04A0"/>
      </w:tblPr>
      <w:tblGrid>
        <w:gridCol w:w="4320"/>
        <w:gridCol w:w="4320"/>
      </w:tblGrid>
      <w:tr>
        <w:tc>
          <w:tcPr>
            <w:tcW w:type="dxa" w:w="4320"/>
          </w:tcPr>
          <w:p>
            <w:r>
              <w:rPr>
                <w:b/>
              </w:rPr>
              <w:t>項目</w:t>
            </w:r>
          </w:p>
        </w:tc>
        <w:tc>
          <w:tcPr>
            <w:tcW w:type="dxa" w:w="4320"/>
          </w:tcPr>
          <w:p>
            <w:r>
              <w:rPr>
                <w:b/>
              </w:rPr>
              <w:t>内容</w:t>
            </w:r>
          </w:p>
        </w:tc>
      </w:tr>
      <w:tr>
        <w:tc>
          <w:tcPr>
            <w:tcW w:type="dxa" w:w="4320"/>
          </w:tcPr>
          <w:p>
            <w:r>
              <w:t>対象</w:t>
            </w:r>
          </w:p>
        </w:tc>
        <w:tc>
          <w:tcPr>
            <w:tcW w:type="dxa" w:w="4320"/>
          </w:tcPr>
          <w:p>
            <w:r>
              <w:t>references/raw/sample_function_20260803105312.zip（shared-mailbox-to-teams-notify）</w:t>
            </w:r>
          </w:p>
        </w:tc>
      </w:tr>
      <w:tr>
        <w:tc>
          <w:tcPr>
            <w:tcW w:type="dxa" w:w="4320"/>
          </w:tcPr>
          <w:p>
            <w:r>
              <w:t>確認したいこと</w:t>
            </w:r>
          </w:p>
        </w:tc>
        <w:tc>
          <w:tcPr>
            <w:tcW w:type="dxa" w:w="4320"/>
          </w:tcPr>
          <w:p>
            <w:r>
              <w:t>この受領サンプルを実環境でインポートして動作を確認する予定があるか、それとも構造参照のみで使うかを決めてほしい。</w:t>
            </w:r>
          </w:p>
        </w:tc>
      </w:tr>
      <w:tr>
        <w:tc>
          <w:tcPr>
            <w:tcW w:type="dxa" w:w="4320"/>
          </w:tcPr>
          <w:p>
            <w:r>
              <w:t>確認が必要な理由</w:t>
            </w:r>
          </w:p>
        </w:tc>
        <w:tc>
          <w:tcPr>
            <w:tcW w:type="dxa" w:w="4320"/>
          </w:tcPr>
          <w:p>
            <w:r>
              <w:t>本リポジトリではインポート・保存・実行のいずれも未実施で、動作の正しさを確認していない。一方で「コネクタのポーリングトリガーの唯一の実例」として構造面では参照価値がある。確認するかどうかは利用者の必要性次第。</w:t>
            </w:r>
          </w:p>
        </w:tc>
      </w:tr>
      <w:tr>
        <w:tc>
          <w:tcPr>
            <w:tcW w:type="dxa" w:w="4320"/>
          </w:tcPr>
          <w:p>
            <w:r>
              <w:t>実行手順</w:t>
            </w:r>
          </w:p>
        </w:tc>
        <w:tc>
          <w:tcPr>
            <w:tcW w:type="dxa" w:w="4320"/>
          </w:tcPr>
          <w:p>
            <w:r>
              <w:t>1. このサンプルのトリガー形式を実装で使う予定があるか判断する</w:t>
              <w:br/>
              <w:t>2. 使う場合は、匿名化したうえでインポートし、ポーリングトリガーが実際に発火するか確認する</w:t>
            </w:r>
          </w:p>
        </w:tc>
      </w:tr>
      <w:tr>
        <w:tc>
          <w:tcPr>
            <w:tcW w:type="dxa" w:w="4320"/>
          </w:tcPr>
          <w:p>
            <w:r>
              <w:t>期待される結果</w:t>
            </w:r>
          </w:p>
        </w:tc>
        <w:tc>
          <w:tcPr>
            <w:tcW w:type="dxa" w:w="4320"/>
          </w:tcPr>
          <w:p>
            <w:r>
              <w:t>「構造参照のみで十分」または「実際に確認する」の判断。</w:t>
            </w:r>
          </w:p>
        </w:tc>
      </w:tr>
      <w:tr>
        <w:tc>
          <w:tcPr>
            <w:tcW w:type="dxa" w:w="4320"/>
          </w:tcPr>
          <w:p>
            <w:r>
              <w:t>Claudeへ返してほしい情報</w:t>
            </w:r>
          </w:p>
        </w:tc>
        <w:tc>
          <w:tcPr>
            <w:tcW w:type="dxa" w:w="4320"/>
          </w:tcPr>
          <w:p>
            <w:r>
              <w:t>方針の判断。確認した場合はトリガーの発火状況</w:t>
            </w:r>
          </w:p>
        </w:tc>
      </w:tr>
      <w:tr>
        <w:tc>
          <w:tcPr>
            <w:tcW w:type="dxa" w:w="4320"/>
          </w:tcPr>
          <w:p>
            <w:r>
              <w:t>状態</w:t>
            </w:r>
          </w:p>
        </w:tc>
        <w:tc>
          <w:tcPr>
            <w:tcW w:type="dxa" w:w="4320"/>
          </w:tcPr>
          <w:p>
            <w:r>
              <w:t>未確認</w:t>
            </w:r>
          </w:p>
        </w:tc>
      </w:tr>
      <w:tr>
        <w:tc>
          <w:tcPr>
            <w:tcW w:type="dxa" w:w="4320"/>
          </w:tcPr>
          <w:p>
            <w:r>
              <w:t>発見日</w:t>
            </w:r>
          </w:p>
        </w:tc>
        <w:tc>
          <w:tcPr>
            <w:tcW w:type="dxa" w:w="4320"/>
          </w:tcPr>
          <w:p>
            <w:r>
              <w:t>2026-08-04</w:t>
            </w:r>
          </w:p>
        </w:tc>
      </w:tr>
      <w:tr>
        <w:tc>
          <w:tcPr>
            <w:tcW w:type="dxa" w:w="4320"/>
          </w:tcPr>
          <w:p>
            <w:r>
              <w:t>関連する不整合</w:t>
            </w:r>
          </w:p>
        </w:tc>
        <w:tc>
          <w:tcPr>
            <w:tcW w:type="dxa" w:w="4320"/>
          </w:tcPr>
          <w:p>
            <w:r/>
          </w:p>
        </w:tc>
      </w:tr>
      <w:tr>
        <w:tc>
          <w:tcPr>
            <w:tcW w:type="dxa" w:w="4320"/>
          </w:tcPr>
          <w:p>
            <w:r>
              <w:t>補足</w:t>
            </w:r>
          </w:p>
        </w:tc>
        <w:tc>
          <w:tcPr>
            <w:tcW w:type="dxa" w:w="4320"/>
          </w:tcPr>
          <w:p>
            <w:r>
              <w:t>索引には「実環境での動作確認状況: 未実施」「パッケージ構造とトリガー形式のみを参考にし、フロー設計は参考にしない」と明記済み。</w:t>
            </w:r>
          </w:p>
        </w:tc>
      </w:tr>
    </w:tbl>
    <w:p/>
    <w:p>
      <w:pPr>
        <w:pStyle w:val="Heading2"/>
      </w:pPr>
      <w:r>
        <w:t>CONF-012（サンプル提供・優先度中）</w:t>
      </w:r>
    </w:p>
    <w:tbl>
      <w:tblPr>
        <w:tblStyle w:val="LightGrid-Accent1"/>
        <w:tblW w:type="auto" w:w="0"/>
        <w:tblLook w:firstColumn="1" w:firstRow="1" w:lastColumn="0" w:lastRow="0" w:noHBand="0" w:noVBand="1" w:val="04A0"/>
      </w:tblPr>
      <w:tblGrid>
        <w:gridCol w:w="4320"/>
        <w:gridCol w:w="4320"/>
      </w:tblGrid>
      <w:tr>
        <w:tc>
          <w:tcPr>
            <w:tcW w:type="dxa" w:w="4320"/>
          </w:tcPr>
          <w:p>
            <w:r>
              <w:rPr>
                <w:b/>
              </w:rPr>
              <w:t>項目</w:t>
            </w:r>
          </w:p>
        </w:tc>
        <w:tc>
          <w:tcPr>
            <w:tcW w:type="dxa" w:w="4320"/>
          </w:tcPr>
          <w:p>
            <w:r>
              <w:rPr>
                <w:b/>
              </w:rPr>
              <w:t>内容</w:t>
            </w:r>
          </w:p>
        </w:tc>
      </w:tr>
      <w:tr>
        <w:tc>
          <w:tcPr>
            <w:tcW w:type="dxa" w:w="4320"/>
          </w:tcPr>
          <w:p>
            <w:r>
              <w:t>対象</w:t>
            </w:r>
          </w:p>
        </w:tc>
        <w:tc>
          <w:tcPr>
            <w:tcW w:type="dxa" w:w="4320"/>
          </w:tcPr>
          <w:p>
            <w:r>
              <w:t>projects/migrate-chat-spo/flows/provision-archive-lists</w:t>
            </w:r>
          </w:p>
        </w:tc>
      </w:tr>
      <w:tr>
        <w:tc>
          <w:tcPr>
            <w:tcW w:type="dxa" w:w="4320"/>
          </w:tcPr>
          <w:p>
            <w:r>
              <w:t>確認したいこと</w:t>
            </w:r>
          </w:p>
        </w:tc>
        <w:tc>
          <w:tcPr>
            <w:tcW w:type="dxa" w:w="4320"/>
          </w:tcPr>
          <w:p>
            <w:r>
              <w:t>リスト作成フローの2回目実行（冪等性の確認）の実行結果を提供してほしい。</w:t>
            </w:r>
          </w:p>
        </w:tc>
      </w:tr>
      <w:tr>
        <w:tc>
          <w:tcPr>
            <w:tcW w:type="dxa" w:w="4320"/>
          </w:tcPr>
          <w:p>
            <w:r>
              <w:t>確認が必要な理由</w:t>
            </w:r>
          </w:p>
        </w:tc>
        <w:tc>
          <w:tcPr>
            <w:tcW w:type="dxa" w:w="4320"/>
          </w:tcPr>
          <w:p>
            <w:r>
              <w:t>案件READMEのインポート手順に「2回目実行で冪等確認」が書かれているが、実行結果の証跡が validation/ に残っていない。冪等性が実際に効いたかを文書で確定できない。</w:t>
            </w:r>
          </w:p>
        </w:tc>
      </w:tr>
      <w:tr>
        <w:tc>
          <w:tcPr>
            <w:tcW w:type="dxa" w:w="4320"/>
          </w:tcPr>
          <w:p>
            <w:r>
              <w:t>実行手順</w:t>
            </w:r>
          </w:p>
        </w:tc>
        <w:tc>
          <w:tcPr>
            <w:tcW w:type="dxa" w:w="4320"/>
          </w:tcPr>
          <w:p>
            <w:r>
              <w:t>1. provision-archive-lists のフローを1回実行し、2リストが作成されることを確認する</w:t>
              <w:br/>
              <w:t>2. 同じフローをもう一度実行する</w:t>
              <w:br/>
              <w:t>3. リストが重複作成されていないこと、既存リストの列・ビューが変化していないことを確認する</w:t>
            </w:r>
          </w:p>
        </w:tc>
      </w:tr>
      <w:tr>
        <w:tc>
          <w:tcPr>
            <w:tcW w:type="dxa" w:w="4320"/>
          </w:tcPr>
          <w:p>
            <w:r>
              <w:t>期待される結果</w:t>
            </w:r>
          </w:p>
        </w:tc>
        <w:tc>
          <w:tcPr>
            <w:tcW w:type="dxa" w:w="4320"/>
          </w:tcPr>
          <w:p>
            <w:r>
              <w:t>2回目実行では新規作成が行われず（「リスト作成」アクションが失敗表示になるのは既存のためで正常）、リストは2つのまま増えない。</w:t>
            </w:r>
          </w:p>
        </w:tc>
      </w:tr>
      <w:tr>
        <w:tc>
          <w:tcPr>
            <w:tcW w:type="dxa" w:w="4320"/>
          </w:tcPr>
          <w:p>
            <w:r>
              <w:t>Claudeへ返してほしい情報</w:t>
            </w:r>
          </w:p>
        </w:tc>
        <w:tc>
          <w:tcPr>
            <w:tcW w:type="dxa" w:w="4320"/>
          </w:tcPr>
          <w:p>
            <w:r>
              <w:t>2回目実行のフロー実行履歴のスクリーンショット、実行後のSharePointサイトのリスト一覧（2つのままであること）</w:t>
            </w:r>
          </w:p>
        </w:tc>
      </w:tr>
      <w:tr>
        <w:tc>
          <w:tcPr>
            <w:tcW w:type="dxa" w:w="4320"/>
          </w:tcPr>
          <w:p>
            <w:r>
              <w:t>状態</w:t>
            </w:r>
          </w:p>
        </w:tc>
        <w:tc>
          <w:tcPr>
            <w:tcW w:type="dxa" w:w="4320"/>
          </w:tcPr>
          <w:p>
            <w:r>
              <w:t>未確認</w:t>
            </w:r>
          </w:p>
        </w:tc>
      </w:tr>
      <w:tr>
        <w:tc>
          <w:tcPr>
            <w:tcW w:type="dxa" w:w="4320"/>
          </w:tcPr>
          <w:p>
            <w:r>
              <w:t>発見日</w:t>
            </w:r>
          </w:p>
        </w:tc>
        <w:tc>
          <w:tcPr>
            <w:tcW w:type="dxa" w:w="4320"/>
          </w:tcPr>
          <w:p>
            <w:r>
              <w:t>2026-08-04</w:t>
            </w:r>
          </w:p>
        </w:tc>
      </w:tr>
      <w:tr>
        <w:tc>
          <w:tcPr>
            <w:tcW w:type="dxa" w:w="4320"/>
          </w:tcPr>
          <w:p>
            <w:r>
              <w:t>関連する不整合</w:t>
            </w:r>
          </w:p>
        </w:tc>
        <w:tc>
          <w:tcPr>
            <w:tcW w:type="dxa" w:w="4320"/>
          </w:tcPr>
          <w:p>
            <w:r/>
          </w:p>
        </w:tc>
      </w:tr>
      <w:tr>
        <w:tc>
          <w:tcPr>
            <w:tcW w:type="dxa" w:w="4320"/>
          </w:tcPr>
          <w:p>
            <w:r>
              <w:t>補足</w:t>
            </w:r>
          </w:p>
        </w:tc>
        <w:tc>
          <w:tcPr>
            <w:tcW w:type="dxa" w:w="4320"/>
          </w:tcPr>
          <w:p>
            <w:r>
              <w:t>READMEには冪等として設計されている旨の記載があるが、実行証跡は未取得。</w:t>
            </w:r>
          </w:p>
        </w:tc>
      </w:tr>
    </w:tbl>
    <w:p/>
    <w:p>
      <w:pPr>
        <w:pStyle w:val="Heading2"/>
      </w:pPr>
      <w:r>
        <w:t>CONF-013（権限確認・優先度中）</w:t>
      </w:r>
    </w:p>
    <w:tbl>
      <w:tblPr>
        <w:tblStyle w:val="LightGrid-Accent1"/>
        <w:tblW w:type="auto" w:w="0"/>
        <w:tblLook w:firstColumn="1" w:firstRow="1" w:lastColumn="0" w:lastRow="0" w:noHBand="0" w:noVBand="1" w:val="04A0"/>
      </w:tblPr>
      <w:tblGrid>
        <w:gridCol w:w="4320"/>
        <w:gridCol w:w="4320"/>
      </w:tblGrid>
      <w:tr>
        <w:tc>
          <w:tcPr>
            <w:tcW w:type="dxa" w:w="4320"/>
          </w:tcPr>
          <w:p>
            <w:r>
              <w:rPr>
                <w:b/>
              </w:rPr>
              <w:t>項目</w:t>
            </w:r>
          </w:p>
        </w:tc>
        <w:tc>
          <w:tcPr>
            <w:tcW w:type="dxa" w:w="4320"/>
          </w:tcPr>
          <w:p>
            <w:r>
              <w:rPr>
                <w:b/>
              </w:rPr>
              <w:t>内容</w:t>
            </w:r>
          </w:p>
        </w:tc>
      </w:tr>
      <w:tr>
        <w:tc>
          <w:tcPr>
            <w:tcW w:type="dxa" w:w="4320"/>
          </w:tcPr>
          <w:p>
            <w:r>
              <w:t>対象</w:t>
            </w:r>
          </w:p>
        </w:tc>
        <w:tc>
          <w:tcPr>
            <w:tcW w:type="dxa" w:w="4320"/>
          </w:tcPr>
          <w:p>
            <w:r>
              <w:t>全4案件のコネクタ・接続参照</w:t>
            </w:r>
          </w:p>
        </w:tc>
      </w:tr>
      <w:tr>
        <w:tc>
          <w:tcPr>
            <w:tcW w:type="dxa" w:w="4320"/>
          </w:tcPr>
          <w:p>
            <w:r>
              <w:t>確認したいこと</w:t>
            </w:r>
          </w:p>
        </w:tc>
        <w:tc>
          <w:tcPr>
            <w:tcW w:type="dxa" w:w="4320"/>
          </w:tcPr>
          <w:p>
            <w:r>
              <w:t>各案件が前提としている標準コネクタ（SharePoint / Teams / Office 365 Outlook / Content Conversion）が、現在の環境のDLPポリシーと権限で実際に使えるか確認してほしい。</w:t>
            </w:r>
          </w:p>
        </w:tc>
      </w:tr>
      <w:tr>
        <w:tc>
          <w:tcPr>
            <w:tcW w:type="dxa" w:w="4320"/>
          </w:tcPr>
          <w:p>
            <w:r>
              <w:t>確認が必要な理由</w:t>
            </w:r>
          </w:p>
        </w:tc>
        <w:tc>
          <w:tcPr>
            <w:tcW w:type="dxa" w:w="4320"/>
          </w:tcPr>
          <w:p>
            <w:r>
              <w:t>接続の可否・DLPポリシー・管理者設定はテナント側の構成に依存し、リポジトリ内のファイルからは一切判定できない。前提が崩れていると、インポートは通っても実行時に失敗する。</w:t>
            </w:r>
          </w:p>
        </w:tc>
      </w:tr>
      <w:tr>
        <w:tc>
          <w:tcPr>
            <w:tcW w:type="dxa" w:w="4320"/>
          </w:tcPr>
          <w:p>
            <w:r>
              <w:t>実行手順</w:t>
            </w:r>
          </w:p>
        </w:tc>
        <w:tc>
          <w:tcPr>
            <w:tcW w:type="dxa" w:w="4320"/>
          </w:tcPr>
          <w:p>
            <w:r>
              <w:t>1. Power Automate の「接続」画面で、4種のコネクタの接続が作成できることを確認する</w:t>
              <w:br/>
              <w:t>2. 対象のSharePointサイト・Teamsチーム・共有メールボックスへのアクセス権があることを確認する</w:t>
              <w:br/>
              <w:t>3. DLPポリシーでこれらのコネクタが同一グループに置かれ、併用が禁止されていないことを確認する</w:t>
            </w:r>
          </w:p>
        </w:tc>
      </w:tr>
      <w:tr>
        <w:tc>
          <w:tcPr>
            <w:tcW w:type="dxa" w:w="4320"/>
          </w:tcPr>
          <w:p>
            <w:r>
              <w:t>期待される結果</w:t>
            </w:r>
          </w:p>
        </w:tc>
        <w:tc>
          <w:tcPr>
            <w:tcW w:type="dxa" w:w="4320"/>
          </w:tcPr>
          <w:p>
            <w:r>
              <w:t>4種すべての接続が作成でき、対象リソースにアクセスでき、DLPで併用が禁止されていない。</w:t>
            </w:r>
          </w:p>
        </w:tc>
      </w:tr>
      <w:tr>
        <w:tc>
          <w:tcPr>
            <w:tcW w:type="dxa" w:w="4320"/>
          </w:tcPr>
          <w:p>
            <w:r>
              <w:t>Claudeへ返してほしい情報</w:t>
            </w:r>
          </w:p>
        </w:tc>
        <w:tc>
          <w:tcPr>
            <w:tcW w:type="dxa" w:w="4320"/>
          </w:tcPr>
          <w:p>
            <w:r>
              <w:t>使えないコネクタがあればその名称とエラー内容、DLPで制限がある場合はその内容</w:t>
            </w:r>
          </w:p>
        </w:tc>
      </w:tr>
      <w:tr>
        <w:tc>
          <w:tcPr>
            <w:tcW w:type="dxa" w:w="4320"/>
          </w:tcPr>
          <w:p>
            <w:r>
              <w:t>状態</w:t>
            </w:r>
          </w:p>
        </w:tc>
        <w:tc>
          <w:tcPr>
            <w:tcW w:type="dxa" w:w="4320"/>
          </w:tcPr>
          <w:p>
            <w:r>
              <w:t>未確認</w:t>
            </w:r>
          </w:p>
        </w:tc>
      </w:tr>
      <w:tr>
        <w:tc>
          <w:tcPr>
            <w:tcW w:type="dxa" w:w="4320"/>
          </w:tcPr>
          <w:p>
            <w:r>
              <w:t>発見日</w:t>
            </w:r>
          </w:p>
        </w:tc>
        <w:tc>
          <w:tcPr>
            <w:tcW w:type="dxa" w:w="4320"/>
          </w:tcPr>
          <w:p>
            <w:r>
              <w:t>2026-08-04</w:t>
            </w:r>
          </w:p>
        </w:tc>
      </w:tr>
      <w:tr>
        <w:tc>
          <w:tcPr>
            <w:tcW w:type="dxa" w:w="4320"/>
          </w:tcPr>
          <w:p>
            <w:r>
              <w:t>関連する不整合</w:t>
            </w:r>
          </w:p>
        </w:tc>
        <w:tc>
          <w:tcPr>
            <w:tcW w:type="dxa" w:w="4320"/>
          </w:tcPr>
          <w:p>
            <w:r/>
          </w:p>
        </w:tc>
      </w:tr>
      <w:tr>
        <w:tc>
          <w:tcPr>
            <w:tcW w:type="dxa" w:w="4320"/>
          </w:tcPr>
          <w:p>
            <w:r>
              <w:t>補足</w:t>
            </w:r>
          </w:p>
        </w:tc>
        <w:tc>
          <w:tcPr>
            <w:tcW w:type="dxa" w:w="4320"/>
          </w:tcPr>
          <w:p>
            <w:r>
              <w:t>handbook/rules/04_connectors_permissions_and_dlp.md に一般則あり。全案件が標準コネクタのみを前提としている（プレミアム不使用）。</w:t>
            </w:r>
          </w:p>
        </w:tc>
      </w:tr>
    </w:tbl>
    <w:p/>
    <w:p>
      <w:pPr>
        <w:pStyle w:val="Heading2"/>
      </w:pPr>
      <w:r>
        <w:t>CONF-014（仕様判断・優先度低）</w:t>
      </w:r>
    </w:p>
    <w:tbl>
      <w:tblPr>
        <w:tblStyle w:val="LightGrid-Accent1"/>
        <w:tblW w:type="auto" w:w="0"/>
        <w:tblLook w:firstColumn="1" w:firstRow="1" w:lastColumn="0" w:lastRow="0" w:noHBand="0" w:noVBand="1" w:val="04A0"/>
      </w:tblPr>
      <w:tblGrid>
        <w:gridCol w:w="4320"/>
        <w:gridCol w:w="4320"/>
      </w:tblGrid>
      <w:tr>
        <w:tc>
          <w:tcPr>
            <w:tcW w:type="dxa" w:w="4320"/>
          </w:tcPr>
          <w:p>
            <w:r>
              <w:rPr>
                <w:b/>
              </w:rPr>
              <w:t>項目</w:t>
            </w:r>
          </w:p>
        </w:tc>
        <w:tc>
          <w:tcPr>
            <w:tcW w:type="dxa" w:w="4320"/>
          </w:tcPr>
          <w:p>
            <w:r>
              <w:rPr>
                <w:b/>
              </w:rPr>
              <w:t>内容</w:t>
            </w:r>
          </w:p>
        </w:tc>
      </w:tr>
      <w:tr>
        <w:tc>
          <w:tcPr>
            <w:tcW w:type="dxa" w:w="4320"/>
          </w:tcPr>
          <w:p>
            <w:r>
              <w:t>対象</w:t>
            </w:r>
          </w:p>
        </w:tc>
        <w:tc>
          <w:tcPr>
            <w:tcW w:type="dxa" w:w="4320"/>
          </w:tcPr>
          <w:p>
            <w:r>
              <w:t>projects/ 配下の案件フォルダ名</w:t>
            </w:r>
          </w:p>
        </w:tc>
      </w:tr>
      <w:tr>
        <w:tc>
          <w:tcPr>
            <w:tcW w:type="dxa" w:w="4320"/>
          </w:tcPr>
          <w:p>
            <w:r>
              <w:t>確認したいこと</w:t>
            </w:r>
          </w:p>
        </w:tc>
        <w:tc>
          <w:tcPr>
            <w:tcW w:type="dxa" w:w="4320"/>
          </w:tcPr>
          <w:p>
            <w:r>
              <w:t>案件フォルダ名にスネークケース（teams_post_url_flows / create_initialized_sharepoint_list）とケバブケース（migrate-chat-spo / sync-shared-mailbox-to-sharepoint-list）が混在している。現状維持でよいか確認してほしい。</w:t>
            </w:r>
          </w:p>
        </w:tc>
      </w:tr>
      <w:tr>
        <w:tc>
          <w:tcPr>
            <w:tcW w:type="dxa" w:w="4320"/>
          </w:tcPr>
          <w:p>
            <w:r>
              <w:t>確認が必要な理由</w:t>
            </w:r>
          </w:p>
        </w:tc>
        <w:tc>
          <w:tcPr>
            <w:tcW w:type="dxa" w:w="4320"/>
          </w:tcPr>
          <w:p>
            <w:r>
              <w:t>README §6 は「案件フォルダ名はケバブケースを既定とし、依頼側で名称が指定されている場合はそれに従ってよい」としており、現状は規則違反ではない。ただし改名すると多数の文書内リンクとスクリプトの相対パスに影響するため、実施の可否は利用者判断。</w:t>
            </w:r>
          </w:p>
        </w:tc>
      </w:tr>
      <w:tr>
        <w:tc>
          <w:tcPr>
            <w:tcW w:type="dxa" w:w="4320"/>
          </w:tcPr>
          <w:p>
            <w:r>
              <w:t>実行手順</w:t>
            </w:r>
          </w:p>
        </w:tc>
        <w:tc>
          <w:tcPr>
            <w:tcW w:type="dxa" w:w="4320"/>
          </w:tcPr>
          <w:p>
            <w:r>
              <w:t>1. 既存の案件フォルダ名を変更する必要があるか判断する</w:t>
              <w:br/>
              <w:t>2. 変更する場合、外部（手順書・ブックマーク等）から参照されていないか確認する</w:t>
            </w:r>
          </w:p>
        </w:tc>
      </w:tr>
      <w:tr>
        <w:tc>
          <w:tcPr>
            <w:tcW w:type="dxa" w:w="4320"/>
          </w:tcPr>
          <w:p>
            <w:r>
              <w:t>期待される結果</w:t>
            </w:r>
          </w:p>
        </w:tc>
        <w:tc>
          <w:tcPr>
            <w:tcW w:type="dxa" w:w="4320"/>
          </w:tcPr>
          <w:p>
            <w:r>
              <w:t>「現状維持」または「改名する」の判断。</w:t>
            </w:r>
          </w:p>
        </w:tc>
      </w:tr>
      <w:tr>
        <w:tc>
          <w:tcPr>
            <w:tcW w:type="dxa" w:w="4320"/>
          </w:tcPr>
          <w:p>
            <w:r>
              <w:t>Claudeへ返してほしい情報</w:t>
            </w:r>
          </w:p>
        </w:tc>
        <w:tc>
          <w:tcPr>
            <w:tcW w:type="dxa" w:w="4320"/>
          </w:tcPr>
          <w:p>
            <w:r>
              <w:t>現状維持でよいかの判断。改名する場合は対象と新名称</w:t>
            </w:r>
          </w:p>
        </w:tc>
      </w:tr>
      <w:tr>
        <w:tc>
          <w:tcPr>
            <w:tcW w:type="dxa" w:w="4320"/>
          </w:tcPr>
          <w:p>
            <w:r>
              <w:t>状態</w:t>
            </w:r>
          </w:p>
        </w:tc>
        <w:tc>
          <w:tcPr>
            <w:tcW w:type="dxa" w:w="4320"/>
          </w:tcPr>
          <w:p>
            <w:r>
              <w:t>未確認</w:t>
            </w:r>
          </w:p>
        </w:tc>
      </w:tr>
      <w:tr>
        <w:tc>
          <w:tcPr>
            <w:tcW w:type="dxa" w:w="4320"/>
          </w:tcPr>
          <w:p>
            <w:r>
              <w:t>発見日</w:t>
            </w:r>
          </w:p>
        </w:tc>
        <w:tc>
          <w:tcPr>
            <w:tcW w:type="dxa" w:w="4320"/>
          </w:tcPr>
          <w:p>
            <w:r>
              <w:t>2026-08-04</w:t>
            </w:r>
          </w:p>
        </w:tc>
      </w:tr>
      <w:tr>
        <w:tc>
          <w:tcPr>
            <w:tcW w:type="dxa" w:w="4320"/>
          </w:tcPr>
          <w:p>
            <w:r>
              <w:t>関連する不整合</w:t>
            </w:r>
          </w:p>
        </w:tc>
        <w:tc>
          <w:tcPr>
            <w:tcW w:type="dxa" w:w="4320"/>
          </w:tcPr>
          <w:p>
            <w:r/>
          </w:p>
        </w:tc>
      </w:tr>
      <w:tr>
        <w:tc>
          <w:tcPr>
            <w:tcW w:type="dxa" w:w="4320"/>
          </w:tcPr>
          <w:p>
            <w:r>
              <w:t>補足</w:t>
            </w:r>
          </w:p>
        </w:tc>
        <w:tc>
          <w:tcPr>
            <w:tcW w:type="dxa" w:w="4320"/>
          </w:tcPr>
          <w:p>
            <w:r>
              <w:t>改名は relative link・スクリプトの sys.path・release ZIP の配置先すべてに波及するため、影響範囲は小さくない。フローフォルダ名は全案件でケバブケースに統一済み。</w:t>
            </w:r>
          </w:p>
        </w:tc>
      </w:tr>
    </w:tbl>
    <w:p/>
    <w:p>
      <w:pPr>
        <w:pStyle w:val="Heading1"/>
      </w:pPr>
      <w:r>
        <w:t>7. 未解決事項</w:t>
      </w:r>
    </w:p>
    <w:tbl>
      <w:tblPr>
        <w:tblStyle w:val="LightGrid-Accent1"/>
        <w:tblW w:type="auto" w:w="0"/>
        <w:tblLook w:firstColumn="1" w:firstRow="1" w:lastColumn="0" w:lastRow="0" w:noHBand="0" w:noVBand="1" w:val="04A0"/>
      </w:tblPr>
      <w:tblGrid>
        <w:gridCol w:w="4320"/>
        <w:gridCol w:w="4320"/>
      </w:tblGrid>
      <w:tr>
        <w:tc>
          <w:tcPr>
            <w:tcW w:type="dxa" w:w="4320"/>
          </w:tcPr>
          <w:p>
            <w:r>
              <w:rPr>
                <w:b/>
              </w:rPr>
              <w:t>事項</w:t>
            </w:r>
          </w:p>
        </w:tc>
        <w:tc>
          <w:tcPr>
            <w:tcW w:type="dxa" w:w="4320"/>
          </w:tcPr>
          <w:p>
            <w:r>
              <w:rPr>
                <w:b/>
              </w:rPr>
              <w:t>状態</w:t>
            </w:r>
          </w:p>
        </w:tc>
      </w:tr>
      <w:tr>
        <w:tc>
          <w:tcPr>
            <w:tcW w:type="dxa" w:w="4320"/>
          </w:tcPr>
          <w:p>
            <w:r>
              <w:t>F-16 validate_definition.py の終了コード不統一</w:t>
            </w:r>
          </w:p>
        </w:tc>
        <w:tc>
          <w:tcPr>
            <w:tcW w:type="dxa" w:w="4320"/>
          </w:tcPr>
          <w:p>
            <w:r>
              <w:t>CONF-007 で判断待ち（現在エラー0のため実害なし）</w:t>
            </w:r>
          </w:p>
        </w:tc>
      </w:tr>
      <w:tr>
        <w:tc>
          <w:tcPr>
            <w:tcW w:type="dxa" w:w="4320"/>
          </w:tcPr>
          <w:p>
            <w:r>
              <w:t>F-17 _legacy・過去 validation レポートの旧パス</w:t>
            </w:r>
          </w:p>
        </w:tc>
        <w:tc>
          <w:tcPr>
            <w:tcW w:type="dxa" w:w="4320"/>
          </w:tcPr>
          <w:p>
            <w:r>
              <w:t>CONF-009 で方針確認中（今回は凍結扱いとした）</w:t>
            </w:r>
          </w:p>
        </w:tc>
      </w:tr>
      <w:tr>
        <w:tc>
          <w:tcPr>
            <w:tcW w:type="dxa" w:w="4320"/>
          </w:tcPr>
          <w:p>
            <w:r>
              <w:t>実環境でしか確認できない事項（計7件）</w:t>
            </w:r>
          </w:p>
        </w:tc>
        <w:tc>
          <w:tcPr>
            <w:tcW w:type="dxa" w:w="4320"/>
          </w:tcPr>
          <w:p>
            <w:r>
              <w:t>CONF-001〜005・010〜013</w:t>
            </w:r>
          </w:p>
        </w:tc>
      </w:tr>
      <w:tr>
        <w:tc>
          <w:tcPr>
            <w:tcW w:type="dxa" w:w="4320"/>
          </w:tcPr>
          <w:p>
            <w:r>
              <w:t>運用上の判断が要る事項（計4件）</w:t>
            </w:r>
          </w:p>
        </w:tc>
        <w:tc>
          <w:tcPr>
            <w:tcW w:type="dxa" w:w="4320"/>
          </w:tcPr>
          <w:p>
            <w:r>
              <w:t>CONF-006・007・008・009・014</w:t>
            </w:r>
          </w:p>
        </w:tc>
      </w:tr>
    </w:tbl>
    <w:p>
      <w:r>
        <w:t>実環境で未検証のものを「成功済み」と書いていないことを全案件で確認した。</w:t>
      </w:r>
    </w:p>
    <w:p>
      <w:pPr>
        <w:pStyle w:val="Heading1"/>
      </w:pPr>
      <w:r>
        <w:t>8. 次回監査時の確認ポイント</w:t>
      </w:r>
    </w:p>
    <w:p>
      <w:pPr>
        <w:pStyle w:val="ListNumber"/>
      </w:pPr>
      <w:r>
        <w:t>python tools/doc_audit.py が0件のままか（フロー・Skill追加時にC03/C04/C06が崩れやすい）</w:t>
      </w:r>
    </w:p>
    <w:p>
      <w:pPr>
        <w:pStyle w:val="ListNumber"/>
      </w:pPr>
      <w:r>
        <w:t>README §3 のフロー対応表が実際のフロー構成と一致しているか（フロー追加時の更新漏れ）</w:t>
      </w:r>
    </w:p>
    <w:p>
      <w:pPr>
        <w:pStyle w:val="ListNumber"/>
      </w:pPr>
      <w:r>
        <w:t>error_catalog.md が分割閾値（12エラー / 60KB）に近づいていないか（C05が自動検出）</w:t>
      </w:r>
    </w:p>
    <w:p>
      <w:pPr>
        <w:pStyle w:val="ListNumber"/>
      </w:pPr>
      <w:r>
        <w:t>新設した validate_*.py が wdl_lint を import しているか（C07が自動検出）</w:t>
      </w:r>
    </w:p>
    <w:p>
      <w:pPr>
        <w:pStyle w:val="ListNumber"/>
      </w:pPr>
      <w:r>
        <w:t>CONF-001〜014 のうち回答が得られたものを status / resolvedOn / notes に反映したか</w:t>
      </w:r>
    </w:p>
    <w:p>
      <w:pPr>
        <w:pStyle w:val="ListNumber"/>
      </w:pPr>
      <w:r>
        <w:t>実環境確認が済んだ項目について、各案件READMEの「実環境での確認状況」を更新したか</w:t>
      </w:r>
    </w:p>
    <w:p>
      <w:pPr>
        <w:pStyle w:val="ListNumber"/>
      </w:pPr>
      <w:r>
        <w:t>_legacy/ と過去 validation レポートを誤って現行仕様として書き換えていないか</w:t>
      </w:r>
    </w:p>
    <w:p>
      <w:pPr>
        <w:pStyle w:val="Heading1"/>
      </w:pPr>
      <w:r>
        <w:t>9. 変更ファイル一覧</w:t>
      </w:r>
    </w:p>
    <w:p>
      <w:r>
        <w:t>新規作成（7）</w:t>
      </w:r>
    </w:p>
    <w:p>
      <w:pPr>
        <w:pStyle w:val="ListBullet"/>
      </w:pPr>
      <w:r>
        <w:t>tools/doc_audit.py — 文書整合性の機械検査（C01〜C08）</w:t>
      </w:r>
    </w:p>
    <w:p>
      <w:pPr>
        <w:pStyle w:val="ListBullet"/>
      </w:pPr>
      <w:r>
        <w:t>tools/gen_audit_docx.py — 正本 → 報告DOCX</w:t>
      </w:r>
    </w:p>
    <w:p>
      <w:pPr>
        <w:pStyle w:val="ListBullet"/>
      </w:pPr>
      <w:r>
        <w:t>.claude/skills/doc-audit/SKILL.md — 監査Skill</w:t>
      </w:r>
    </w:p>
    <w:p>
      <w:pPr>
        <w:pStyle w:val="ListBullet"/>
      </w:pPr>
      <w:r>
        <w:t>audit/README.md — 監査手順と正本の更新規則</w:t>
      </w:r>
    </w:p>
    <w:p>
      <w:pPr>
        <w:pStyle w:val="ListBullet"/>
      </w:pPr>
      <w:r>
        <w:t>audit/confirmations.json — 確認事項の正本（14件）</w:t>
      </w:r>
    </w:p>
    <w:p>
      <w:pPr>
        <w:pStyle w:val="ListBullet"/>
      </w:pPr>
      <w:r>
        <w:t>audit/findings/2026-08-04.md — 本ファイル</w:t>
      </w:r>
    </w:p>
    <w:p>
      <w:pPr>
        <w:pStyle w:val="ListBullet"/>
      </w:pPr>
      <w:r>
        <w:t>audit/dist/markdown_audit_&lt;日時&gt;.docx — 報告DOCX（生成物）</w:t>
      </w:r>
    </w:p>
    <w:p>
      <w:r>
        <w:t>修正（25ファイル）</w:t>
      </w:r>
    </w:p>
    <w:p>
      <w:pPr>
        <w:pStyle w:val="ListBullet"/>
      </w:pPr>
      <w:r>
        <w:t>CLAUDE.md — tools 4本(F-01)／既知9エラー(F-02)／audit/ 追加／doc-audit を索引へ／ルールの正本を明記／Skill追加・廃止時の更新手順を追加</w:t>
      </w:r>
    </w:p>
    <w:p>
      <w:pPr>
        <w:pStyle w:val="ListBullet"/>
      </w:pPr>
      <w:r>
        <w:t>README.md — audit/ をツリーへ／フロー対応表を新設／§2を分離の原則の正本と明示／doc-audit を入口表へ／検証手順に wdl_lint・doc_audit を追加／§11 定期監査を新設</w:t>
      </w:r>
    </w:p>
    <w:p>
      <w:pPr>
        <w:pStyle w:val="ListBullet"/>
      </w:pPr>
      <w:r>
        <w:t>handbook/rules/00_power_automate_core_rules.md — 9件目のエラー行を追加(F-03)／出所を複数案件へ／参照日の表現を修正</w:t>
      </w:r>
    </w:p>
    <w:p>
      <w:pPr>
        <w:pStyle w:val="ListBullet"/>
      </w:pPr>
      <w:r>
        <w:t>handbook/checklists/import_save_validation_checklist.md — L01〜L13へ修正(F-15)／C07で機械確認できる旨を追記</w:t>
      </w:r>
    </w:p>
    <w:p>
      <w:pPr>
        <w:pStyle w:val="ListBullet"/>
      </w:pPr>
      <w:r>
        <w:t>handbook/knowledge/sample_flow_reference_index.md — tools/wdl_eval.py へ修正(F-12)</w:t>
      </w:r>
    </w:p>
    <w:p>
      <w:pPr>
        <w:pStyle w:val="ListBullet"/>
      </w:pPr>
      <w:r>
        <w:t>handbook/knowledge/lessons_learned.md — L01〜L13へ修正(F-15)／全7フローへ適用完了した事実を追記</w:t>
      </w:r>
    </w:p>
    <w:p>
      <w:pPr>
        <w:pStyle w:val="ListBullet"/>
      </w:pPr>
      <w:r>
        <w:t>.claude/skills/flow-error-fix/SKILL.md — 全案件へ一般化(F-04)／既知エラー表を9件へ／wdl_lint 追加／連携節を新設</w:t>
      </w:r>
    </w:p>
    <w:p>
      <w:pPr>
        <w:pStyle w:val="ListBullet"/>
      </w:pPr>
      <w:r>
        <w:t>.claude/skills/flow-update/SKILL.md — 全案件へ一般化(F-05)／wdl_lint 追加／連携節を新設</w:t>
      </w:r>
    </w:p>
    <w:p>
      <w:pPr>
        <w:pStyle w:val="ListBullet"/>
      </w:pPr>
      <w:r>
        <w:t>.claude/skills/flow-package-validate/SKILL.md — 一般化(F-06)／wdl_lint 追加／check_compat.py は migrate-chat-spo 専用と明記</w:t>
      </w:r>
    </w:p>
    <w:p>
      <w:pPr>
        <w:pStyle w:val="ListBullet"/>
      </w:pPr>
      <w:r>
        <w:t>.claude/skills/flow-release/SKILL.md — 内部矛盾を解消(F-07)／一般化</w:t>
      </w:r>
    </w:p>
    <w:p>
      <w:pPr>
        <w:pStyle w:val="ListBullet"/>
      </w:pPr>
      <w:r>
        <w:t>.claude/skills/flow-create/SKILL.md — 雛形を用途別4種に整理／新規 validate は wdl_lint を import と明記／追加後に更新する索引を明記</w:t>
      </w:r>
    </w:p>
    <w:p>
      <w:pPr>
        <w:pStyle w:val="ListBullet"/>
      </w:pPr>
      <w:r>
        <w:t>.claude/skills/knowledge-update/SKILL.md — §9→§2(F-09)／audit/ との境界を明記</w:t>
      </w:r>
    </w:p>
    <w:p>
      <w:pPr>
        <w:pStyle w:val="ListBullet"/>
      </w:pPr>
      <w:r>
        <w:t>.claude/agents/flow-debugger.md — 全フローへ一般化(F-08)／wdl_lint 追加</w:t>
      </w:r>
    </w:p>
    <w:p>
      <w:pPr>
        <w:pStyle w:val="ListBullet"/>
      </w:pPr>
      <w:r>
        <w:t>.claude/agents/package-auditor.md — 全フローへ一般化(F-08)／check_compat.py の適用範囲を明記</w:t>
      </w:r>
    </w:p>
    <w:p>
      <w:pPr>
        <w:pStyle w:val="ListBullet"/>
      </w:pPr>
      <w:r>
        <w:t>.claude/agents/flow-architect.md — プラットフォーム上限（500/8/250/8192）を設計観点へ追加</w:t>
      </w:r>
    </w:p>
    <w:p>
      <w:pPr>
        <w:pStyle w:val="ListBullet"/>
      </w:pPr>
      <w:r>
        <w:t>tools/wdl_lint.py — docstring を実態（全7フローが import）へ更新</w:t>
      </w:r>
    </w:p>
    <w:p>
      <w:pPr>
        <w:pStyle w:val="ListBullet"/>
      </w:pPr>
      <w:r>
        <w:t>projects/migrate-chat-spo/flows/archive-meetings/source/validate_definition.py ほか計5本の validate_*.py — 共通リンターを組込(F-11)</w:t>
      </w:r>
    </w:p>
    <w:p>
      <w:pPr>
        <w:pStyle w:val="ListBullet"/>
      </w:pPr>
      <w:r>
        <w:t>projects/migrate-chat-spo/README.md — v10基準へ修正(F-13)</w:t>
      </w:r>
    </w:p>
    <w:p>
      <w:pPr>
        <w:pStyle w:val="ListBullet"/>
      </w:pPr>
      <w:r>
        <w:t>projects/teams_post_url_flows/README.md / docs/url_parsing_spec.md / tests/test_cases.md — tools/wdl_eval.py へ修正(F-12)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