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b w:val="1"/>
          <w:color w:val="000000"/>
          <w:shd w:fill="d0cece" w:val="clear"/>
          <w:rtl w:val="0"/>
        </w:rPr>
        <w:t xml:space="preserve">Academic Qualifications</w:t>
      </w:r>
    </w:p>
    <w:tbl>
      <w:tblPr>
        <w:tblStyle w:val="Table1"/>
        <w:bidiVisual w:val="0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7"/>
        <w:gridCol w:w="1983"/>
        <w:gridCol w:w="5993"/>
        <w:gridCol w:w="1082"/>
        <w:tblGridChange w:id="0">
          <w:tblGrid>
            <w:gridCol w:w="1427"/>
            <w:gridCol w:w="1983"/>
            <w:gridCol w:w="5993"/>
            <w:gridCol w:w="1082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2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Degree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2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2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Institute, University/ Board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2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% /CGPA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B.E. (</w:t>
            </w:r>
            <w:r w:rsidDel="00000000" w:rsidR="00000000" w:rsidRPr="00000000">
              <w:rPr>
                <w:i w:val="1"/>
                <w:rtl w:val="0"/>
              </w:rPr>
              <w:t xml:space="preserve">CSE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S.S.N College of Engineering, Anna University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2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7.42/10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H.S.C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M.K.V GOVT HR SEC SCHOOL ,Arani,Tamil Nadu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2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89.41</w:t>
            </w: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20" w:line="240" w:lineRule="auto"/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S.S.L.C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2010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M.K.V GOVT HR SEC SCHOOL ,Arani,Tamil Nadu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2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b w:val="1"/>
          <w:color w:val="000000"/>
          <w:shd w:fill="d0cece" w:val="clear"/>
          <w:rtl w:val="0"/>
        </w:rPr>
        <w:t xml:space="preserve">Technical Skills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  <w:t xml:space="preserve">Languages : C, C++, C#, SQL, Java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Web Technologies : HTML, CSS, Jquery, ASP.NET MVC, WCF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Platforms : Windows,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b w:val="1"/>
          <w:color w:val="000000"/>
          <w:shd w:fill="d0cece" w:val="clear"/>
          <w:rtl w:val="0"/>
        </w:rPr>
        <w:t xml:space="preserve">Academic Projects and Internship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Object Oriented Analysis and Design project for Student Database Management for managing the entire academic history of a student.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DBMS project for Hotel Management System to book rooms.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Online Petitioning System for maintenance of roads using CrowdSourcing technique.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b w:val="1"/>
          <w:shd w:fill="d0cece" w:val="clear"/>
          <w:rtl w:val="0"/>
        </w:rPr>
        <w:t xml:space="preserve">Web Projects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Sample MVC Web API project to manage videos information with Entity Framework.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Web Application to create and consume WCF service.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Silverlight application implementing undo operation using stack.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b w:val="1"/>
          <w:color w:val="000000"/>
          <w:shd w:fill="d0cece" w:val="clear"/>
          <w:rtl w:val="0"/>
        </w:rPr>
        <w:t xml:space="preserve">Academic Achievements and Certifications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Secured school second in SSLC.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Awarded by Lions club for secured school second in SSLC.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Secured school first in higher secondary 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Awarded Full Scholarship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(Rural Scholarship) from the SSN College of Engineering ,  during the Course period 2012 - 2016. 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b w:val="1"/>
          <w:shd w:fill="d0cece" w:val="clear"/>
          <w:rtl w:val="0"/>
        </w:rPr>
        <w:t xml:space="preserve">Certifications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Completed Campus Associate Training Program in Cognizant.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b w:val="1"/>
          <w:color w:val="000000"/>
          <w:shd w:fill="d0cece" w:val="clear"/>
          <w:rtl w:val="0"/>
        </w:rPr>
        <w:t xml:space="preserve">Leadership and other initiatives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 of crowd management and decoration work in ssn CSE symposium paradigm of our college.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b w:val="1"/>
          <w:color w:val="000000"/>
          <w:shd w:fill="d0cece" w:val="clear"/>
          <w:rtl w:val="0"/>
        </w:rPr>
        <w:t xml:space="preserve">Workshop/Participations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Participated in Programming Contest CODE COUNTY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Conducted by SSN ACM Student Chapter.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Participated in CORONA a technical event conducted by ECE department in our college. 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b w:val="1"/>
          <w:color w:val="000000"/>
          <w:shd w:fill="d0cece" w:val="clear"/>
          <w:rtl w:val="0"/>
        </w:rPr>
        <w:t xml:space="preserve">Extracurricular Activities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Organizing fifa game tournament in instincts ssn college culturals.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Participated in fifa tournaments conducted by Association Civil and ECE departments in our college.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b w:val="1"/>
          <w:shd w:fill="d0cece" w:val="clear"/>
          <w:rtl w:val="0"/>
        </w:rPr>
        <w:t xml:space="preserve">Work Experience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Programmer Analyst Trainee at Cognizant(June 2016 - Present).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b w:val="1"/>
          <w:color w:val="000000"/>
          <w:shd w:fill="d0cece" w:val="clear"/>
          <w:rtl w:val="0"/>
        </w:rPr>
        <w:t xml:space="preserve">Strengths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Able to perform in a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Adaptability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b w:val="1"/>
          <w:color w:val="000000"/>
          <w:shd w:fill="d0cece" w:val="clear"/>
          <w:rtl w:val="0"/>
        </w:rPr>
        <w:t xml:space="preserve">Hobbies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Computer Gaming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Reading Quora.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035"/>
        </w:tabs>
        <w:contextualSpacing w:val="0"/>
      </w:pPr>
      <w:r w:rsidDel="00000000" w:rsidR="00000000" w:rsidRPr="00000000">
        <w:rPr>
          <w:rtl w:val="0"/>
        </w:rPr>
        <w:tab/>
      </w:r>
    </w:p>
    <w:sectPr>
      <w:headerReference r:id="rId5" w:type="default"/>
      <w:footerReference r:id="rId6" w:type="default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513"/>
        <w:tab w:val="right" w:pos="9026"/>
      </w:tabs>
      <w:spacing w:after="709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right" w:pos="5812"/>
        <w:tab w:val="left" w:pos="6480"/>
        <w:tab w:val="left" w:pos="9105"/>
      </w:tabs>
      <w:spacing w:after="0" w:before="567" w:line="240" w:lineRule="auto"/>
      <w:ind w:left="0" w:right="0" w:firstLine="0"/>
      <w:contextualSpacing w:val="0"/>
      <w:jc w:val="right"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ab/>
      <w:t xml:space="preserve">VINOTHKUMAR  T 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right" w:pos="5812"/>
        <w:tab w:val="left" w:pos="6480"/>
        <w:tab w:val="left" w:pos="9105"/>
      </w:tabs>
      <w:spacing w:after="0" w:before="0" w:line="240" w:lineRule="auto"/>
      <w:ind w:left="0" w:right="0" w:firstLine="0"/>
      <w:contextualSpacing w:val="0"/>
      <w:jc w:val="right"/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Male, 2</w:t>
    </w:r>
    <w:r w:rsidDel="00000000" w:rsidR="00000000" w:rsidRPr="00000000">
      <w:rPr>
        <w:sz w:val="20"/>
        <w:szCs w:val="20"/>
        <w:rtl w:val="0"/>
      </w:rPr>
      <w:t xml:space="preserve">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 years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right" w:pos="5812"/>
        <w:tab w:val="left" w:pos="6480"/>
        <w:tab w:val="left" w:pos="9105"/>
      </w:tabs>
      <w:spacing w:after="0" w:before="0" w:line="240" w:lineRule="auto"/>
      <w:ind w:left="0" w:right="0" w:firstLine="0"/>
      <w:contextualSpacing w:val="0"/>
      <w:jc w:val="right"/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tmvinoth3@gmail.com</w:t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right" w:pos="5812"/>
        <w:tab w:val="left" w:pos="6480"/>
        <w:tab w:val="left" w:pos="9105"/>
      </w:tabs>
      <w:spacing w:after="0" w:before="0" w:line="240" w:lineRule="auto"/>
      <w:ind w:left="0" w:right="0" w:firstLine="0"/>
      <w:contextualSpacing w:val="0"/>
      <w:jc w:val="right"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ab/>
      <w:tab/>
      <w:t xml:space="preserve">                                                       +91 88-7025-4842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