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B7" w:rsidRPr="004914B7" w:rsidRDefault="004914B7" w:rsidP="004914B7">
      <w:pPr>
        <w:pStyle w:val="FormTitle"/>
        <w:ind w:left="630"/>
        <w:rPr>
          <w:rFonts w:ascii="Times New Roman" w:hAnsi="Times New Roman"/>
          <w:sz w:val="32"/>
          <w:szCs w:val="24"/>
        </w:rPr>
      </w:pPr>
    </w:p>
    <w:p w:rsidR="004914B7" w:rsidRPr="004914B7" w:rsidRDefault="00E14A26" w:rsidP="004914B7">
      <w:pPr>
        <w:pStyle w:val="FormTitle"/>
        <w:ind w:left="630"/>
        <w:rPr>
          <w:rFonts w:ascii="Times New Roman" w:hAnsi="Times New Roman"/>
          <w:sz w:val="32"/>
          <w:szCs w:val="24"/>
        </w:rPr>
      </w:pPr>
      <w:r>
        <w:rPr>
          <w:rFonts w:ascii="Times New Roman" w:hAnsi="Times New Roman"/>
          <w:sz w:val="32"/>
          <w:szCs w:val="24"/>
        </w:rPr>
        <w:t>Logic Specification Template</w:t>
      </w:r>
    </w:p>
    <w:tbl>
      <w:tblPr>
        <w:tblW w:w="907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61"/>
        <w:gridCol w:w="4651"/>
        <w:gridCol w:w="1287"/>
        <w:gridCol w:w="1979"/>
      </w:tblGrid>
      <w:tr w:rsidR="004914B7" w:rsidRPr="004914B7" w:rsidTr="004914B7">
        <w:trPr>
          <w:cantSplit/>
        </w:trPr>
        <w:tc>
          <w:tcPr>
            <w:tcW w:w="1161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Student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r>
              <w:rPr>
                <w:szCs w:val="24"/>
              </w:rPr>
              <w:t>Watchanan Chantapakul</w:t>
            </w:r>
          </w:p>
        </w:tc>
        <w:tc>
          <w:tcPr>
            <w:tcW w:w="1287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Date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8255ED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r w:rsidR="00F91AAC">
              <w:rPr>
                <w:szCs w:val="24"/>
                <w:cs/>
                <w:lang w:bidi="th-TH"/>
              </w:rPr>
              <w:t>/</w:t>
            </w:r>
            <w:r>
              <w:rPr>
                <w:szCs w:val="24"/>
              </w:rPr>
              <w:t>03</w:t>
            </w:r>
            <w:r w:rsidR="00F91AAC">
              <w:rPr>
                <w:szCs w:val="24"/>
                <w:cs/>
                <w:lang w:bidi="th-TH"/>
              </w:rPr>
              <w:t>/</w:t>
            </w:r>
            <w:r w:rsidR="00F91AAC">
              <w:rPr>
                <w:szCs w:val="24"/>
              </w:rPr>
              <w:t>2560</w:t>
            </w:r>
          </w:p>
        </w:tc>
      </w:tr>
      <w:tr w:rsidR="004914B7" w:rsidRPr="004914B7" w:rsidTr="004914B7">
        <w:trPr>
          <w:cantSplit/>
        </w:trPr>
        <w:tc>
          <w:tcPr>
            <w:tcW w:w="1161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Program</w:t>
            </w:r>
          </w:p>
        </w:tc>
        <w:tc>
          <w:tcPr>
            <w:tcW w:w="46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8255ED">
            <w:pPr>
              <w:rPr>
                <w:szCs w:val="24"/>
              </w:rPr>
            </w:pPr>
            <w:r>
              <w:rPr>
                <w:szCs w:val="24"/>
              </w:rPr>
              <w:t xml:space="preserve">T </w:t>
            </w:r>
            <w:r w:rsidR="00F91AAC">
              <w:rPr>
                <w:szCs w:val="24"/>
              </w:rPr>
              <w:t>Distribution</w:t>
            </w:r>
          </w:p>
        </w:tc>
        <w:tc>
          <w:tcPr>
            <w:tcW w:w="1287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Program #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8255ED">
            <w:pPr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  <w:tr w:rsidR="004914B7" w:rsidRPr="004914B7" w:rsidTr="004914B7">
        <w:trPr>
          <w:cantSplit/>
        </w:trPr>
        <w:tc>
          <w:tcPr>
            <w:tcW w:w="1161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Instructor</w:t>
            </w:r>
          </w:p>
        </w:tc>
        <w:tc>
          <w:tcPr>
            <w:tcW w:w="46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Sakgasit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Ramingwong</w:t>
            </w:r>
            <w:proofErr w:type="spellEnd"/>
          </w:p>
        </w:tc>
        <w:tc>
          <w:tcPr>
            <w:tcW w:w="1287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Language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r>
              <w:rPr>
                <w:szCs w:val="24"/>
              </w:rPr>
              <w:t>Java</w:t>
            </w:r>
          </w:p>
        </w:tc>
      </w:tr>
    </w:tbl>
    <w:p w:rsidR="004914B7" w:rsidRPr="004914B7" w:rsidRDefault="004914B7" w:rsidP="004914B7">
      <w:pPr>
        <w:rPr>
          <w:sz w:val="20"/>
        </w:rPr>
      </w:pPr>
    </w:p>
    <w:tbl>
      <w:tblPr>
        <w:tblW w:w="89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584"/>
        <w:gridCol w:w="7341"/>
      </w:tblGrid>
      <w:tr w:rsidR="004914B7" w:rsidRPr="004914B7">
        <w:trPr>
          <w:cantSplit/>
        </w:trPr>
        <w:tc>
          <w:tcPr>
            <w:tcW w:w="1584" w:type="dxa"/>
            <w:hideMark/>
          </w:tcPr>
          <w:p w:rsidR="004914B7" w:rsidRPr="004914B7" w:rsidRDefault="004914B7">
            <w:pPr>
              <w:rPr>
                <w:b/>
                <w:szCs w:val="24"/>
              </w:rPr>
            </w:pPr>
            <w:r w:rsidRPr="004914B7">
              <w:rPr>
                <w:b/>
                <w:szCs w:val="24"/>
              </w:rPr>
              <w:t xml:space="preserve">Design </w:t>
            </w:r>
          </w:p>
        </w:tc>
        <w:tc>
          <w:tcPr>
            <w:tcW w:w="734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A84118">
            <w:pPr>
              <w:rPr>
                <w:szCs w:val="24"/>
              </w:rPr>
            </w:pPr>
            <w:r>
              <w:rPr>
                <w:szCs w:val="24"/>
              </w:rPr>
              <w:t>A5</w:t>
            </w:r>
            <w:r w:rsidR="009D67AE">
              <w:rPr>
                <w:szCs w:val="24"/>
                <w:cs/>
                <w:lang w:bidi="th-TH"/>
              </w:rPr>
              <w:t>.</w:t>
            </w:r>
            <w:r w:rsidR="009D67AE">
              <w:rPr>
                <w:szCs w:val="24"/>
              </w:rPr>
              <w:t>doc</w:t>
            </w:r>
          </w:p>
        </w:tc>
      </w:tr>
      <w:tr w:rsidR="004914B7" w:rsidRPr="004914B7">
        <w:trPr>
          <w:cantSplit/>
        </w:trPr>
        <w:tc>
          <w:tcPr>
            <w:tcW w:w="1584" w:type="dxa"/>
            <w:hideMark/>
          </w:tcPr>
          <w:p w:rsidR="004914B7" w:rsidRPr="004914B7" w:rsidRDefault="004914B7">
            <w:pPr>
              <w:rPr>
                <w:b/>
                <w:szCs w:val="24"/>
              </w:rPr>
            </w:pPr>
            <w:r w:rsidRPr="004914B7">
              <w:rPr>
                <w:b/>
                <w:szCs w:val="24"/>
              </w:rPr>
              <w:t>References</w:t>
            </w: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</w:tbl>
    <w:p w:rsidR="004914B7" w:rsidRPr="004914B7" w:rsidRDefault="004914B7" w:rsidP="004914B7">
      <w:pPr>
        <w:rPr>
          <w:sz w:val="20"/>
        </w:rPr>
      </w:pPr>
    </w:p>
    <w:tbl>
      <w:tblPr>
        <w:tblW w:w="89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584"/>
        <w:gridCol w:w="7341"/>
      </w:tblGrid>
      <w:tr w:rsidR="004914B7" w:rsidRPr="004914B7">
        <w:trPr>
          <w:cantSplit/>
        </w:trPr>
        <w:tc>
          <w:tcPr>
            <w:tcW w:w="1584" w:type="dxa"/>
            <w:hideMark/>
          </w:tcPr>
          <w:p w:rsidR="004914B7" w:rsidRPr="004914B7" w:rsidRDefault="004914B7">
            <w:pPr>
              <w:rPr>
                <w:b/>
                <w:szCs w:val="24"/>
              </w:rPr>
            </w:pPr>
            <w:r w:rsidRPr="004914B7">
              <w:rPr>
                <w:b/>
                <w:szCs w:val="24"/>
              </w:rPr>
              <w:t>Parameters</w:t>
            </w:r>
          </w:p>
        </w:tc>
        <w:tc>
          <w:tcPr>
            <w:tcW w:w="734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</w:tbl>
    <w:p w:rsidR="004914B7" w:rsidRPr="004914B7" w:rsidRDefault="004914B7" w:rsidP="004914B7">
      <w:pPr>
        <w:rPr>
          <w:sz w:val="20"/>
        </w:rPr>
      </w:pPr>
    </w:p>
    <w:tbl>
      <w:tblPr>
        <w:tblW w:w="89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8925"/>
      </w:tblGrid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914B7" w:rsidRPr="004914B7" w:rsidRDefault="00737F75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Declare variables used for input data</w:t>
            </w:r>
          </w:p>
        </w:tc>
      </w:tr>
      <w:tr w:rsidR="007E2BA3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BA3" w:rsidRDefault="007E2BA3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Wait and prompt input data</w:t>
            </w: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914B7" w:rsidRPr="004914B7" w:rsidRDefault="00737F75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Read and store data from input</w:t>
            </w:r>
            <w:r w:rsidR="006F117F">
              <w:rPr>
                <w:szCs w:val="24"/>
              </w:rPr>
              <w:t xml:space="preserve"> in variables</w:t>
            </w:r>
          </w:p>
        </w:tc>
        <w:bookmarkStart w:id="0" w:name="_GoBack"/>
        <w:bookmarkEnd w:id="0"/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914B7" w:rsidRPr="004914B7" w:rsidRDefault="004F44C5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Initiate the </w:t>
            </w:r>
            <w:proofErr w:type="spellStart"/>
            <w:r>
              <w:rPr>
                <w:szCs w:val="24"/>
              </w:rPr>
              <w:t>num_seg</w:t>
            </w:r>
            <w:proofErr w:type="spellEnd"/>
            <w:r>
              <w:rPr>
                <w:szCs w:val="24"/>
              </w:rPr>
              <w:t xml:space="preserve"> value</w:t>
            </w: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914B7" w:rsidRPr="004914B7" w:rsidRDefault="006C6A44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Define the acceptable error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E</w:t>
            </w:r>
            <w:r>
              <w:rPr>
                <w:szCs w:val="24"/>
                <w:cs/>
                <w:lang w:bidi="th-TH"/>
              </w:rPr>
              <w:t>)</w:t>
            </w: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737F75" w:rsidRDefault="006C6A44" w:rsidP="00737F75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Calculate W variable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segment width</w:t>
            </w:r>
            <w:r>
              <w:rPr>
                <w:szCs w:val="24"/>
                <w:cs/>
                <w:lang w:bidi="th-TH"/>
              </w:rPr>
              <w:t>)</w:t>
            </w: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737F75" w:rsidRDefault="00547AF3" w:rsidP="00737F75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Compute the integral value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p</w:t>
            </w:r>
            <w:r>
              <w:rPr>
                <w:szCs w:val="24"/>
                <w:cs/>
                <w:lang w:bidi="th-TH"/>
              </w:rPr>
              <w:t>)</w:t>
            </w: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737F75" w:rsidRDefault="00547AF3" w:rsidP="00737F75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Compute the integral value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p</w:t>
            </w:r>
            <w:r>
              <w:rPr>
                <w:szCs w:val="24"/>
                <w:cs/>
                <w:lang w:bidi="th-TH"/>
              </w:rPr>
              <w:t xml:space="preserve">) </w:t>
            </w:r>
            <w:r>
              <w:rPr>
                <w:szCs w:val="24"/>
              </w:rPr>
              <w:t xml:space="preserve">again, </w:t>
            </w:r>
            <w:r w:rsidR="00285D36">
              <w:rPr>
                <w:szCs w:val="24"/>
              </w:rPr>
              <w:t>double</w:t>
            </w:r>
            <w:r w:rsidR="00D4376F">
              <w:rPr>
                <w:szCs w:val="24"/>
              </w:rPr>
              <w:t xml:space="preserve"> </w:t>
            </w:r>
            <w:proofErr w:type="spellStart"/>
            <w:r w:rsidR="00D4376F">
              <w:rPr>
                <w:szCs w:val="24"/>
              </w:rPr>
              <w:t>num_seg</w:t>
            </w:r>
            <w:proofErr w:type="spellEnd"/>
            <w:r w:rsidR="00D4376F">
              <w:rPr>
                <w:szCs w:val="24"/>
              </w:rPr>
              <w:t xml:space="preserve"> value</w:t>
            </w: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737F75" w:rsidRDefault="00D4376F" w:rsidP="00737F75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Calculate the difference between </w:t>
            </w:r>
            <w:r w:rsidR="00442B73">
              <w:rPr>
                <w:szCs w:val="24"/>
              </w:rPr>
              <w:t>former</w:t>
            </w:r>
            <w:r>
              <w:rPr>
                <w:szCs w:val="24"/>
              </w:rPr>
              <w:t xml:space="preserve"> and </w:t>
            </w:r>
            <w:r w:rsidR="00442B73">
              <w:rPr>
                <w:szCs w:val="24"/>
              </w:rPr>
              <w:t>latter</w:t>
            </w:r>
            <w:r>
              <w:rPr>
                <w:szCs w:val="24"/>
              </w:rPr>
              <w:t xml:space="preserve"> integral value</w:t>
            </w:r>
            <w:r w:rsidR="00855581">
              <w:rPr>
                <w:szCs w:val="24"/>
              </w:rPr>
              <w:t xml:space="preserve">, then </w:t>
            </w:r>
            <w:r>
              <w:rPr>
                <w:szCs w:val="24"/>
              </w:rPr>
              <w:t xml:space="preserve">compare with </w:t>
            </w:r>
            <w:r w:rsidR="005952E0">
              <w:rPr>
                <w:szCs w:val="24"/>
              </w:rPr>
              <w:t xml:space="preserve">acceptable </w:t>
            </w:r>
            <w:r>
              <w:rPr>
                <w:szCs w:val="24"/>
              </w:rPr>
              <w:t xml:space="preserve">error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E</w:t>
            </w:r>
            <w:r>
              <w:rPr>
                <w:szCs w:val="24"/>
                <w:cs/>
                <w:lang w:bidi="th-TH"/>
              </w:rPr>
              <w:t>)</w:t>
            </w: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5D603C" w:rsidRDefault="009A777C" w:rsidP="005D603C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If the computed error is more than acceptable error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E</w:t>
            </w:r>
            <w:r>
              <w:rPr>
                <w:szCs w:val="24"/>
                <w:cs/>
                <w:lang w:bidi="th-TH"/>
              </w:rPr>
              <w:t>)</w:t>
            </w:r>
            <w:r>
              <w:rPr>
                <w:szCs w:val="24"/>
              </w:rPr>
              <w:t>, then go to step 6 again</w:t>
            </w: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9A777C" w:rsidRDefault="009A777C" w:rsidP="009A777C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Display p value as output</w:t>
            </w: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 w:rsidTr="006C6A44">
        <w:trPr>
          <w:cantSplit/>
        </w:trPr>
        <w:tc>
          <w:tcPr>
            <w:tcW w:w="8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</w:tbl>
    <w:p w:rsidR="00807FC0" w:rsidRPr="004914B7" w:rsidRDefault="006C6A44" w:rsidP="001274C4">
      <w:pPr>
        <w:rPr>
          <w:sz w:val="32"/>
          <w:szCs w:val="24"/>
        </w:rPr>
      </w:pPr>
    </w:p>
    <w:sectPr w:rsidR="00807FC0" w:rsidRPr="004914B7" w:rsidSect="00E6005B">
      <w:pgSz w:w="11906" w:h="16838"/>
      <w:pgMar w:top="851" w:right="567" w:bottom="567" w:left="85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4F724F"/>
    <w:multiLevelType w:val="hybridMultilevel"/>
    <w:tmpl w:val="63B6A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4B7"/>
    <w:rsid w:val="00015EB6"/>
    <w:rsid w:val="00052700"/>
    <w:rsid w:val="00081EC6"/>
    <w:rsid w:val="000B0B02"/>
    <w:rsid w:val="001274C4"/>
    <w:rsid w:val="001C6D46"/>
    <w:rsid w:val="00223433"/>
    <w:rsid w:val="002542EB"/>
    <w:rsid w:val="00285D36"/>
    <w:rsid w:val="00296BBD"/>
    <w:rsid w:val="003C70F9"/>
    <w:rsid w:val="00421CDA"/>
    <w:rsid w:val="00442B73"/>
    <w:rsid w:val="004914B7"/>
    <w:rsid w:val="004F44C5"/>
    <w:rsid w:val="00547AF3"/>
    <w:rsid w:val="005952E0"/>
    <w:rsid w:val="005D603C"/>
    <w:rsid w:val="005D6513"/>
    <w:rsid w:val="006C6A44"/>
    <w:rsid w:val="006F117F"/>
    <w:rsid w:val="00737F75"/>
    <w:rsid w:val="007E2BA3"/>
    <w:rsid w:val="008255ED"/>
    <w:rsid w:val="00855581"/>
    <w:rsid w:val="009A777C"/>
    <w:rsid w:val="009D67AE"/>
    <w:rsid w:val="00A473CD"/>
    <w:rsid w:val="00A84118"/>
    <w:rsid w:val="00B578BD"/>
    <w:rsid w:val="00C1224C"/>
    <w:rsid w:val="00D4376F"/>
    <w:rsid w:val="00D72A72"/>
    <w:rsid w:val="00E14A26"/>
    <w:rsid w:val="00E6005B"/>
    <w:rsid w:val="00F6062E"/>
    <w:rsid w:val="00F9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80E8"/>
  <w15:chartTrackingRefBased/>
  <w15:docId w15:val="{0BEC0B2A-BD56-4F6F-8835-27647504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914B7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A72"/>
    <w:pPr>
      <w:keepNext/>
      <w:keepLines/>
      <w:spacing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05B"/>
    <w:pPr>
      <w:keepNext/>
      <w:keepLines/>
      <w:spacing w:before="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600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2A7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6005B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72A72"/>
    <w:pPr>
      <w:contextualSpacing/>
      <w:jc w:val="center"/>
    </w:pPr>
    <w:rPr>
      <w:b/>
      <w:bCs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2A7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customStyle="1" w:styleId="FormTitle">
    <w:name w:val="FormTitle"/>
    <w:rsid w:val="004914B7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29</cp:revision>
  <dcterms:created xsi:type="dcterms:W3CDTF">2017-02-21T07:04:00Z</dcterms:created>
  <dcterms:modified xsi:type="dcterms:W3CDTF">2017-03-10T13:36:00Z</dcterms:modified>
</cp:coreProperties>
</file>