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Prof. Elena Vasquez</w:t>
      </w:r>
      <w:bookmarkEnd w:id="0"/>
    </w:p>
    <w:p>
      <w:pPr/>
      <w:r>
        <w:rPr/>
        <w:t xml:space="preserve">Associate Professor of Computational Biology</w:t>
      </w:r>
    </w:p>
    <w:p>
      <w:pPr/>
      <w:r>
        <w:rPr/>
        <w:t xml:space="preserve">e.vasquez@university.example.edu | Cambridge, UK</w:t>
      </w:r>
    </w:p>
    <w:p/>
    <w:p>
      <w:bookmarkStart w:id="1" w:name="_Toc1"/>
      <w:r>
        <w:t>Experience</w:t>
      </w:r>
      <w:bookmarkEnd w:id="1"/>
    </w:p>
    <w:p>
      <w:pPr/>
      <w:r>
        <w:rPr/>
        <w:t xml:space="preserve">University of Cambridge - Associate Professor (2017 - Present)</w:t>
      </w:r>
    </w:p>
    <w:p>
      <w:pPr/>
      <w:r>
        <w:rPr/>
        <w:t xml:space="preserve">Principal investigator on EPSRC grant for single-cell RNA workflows.</w:t>
      </w:r>
    </w:p>
    <w:p>
      <w:pPr/>
      <w:r>
        <w:rPr/>
        <w:t xml:space="preserve">EMBL-EBI - Postdoctoral Researcher (2014 - 2017)</w:t>
      </w:r>
    </w:p>
    <w:p/>
    <w:p>
      <w:bookmarkStart w:id="2" w:name="_Toc2"/>
      <w:r>
        <w:t>Education</w:t>
      </w:r>
      <w:bookmarkEnd w:id="2"/>
    </w:p>
    <w:p>
      <w:pPr/>
      <w:r>
        <w:rPr/>
        <w:t xml:space="preserve">PhD Computational Biology, ETH Zurich, 2014</w:t>
      </w:r>
    </w:p>
    <w:p>
      <w:pPr/>
      <w:r>
        <w:rPr/>
        <w:t xml:space="preserve">MSc Bioinformatics, Imperial College London, 2010</w:t>
      </w:r>
    </w:p>
    <w:p>
      <w:pPr/>
      <w:r>
        <w:rPr/>
        <w:t xml:space="preserve">BSc Biology, University of Barcelona, 2008</w:t>
      </w:r>
    </w:p>
    <w:p/>
    <w:p>
      <w:bookmarkStart w:id="3" w:name="_Toc3"/>
      <w:r>
        <w:t>Publications</w:t>
      </w:r>
      <w:bookmarkEnd w:id="3"/>
    </w:p>
    <w:p>
      <w:pPr/>
      <w:r>
        <w:rPr/>
        <w:t xml:space="preserve">Vasquez E. et al. Nature Methods, 2022</w:t>
      </w:r>
    </w:p>
    <w:p/>
    <w:p>
      <w:bookmarkStart w:id="4" w:name="_Toc4"/>
      <w:r>
        <w:t>Skills</w:t>
      </w:r>
      <w:bookmarkEnd w:id="4"/>
    </w:p>
    <w:p>
      <w:pPr/>
      <w:r>
        <w:rPr/>
        <w:t xml:space="preserve">R, Python, genomics, machine learning, teaching, grant writing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2026-07-08T08:36:31+00:00</dcterms:created>
  <dcterms:modified xsi:type="dcterms:W3CDTF">2026-07-08T08:36:31+00:00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