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tcBorders>
              <w:bottom w:val="single" w:color="auto" w:sz="4" w:space="0"/>
            </w:tcBorders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est Case Number</w:t>
            </w:r>
          </w:p>
        </w:tc>
        <w:tc>
          <w:tcPr>
            <w:tcW w:w="6934" w:type="dxa"/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Name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Cashier</w:t>
            </w:r>
            <w:r>
              <w:rPr>
                <w:rFonts w:ascii="Arial" w:hAnsi="Arial" w:cs="Arial"/>
              </w:rPr>
              <w:t>Test()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Description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checks for errors during login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Database, declared </w:t>
            </w:r>
            <w:r>
              <w:rPr>
                <w:rFonts w:ascii="Arial" w:hAnsi="Arial" w:cs="Arial"/>
              </w:rPr>
              <w:t xml:space="preserve">cashier </w:t>
            </w:r>
            <w:r>
              <w:rPr>
                <w:rFonts w:ascii="Arial" w:hAnsi="Arial" w:cs="Arial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Input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1. Login(</w:t>
            </w:r>
            <w:r>
              <w:rPr>
                <w:rFonts w:ascii="Arial" w:hAnsi="Arial" w:cs="Arial"/>
              </w:rPr>
              <w:t>username: tuanpf12</w:t>
            </w:r>
            <w:r>
              <w:rPr>
                <w:rFonts w:ascii="Arial" w:hAnsi="Arial" w:cs="Arial"/>
              </w:rPr>
              <w:t xml:space="preserve">, password: </w:t>
            </w:r>
            <w:r>
              <w:rPr>
                <w:rFonts w:ascii="Arial" w:hAnsi="Arial" w:cs="Arial"/>
              </w:rPr>
              <w:t>tuan2001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 Login(username: </w:t>
            </w:r>
            <w:r>
              <w:rPr>
                <w:rFonts w:ascii="Arial" w:hAnsi="Arial" w:cs="Arial"/>
              </w:rPr>
              <w:t>ha</w:t>
            </w:r>
            <w:r>
              <w:rPr>
                <w:rFonts w:ascii="Arial" w:hAnsi="Arial" w:cs="Arial"/>
              </w:rPr>
              <w:t xml:space="preserve">pf12, password: </w:t>
            </w:r>
            <w:r>
              <w:rPr>
                <w:rFonts w:ascii="Arial" w:hAnsi="Arial" w:cs="Arial"/>
              </w:rPr>
              <w:t>tuan2001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Login(username: hapf12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, password: tuan2001)     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. Login(username: </w:t>
            </w:r>
            <w:r>
              <w:rPr>
                <w:rFonts w:ascii="Arial" w:hAnsi="Arial" w:cs="Arial"/>
              </w:rPr>
              <w:t>tuanpf122</w:t>
            </w:r>
            <w:r>
              <w:rPr>
                <w:rFonts w:ascii="Arial" w:hAnsi="Arial" w:cs="Arial"/>
              </w:rPr>
              <w:t>, password: tuan2001)</w:t>
            </w:r>
          </w:p>
          <w:p>
            <w:pPr>
              <w:numPr>
                <w:numId w:val="0"/>
              </w:numPr>
              <w:spacing w:before="100" w:line="276" w:lineRule="auto"/>
              <w:ind w:firstLine="720" w:firstLineChars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>
              <w:rPr>
                <w:rFonts w:ascii="Arial" w:hAnsi="Arial" w:cs="Arial"/>
              </w:rPr>
              <w:t>Login(username: tuanpf12, password: tuan2001</w:t>
            </w:r>
            <w:r>
              <w:rPr>
                <w:rFonts w:ascii="Arial" w:hAnsi="Arial" w:cs="Arial"/>
              </w:rPr>
              <w:t>dsfsf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</w:p>
          <w:p>
            <w:pPr>
              <w:numPr>
                <w:numId w:val="0"/>
              </w:numPr>
              <w:spacing w:before="100" w:line="276" w:lineRule="auto"/>
              <w:ind w:firstLine="600" w:firstLineChars="2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. Login(username: </w:t>
            </w:r>
            <w:r>
              <w:rPr>
                <w:rFonts w:ascii="Arial" w:hAnsi="Arial" w:cs="Arial"/>
              </w:rPr>
              <w:t>ha</w:t>
            </w:r>
            <w:r>
              <w:rPr>
                <w:rFonts w:ascii="Arial" w:hAnsi="Arial" w:cs="Arial"/>
              </w:rPr>
              <w:t>pf12, password: tuan2001</w:t>
            </w:r>
            <w:r>
              <w:rPr>
                <w:rFonts w:ascii="Arial" w:hAnsi="Arial" w:cs="Arial"/>
              </w:rPr>
              <w:t>fsfsfs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Expected Output</w:t>
            </w:r>
          </w:p>
        </w:tc>
        <w:tc>
          <w:tcPr>
            <w:tcW w:w="6934" w:type="dxa"/>
          </w:tcPr>
          <w:p>
            <w:pPr>
              <w:pStyle w:val="6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6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6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>
            <w:pPr>
              <w:pStyle w:val="6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>
            <w:pPr>
              <w:pStyle w:val="6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>
            <w:pPr>
              <w:pStyle w:val="6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Steps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test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Value Preverving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  <w:lang w:val="vi-V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ＭＳ 明朝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47BAF"/>
    <w:multiLevelType w:val="multilevel"/>
    <w:tmpl w:val="6A947B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3E605A"/>
    <w:rsid w:val="DE3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2021-10-28T12:26:00Z</dcterms:created>
  <dc:creator>nguyentuan</dc:creator>
  <cp:lastModifiedBy>nguyentuan</cp:lastModifiedBy>
  <dcterms:modified xsi:type="dcterms:W3CDTF">2021-10-28T16:31:28Z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