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C2DC" w14:textId="2D06A9C1" w:rsidR="005A52DD" w:rsidRPr="00561A77" w:rsidRDefault="005A52DD" w:rsidP="005A5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A77">
        <w:rPr>
          <w:rFonts w:ascii="Times New Roman" w:hAnsi="Times New Roman" w:cs="Times New Roman"/>
          <w:b/>
          <w:bCs/>
          <w:sz w:val="28"/>
          <w:szCs w:val="28"/>
        </w:rPr>
        <w:t>Tâche 1 : Obtenir la liste de toutes les fonctions permettant d’interagir avec des données externes.</w:t>
      </w:r>
    </w:p>
    <w:p w14:paraId="078D7079" w14:textId="77777777" w:rsidR="005A52DD" w:rsidRDefault="005A52DD" w:rsidP="00EA63AE">
      <w:pPr>
        <w:rPr>
          <w:rFonts w:ascii="Times New Roman" w:hAnsi="Times New Roman" w:cs="Times New Roman"/>
          <w:sz w:val="24"/>
          <w:szCs w:val="24"/>
        </w:rPr>
      </w:pPr>
    </w:p>
    <w:p w14:paraId="72A869A5" w14:textId="301A48F3" w:rsidR="00EA63AE" w:rsidRPr="00EF701F" w:rsidRDefault="005A52DD" w:rsidP="00EA63AE">
      <w:pPr>
        <w:rPr>
          <w:rFonts w:ascii="Times New Roman" w:hAnsi="Times New Roman" w:cs="Times New Roman"/>
          <w:sz w:val="24"/>
          <w:szCs w:val="24"/>
        </w:rPr>
      </w:pPr>
      <w:r w:rsidRPr="005A52DD">
        <w:rPr>
          <w:rFonts w:ascii="Times New Roman" w:hAnsi="Times New Roman" w:cs="Times New Roman"/>
          <w:b/>
          <w:bCs/>
          <w:sz w:val="24"/>
          <w:szCs w:val="24"/>
          <w:u w:val="single"/>
        </w:rPr>
        <w:t>À noter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EA63AE" w:rsidRPr="00EF701F">
        <w:rPr>
          <w:rFonts w:ascii="Times New Roman" w:hAnsi="Times New Roman" w:cs="Times New Roman"/>
          <w:sz w:val="24"/>
          <w:szCs w:val="24"/>
        </w:rPr>
        <w:t>J’ai sélectionné seulement les paramètres que j’ai trouvé</w:t>
      </w:r>
      <w:r w:rsidR="00EF701F">
        <w:rPr>
          <w:rFonts w:ascii="Times New Roman" w:hAnsi="Times New Roman" w:cs="Times New Roman"/>
          <w:sz w:val="24"/>
          <w:szCs w:val="24"/>
        </w:rPr>
        <w:t>s</w:t>
      </w:r>
      <w:r w:rsidR="00EA63AE" w:rsidRPr="00EF701F">
        <w:rPr>
          <w:rFonts w:ascii="Times New Roman" w:hAnsi="Times New Roman" w:cs="Times New Roman"/>
          <w:sz w:val="24"/>
          <w:szCs w:val="24"/>
        </w:rPr>
        <w:t xml:space="preserve"> pertinents.</w:t>
      </w:r>
    </w:p>
    <w:p w14:paraId="3766827B" w14:textId="77777777" w:rsidR="00EA63AE" w:rsidRPr="00EF701F" w:rsidRDefault="00EA63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873" w:type="dxa"/>
        <w:tblInd w:w="-856" w:type="dxa"/>
        <w:tblLook w:val="04A0" w:firstRow="1" w:lastRow="0" w:firstColumn="1" w:lastColumn="0" w:noHBand="0" w:noVBand="1"/>
      </w:tblPr>
      <w:tblGrid>
        <w:gridCol w:w="1133"/>
        <w:gridCol w:w="2967"/>
        <w:gridCol w:w="2818"/>
        <w:gridCol w:w="2472"/>
        <w:gridCol w:w="2687"/>
        <w:gridCol w:w="2796"/>
      </w:tblGrid>
      <w:tr w:rsidR="00E45061" w:rsidRPr="00EF701F" w14:paraId="6A0FBE04" w14:textId="77777777" w:rsidTr="0033469B">
        <w:trPr>
          <w:trHeight w:val="683"/>
        </w:trPr>
        <w:tc>
          <w:tcPr>
            <w:tcW w:w="1133" w:type="dxa"/>
          </w:tcPr>
          <w:p w14:paraId="31120CC7" w14:textId="620C3E51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Librairie</w:t>
            </w:r>
          </w:p>
        </w:tc>
        <w:tc>
          <w:tcPr>
            <w:tcW w:w="2967" w:type="dxa"/>
          </w:tcPr>
          <w:p w14:paraId="1C80F148" w14:textId="1FEADC7D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Nom de la fonction</w:t>
            </w:r>
          </w:p>
        </w:tc>
        <w:tc>
          <w:tcPr>
            <w:tcW w:w="2818" w:type="dxa"/>
          </w:tcPr>
          <w:p w14:paraId="19B51978" w14:textId="4D8F66C8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Principaux arguments</w:t>
            </w:r>
          </w:p>
        </w:tc>
        <w:tc>
          <w:tcPr>
            <w:tcW w:w="2472" w:type="dxa"/>
          </w:tcPr>
          <w:p w14:paraId="539EE0EA" w14:textId="4E915F2F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Exemple</w:t>
            </w:r>
          </w:p>
        </w:tc>
        <w:tc>
          <w:tcPr>
            <w:tcW w:w="2687" w:type="dxa"/>
          </w:tcPr>
          <w:p w14:paraId="1127666C" w14:textId="2316E611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Mode de chargement </w:t>
            </w:r>
          </w:p>
        </w:tc>
        <w:tc>
          <w:tcPr>
            <w:tcW w:w="2796" w:type="dxa"/>
          </w:tcPr>
          <w:p w14:paraId="2F9108EA" w14:textId="5AE5E733" w:rsidR="00D53B01" w:rsidRPr="00EF701F" w:rsidRDefault="00D53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Commentaire</w:t>
            </w:r>
            <w:r w:rsidR="00C91918" w:rsidRPr="00EF70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061" w:rsidRPr="00EF701F" w14:paraId="733356F8" w14:textId="77777777" w:rsidTr="0033469B">
        <w:trPr>
          <w:trHeight w:val="351"/>
        </w:trPr>
        <w:tc>
          <w:tcPr>
            <w:tcW w:w="1133" w:type="dxa"/>
          </w:tcPr>
          <w:p w14:paraId="08355E2E" w14:textId="476E6EEF" w:rsidR="00A71D1F" w:rsidRPr="00EF701F" w:rsidRDefault="00C76FBC" w:rsidP="00A71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  <w:p w14:paraId="215A8F63" w14:textId="7199FECA" w:rsidR="00E15A98" w:rsidRPr="00EF701F" w:rsidRDefault="00E15A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2A3B7F5D" w14:textId="0FDCB239" w:rsidR="00976F16" w:rsidRPr="00EF701F" w:rsidRDefault="00E15A9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pen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(name, mode)</w:t>
            </w:r>
          </w:p>
        </w:tc>
        <w:tc>
          <w:tcPr>
            <w:tcW w:w="2818" w:type="dxa"/>
          </w:tcPr>
          <w:p w14:paraId="55A247D0" w14:textId="4F5F37CA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 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="00017CAE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le nom du fichier à ouvrir</w:t>
            </w:r>
          </w:p>
          <w:p w14:paraId="155FC0A1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791E7AE" w14:textId="79DDDC74" w:rsidR="0012443A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mode 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="00017CAE"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 w:rsidR="00017C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comment le fichier sera ouvert</w:t>
            </w:r>
          </w:p>
        </w:tc>
        <w:tc>
          <w:tcPr>
            <w:tcW w:w="2472" w:type="dxa"/>
          </w:tcPr>
          <w:p w14:paraId="4371D055" w14:textId="25BA5B7F" w:rsidR="0012443A" w:rsidRPr="00EF701F" w:rsidRDefault="00EF701F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pen(‘file.txt’, ‘r+’)</w:t>
            </w:r>
          </w:p>
        </w:tc>
        <w:tc>
          <w:tcPr>
            <w:tcW w:w="2687" w:type="dxa"/>
          </w:tcPr>
          <w:p w14:paraId="005229B8" w14:textId="20A08FB7" w:rsidR="0012443A" w:rsidRPr="00EF701F" w:rsidRDefault="003752EA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ecture et</w:t>
            </w:r>
            <w:r w:rsidR="003950B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/ou</w:t>
            </w:r>
            <w:r w:rsidR="00651FD1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écriture</w:t>
            </w:r>
          </w:p>
        </w:tc>
        <w:tc>
          <w:tcPr>
            <w:tcW w:w="2796" w:type="dxa"/>
          </w:tcPr>
          <w:p w14:paraId="5B5E02AE" w14:textId="1C76E7B1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4099C5B2" w14:textId="44F490E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 w:rsidR="00A750A1"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r w:rsidR="00B973E5">
              <w:rPr>
                <w:rFonts w:ascii="Times New Roman" w:hAnsi="Times New Roman" w:cs="Times New Roman"/>
                <w:sz w:val="24"/>
                <w:szCs w:val="24"/>
              </w:rPr>
              <w:t xml:space="preserve">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66421A80" w14:textId="1ACD4C78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11631163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2F5774D2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2365C88B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2102EC95" w14:textId="77777777" w:rsidR="00651FD1" w:rsidRPr="00EF701F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4543DDE2" w14:textId="77777777" w:rsidR="00651FD1" w:rsidRDefault="00651FD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‘+’ : ouvre en modification (lecture et écriture)</w:t>
            </w:r>
          </w:p>
          <w:p w14:paraId="2B1EFB5D" w14:textId="7196986A" w:rsidR="00B973E5" w:rsidRDefault="00B973E5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‘w+b’ :</w:t>
            </w:r>
            <w:r w:rsidR="00816618">
              <w:rPr>
                <w:rFonts w:ascii="Times New Roman" w:hAnsi="Times New Roman" w:cs="Times New Roman"/>
                <w:sz w:val="24"/>
                <w:szCs w:val="24"/>
              </w:rPr>
              <w:t xml:space="preserve"> ouvre et vide le fichier </w:t>
            </w:r>
            <w:r w:rsidR="00F76A2E">
              <w:rPr>
                <w:rFonts w:ascii="Times New Roman" w:hAnsi="Times New Roman" w:cs="Times New Roman"/>
                <w:sz w:val="24"/>
                <w:szCs w:val="24"/>
              </w:rPr>
              <w:t>pour un accès en écriture binaire</w:t>
            </w:r>
          </w:p>
          <w:p w14:paraId="02995606" w14:textId="63648FCA" w:rsidR="00F76A2E" w:rsidRPr="00EF701F" w:rsidRDefault="00F76A2E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‘r+b’ : ouvre le fichier sans le vider pour un accès en lecture binaire</w:t>
            </w:r>
          </w:p>
          <w:p w14:paraId="6653FD79" w14:textId="77777777" w:rsidR="00417EF7" w:rsidRDefault="00417EF7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F1C69" w14:textId="77777777" w:rsidR="00EF701F" w:rsidRDefault="001845A1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66506769"/>
                <w:citation/>
              </w:sdtPr>
              <w:sdtEndPr/>
              <w:sdtContent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F701F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 w:rsid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B172D57" w14:textId="1298ED95" w:rsidR="00EF701F" w:rsidRPr="00EF701F" w:rsidRDefault="00EF701F" w:rsidP="00651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BBC" w:rsidRPr="00EF701F" w14:paraId="48F5617C" w14:textId="77777777" w:rsidTr="0033469B">
        <w:trPr>
          <w:trHeight w:val="331"/>
        </w:trPr>
        <w:tc>
          <w:tcPr>
            <w:tcW w:w="1133" w:type="dxa"/>
          </w:tcPr>
          <w:p w14:paraId="22BDEFD5" w14:textId="255F89DA" w:rsidR="00E45061" w:rsidRPr="00EF701F" w:rsidRDefault="00E4506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numpy</w:t>
            </w:r>
          </w:p>
        </w:tc>
        <w:tc>
          <w:tcPr>
            <w:tcW w:w="2967" w:type="dxa"/>
          </w:tcPr>
          <w:p w14:paraId="35D1D60C" w14:textId="77777777" w:rsidR="00E45061" w:rsidRPr="00EF701F" w:rsidRDefault="00E45061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txt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(f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name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dtype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F12CBA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delimiter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  <w:p w14:paraId="76B8D20B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BA683C3" w14:textId="70495347" w:rsidR="007F5B07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7F5B07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Pour fichier texte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0A5C5873" w14:textId="544C6C44" w:rsidR="00E45061" w:rsidRPr="00EF701F" w:rsidRDefault="00F12CB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r w:rsidR="00A01F65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(string) : fichier à lire</w:t>
            </w:r>
          </w:p>
          <w:p w14:paraId="12E24400" w14:textId="77777777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E6975" w14:textId="0D576408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dtype : type du tableau résultant (le type par défaut est float). Ce paramètre est facultatif</w:t>
            </w:r>
          </w:p>
          <w:p w14:paraId="6CA54AF0" w14:textId="77777777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C8456" w14:textId="20390BB6" w:rsidR="00A01F65" w:rsidRPr="00EF701F" w:rsidRDefault="00A01F65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delimiter (string) : util</w:t>
            </w:r>
            <w:r w:rsidR="003835AA" w:rsidRPr="00EF70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sé pour séparer les valeurs. Le délimiteur par défaut est l’espace. </w:t>
            </w:r>
          </w:p>
          <w:p w14:paraId="6E19B152" w14:textId="70AF2647" w:rsidR="00E45061" w:rsidRPr="00EF701F" w:rsidRDefault="00E45061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17A0D4B" w14:textId="77777777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np.loadtxt("fichier.txt", dtype=float, delimeter=',') </w:t>
            </w:r>
          </w:p>
          <w:p w14:paraId="3CBBF845" w14:textId="77777777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48BC4F7A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  <w:p w14:paraId="28A0EBCD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47CC4" w14:textId="55EB881E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np.loadtxt("fichier.txt ")</w:t>
            </w:r>
          </w:p>
        </w:tc>
        <w:tc>
          <w:tcPr>
            <w:tcW w:w="2687" w:type="dxa"/>
          </w:tcPr>
          <w:p w14:paraId="29234D49" w14:textId="0F427EE1" w:rsidR="00E45061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</w:t>
            </w:r>
          </w:p>
        </w:tc>
        <w:tc>
          <w:tcPr>
            <w:tcW w:w="2796" w:type="dxa"/>
          </w:tcPr>
          <w:p w14:paraId="146D3EDB" w14:textId="776FE916" w:rsidR="00E45061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Il retourne les données contenues dans le fichier texte qu’on a.</w:t>
            </w:r>
          </w:p>
          <w:p w14:paraId="1B4DDD6A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8BA71" w14:textId="0E3417E2" w:rsidR="00417EF7" w:rsidRPr="00EF701F" w:rsidRDefault="001845A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271165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The202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AD2216" w:rsidRPr="00EF701F" w14:paraId="7FED03A8" w14:textId="77777777" w:rsidTr="0033469B">
        <w:trPr>
          <w:trHeight w:val="331"/>
        </w:trPr>
        <w:tc>
          <w:tcPr>
            <w:tcW w:w="1133" w:type="dxa"/>
          </w:tcPr>
          <w:p w14:paraId="5F611596" w14:textId="35A37425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2967" w:type="dxa"/>
          </w:tcPr>
          <w:p w14:paraId="6A7A7FED" w14:textId="77777777" w:rsidR="00AD2216" w:rsidRPr="0033469B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np.savetxt (</w:t>
            </w:r>
            <w:r w:rsidR="003C53ED" w:rsidRPr="0033469B">
              <w:rPr>
                <w:rFonts w:ascii="Times New Roman" w:hAnsi="Times New Roman" w:cs="Times New Roman"/>
                <w:sz w:val="24"/>
                <w:szCs w:val="24"/>
              </w:rPr>
              <w:t>fname, array</w:t>
            </w: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60FC3D" w14:textId="77777777" w:rsidR="003752EA" w:rsidRPr="0033469B" w:rsidRDefault="003752E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5F3C2" w14:textId="0DF8C6F6" w:rsidR="003752EA" w:rsidRPr="0033469B" w:rsidRDefault="003752E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(Pour fichier texte)</w:t>
            </w:r>
          </w:p>
        </w:tc>
        <w:tc>
          <w:tcPr>
            <w:tcW w:w="2818" w:type="dxa"/>
          </w:tcPr>
          <w:p w14:paraId="14C54FE0" w14:textId="77777777" w:rsidR="00AD2216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fname (string) : nom du fichier dans lequel on veut sauvegarder notre tableau</w:t>
            </w:r>
          </w:p>
          <w:p w14:paraId="43DC5D2B" w14:textId="77777777" w:rsidR="003C53ED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D718C" w14:textId="77777777" w:rsidR="003C53ED" w:rsidRPr="00EF701F" w:rsidRDefault="003C53ED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array : tableau à mettre dans le tableau</w:t>
            </w:r>
          </w:p>
          <w:p w14:paraId="4BE2EA67" w14:textId="77777777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29A04" w14:textId="77777777" w:rsidR="00417EF7" w:rsidRPr="00EF701F" w:rsidRDefault="001845A1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35745853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The203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6FE53244" w14:textId="3FD99E81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6C63DE8" w14:textId="637DBCA1" w:rsidR="00AD2216" w:rsidRPr="00EF701F" w:rsidRDefault="003C53E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np.savetxt("fichier.txt", myArray)</w:t>
            </w:r>
          </w:p>
        </w:tc>
        <w:tc>
          <w:tcPr>
            <w:tcW w:w="2687" w:type="dxa"/>
          </w:tcPr>
          <w:p w14:paraId="3E41DA01" w14:textId="2865613E" w:rsidR="00AD2216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Écriture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6" w:type="dxa"/>
          </w:tcPr>
          <w:p w14:paraId="7F552157" w14:textId="7E38C25C" w:rsidR="00AD2216" w:rsidRPr="00EF701F" w:rsidRDefault="00AD221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3ED" w:rsidRPr="00EF701F" w14:paraId="37343B0D" w14:textId="77777777" w:rsidTr="0033469B">
        <w:trPr>
          <w:trHeight w:val="331"/>
        </w:trPr>
        <w:tc>
          <w:tcPr>
            <w:tcW w:w="1133" w:type="dxa"/>
          </w:tcPr>
          <w:p w14:paraId="5FB980E4" w14:textId="7D960A01" w:rsidR="003C53ED" w:rsidRPr="00EF701F" w:rsidRDefault="007F5B0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numpy</w:t>
            </w:r>
          </w:p>
        </w:tc>
        <w:tc>
          <w:tcPr>
            <w:tcW w:w="2967" w:type="dxa"/>
          </w:tcPr>
          <w:p w14:paraId="50CA97D7" w14:textId="77777777" w:rsidR="003C53ED" w:rsidRPr="00EF701F" w:rsidRDefault="007F5B07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numpy.load(file, mmap_mode=None, allow_pickle=False)</w:t>
            </w:r>
          </w:p>
          <w:p w14:paraId="572B745B" w14:textId="77777777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6A928C15" w14:textId="45533483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fichier </w:t>
            </w:r>
            <w:r w:rsidR="003752EA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binaire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291F5D37" w14:textId="3DFEB911" w:rsidR="007F5B07" w:rsidRPr="00EF701F" w:rsidRDefault="007F5B0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file (string) : fichier à lire</w:t>
            </w:r>
          </w:p>
          <w:p w14:paraId="59DC635E" w14:textId="4783022F" w:rsidR="007F5B07" w:rsidRPr="00EF701F" w:rsidRDefault="007F5B0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mmap_mode (char) : le mode d’ouverture. Si rien n’est fourni, alors par défaut le mode est 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>lecture.</w:t>
            </w:r>
            <w:r w:rsidR="008B09F6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(facultatif)</w:t>
            </w:r>
          </w:p>
          <w:p w14:paraId="07F7A057" w14:textId="77777777" w:rsidR="003835AA" w:rsidRPr="00EF701F" w:rsidRDefault="003835A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4F8FE" w14:textId="21BC6BC9" w:rsidR="00937514" w:rsidRPr="00EF701F" w:rsidRDefault="00937514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allow_pickle (bool) : permet de charger des tableaux d’objets dans des fichiers npy.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 (facultatif)</w:t>
            </w:r>
          </w:p>
        </w:tc>
        <w:tc>
          <w:tcPr>
            <w:tcW w:w="2472" w:type="dxa"/>
          </w:tcPr>
          <w:p w14:paraId="26A0E950" w14:textId="411648E6" w:rsidR="003C53ED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np.load ("fichier.npy", "w")</w:t>
            </w:r>
          </w:p>
        </w:tc>
        <w:tc>
          <w:tcPr>
            <w:tcW w:w="2687" w:type="dxa"/>
          </w:tcPr>
          <w:p w14:paraId="06236F05" w14:textId="0A16D2F2" w:rsidR="003C53ED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</w:t>
            </w:r>
          </w:p>
        </w:tc>
        <w:tc>
          <w:tcPr>
            <w:tcW w:w="2796" w:type="dxa"/>
          </w:tcPr>
          <w:p w14:paraId="06F08ED2" w14:textId="62EF1775" w:rsidR="003C53ED" w:rsidRPr="00EF701F" w:rsidRDefault="00A71D1F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ar défaut, allow_pickle est à false pour des raisons de sécurité. Il faut changer sa valeur car s’il est désactivé, on 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 w:rsidR="00937514" w:rsidRPr="00EF701F">
              <w:rPr>
                <w:rFonts w:ascii="Times New Roman" w:hAnsi="Times New Roman" w:cs="Times New Roman"/>
                <w:sz w:val="24"/>
                <w:szCs w:val="24"/>
              </w:rPr>
              <w:t>pourra pas charger de tableaux</w:t>
            </w:r>
            <w:r w:rsidR="007A5F08"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962F086" w14:textId="77777777" w:rsidR="003835AA" w:rsidRPr="00EF701F" w:rsidRDefault="003835AA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CC7ED" w14:textId="77777777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L’instance retournée doit être fermée pour éviter les fuites de descripteurs de fichiers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EBADA0" w14:textId="77777777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45E39" w14:textId="77777777" w:rsidR="00417EF7" w:rsidRPr="00EF701F" w:rsidRDefault="001845A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67508354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community,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1866B4D6" w14:textId="4967221C" w:rsidR="00417EF7" w:rsidRPr="00EF701F" w:rsidRDefault="00417EF7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08" w:rsidRPr="00EF701F" w14:paraId="3C71149B" w14:textId="77777777" w:rsidTr="0033469B">
        <w:trPr>
          <w:trHeight w:val="331"/>
        </w:trPr>
        <w:tc>
          <w:tcPr>
            <w:tcW w:w="1133" w:type="dxa"/>
          </w:tcPr>
          <w:p w14:paraId="4F885F90" w14:textId="5AA66BB6" w:rsidR="007A5F08" w:rsidRPr="00EF701F" w:rsidRDefault="007A5F0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  <w:tc>
          <w:tcPr>
            <w:tcW w:w="2967" w:type="dxa"/>
          </w:tcPr>
          <w:p w14:paraId="4E5E8A86" w14:textId="77777777" w:rsidR="007A5F08" w:rsidRDefault="007A5F0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numpy.save</w:t>
            </w:r>
            <w:r w:rsidR="008B09F6"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(file, arr, allow_pickle=True)</w:t>
            </w:r>
          </w:p>
          <w:p w14:paraId="23A72E91" w14:textId="77777777" w:rsidR="003752EA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14:paraId="3DC6E4A4" w14:textId="3988825B" w:rsidR="003752EA" w:rsidRPr="00EF701F" w:rsidRDefault="003752EA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Pour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fichier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binaire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4419CF53" w14:textId="44FDBB05" w:rsidR="007A5F08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file (string) : fichier dans lequel les données doivent être sauvegardées.</w:t>
            </w:r>
          </w:p>
          <w:p w14:paraId="54FC801D" w14:textId="77777777" w:rsidR="003752EA" w:rsidRPr="00EF701F" w:rsidRDefault="003752E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1A027" w14:textId="3ADB9F3F" w:rsidR="008B09F6" w:rsidRPr="00EF701F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 xml:space="preserve">arr : </w:t>
            </w:r>
            <w:r w:rsidR="005A52D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e tableau de données à sauvegarder</w:t>
            </w:r>
          </w:p>
          <w:p w14:paraId="7979F40D" w14:textId="56949FD7" w:rsidR="008B09F6" w:rsidRPr="00EF701F" w:rsidRDefault="008B09F6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allow_pickle (bool) : par défaut prend la valeur true</w:t>
            </w:r>
            <w:r w:rsidR="00417EF7" w:rsidRPr="00EF70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3E2C71" w14:textId="3EBD267A" w:rsidR="00417EF7" w:rsidRPr="00EF701F" w:rsidRDefault="00417EF7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761BF2CB" w14:textId="77777777" w:rsidR="007A5F08" w:rsidRPr="0033469B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69B">
              <w:rPr>
                <w:rFonts w:ascii="Times New Roman" w:hAnsi="Times New Roman" w:cs="Times New Roman"/>
                <w:sz w:val="24"/>
                <w:szCs w:val="24"/>
              </w:rPr>
              <w:t>np.save (fic, x)</w:t>
            </w:r>
          </w:p>
          <w:p w14:paraId="763B9BC0" w14:textId="2CA7BC8E" w:rsidR="008B09F6" w:rsidRPr="00EF701F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avec fic la variable qui reçoit l’ouverture du fichier, et x le tableau à sauvegarder</w:t>
            </w:r>
          </w:p>
        </w:tc>
        <w:tc>
          <w:tcPr>
            <w:tcW w:w="2687" w:type="dxa"/>
          </w:tcPr>
          <w:p w14:paraId="67D3177F" w14:textId="0AE535AB" w:rsidR="007A5F08" w:rsidRPr="00EF701F" w:rsidRDefault="0033469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Écriture</w:t>
            </w:r>
          </w:p>
        </w:tc>
        <w:tc>
          <w:tcPr>
            <w:tcW w:w="2796" w:type="dxa"/>
          </w:tcPr>
          <w:p w14:paraId="6C4AD799" w14:textId="16791153" w:rsidR="007A5F08" w:rsidRDefault="008B09F6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Si le fichier est une chaîne de caractères ou un chemin d’accès, une extension .npy sera ajoutée au nom du fichier s’il n’en a pas déjà.</w:t>
            </w:r>
          </w:p>
          <w:p w14:paraId="3D9A6409" w14:textId="77777777" w:rsidR="005A52DD" w:rsidRPr="00EF701F" w:rsidRDefault="005A52DD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961FE" w14:textId="2B85954B" w:rsidR="00417EF7" w:rsidRPr="00EF701F" w:rsidRDefault="001845A1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9773480"/>
                <w:citation/>
              </w:sdtPr>
              <w:sdtEndPr/>
              <w:sdtContent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The201 \l 3084 </w:instrTex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17EF7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SciPy communit, 2020)</w:t>
                </w:r>
                <w:r w:rsidR="00417EF7"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450838" w:rsidRPr="005A5D33" w14:paraId="3AECB497" w14:textId="77777777" w:rsidTr="0033469B">
        <w:trPr>
          <w:trHeight w:val="331"/>
        </w:trPr>
        <w:tc>
          <w:tcPr>
            <w:tcW w:w="1133" w:type="dxa"/>
          </w:tcPr>
          <w:p w14:paraId="1AF27EE5" w14:textId="0AE16FFB" w:rsidR="00450838" w:rsidRPr="00EF701F" w:rsidRDefault="0045083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2967" w:type="dxa"/>
          </w:tcPr>
          <w:p w14:paraId="63FAD4DB" w14:textId="45AF3B60" w:rsidR="00450838" w:rsidRPr="00EF701F" w:rsidRDefault="00450838" w:rsidP="00C76FB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os.open(file/path, flags, mode)</w:t>
            </w:r>
          </w:p>
        </w:tc>
        <w:tc>
          <w:tcPr>
            <w:tcW w:w="2818" w:type="dxa"/>
          </w:tcPr>
          <w:p w14:paraId="7B75C5DB" w14:textId="77777777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 (string) : fichier qu’on souhaite ouvrir</w:t>
            </w:r>
          </w:p>
          <w:p w14:paraId="24112C59" w14:textId="77777777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78CD4" w14:textId="3775675E" w:rsidR="00450838" w:rsidRDefault="00450838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flags</w:t>
            </w:r>
            <w:r w:rsidR="0004357D">
              <w:rPr>
                <w:rFonts w:ascii="Times New Roman" w:hAnsi="Times New Roman" w:cs="Times New Roman"/>
                <w:sz w:val="24"/>
                <w:szCs w:val="24"/>
              </w:rPr>
              <w:t> :</w:t>
            </w:r>
            <w:r w:rsidR="00B12A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F33">
              <w:rPr>
                <w:rFonts w:ascii="Times New Roman" w:hAnsi="Times New Roman" w:cs="Times New Roman"/>
                <w:sz w:val="24"/>
                <w:szCs w:val="24"/>
              </w:rPr>
              <w:t>spécifie des fonctions qui permettent de savoir comment l’ouverture se fera</w:t>
            </w:r>
          </w:p>
          <w:p w14:paraId="2017FD82" w14:textId="77777777" w:rsidR="00BD119A" w:rsidRDefault="00BD119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4C235" w14:textId="38622165" w:rsidR="00BD119A" w:rsidRPr="00EF701F" w:rsidRDefault="00BD119A" w:rsidP="00E45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 : </w:t>
            </w:r>
            <w:r w:rsidR="00FD30DD">
              <w:rPr>
                <w:rFonts w:ascii="Times New Roman" w:hAnsi="Times New Roman" w:cs="Times New Roman"/>
                <w:sz w:val="24"/>
                <w:szCs w:val="24"/>
              </w:rPr>
              <w:t>permet de savoir si on est en mode texte ou mode binaire</w:t>
            </w:r>
          </w:p>
        </w:tc>
        <w:tc>
          <w:tcPr>
            <w:tcW w:w="2472" w:type="dxa"/>
          </w:tcPr>
          <w:p w14:paraId="1F5B2D45" w14:textId="735D1B27" w:rsidR="00450838" w:rsidRPr="0033469B" w:rsidRDefault="00CB7BCB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os.open (fichier, </w:t>
            </w:r>
            <w:r w:rsidR="004F730A">
              <w:rPr>
                <w:rFonts w:ascii="Times New Roman" w:hAnsi="Times New Roman" w:cs="Times New Roman"/>
                <w:sz w:val="24"/>
                <w:szCs w:val="24"/>
              </w:rPr>
              <w:t>os.O_RDONLY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87" w:type="dxa"/>
          </w:tcPr>
          <w:p w14:paraId="07E46485" w14:textId="77777777" w:rsidR="00450838" w:rsidRDefault="00450838" w:rsidP="00C76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6" w:type="dxa"/>
          </w:tcPr>
          <w:p w14:paraId="2290394B" w14:textId="14622C85" w:rsidR="00A33877" w:rsidRDefault="00A33877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différents flags que nous avons sont :</w:t>
            </w:r>
          </w:p>
          <w:p w14:paraId="1D232A6E" w14:textId="77777777" w:rsidR="00A33877" w:rsidRDefault="00A33877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43247" w14:textId="50A244D3" w:rsidR="00A33877" w:rsidRPr="00A27983" w:rsidRDefault="00A27983" w:rsidP="00A279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33877" w:rsidRPr="00A27983">
              <w:rPr>
                <w:rFonts w:ascii="Times New Roman" w:hAnsi="Times New Roman" w:cs="Times New Roman"/>
                <w:sz w:val="24"/>
                <w:szCs w:val="24"/>
              </w:rPr>
              <w:t xml:space="preserve">ur Windows et </w:t>
            </w:r>
            <w:r w:rsidR="00082E29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</w:p>
          <w:p w14:paraId="0BDB25F0" w14:textId="6321CBB1" w:rsidR="00C24E60" w:rsidRPr="00124EB0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E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os.O_RDONLY</w:t>
            </w:r>
            <w:r w:rsidR="00124EB0" w:rsidRPr="00124EB0">
              <w:rPr>
                <w:rFonts w:ascii="Times New Roman" w:hAnsi="Times New Roman" w:cs="Times New Roman"/>
                <w:sz w:val="24"/>
                <w:szCs w:val="24"/>
              </w:rPr>
              <w:t>: ouverture e</w:t>
            </w:r>
            <w:r w:rsidR="00124EB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F646D1">
              <w:rPr>
                <w:rFonts w:ascii="Times New Roman" w:hAnsi="Times New Roman" w:cs="Times New Roman"/>
                <w:sz w:val="24"/>
                <w:szCs w:val="24"/>
              </w:rPr>
              <w:t>lecture seulement</w:t>
            </w:r>
            <w:r w:rsidR="00CA5C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4B178A" w14:textId="642720A8" w:rsidR="00C24E60" w:rsidRPr="00CA5C69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69">
              <w:rPr>
                <w:rFonts w:ascii="Times New Roman" w:hAnsi="Times New Roman" w:cs="Times New Roman"/>
                <w:sz w:val="24"/>
                <w:szCs w:val="24"/>
              </w:rPr>
              <w:t>os.O_WRONLY</w:t>
            </w:r>
            <w:r w:rsidR="00CA5C69" w:rsidRPr="00CA5C69">
              <w:rPr>
                <w:rFonts w:ascii="Times New Roman" w:hAnsi="Times New Roman" w:cs="Times New Roman"/>
                <w:sz w:val="24"/>
                <w:szCs w:val="24"/>
              </w:rPr>
              <w:t>: ouverture en</w:t>
            </w:r>
            <w:r w:rsidR="00CA5C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A9D">
              <w:rPr>
                <w:rFonts w:ascii="Times New Roman" w:hAnsi="Times New Roman" w:cs="Times New Roman"/>
                <w:sz w:val="24"/>
                <w:szCs w:val="24"/>
              </w:rPr>
              <w:t>écriture seulement;</w:t>
            </w:r>
          </w:p>
          <w:p w14:paraId="68D3018A" w14:textId="39730C5A" w:rsidR="00C24E60" w:rsidRPr="0021757D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57D">
              <w:rPr>
                <w:rFonts w:ascii="Times New Roman" w:hAnsi="Times New Roman" w:cs="Times New Roman"/>
                <w:sz w:val="24"/>
                <w:szCs w:val="24"/>
              </w:rPr>
              <w:t>os.O_RDWR</w:t>
            </w:r>
            <w:r w:rsidR="0021757D" w:rsidRPr="0021757D">
              <w:rPr>
                <w:rFonts w:ascii="Times New Roman" w:hAnsi="Times New Roman" w:cs="Times New Roman"/>
                <w:sz w:val="24"/>
                <w:szCs w:val="24"/>
              </w:rPr>
              <w:t>: ouverture e</w:t>
            </w:r>
            <w:r w:rsidR="0021757D">
              <w:rPr>
                <w:rFonts w:ascii="Times New Roman" w:hAnsi="Times New Roman" w:cs="Times New Roman"/>
                <w:sz w:val="24"/>
                <w:szCs w:val="24"/>
              </w:rPr>
              <w:t>n lecture et en écriture;</w:t>
            </w:r>
          </w:p>
          <w:p w14:paraId="01EF0771" w14:textId="49F1C36C" w:rsidR="00C24E60" w:rsidRPr="009B6A01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A01">
              <w:rPr>
                <w:rFonts w:ascii="Times New Roman" w:hAnsi="Times New Roman" w:cs="Times New Roman"/>
                <w:sz w:val="24"/>
                <w:szCs w:val="24"/>
              </w:rPr>
              <w:t>os.O_APPEND</w:t>
            </w:r>
            <w:r w:rsidR="0021757D" w:rsidRPr="009B6A0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C674E" w:rsidRPr="009B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6A01" w:rsidRPr="009B6A01">
              <w:rPr>
                <w:rFonts w:ascii="Times New Roman" w:hAnsi="Times New Roman" w:cs="Times New Roman"/>
                <w:sz w:val="24"/>
                <w:szCs w:val="24"/>
              </w:rPr>
              <w:t>ouverture en</w:t>
            </w:r>
            <w:r w:rsidR="009B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449">
              <w:rPr>
                <w:rFonts w:ascii="Times New Roman" w:hAnsi="Times New Roman" w:cs="Times New Roman"/>
                <w:sz w:val="24"/>
                <w:szCs w:val="24"/>
              </w:rPr>
              <w:t xml:space="preserve">écriture pour ajouter </w:t>
            </w:r>
            <w:r w:rsidR="008B59E0">
              <w:rPr>
                <w:rFonts w:ascii="Times New Roman" w:hAnsi="Times New Roman" w:cs="Times New Roman"/>
                <w:sz w:val="24"/>
                <w:szCs w:val="24"/>
              </w:rPr>
              <w:t>du contenu à la fin du fichier;</w:t>
            </w:r>
          </w:p>
          <w:p w14:paraId="49FD3AA4" w14:textId="79DBB381" w:rsidR="00C24E60" w:rsidRPr="007C4F65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65">
              <w:rPr>
                <w:rFonts w:ascii="Times New Roman" w:hAnsi="Times New Roman" w:cs="Times New Roman"/>
                <w:sz w:val="24"/>
                <w:szCs w:val="24"/>
              </w:rPr>
              <w:t>os.O_CREAT</w:t>
            </w:r>
            <w:r w:rsidR="008B59E0" w:rsidRPr="007C4F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C4F65" w:rsidRPr="007C4F65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="007C4F65" w:rsidRPr="007C4F65">
              <w:rPr>
                <w:rFonts w:ascii="Times New Roman" w:hAnsi="Times New Roman" w:cs="Times New Roman"/>
                <w:sz w:val="24"/>
                <w:szCs w:val="24"/>
              </w:rPr>
              <w:t>ation d’un fichier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 xml:space="preserve"> s’il n’existe </w:t>
            </w:r>
            <w:r w:rsidR="007C4F65"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  <w:r w:rsidR="000A58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BF6F17" w14:textId="77A71CCF" w:rsidR="00C24E60" w:rsidRPr="000A58B3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58B3">
              <w:rPr>
                <w:rFonts w:ascii="Times New Roman" w:hAnsi="Times New Roman" w:cs="Times New Roman"/>
                <w:sz w:val="24"/>
                <w:szCs w:val="24"/>
              </w:rPr>
              <w:t>os.O_EXCL</w:t>
            </w:r>
            <w:r w:rsidR="000A58B3" w:rsidRPr="000A58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>affiche un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52ACB">
              <w:rPr>
                <w:rFonts w:ascii="Times New Roman" w:hAnsi="Times New Roman" w:cs="Times New Roman"/>
                <w:sz w:val="24"/>
                <w:szCs w:val="24"/>
              </w:rPr>
              <w:t xml:space="preserve"> erreur si </w:t>
            </w:r>
            <w:r w:rsidR="00D22556">
              <w:rPr>
                <w:rFonts w:ascii="Times New Roman" w:hAnsi="Times New Roman" w:cs="Times New Roman"/>
                <w:sz w:val="24"/>
                <w:szCs w:val="24"/>
              </w:rPr>
              <w:t xml:space="preserve">l’on crée un fichier 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qui existe déjà;</w:t>
            </w:r>
            <w:r w:rsidR="00065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26490F" w14:textId="77777777" w:rsidR="00450838" w:rsidRDefault="00C24E60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D33">
              <w:rPr>
                <w:rFonts w:ascii="Times New Roman" w:hAnsi="Times New Roman" w:cs="Times New Roman"/>
                <w:sz w:val="24"/>
                <w:szCs w:val="24"/>
              </w:rPr>
              <w:t>os.O_TRUNC</w:t>
            </w:r>
            <w:r w:rsidR="000A58B3" w:rsidRPr="005A5D3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5D33" w:rsidRPr="000A58B3">
              <w:rPr>
                <w:rFonts w:ascii="Times New Roman" w:hAnsi="Times New Roman" w:cs="Times New Roman"/>
                <w:sz w:val="24"/>
                <w:szCs w:val="24"/>
              </w:rPr>
              <w:t>tron</w:t>
            </w:r>
            <w:r w:rsidR="00470110">
              <w:rPr>
                <w:rFonts w:ascii="Times New Roman" w:hAnsi="Times New Roman" w:cs="Times New Roman"/>
                <w:sz w:val="24"/>
                <w:szCs w:val="24"/>
              </w:rPr>
              <w:t>cature</w:t>
            </w:r>
            <w:r w:rsidR="005A5D33" w:rsidRPr="000A58B3">
              <w:rPr>
                <w:rFonts w:ascii="Times New Roman" w:hAnsi="Times New Roman" w:cs="Times New Roman"/>
                <w:sz w:val="24"/>
                <w:szCs w:val="24"/>
              </w:rPr>
              <w:t xml:space="preserve"> la taille d</w:t>
            </w:r>
            <w:r w:rsidR="005A5D33">
              <w:rPr>
                <w:rFonts w:ascii="Times New Roman" w:hAnsi="Times New Roman" w:cs="Times New Roman"/>
                <w:sz w:val="24"/>
                <w:szCs w:val="24"/>
              </w:rPr>
              <w:t>u fichier à 0</w:t>
            </w:r>
            <w:r w:rsidR="00F341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6CCC8F" w14:textId="5D9E4924" w:rsidR="006C54F1" w:rsidRDefault="006C54F1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6E63F" w14:textId="689FFD77" w:rsidR="006C54F1" w:rsidRPr="006C54F1" w:rsidRDefault="006C54F1" w:rsidP="006C54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Unix uniquement :</w:t>
            </w:r>
          </w:p>
          <w:p w14:paraId="1B385667" w14:textId="77777777" w:rsidR="00A27983" w:rsidRDefault="00A27983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B93A5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os.O_DSYNC</w:t>
            </w:r>
          </w:p>
          <w:p w14:paraId="6CABEA5E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os.O_RSYNC</w:t>
            </w:r>
          </w:p>
          <w:p w14:paraId="1A4B18A7" w14:textId="0963BC99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os.O_SYNC</w:t>
            </w:r>
          </w:p>
          <w:p w14:paraId="4DFD85ED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os.O_NDELAY</w:t>
            </w:r>
          </w:p>
          <w:p w14:paraId="1207A4F9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os.O_NONBLOCK</w:t>
            </w:r>
          </w:p>
          <w:p w14:paraId="4A50B00F" w14:textId="77777777" w:rsidR="006C54F1" w:rsidRP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os.O_NOCTTY</w:t>
            </w:r>
          </w:p>
          <w:p w14:paraId="2C273453" w14:textId="147F13DB" w:rsidR="006C54F1" w:rsidRDefault="006C54F1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4F1">
              <w:rPr>
                <w:rFonts w:ascii="Times New Roman" w:hAnsi="Times New Roman" w:cs="Times New Roman"/>
                <w:sz w:val="24"/>
                <w:szCs w:val="24"/>
              </w:rPr>
              <w:t>os.O_CLOEXEC</w:t>
            </w:r>
          </w:p>
          <w:p w14:paraId="451E9723" w14:textId="77777777" w:rsidR="00C17F16" w:rsidRDefault="00C17F16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66CBB" w14:textId="77777777" w:rsidR="00C17F16" w:rsidRDefault="00C17F16" w:rsidP="006C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E3BFD" w14:textId="53E9E5D3" w:rsidR="00C17F16" w:rsidRDefault="00C17F16" w:rsidP="00C17F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Windows uniquement :</w:t>
            </w:r>
          </w:p>
          <w:p w14:paraId="01A09600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os.O_BINARY</w:t>
            </w:r>
          </w:p>
          <w:p w14:paraId="08A7347A" w14:textId="7D6B2683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os.O_NOINHERIT</w:t>
            </w:r>
          </w:p>
          <w:p w14:paraId="1194E1D3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os.O_SHORT_LIVED</w:t>
            </w:r>
          </w:p>
          <w:p w14:paraId="17A80ECB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os.O_TEMPORARY</w:t>
            </w:r>
          </w:p>
          <w:p w14:paraId="254C473E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os.O_RANDOM</w:t>
            </w:r>
          </w:p>
          <w:p w14:paraId="7A55EE46" w14:textId="77777777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os.O_SEQUENTIAL</w:t>
            </w:r>
          </w:p>
          <w:p w14:paraId="0176854F" w14:textId="4DA2E655" w:rsidR="00C17F16" w:rsidRPr="00C17F16" w:rsidRDefault="00C17F16" w:rsidP="00C17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F16">
              <w:rPr>
                <w:rFonts w:ascii="Times New Roman" w:hAnsi="Times New Roman" w:cs="Times New Roman"/>
                <w:sz w:val="24"/>
                <w:szCs w:val="24"/>
              </w:rPr>
              <w:t>os.O_TEXT</w:t>
            </w:r>
          </w:p>
          <w:p w14:paraId="4457C9E7" w14:textId="77777777" w:rsidR="00A27983" w:rsidRDefault="00A27983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A0A1A" w14:textId="77777777" w:rsidR="00F3416A" w:rsidRDefault="00F3416A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C089B" w14:textId="77777777" w:rsidR="00F3416A" w:rsidRDefault="00F3416A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peut combiner plusieurs flags en utilisant l’opérateur </w:t>
            </w:r>
            <w:r w:rsidR="006733E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14:paraId="048E32D8" w14:textId="77777777" w:rsidR="006733E2" w:rsidRDefault="006733E2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0FB7C" w14:textId="7E830CC7" w:rsidR="006733E2" w:rsidRPr="005A5D33" w:rsidRDefault="006733E2" w:rsidP="00C24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59" w:rsidRPr="005A5D33" w14:paraId="7D9AFC6C" w14:textId="77777777" w:rsidTr="0033469B">
        <w:trPr>
          <w:trHeight w:val="331"/>
        </w:trPr>
        <w:tc>
          <w:tcPr>
            <w:tcW w:w="1133" w:type="dxa"/>
          </w:tcPr>
          <w:p w14:paraId="4D40DBDD" w14:textId="1A695DBF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io</w:t>
            </w:r>
          </w:p>
        </w:tc>
        <w:tc>
          <w:tcPr>
            <w:tcW w:w="2967" w:type="dxa"/>
          </w:tcPr>
          <w:p w14:paraId="4C3F8015" w14:textId="3EF9658B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io.open(file, mode)</w:t>
            </w:r>
          </w:p>
        </w:tc>
        <w:tc>
          <w:tcPr>
            <w:tcW w:w="2818" w:type="dxa"/>
          </w:tcPr>
          <w:p w14:paraId="5AF5205F" w14:textId="357957B3" w:rsidR="00017CAE" w:rsidRPr="00EF701F" w:rsidRDefault="00017CAE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file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le nom du fichier à ouvrir</w:t>
            </w:r>
          </w:p>
          <w:p w14:paraId="08E7C62A" w14:textId="77777777" w:rsidR="00017CAE" w:rsidRPr="00EF701F" w:rsidRDefault="00017CAE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3B217474" w14:textId="3EA9F114" w:rsidR="00666E59" w:rsidRDefault="00017CAE" w:rsidP="00017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mode 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</w:t>
            </w:r>
            <w:r w:rsidRPr="00EF70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indiquant comment le fichier sera ouvert</w:t>
            </w:r>
          </w:p>
        </w:tc>
        <w:tc>
          <w:tcPr>
            <w:tcW w:w="2472" w:type="dxa"/>
          </w:tcPr>
          <w:p w14:paraId="0D7D6348" w14:textId="75EA78D1" w:rsidR="00666E59" w:rsidRDefault="003F73B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io.open (‘fichier’, ‘r+b’)</w:t>
            </w:r>
          </w:p>
        </w:tc>
        <w:tc>
          <w:tcPr>
            <w:tcW w:w="2687" w:type="dxa"/>
          </w:tcPr>
          <w:p w14:paraId="1E566C2B" w14:textId="3F21A112" w:rsidR="00666E59" w:rsidRDefault="00017CAE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et</w:t>
            </w:r>
            <w:r w:rsidR="003F73B9">
              <w:rPr>
                <w:rFonts w:ascii="Times New Roman" w:hAnsi="Times New Roman" w:cs="Times New Roman"/>
                <w:sz w:val="24"/>
                <w:szCs w:val="24"/>
              </w:rPr>
              <w:t>/ou écriture</w:t>
            </w:r>
          </w:p>
        </w:tc>
        <w:tc>
          <w:tcPr>
            <w:tcW w:w="2796" w:type="dxa"/>
          </w:tcPr>
          <w:p w14:paraId="230CD7C6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3EBE9C93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31897E7B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02C60EAD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032DBC19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0C95B5DF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666EEB9E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48520D25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‘+’ : ouvre en modification (lecture et écriture)</w:t>
            </w:r>
          </w:p>
          <w:p w14:paraId="0ECF18AA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‘w+b’ : ouvre et vide le fichier pour un accès en écriture binaire</w:t>
            </w:r>
          </w:p>
          <w:p w14:paraId="39F1EB87" w14:textId="77777777" w:rsidR="00666E59" w:rsidRPr="00EF701F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‘r+b’ : ouvre le fichier sans le vider pour un accès en lecture binaire</w:t>
            </w:r>
          </w:p>
          <w:p w14:paraId="10E5759C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D93CC" w14:textId="77777777" w:rsidR="00666E59" w:rsidRDefault="001845A1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9057321"/>
                <w:citation/>
              </w:sdtPr>
              <w:sdtEndPr/>
              <w:sdtContent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666E59"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 w:rsidR="00666E59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74806B22" w14:textId="77777777" w:rsidR="00666E59" w:rsidRDefault="00666E59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06F" w:rsidRPr="005A5D33" w14:paraId="210A1840" w14:textId="77777777" w:rsidTr="0033469B">
        <w:trPr>
          <w:trHeight w:val="331"/>
        </w:trPr>
        <w:tc>
          <w:tcPr>
            <w:tcW w:w="1133" w:type="dxa"/>
          </w:tcPr>
          <w:p w14:paraId="37C4DE01" w14:textId="52BF836D" w:rsidR="0028606F" w:rsidRDefault="0028606F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json</w:t>
            </w:r>
          </w:p>
        </w:tc>
        <w:tc>
          <w:tcPr>
            <w:tcW w:w="2967" w:type="dxa"/>
          </w:tcPr>
          <w:p w14:paraId="1685914D" w14:textId="0390427D" w:rsidR="0028606F" w:rsidRDefault="00A71D1F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json.</w:t>
            </w:r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load</w:t>
            </w:r>
            <w:proofErr w:type="spellEnd"/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</w:t>
            </w:r>
            <w:r w:rsidR="00C3323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file</w:t>
            </w:r>
            <w:r w:rsid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, </w:t>
            </w:r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parse_float, parse_in</w:t>
            </w:r>
            <w:r w:rsidR="00500C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</w:t>
            </w:r>
            <w:r w:rsidR="009A3139" w:rsidRP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, parse_constant, object_pairs_hook</w:t>
            </w:r>
            <w:r w:rsidR="009A31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,</w:t>
            </w:r>
            <w:r w:rsidR="0088059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)</w:t>
            </w:r>
          </w:p>
        </w:tc>
        <w:tc>
          <w:tcPr>
            <w:tcW w:w="2818" w:type="dxa"/>
          </w:tcPr>
          <w:p w14:paraId="6BA97122" w14:textId="77777777" w:rsidR="0028606F" w:rsidRDefault="00C33232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file (string) : </w:t>
            </w:r>
            <w:r w:rsidR="00AD46E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 fichier texte ou binaire</w:t>
            </w:r>
            <w:r w:rsidR="00BF618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supportant le .read()</w:t>
            </w:r>
            <w:r w:rsidR="00AF46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contenant un document JSON</w:t>
            </w:r>
          </w:p>
          <w:p w14:paraId="55B91656" w14:textId="77777777" w:rsidR="007269DA" w:rsidRDefault="007269DA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4EE77137" w14:textId="77777777" w:rsidR="002A219C" w:rsidRDefault="002A219C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parse_float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si spécifiée, sera appelée pour chaque nombre réel JSON à décoder sous forme d’une chaîne de caractères. </w:t>
            </w:r>
          </w:p>
          <w:p w14:paraId="35615295" w14:textId="77777777" w:rsidR="00D3045F" w:rsidRDefault="00D3045F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8939E9C" w14:textId="77777777" w:rsidR="00D3045F" w:rsidRDefault="00D3045F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parse_int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</w:t>
            </w:r>
            <w:r w:rsidRP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si spécifiée, sera appelée pour chaque nombre entier JSON à décoder sous forme d’une chaîne de caractères. </w:t>
            </w:r>
          </w:p>
          <w:p w14:paraId="6E6A762D" w14:textId="77777777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7E658B44" w14:textId="77777777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11D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parse_constant, si spécifiée, sera appelée avec l’une des chaînes de caractères suivantes : '-Infinity', 'Infinity' ou 'NaN'</w:t>
            </w:r>
          </w:p>
          <w:p w14:paraId="1D23EEA6" w14:textId="1D7A784B" w:rsidR="00B11D07" w:rsidRDefault="00B11D07" w:rsidP="00017CA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472" w:type="dxa"/>
          </w:tcPr>
          <w:p w14:paraId="06870836" w14:textId="77777777" w:rsidR="0028606F" w:rsidRDefault="0028606F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52B20C" w14:textId="77777777" w:rsidR="0028606F" w:rsidRDefault="0028606F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6" w:type="dxa"/>
          </w:tcPr>
          <w:p w14:paraId="6EA1FCA1" w14:textId="77777777" w:rsidR="0028606F" w:rsidRDefault="00AE3FB4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FB4">
              <w:rPr>
                <w:rFonts w:ascii="Times New Roman" w:hAnsi="Times New Roman" w:cs="Times New Roman"/>
                <w:sz w:val="24"/>
                <w:szCs w:val="24"/>
              </w:rPr>
              <w:t xml:space="preserve">Si les données à </w:t>
            </w:r>
            <w:r w:rsidRPr="00AE3FB4">
              <w:rPr>
                <w:rFonts w:ascii="Times New Roman" w:hAnsi="Times New Roman" w:cs="Times New Roman"/>
                <w:sz w:val="24"/>
                <w:szCs w:val="24"/>
              </w:rPr>
              <w:t>désérialiser</w:t>
            </w:r>
            <w:r w:rsidRPr="00AE3FB4">
              <w:rPr>
                <w:rFonts w:ascii="Times New Roman" w:hAnsi="Times New Roman" w:cs="Times New Roman"/>
                <w:sz w:val="24"/>
                <w:szCs w:val="24"/>
              </w:rPr>
              <w:t xml:space="preserve"> ne sont pas un document JSON valide, une JSONDecodeError sera levée.</w:t>
            </w:r>
          </w:p>
          <w:p w14:paraId="71208552" w14:textId="77777777" w:rsidR="002A219C" w:rsidRDefault="002A219C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F8F86" w14:textId="56E5DF41" w:rsidR="002A219C" w:rsidRDefault="002A219C" w:rsidP="00AE3FB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</w:t>
            </w:r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our le parse_float</w:t>
            </w:r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/ parse_int</w:t>
            </w:r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p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ar défaut, elle est équivalente à float</w:t>
            </w:r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/int</w:t>
            </w:r>
            <w:r w:rsidR="004A3AA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(num_str). Cela peut servir à utiliser un autre type de données ou un autre analyseur pour les nombres réels</w:t>
            </w:r>
            <w:r w:rsidR="006E230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/entiers</w:t>
            </w:r>
            <w:r w:rsidRPr="002A21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JSON</w:t>
            </w:r>
            <w:r w:rsidR="00D3045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14:paraId="56981CF3" w14:textId="249B75AA" w:rsidR="00D3045F" w:rsidRDefault="00D3045F" w:rsidP="00AE3FB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6630355F" w14:textId="274720B1" w:rsidR="004A3AA2" w:rsidRDefault="00965837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parse_constant </w:t>
            </w:r>
            <w:r w:rsidRPr="00965837">
              <w:rPr>
                <w:rFonts w:ascii="Times New Roman" w:hAnsi="Times New Roman" w:cs="Times New Roman"/>
                <w:sz w:val="24"/>
                <w:szCs w:val="24"/>
              </w:rPr>
              <w:t xml:space="preserve">peut servir à lever une </w:t>
            </w:r>
            <w:r w:rsidRPr="009658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 si des nombres JSON invalides sont rencontrés.</w:t>
            </w:r>
          </w:p>
          <w:p w14:paraId="50853333" w14:textId="6961C0D9" w:rsidR="004A3AA2" w:rsidRPr="00EF701F" w:rsidRDefault="004A3AA2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B82" w:rsidRPr="005A5D33" w14:paraId="3B84EF10" w14:textId="77777777" w:rsidTr="0033469B">
        <w:trPr>
          <w:trHeight w:val="331"/>
        </w:trPr>
        <w:tc>
          <w:tcPr>
            <w:tcW w:w="1133" w:type="dxa"/>
          </w:tcPr>
          <w:p w14:paraId="5D989EC1" w14:textId="22932518" w:rsidR="00446B82" w:rsidRDefault="007A42F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pickle</w:t>
            </w:r>
          </w:p>
        </w:tc>
        <w:tc>
          <w:tcPr>
            <w:tcW w:w="2967" w:type="dxa"/>
          </w:tcPr>
          <w:p w14:paraId="430F48A6" w14:textId="61046CC2" w:rsidR="00446B82" w:rsidRDefault="00A71D1F" w:rsidP="00666E5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pickle.</w:t>
            </w:r>
            <w:r w:rsidR="007A42F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load</w:t>
            </w:r>
            <w:proofErr w:type="spellEnd"/>
            <w:r w:rsidR="004D1E36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(file)</w:t>
            </w:r>
          </w:p>
        </w:tc>
        <w:tc>
          <w:tcPr>
            <w:tcW w:w="2818" w:type="dxa"/>
          </w:tcPr>
          <w:p w14:paraId="3C62EFC8" w14:textId="60F2E60C" w:rsidR="00446B82" w:rsidRPr="00A71D1F" w:rsidRDefault="004D1E36" w:rsidP="00017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file (string) :</w:t>
            </w:r>
            <w:r w:rsidR="00B911B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 fichier </w:t>
            </w:r>
          </w:p>
        </w:tc>
        <w:tc>
          <w:tcPr>
            <w:tcW w:w="2472" w:type="dxa"/>
          </w:tcPr>
          <w:p w14:paraId="3A959F94" w14:textId="5E6C057B" w:rsidR="00446B82" w:rsidRDefault="007A42F4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pickle.load(</w:t>
            </w:r>
            <w:r w:rsidR="004D1E3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87" w:type="dxa"/>
          </w:tcPr>
          <w:p w14:paraId="1917B507" w14:textId="70F75B41" w:rsidR="00446B82" w:rsidRDefault="0054682D" w:rsidP="00666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796" w:type="dxa"/>
          </w:tcPr>
          <w:p w14:paraId="3D88933A" w14:textId="77777777" w:rsidR="00446B82" w:rsidRPr="00AE3FB4" w:rsidRDefault="00446B82" w:rsidP="00AE3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09E" w:rsidRPr="00EF701F" w14:paraId="3F20D264" w14:textId="77777777" w:rsidTr="0033469B">
        <w:trPr>
          <w:trHeight w:val="331"/>
        </w:trPr>
        <w:tc>
          <w:tcPr>
            <w:tcW w:w="1133" w:type="dxa"/>
          </w:tcPr>
          <w:p w14:paraId="46559522" w14:textId="30DCF78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2967" w:type="dxa"/>
          </w:tcPr>
          <w:p w14:paraId="5C47173C" w14:textId="4E5F27D8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open (name, mode, newline=’ ’)</w:t>
            </w:r>
          </w:p>
        </w:tc>
        <w:tc>
          <w:tcPr>
            <w:tcW w:w="2818" w:type="dxa"/>
          </w:tcPr>
          <w:p w14:paraId="035A7225" w14:textId="6AFB49DE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newline : est utilisé parce que le csvfile est un fichier (csvfile est la variable qui reçoit l’ouverture du fichier).</w:t>
            </w:r>
          </w:p>
          <w:p w14:paraId="454DAF40" w14:textId="50490FC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F23DB" w14:textId="4276C334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2252464"/>
                <w:citation/>
              </w:sdtPr>
              <w:sdtContent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Pyt201 \l 3084 </w:instrTex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(Python Software Foundation, 2020)</w:t>
                </w:r>
                <w:r w:rsidRPr="00EF701F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E53497E" w14:textId="027FFEB1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dxa"/>
          </w:tcPr>
          <w:p w14:paraId="4C372171" w14:textId="0D0261E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open(‘file.csv’, ‘w’, newline=’ ’)</w:t>
            </w:r>
          </w:p>
        </w:tc>
        <w:tc>
          <w:tcPr>
            <w:tcW w:w="2687" w:type="dxa"/>
          </w:tcPr>
          <w:p w14:paraId="7A0ACE81" w14:textId="2C8FCBA5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Lecture et/ou écriture</w:t>
            </w:r>
          </w:p>
        </w:tc>
        <w:tc>
          <w:tcPr>
            <w:tcW w:w="2796" w:type="dxa"/>
          </w:tcPr>
          <w:p w14:paraId="1156DC21" w14:textId="6037CAD9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utilise la fonction native open de Python</w:t>
            </w:r>
            <w:bookmarkStart w:id="0" w:name="_GoBack"/>
            <w:bookmarkEnd w:id="0"/>
          </w:p>
          <w:p w14:paraId="711A2E99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EB91A" w14:textId="4C479489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La lecture ou l’écriture dépend des valeurs du mode.</w:t>
            </w:r>
          </w:p>
          <w:p w14:paraId="4C5FE898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‘r’ : lecture seulement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par </w:t>
            </w: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défaut)</w:t>
            </w:r>
          </w:p>
          <w:p w14:paraId="166AFA5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‘w’ : écriture</w:t>
            </w:r>
          </w:p>
          <w:p w14:paraId="2113B840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‘x’ : création du fichier s’il n’existe pas déjà</w:t>
            </w:r>
          </w:p>
          <w:p w14:paraId="0C902966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‘a’ : ouvre en écriture et ajoute à la fin du fichier les éléments à ajouter</w:t>
            </w:r>
          </w:p>
          <w:p w14:paraId="1190DFBC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‘b’ : mode binaire</w:t>
            </w:r>
          </w:p>
          <w:p w14:paraId="7DE3F32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‘t‘ : mode texte (par défaut)</w:t>
            </w:r>
          </w:p>
          <w:p w14:paraId="2CF51B48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1F">
              <w:rPr>
                <w:rFonts w:ascii="Times New Roman" w:hAnsi="Times New Roman" w:cs="Times New Roman"/>
                <w:sz w:val="24"/>
                <w:szCs w:val="24"/>
              </w:rPr>
              <w:t>‘+’ : ouvre en modification (lecture et écriture)</w:t>
            </w:r>
          </w:p>
          <w:p w14:paraId="52245E77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‘w+b’ : ouvre et vide le fichier pour un accès en écriture binaire</w:t>
            </w:r>
          </w:p>
          <w:p w14:paraId="5848D5BE" w14:textId="77777777" w:rsidR="002E709E" w:rsidRPr="00EF701F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‘r+b’ : ouvre le fichier sans le vider pour un accès en lecture binaire</w:t>
            </w:r>
          </w:p>
          <w:p w14:paraId="7D3CC40B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9DB06" w14:textId="77777777" w:rsidR="002E709E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3509331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The204 \l 3084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EF701F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(The Python Software Foundation, 2020)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BA11EA2" w14:textId="042E6591" w:rsidR="002E709E" w:rsidRPr="0052455C" w:rsidRDefault="002E709E" w:rsidP="002E70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E5A9A5" w14:textId="66FC80AA" w:rsidR="007B646B" w:rsidRDefault="001845A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fr-CA"/>
        </w:rPr>
        <w:id w:val="-728145420"/>
        <w:docPartObj>
          <w:docPartGallery w:val="Bibliographies"/>
          <w:docPartUnique/>
        </w:docPartObj>
      </w:sdtPr>
      <w:sdtEndPr/>
      <w:sdtContent>
        <w:p w14:paraId="649689FC" w14:textId="3F04CB99" w:rsidR="005A52DD" w:rsidRPr="005A52DD" w:rsidRDefault="005A52DD" w:rsidP="005A52DD">
          <w:pPr>
            <w:pStyle w:val="Heading1"/>
            <w:spacing w:line="36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5A52DD">
            <w:rPr>
              <w:rFonts w:ascii="Times New Roman" w:hAnsi="Times New Roman" w:cs="Times New Roman"/>
              <w:sz w:val="24"/>
              <w:szCs w:val="24"/>
            </w:rPr>
            <w:t>R</w:t>
          </w:r>
          <w:r>
            <w:rPr>
              <w:rFonts w:ascii="Times New Roman" w:hAnsi="Times New Roman" w:cs="Times New Roman"/>
              <w:sz w:val="24"/>
              <w:szCs w:val="24"/>
            </w:rPr>
            <w:t>é</w:t>
          </w:r>
          <w:r w:rsidRPr="005A52DD">
            <w:rPr>
              <w:rFonts w:ascii="Times New Roman" w:hAnsi="Times New Roman" w:cs="Times New Roman"/>
              <w:sz w:val="24"/>
              <w:szCs w:val="24"/>
            </w:rPr>
            <w:t>f</w:t>
          </w:r>
          <w:r>
            <w:rPr>
              <w:rFonts w:ascii="Times New Roman" w:hAnsi="Times New Roman" w:cs="Times New Roman"/>
              <w:sz w:val="24"/>
              <w:szCs w:val="24"/>
            </w:rPr>
            <w:t>é</w:t>
          </w:r>
          <w:r w:rsidRPr="005A52DD">
            <w:rPr>
              <w:rFonts w:ascii="Times New Roman" w:hAnsi="Times New Roman" w:cs="Times New Roman"/>
              <w:sz w:val="24"/>
              <w:szCs w:val="24"/>
            </w:rPr>
            <w:t>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3D95197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3469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5A52D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Python Software Foundation. (2020, 06 18). </w:t>
              </w:r>
              <w:r w:rsidRPr="0033469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7. Les entrées/sorties</w:t>
              </w: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Retrieved from Python: https://docs.python.org/fr/3.6/tutorial/inputoutput.html</w:t>
              </w:r>
            </w:p>
            <w:p w14:paraId="331BDE41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33469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Python Software Foundation.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(2020, juin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csv — Lecture et écriture de fichiers CSV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Retrieved from Python: https://docs.python.org/fr/3/library/csv.html?highlight=csv#module-csv</w:t>
              </w:r>
            </w:p>
            <w:p w14:paraId="4F2A39A1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Python Software Foundation. (2020, juin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Fonctions natives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Python: https://docs.python.org/fr/3/library/functions.html#open</w:t>
              </w:r>
            </w:p>
            <w:p w14:paraId="21F1C369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numpy.save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https://numpy.org/doc/stable/reference/generated/numpy.save.html#numpy.save</w:t>
              </w:r>
            </w:p>
            <w:p w14:paraId="52E25887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numpy.load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https://numpy.org/doc/stable/reference/generated/numpy.load.html#numpy.load</w:t>
              </w:r>
            </w:p>
            <w:p w14:paraId="506B1486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numpy.loadtxt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https://numpy.org/doc/stable/reference/generated/numpy.loadtxt.html#numpy.loadtxt</w:t>
              </w:r>
            </w:p>
            <w:p w14:paraId="36FF3E95" w14:textId="77777777" w:rsidR="005A52DD" w:rsidRPr="005A52DD" w:rsidRDefault="005A52DD" w:rsidP="005A52DD">
              <w:pPr>
                <w:pStyle w:val="Bibliography"/>
                <w:numPr>
                  <w:ilvl w:val="0"/>
                  <w:numId w:val="2"/>
                </w:num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The SciPy community. (2020, mai 24). </w:t>
              </w:r>
              <w:r w:rsidRPr="005A52DD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numpy.savetxt</w:t>
              </w:r>
              <w:r w:rsidRPr="005A52DD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from Numpy: https://numpy.org/doc/stable/reference/generated/numpy.savetxt.html#numpy.savetxt</w:t>
              </w:r>
            </w:p>
            <w:p w14:paraId="46AFB6FA" w14:textId="76ACEE93" w:rsidR="00C76FBC" w:rsidRPr="00797B5B" w:rsidRDefault="005A52DD" w:rsidP="00797B5B">
              <w:pPr>
                <w:spacing w:line="360" w:lineRule="auto"/>
              </w:pPr>
              <w:r w:rsidRPr="005A52D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C76FBC" w:rsidRPr="00797B5B" w:rsidSect="00EF701F">
      <w:pgSz w:w="15840" w:h="12240" w:orient="landscape"/>
      <w:pgMar w:top="1797" w:right="1440" w:bottom="17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489D"/>
    <w:multiLevelType w:val="hybridMultilevel"/>
    <w:tmpl w:val="70E216AC"/>
    <w:lvl w:ilvl="0" w:tplc="18D2A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596A"/>
    <w:multiLevelType w:val="hybridMultilevel"/>
    <w:tmpl w:val="53EA9914"/>
    <w:lvl w:ilvl="0" w:tplc="0DA0F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19DB"/>
    <w:multiLevelType w:val="hybridMultilevel"/>
    <w:tmpl w:val="4A724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0514F"/>
    <w:multiLevelType w:val="hybridMultilevel"/>
    <w:tmpl w:val="0CB84A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10976"/>
    <w:multiLevelType w:val="hybridMultilevel"/>
    <w:tmpl w:val="609A7B56"/>
    <w:lvl w:ilvl="0" w:tplc="CD2A66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01"/>
    <w:rsid w:val="00017CAE"/>
    <w:rsid w:val="0004357D"/>
    <w:rsid w:val="00065A5F"/>
    <w:rsid w:val="00082E29"/>
    <w:rsid w:val="000A58B3"/>
    <w:rsid w:val="000B2FA2"/>
    <w:rsid w:val="000C674E"/>
    <w:rsid w:val="0012443A"/>
    <w:rsid w:val="00124EB0"/>
    <w:rsid w:val="00177405"/>
    <w:rsid w:val="001845A1"/>
    <w:rsid w:val="001D2164"/>
    <w:rsid w:val="001E257A"/>
    <w:rsid w:val="001F6BEC"/>
    <w:rsid w:val="0021757D"/>
    <w:rsid w:val="0028606F"/>
    <w:rsid w:val="0029116C"/>
    <w:rsid w:val="002A219C"/>
    <w:rsid w:val="002E709E"/>
    <w:rsid w:val="0033469B"/>
    <w:rsid w:val="003752EA"/>
    <w:rsid w:val="003835AA"/>
    <w:rsid w:val="003950B9"/>
    <w:rsid w:val="003B0E36"/>
    <w:rsid w:val="003C53ED"/>
    <w:rsid w:val="003F73B9"/>
    <w:rsid w:val="00407FA9"/>
    <w:rsid w:val="00417EF7"/>
    <w:rsid w:val="00446B82"/>
    <w:rsid w:val="00450838"/>
    <w:rsid w:val="0046105A"/>
    <w:rsid w:val="00470110"/>
    <w:rsid w:val="004A3AA2"/>
    <w:rsid w:val="004A43A7"/>
    <w:rsid w:val="004C641A"/>
    <w:rsid w:val="004D1E36"/>
    <w:rsid w:val="004F730A"/>
    <w:rsid w:val="00500CD3"/>
    <w:rsid w:val="0052455C"/>
    <w:rsid w:val="0054682D"/>
    <w:rsid w:val="00561A77"/>
    <w:rsid w:val="00572EFE"/>
    <w:rsid w:val="005A52DD"/>
    <w:rsid w:val="005A5D33"/>
    <w:rsid w:val="006230A2"/>
    <w:rsid w:val="00651FD1"/>
    <w:rsid w:val="006664C3"/>
    <w:rsid w:val="00666E59"/>
    <w:rsid w:val="006733E2"/>
    <w:rsid w:val="006A7C8C"/>
    <w:rsid w:val="006C54F1"/>
    <w:rsid w:val="006E2301"/>
    <w:rsid w:val="00721711"/>
    <w:rsid w:val="007269DA"/>
    <w:rsid w:val="0075464B"/>
    <w:rsid w:val="00797B5B"/>
    <w:rsid w:val="007A42F4"/>
    <w:rsid w:val="007A5F08"/>
    <w:rsid w:val="007C4F65"/>
    <w:rsid w:val="007F5B07"/>
    <w:rsid w:val="008114C3"/>
    <w:rsid w:val="00816618"/>
    <w:rsid w:val="00850FA3"/>
    <w:rsid w:val="008625CB"/>
    <w:rsid w:val="00864853"/>
    <w:rsid w:val="00880591"/>
    <w:rsid w:val="008B09F6"/>
    <w:rsid w:val="008B59E0"/>
    <w:rsid w:val="009128F6"/>
    <w:rsid w:val="00923449"/>
    <w:rsid w:val="00937514"/>
    <w:rsid w:val="00952ACB"/>
    <w:rsid w:val="009574C5"/>
    <w:rsid w:val="00965837"/>
    <w:rsid w:val="00976F16"/>
    <w:rsid w:val="009A3139"/>
    <w:rsid w:val="009A53FB"/>
    <w:rsid w:val="009B6A01"/>
    <w:rsid w:val="00A01F65"/>
    <w:rsid w:val="00A27983"/>
    <w:rsid w:val="00A33877"/>
    <w:rsid w:val="00A71D1F"/>
    <w:rsid w:val="00A750A1"/>
    <w:rsid w:val="00AC4BBC"/>
    <w:rsid w:val="00AD2216"/>
    <w:rsid w:val="00AD46ED"/>
    <w:rsid w:val="00AD7B8F"/>
    <w:rsid w:val="00AE3FB4"/>
    <w:rsid w:val="00AF4601"/>
    <w:rsid w:val="00B11D07"/>
    <w:rsid w:val="00B12AE5"/>
    <w:rsid w:val="00B62A72"/>
    <w:rsid w:val="00B900D2"/>
    <w:rsid w:val="00B911BC"/>
    <w:rsid w:val="00B973E5"/>
    <w:rsid w:val="00BA54C7"/>
    <w:rsid w:val="00BC083C"/>
    <w:rsid w:val="00BD119A"/>
    <w:rsid w:val="00BF618A"/>
    <w:rsid w:val="00C17F16"/>
    <w:rsid w:val="00C24E60"/>
    <w:rsid w:val="00C33232"/>
    <w:rsid w:val="00C33E92"/>
    <w:rsid w:val="00C76FBC"/>
    <w:rsid w:val="00C82CDF"/>
    <w:rsid w:val="00C91918"/>
    <w:rsid w:val="00C94F33"/>
    <w:rsid w:val="00CA5C69"/>
    <w:rsid w:val="00CB6EAA"/>
    <w:rsid w:val="00CB7BCB"/>
    <w:rsid w:val="00CC4F49"/>
    <w:rsid w:val="00D22556"/>
    <w:rsid w:val="00D26A9D"/>
    <w:rsid w:val="00D3045F"/>
    <w:rsid w:val="00D53B01"/>
    <w:rsid w:val="00D864FE"/>
    <w:rsid w:val="00DA1540"/>
    <w:rsid w:val="00E15A98"/>
    <w:rsid w:val="00E2551A"/>
    <w:rsid w:val="00E45061"/>
    <w:rsid w:val="00E97F62"/>
    <w:rsid w:val="00EA63AE"/>
    <w:rsid w:val="00EE58D3"/>
    <w:rsid w:val="00EF701F"/>
    <w:rsid w:val="00F04E3B"/>
    <w:rsid w:val="00F12CBA"/>
    <w:rsid w:val="00F3416A"/>
    <w:rsid w:val="00F646D1"/>
    <w:rsid w:val="00F76A2E"/>
    <w:rsid w:val="00FA78AC"/>
    <w:rsid w:val="00FD30DD"/>
    <w:rsid w:val="00FE421F"/>
    <w:rsid w:val="00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25C0"/>
  <w15:chartTrackingRefBased/>
  <w15:docId w15:val="{F1314BDA-A5A9-4300-904A-E48397A7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A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1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FD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F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2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A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8815B3171AB429AD0D78DBA4B0E3A" ma:contentTypeVersion="10" ma:contentTypeDescription="Create a new document." ma:contentTypeScope="" ma:versionID="84a79a13dcdd2a1bd3d7b72096940fde">
  <xsd:schema xmlns:xsd="http://www.w3.org/2001/XMLSchema" xmlns:xs="http://www.w3.org/2001/XMLSchema" xmlns:p="http://schemas.microsoft.com/office/2006/metadata/properties" xmlns:ns3="afab3244-166a-4e70-8c21-31a0eed33436" xmlns:ns4="a6b34ce8-2dff-4706-89cb-4b4a3ca1a7cc" targetNamespace="http://schemas.microsoft.com/office/2006/metadata/properties" ma:root="true" ma:fieldsID="dec55f1c0b8a7829e287f3a5c8201d72" ns3:_="" ns4:_="">
    <xsd:import namespace="afab3244-166a-4e70-8c21-31a0eed33436"/>
    <xsd:import namespace="a6b34ce8-2dff-4706-89cb-4b4a3ca1a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b3244-166a-4e70-8c21-31a0eed33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34ce8-2dff-4706-89cb-4b4a3ca1a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Pyt20</b:Tag>
    <b:SourceType>InternetSite</b:SourceType>
    <b:Guid>{9F3691D1-F31C-43D4-8184-F412A80C43BD}</b:Guid>
    <b:Author>
      <b:Author>
        <b:Corporate>Python Software Foundation</b:Corporate>
      </b:Author>
    </b:Author>
    <b:Title>7. Les entrées/sorties</b:Title>
    <b:InternetSiteTitle>Python</b:InternetSiteTitle>
    <b:Year>2020</b:Year>
    <b:Month>06</b:Month>
    <b:Day>18</b:Day>
    <b:URL>https://docs.python.org/fr/3.6/tutorial/inputoutput.html</b:URL>
    <b:RefOrder>7</b:RefOrder>
  </b:Source>
  <b:Source>
    <b:Tag>Pyt201</b:Tag>
    <b:SourceType>InternetSite</b:SourceType>
    <b:Guid>{F44FFA99-FEB8-491F-A3E2-7B711F072B7B}</b:Guid>
    <b:Author>
      <b:Author>
        <b:Corporate>Python Software Foundation</b:Corporate>
      </b:Author>
    </b:Author>
    <b:Title>csv — Lecture et écriture de fichiers CSV</b:Title>
    <b:InternetSiteTitle>Python</b:InternetSiteTitle>
    <b:Year>2020</b:Year>
    <b:Month>juin</b:Month>
    <b:Day>24</b:Day>
    <b:URL>https://docs.python.org/fr/3/library/csv.html?highlight=csv#module-csv</b:URL>
    <b:RefOrder>6</b:RefOrder>
  </b:Source>
  <b:Source>
    <b:Tag>The20</b:Tag>
    <b:SourceType>InternetSite</b:SourceType>
    <b:Guid>{DD65C7CC-97D1-498C-9553-90083E19919D}</b:Guid>
    <b:Author>
      <b:Author>
        <b:Corporate>The SciPy community</b:Corporate>
      </b:Author>
    </b:Author>
    <b:Title>numpy.load</b:Title>
    <b:InternetSiteTitle>Numpy</b:InternetSiteTitle>
    <b:Year>2020</b:Year>
    <b:Month>mai</b:Month>
    <b:Day>24</b:Day>
    <b:URL>https://numpy.org/doc/stable/reference/generated/numpy.load.html#numpy.load</b:URL>
    <b:RefOrder>4</b:RefOrder>
  </b:Source>
  <b:Source>
    <b:Tag>The201</b:Tag>
    <b:SourceType>InternetSite</b:SourceType>
    <b:Guid>{33AA61DB-E489-4347-A328-5B25C4E09622}</b:Guid>
    <b:Author>
      <b:Author>
        <b:Corporate>The SciPy communit</b:Corporate>
      </b:Author>
    </b:Author>
    <b:Title>numpy.save</b:Title>
    <b:InternetSiteTitle>Numpy</b:InternetSiteTitle>
    <b:Year>2020</b:Year>
    <b:Month>mai</b:Month>
    <b:Day>24</b:Day>
    <b:URL>https://numpy.org/doc/stable/reference/generated/numpy.save.html#numpy.save</b:URL>
    <b:RefOrder>5</b:RefOrder>
  </b:Source>
  <b:Source>
    <b:Tag>The202</b:Tag>
    <b:SourceType>InternetSite</b:SourceType>
    <b:Guid>{D5E61F5F-2DFC-4192-8F70-62858DBCF066}</b:Guid>
    <b:Author>
      <b:Author>
        <b:Corporate>The SciPy community</b:Corporate>
      </b:Author>
    </b:Author>
    <b:Title>numpy.loadtxt</b:Title>
    <b:InternetSiteTitle>Numpy</b:InternetSiteTitle>
    <b:Year>2020</b:Year>
    <b:Month>mai</b:Month>
    <b:Day>24</b:Day>
    <b:URL>https://numpy.org/doc/stable/reference/generated/numpy.loadtxt.html#numpy.loadtxt</b:URL>
    <b:RefOrder>2</b:RefOrder>
  </b:Source>
  <b:Source>
    <b:Tag>The203</b:Tag>
    <b:SourceType>InternetSite</b:SourceType>
    <b:Guid>{7B46CF84-274B-409C-B005-21CED0039457}</b:Guid>
    <b:Author>
      <b:Author>
        <b:Corporate>The SciPy community</b:Corporate>
      </b:Author>
    </b:Author>
    <b:Title>numpy.savetxt</b:Title>
    <b:InternetSiteTitle>Numpy</b:InternetSiteTitle>
    <b:Year>2020</b:Year>
    <b:Month>mai</b:Month>
    <b:Day>24</b:Day>
    <b:URL>https://numpy.org/doc/stable/reference/generated/numpy.savetxt.html#numpy.savetxt</b:URL>
    <b:RefOrder>3</b:RefOrder>
  </b:Source>
  <b:Source>
    <b:Tag>The204</b:Tag>
    <b:SourceType>InternetSite</b:SourceType>
    <b:Guid>{32B05F1A-2840-426C-A02A-A5B374722795}</b:Guid>
    <b:Author>
      <b:Author>
        <b:Corporate>The Python Software Foundation</b:Corporate>
      </b:Author>
    </b:Author>
    <b:Title>Fonctions natives</b:Title>
    <b:InternetSiteTitle>Python</b:InternetSiteTitle>
    <b:Year>2020</b:Year>
    <b:Month>juin</b:Month>
    <b:Day>24</b:Day>
    <b:URL>https://docs.python.org/fr/3/library/functions.html#open</b:URL>
    <b:RefOrder>1</b:RefOrder>
  </b:Source>
</b:Sources>
</file>

<file path=customXml/itemProps1.xml><?xml version="1.0" encoding="utf-8"?>
<ds:datastoreItem xmlns:ds="http://schemas.openxmlformats.org/officeDocument/2006/customXml" ds:itemID="{7F2C53CF-6B86-4A6A-BD18-6539051E5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b3244-166a-4e70-8c21-31a0eed33436"/>
    <ds:schemaRef ds:uri="a6b34ce8-2dff-4706-89cb-4b4a3ca1a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1954F6-0318-4D66-96F7-3B369D863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3BBE5-391D-453D-A6B3-8F02DEA53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7754C4-7AAB-4188-9325-07E0D486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Johanne Bifona Africa</dc:creator>
  <cp:keywords/>
  <dc:description/>
  <cp:lastModifiedBy>Alexandra Johanne Bifona Africa</cp:lastModifiedBy>
  <cp:revision>2</cp:revision>
  <dcterms:created xsi:type="dcterms:W3CDTF">2020-07-03T06:46:00Z</dcterms:created>
  <dcterms:modified xsi:type="dcterms:W3CDTF">2020-07-03T06:46:00Z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0x01010081C8815B3171AB429AD0D78DBA4B0E3A</vt:lpwstr>
  </property>
</Properties>
</file>