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C65295" w:rsidRDefault="00C6554A"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p>
    <w:p w:rsidR="00AB0A39" w:rsidRPr="00C65295" w:rsidRDefault="00AB0A39" w:rsidP="00CD12A7">
      <w:pPr>
        <w:pStyle w:val="Title"/>
        <w:rPr>
          <w:rFonts w:ascii="Times New Roman" w:hAnsi="Times New Roman" w:cs="Times New Roman"/>
        </w:rPr>
      </w:pPr>
      <w:r w:rsidRPr="00C65295">
        <w:rPr>
          <w:rFonts w:ascii="Times New Roman" w:hAnsi="Times New Roman" w:cs="Times New Roman"/>
        </w:rPr>
        <w:t>Dumb Charades Project</w:t>
      </w:r>
    </w:p>
    <w:p w:rsidR="00CD12A7" w:rsidRPr="00C65295" w:rsidRDefault="00CD12A7" w:rsidP="00CD12A7">
      <w:pPr>
        <w:pStyle w:val="Title"/>
        <w:rPr>
          <w:rFonts w:ascii="Times New Roman" w:hAnsi="Times New Roman" w:cs="Times New Roman"/>
        </w:rPr>
      </w:pPr>
      <w:r w:rsidRPr="00C65295">
        <w:rPr>
          <w:rFonts w:ascii="Times New Roman" w:hAnsi="Times New Roman" w:cs="Times New Roman"/>
        </w:rPr>
        <w:t>Assignment 2</w:t>
      </w:r>
    </w:p>
    <w:p w:rsidR="00D34311" w:rsidRPr="00C65295" w:rsidRDefault="00CD12A7" w:rsidP="00D34311">
      <w:pPr>
        <w:pStyle w:val="Subtitle"/>
        <w:rPr>
          <w:rFonts w:ascii="Times New Roman" w:hAnsi="Times New Roman" w:cs="Times New Roman"/>
          <w:b/>
          <w:color w:val="007789" w:themeColor="accent1" w:themeShade="BF"/>
          <w:sz w:val="36"/>
          <w:szCs w:val="36"/>
        </w:rPr>
      </w:pPr>
      <w:r w:rsidRPr="00C65295">
        <w:rPr>
          <w:rFonts w:ascii="Times New Roman" w:hAnsi="Times New Roman" w:cs="Times New Roman"/>
          <w:b/>
          <w:color w:val="007789" w:themeColor="accent1" w:themeShade="BF"/>
          <w:sz w:val="36"/>
          <w:szCs w:val="36"/>
        </w:rPr>
        <w:t>Data Mining</w:t>
      </w:r>
    </w:p>
    <w:p w:rsidR="00CD12A7" w:rsidRPr="00C65295" w:rsidRDefault="00CD12A7" w:rsidP="00D34311">
      <w:pPr>
        <w:pStyle w:val="Subtitle"/>
        <w:rPr>
          <w:rFonts w:ascii="Times New Roman" w:hAnsi="Times New Roman" w:cs="Times New Roman"/>
          <w:b/>
          <w:color w:val="000000" w:themeColor="text1"/>
          <w:sz w:val="36"/>
          <w:szCs w:val="36"/>
        </w:rPr>
      </w:pPr>
      <w:r w:rsidRPr="00C65295">
        <w:rPr>
          <w:rFonts w:ascii="Times New Roman" w:hAnsi="Times New Roman" w:cs="Times New Roman"/>
          <w:color w:val="000000" w:themeColor="text1"/>
          <w:sz w:val="28"/>
          <w:szCs w:val="28"/>
        </w:rPr>
        <w:t>CSE 572 | Spring 2018</w:t>
      </w:r>
    </w:p>
    <w:bookmarkEnd w:id="0"/>
    <w:bookmarkEnd w:id="1"/>
    <w:bookmarkEnd w:id="2"/>
    <w:bookmarkEnd w:id="3"/>
    <w:bookmarkEnd w:id="4"/>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Submitted on:</w:t>
      </w:r>
    </w:p>
    <w:p w:rsidR="00CD12A7" w:rsidRPr="00C65295" w:rsidRDefault="00CD12A7"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03/23/2018</w:t>
      </w: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Submitted to:</w:t>
      </w:r>
    </w:p>
    <w:p w:rsidR="00CD12A7" w:rsidRPr="00C65295" w:rsidRDefault="00EA03F9"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Professor</w:t>
      </w:r>
      <w:r w:rsidR="00CD12A7" w:rsidRPr="00C65295">
        <w:rPr>
          <w:rFonts w:ascii="Times New Roman" w:hAnsi="Times New Roman" w:cs="Times New Roman"/>
          <w:color w:val="000000" w:themeColor="text1"/>
        </w:rPr>
        <w:t xml:space="preserve"> Ayan Banerjee</w:t>
      </w:r>
    </w:p>
    <w:p w:rsidR="00CD12A7" w:rsidRPr="00C65295" w:rsidRDefault="00CD12A7"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Ira A. Fulton School of Engineering</w:t>
      </w:r>
    </w:p>
    <w:p w:rsidR="00CD12A7" w:rsidRPr="00C65295" w:rsidRDefault="00CD12A7" w:rsidP="00C6554A">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Arizona State University</w:t>
      </w: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6554A">
      <w:pPr>
        <w:pStyle w:val="ContactInfo"/>
        <w:rPr>
          <w:rFonts w:ascii="Times New Roman" w:hAnsi="Times New Roman" w:cs="Times New Roman"/>
          <w:color w:val="000000" w:themeColor="text1"/>
        </w:rPr>
      </w:pPr>
    </w:p>
    <w:p w:rsidR="00CD12A7" w:rsidRPr="00C65295" w:rsidRDefault="00CD12A7" w:rsidP="00CD12A7">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Submitted by</w:t>
      </w:r>
    </w:p>
    <w:p w:rsidR="00CD12A7" w:rsidRPr="00C65295" w:rsidRDefault="00CD12A7" w:rsidP="00CD12A7">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GROUP 28</w:t>
      </w:r>
    </w:p>
    <w:p w:rsidR="00917611" w:rsidRPr="00C65295" w:rsidRDefault="00917611" w:rsidP="00917611">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Tariq M Nasim (tnasim@asu.edu)</w:t>
      </w:r>
    </w:p>
    <w:p w:rsidR="00917611" w:rsidRPr="00C65295" w:rsidRDefault="00917611" w:rsidP="00917611">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Akash Rathi (aarathi@asu.edu)</w:t>
      </w:r>
    </w:p>
    <w:p w:rsidR="00917611" w:rsidRPr="00C65295" w:rsidRDefault="00917611" w:rsidP="00917611">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Shrinivas Bhat (sbhat10@asu.edu)</w:t>
      </w:r>
    </w:p>
    <w:p w:rsidR="00917611" w:rsidRPr="00C65295" w:rsidRDefault="00917611" w:rsidP="00917611">
      <w:pPr>
        <w:pStyle w:val="ContactInfo"/>
        <w:rPr>
          <w:rFonts w:ascii="Times New Roman" w:hAnsi="Times New Roman" w:cs="Times New Roman"/>
          <w:color w:val="000000" w:themeColor="text1"/>
        </w:rPr>
      </w:pPr>
      <w:r w:rsidRPr="00C65295">
        <w:rPr>
          <w:rFonts w:ascii="Times New Roman" w:hAnsi="Times New Roman" w:cs="Times New Roman"/>
          <w:color w:val="000000" w:themeColor="text1"/>
        </w:rPr>
        <w:t>Prateek Jain(pjain43@asu.edu)</w:t>
      </w:r>
    </w:p>
    <w:p w:rsidR="00197B82" w:rsidRDefault="00917611" w:rsidP="00051F62">
      <w:pPr>
        <w:pStyle w:val="ContactInfo"/>
        <w:rPr>
          <w:rFonts w:ascii="Times New Roman" w:hAnsi="Times New Roman" w:cs="Times New Roman"/>
        </w:rPr>
      </w:pPr>
      <w:r w:rsidRPr="00C65295">
        <w:rPr>
          <w:rFonts w:ascii="Times New Roman" w:hAnsi="Times New Roman" w:cs="Times New Roman"/>
          <w:color w:val="000000" w:themeColor="text1"/>
        </w:rPr>
        <w:t>Madhu</w:t>
      </w:r>
      <w:r w:rsidR="001620DB">
        <w:rPr>
          <w:rFonts w:ascii="Times New Roman" w:hAnsi="Times New Roman" w:cs="Times New Roman"/>
          <w:color w:val="000000" w:themeColor="text1"/>
        </w:rPr>
        <w:t>l</w:t>
      </w:r>
      <w:r w:rsidRPr="00C65295">
        <w:rPr>
          <w:rFonts w:ascii="Times New Roman" w:hAnsi="Times New Roman" w:cs="Times New Roman"/>
          <w:color w:val="000000" w:themeColor="text1"/>
        </w:rPr>
        <w:t>ika Dolke(mdolke@asu.edu)</w:t>
      </w:r>
      <w:bookmarkStart w:id="5" w:name="_Toc509611430"/>
      <w:r w:rsidR="00197B82">
        <w:rPr>
          <w:rFonts w:ascii="Times New Roman" w:hAnsi="Times New Roman" w:cs="Times New Roman"/>
        </w:rPr>
        <w:br w:type="page"/>
      </w:r>
    </w:p>
    <w:sdt>
      <w:sdtPr>
        <w:id w:val="-577594235"/>
        <w:docPartObj>
          <w:docPartGallery w:val="Table of Contents"/>
          <w:docPartUnique/>
        </w:docPartObj>
      </w:sdtPr>
      <w:sdtEndPr>
        <w:rPr>
          <w:rFonts w:asciiTheme="minorHAnsi" w:eastAsiaTheme="minorHAnsi" w:hAnsiTheme="minorHAnsi" w:cstheme="minorBidi"/>
          <w:b/>
          <w:bCs/>
          <w:noProof/>
          <w:color w:val="595959" w:themeColor="text1" w:themeTint="A6"/>
          <w:sz w:val="22"/>
          <w:szCs w:val="22"/>
        </w:rPr>
      </w:sdtEndPr>
      <w:sdtContent>
        <w:p w:rsidR="00197B82" w:rsidRDefault="00197B82" w:rsidP="00197B82">
          <w:pPr>
            <w:pStyle w:val="TOCHeading"/>
            <w:numPr>
              <w:ilvl w:val="0"/>
              <w:numId w:val="0"/>
            </w:numPr>
            <w:ind w:left="432"/>
          </w:pPr>
          <w:r>
            <w:t>Table of Contents</w:t>
          </w:r>
        </w:p>
        <w:p w:rsidR="00AF4FF6" w:rsidRDefault="00197B82">
          <w:pPr>
            <w:pStyle w:val="TOC1"/>
            <w:tabs>
              <w:tab w:val="left" w:pos="440"/>
              <w:tab w:val="right" w:leader="dot" w:pos="8630"/>
            </w:tabs>
            <w:rPr>
              <w:rFonts w:eastAsiaTheme="minorEastAsia"/>
              <w:noProof/>
              <w:color w:val="auto"/>
            </w:rPr>
          </w:pPr>
          <w:r>
            <w:fldChar w:fldCharType="begin"/>
          </w:r>
          <w:r>
            <w:instrText xml:space="preserve"> TOC \o "1-3" \h \z \u </w:instrText>
          </w:r>
          <w:r>
            <w:fldChar w:fldCharType="separate"/>
          </w:r>
          <w:hyperlink w:anchor="_Toc509615027" w:history="1">
            <w:r w:rsidR="00AF4FF6" w:rsidRPr="00164564">
              <w:rPr>
                <w:rStyle w:val="Hyperlink"/>
                <w:rFonts w:ascii="Times New Roman" w:hAnsi="Times New Roman" w:cs="Times New Roman"/>
                <w:noProof/>
              </w:rPr>
              <w:t>1</w:t>
            </w:r>
            <w:r w:rsidR="00AF4FF6">
              <w:rPr>
                <w:rFonts w:eastAsiaTheme="minorEastAsia"/>
                <w:noProof/>
                <w:color w:val="auto"/>
              </w:rPr>
              <w:tab/>
            </w:r>
            <w:r w:rsidR="00AF4FF6" w:rsidRPr="00164564">
              <w:rPr>
                <w:rStyle w:val="Hyperlink"/>
                <w:rFonts w:ascii="Times New Roman" w:hAnsi="Times New Roman" w:cs="Times New Roman"/>
                <w:noProof/>
              </w:rPr>
              <w:t>Introduction</w:t>
            </w:r>
            <w:r w:rsidR="00AF4FF6">
              <w:rPr>
                <w:noProof/>
                <w:webHidden/>
              </w:rPr>
              <w:tab/>
            </w:r>
            <w:r w:rsidR="00AF4FF6">
              <w:rPr>
                <w:noProof/>
                <w:webHidden/>
              </w:rPr>
              <w:fldChar w:fldCharType="begin"/>
            </w:r>
            <w:r w:rsidR="00AF4FF6">
              <w:rPr>
                <w:noProof/>
                <w:webHidden/>
              </w:rPr>
              <w:instrText xml:space="preserve"> PAGEREF _Toc509615027 \h </w:instrText>
            </w:r>
            <w:r w:rsidR="00AF4FF6">
              <w:rPr>
                <w:noProof/>
                <w:webHidden/>
              </w:rPr>
            </w:r>
            <w:r w:rsidR="00AF4FF6">
              <w:rPr>
                <w:noProof/>
                <w:webHidden/>
              </w:rPr>
              <w:fldChar w:fldCharType="separate"/>
            </w:r>
            <w:r w:rsidR="00AF4FF6">
              <w:rPr>
                <w:noProof/>
                <w:webHidden/>
              </w:rPr>
              <w:t>3</w:t>
            </w:r>
            <w:r w:rsidR="00AF4FF6">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28" w:history="1">
            <w:r w:rsidRPr="00164564">
              <w:rPr>
                <w:rStyle w:val="Hyperlink"/>
                <w:noProof/>
              </w:rPr>
              <w:t>1.1</w:t>
            </w:r>
            <w:r>
              <w:rPr>
                <w:rFonts w:eastAsiaTheme="minorEastAsia"/>
                <w:noProof/>
                <w:color w:val="auto"/>
              </w:rPr>
              <w:tab/>
            </w:r>
            <w:r w:rsidRPr="00164564">
              <w:rPr>
                <w:rStyle w:val="Hyperlink"/>
                <w:noProof/>
              </w:rPr>
              <w:t>Phase 1: Data Collection</w:t>
            </w:r>
            <w:r>
              <w:rPr>
                <w:noProof/>
                <w:webHidden/>
              </w:rPr>
              <w:tab/>
            </w:r>
            <w:r>
              <w:rPr>
                <w:noProof/>
                <w:webHidden/>
              </w:rPr>
              <w:fldChar w:fldCharType="begin"/>
            </w:r>
            <w:r>
              <w:rPr>
                <w:noProof/>
                <w:webHidden/>
              </w:rPr>
              <w:instrText xml:space="preserve"> PAGEREF _Toc509615028 \h </w:instrText>
            </w:r>
            <w:r>
              <w:rPr>
                <w:noProof/>
                <w:webHidden/>
              </w:rPr>
            </w:r>
            <w:r>
              <w:rPr>
                <w:noProof/>
                <w:webHidden/>
              </w:rPr>
              <w:fldChar w:fldCharType="separate"/>
            </w:r>
            <w:r>
              <w:rPr>
                <w:noProof/>
                <w:webHidden/>
              </w:rPr>
              <w:t>3</w:t>
            </w:r>
            <w:r>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29" w:history="1">
            <w:r w:rsidRPr="00164564">
              <w:rPr>
                <w:rStyle w:val="Hyperlink"/>
                <w:noProof/>
              </w:rPr>
              <w:t>1.2</w:t>
            </w:r>
            <w:r>
              <w:rPr>
                <w:rFonts w:eastAsiaTheme="minorEastAsia"/>
                <w:noProof/>
                <w:color w:val="auto"/>
              </w:rPr>
              <w:tab/>
            </w:r>
            <w:r w:rsidRPr="00164564">
              <w:rPr>
                <w:rStyle w:val="Hyperlink"/>
                <w:noProof/>
              </w:rPr>
              <w:t>Phase 2: Feature Extraction</w:t>
            </w:r>
            <w:r>
              <w:rPr>
                <w:noProof/>
                <w:webHidden/>
              </w:rPr>
              <w:tab/>
            </w:r>
            <w:r>
              <w:rPr>
                <w:noProof/>
                <w:webHidden/>
              </w:rPr>
              <w:fldChar w:fldCharType="begin"/>
            </w:r>
            <w:r>
              <w:rPr>
                <w:noProof/>
                <w:webHidden/>
              </w:rPr>
              <w:instrText xml:space="preserve"> PAGEREF _Toc509615029 \h </w:instrText>
            </w:r>
            <w:r>
              <w:rPr>
                <w:noProof/>
                <w:webHidden/>
              </w:rPr>
            </w:r>
            <w:r>
              <w:rPr>
                <w:noProof/>
                <w:webHidden/>
              </w:rPr>
              <w:fldChar w:fldCharType="separate"/>
            </w:r>
            <w:r>
              <w:rPr>
                <w:noProof/>
                <w:webHidden/>
              </w:rPr>
              <w:t>3</w:t>
            </w:r>
            <w:r>
              <w:rPr>
                <w:noProof/>
                <w:webHidden/>
              </w:rPr>
              <w:fldChar w:fldCharType="end"/>
            </w:r>
          </w:hyperlink>
        </w:p>
        <w:p w:rsidR="00AF4FF6" w:rsidRDefault="00AF4FF6">
          <w:pPr>
            <w:pStyle w:val="TOC1"/>
            <w:tabs>
              <w:tab w:val="left" w:pos="440"/>
              <w:tab w:val="right" w:leader="dot" w:pos="8630"/>
            </w:tabs>
            <w:rPr>
              <w:rFonts w:eastAsiaTheme="minorEastAsia"/>
              <w:noProof/>
              <w:color w:val="auto"/>
            </w:rPr>
          </w:pPr>
          <w:hyperlink w:anchor="_Toc509615030" w:history="1">
            <w:r w:rsidRPr="00164564">
              <w:rPr>
                <w:rStyle w:val="Hyperlink"/>
                <w:noProof/>
              </w:rPr>
              <w:t>2</w:t>
            </w:r>
            <w:r>
              <w:rPr>
                <w:rFonts w:eastAsiaTheme="minorEastAsia"/>
                <w:noProof/>
                <w:color w:val="auto"/>
              </w:rPr>
              <w:tab/>
            </w:r>
            <w:r w:rsidRPr="00164564">
              <w:rPr>
                <w:rStyle w:val="Hyperlink"/>
                <w:noProof/>
              </w:rPr>
              <w:t>Task 1: Data Preparation</w:t>
            </w:r>
            <w:r>
              <w:rPr>
                <w:noProof/>
                <w:webHidden/>
              </w:rPr>
              <w:tab/>
            </w:r>
            <w:r>
              <w:rPr>
                <w:noProof/>
                <w:webHidden/>
              </w:rPr>
              <w:fldChar w:fldCharType="begin"/>
            </w:r>
            <w:r>
              <w:rPr>
                <w:noProof/>
                <w:webHidden/>
              </w:rPr>
              <w:instrText xml:space="preserve"> PAGEREF _Toc509615030 \h </w:instrText>
            </w:r>
            <w:r>
              <w:rPr>
                <w:noProof/>
                <w:webHidden/>
              </w:rPr>
            </w:r>
            <w:r>
              <w:rPr>
                <w:noProof/>
                <w:webHidden/>
              </w:rPr>
              <w:fldChar w:fldCharType="separate"/>
            </w:r>
            <w:r>
              <w:rPr>
                <w:noProof/>
                <w:webHidden/>
              </w:rPr>
              <w:t>3</w:t>
            </w:r>
            <w:r>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31" w:history="1">
            <w:r w:rsidRPr="00164564">
              <w:rPr>
                <w:rStyle w:val="Hyperlink"/>
                <w:noProof/>
              </w:rPr>
              <w:t>2.1</w:t>
            </w:r>
            <w:r>
              <w:rPr>
                <w:rFonts w:eastAsiaTheme="minorEastAsia"/>
                <w:noProof/>
                <w:color w:val="auto"/>
              </w:rPr>
              <w:tab/>
            </w:r>
            <w:r w:rsidRPr="00164564">
              <w:rPr>
                <w:rStyle w:val="Hyperlink"/>
                <w:noProof/>
              </w:rPr>
              <w:t>Task 2: Feature Extraction</w:t>
            </w:r>
            <w:r>
              <w:rPr>
                <w:noProof/>
                <w:webHidden/>
              </w:rPr>
              <w:tab/>
            </w:r>
            <w:r>
              <w:rPr>
                <w:noProof/>
                <w:webHidden/>
              </w:rPr>
              <w:fldChar w:fldCharType="begin"/>
            </w:r>
            <w:r>
              <w:rPr>
                <w:noProof/>
                <w:webHidden/>
              </w:rPr>
              <w:instrText xml:space="preserve"> PAGEREF _Toc509615031 \h </w:instrText>
            </w:r>
            <w:r>
              <w:rPr>
                <w:noProof/>
                <w:webHidden/>
              </w:rPr>
            </w:r>
            <w:r>
              <w:rPr>
                <w:noProof/>
                <w:webHidden/>
              </w:rPr>
              <w:fldChar w:fldCharType="separate"/>
            </w:r>
            <w:r>
              <w:rPr>
                <w:noProof/>
                <w:webHidden/>
              </w:rPr>
              <w:t>4</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2" w:history="1">
            <w:r w:rsidRPr="00164564">
              <w:rPr>
                <w:rStyle w:val="Hyperlink"/>
                <w:noProof/>
              </w:rPr>
              <w:t>2.1.1</w:t>
            </w:r>
            <w:r>
              <w:rPr>
                <w:rFonts w:eastAsiaTheme="minorEastAsia"/>
                <w:noProof/>
                <w:color w:val="auto"/>
              </w:rPr>
              <w:tab/>
            </w:r>
            <w:r w:rsidRPr="00164564">
              <w:rPr>
                <w:rStyle w:val="Hyperlink"/>
                <w:noProof/>
              </w:rPr>
              <w:t>Gesture 1: ABOUT</w:t>
            </w:r>
            <w:r>
              <w:rPr>
                <w:noProof/>
                <w:webHidden/>
              </w:rPr>
              <w:tab/>
            </w:r>
            <w:r>
              <w:rPr>
                <w:noProof/>
                <w:webHidden/>
              </w:rPr>
              <w:fldChar w:fldCharType="begin"/>
            </w:r>
            <w:r>
              <w:rPr>
                <w:noProof/>
                <w:webHidden/>
              </w:rPr>
              <w:instrText xml:space="preserve"> PAGEREF _Toc509615032 \h </w:instrText>
            </w:r>
            <w:r>
              <w:rPr>
                <w:noProof/>
                <w:webHidden/>
              </w:rPr>
            </w:r>
            <w:r>
              <w:rPr>
                <w:noProof/>
                <w:webHidden/>
              </w:rPr>
              <w:fldChar w:fldCharType="separate"/>
            </w:r>
            <w:r>
              <w:rPr>
                <w:noProof/>
                <w:webHidden/>
              </w:rPr>
              <w:t>5</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3" w:history="1">
            <w:r w:rsidRPr="00164564">
              <w:rPr>
                <w:rStyle w:val="Hyperlink"/>
                <w:noProof/>
              </w:rPr>
              <w:t>2.1.2</w:t>
            </w:r>
            <w:r>
              <w:rPr>
                <w:rFonts w:eastAsiaTheme="minorEastAsia"/>
                <w:noProof/>
                <w:color w:val="auto"/>
              </w:rPr>
              <w:tab/>
            </w:r>
            <w:r w:rsidRPr="00164564">
              <w:rPr>
                <w:rStyle w:val="Hyperlink"/>
                <w:noProof/>
              </w:rPr>
              <w:t>Gesture 2: AND</w:t>
            </w:r>
            <w:r>
              <w:rPr>
                <w:noProof/>
                <w:webHidden/>
              </w:rPr>
              <w:tab/>
            </w:r>
            <w:r>
              <w:rPr>
                <w:noProof/>
                <w:webHidden/>
              </w:rPr>
              <w:fldChar w:fldCharType="begin"/>
            </w:r>
            <w:r>
              <w:rPr>
                <w:noProof/>
                <w:webHidden/>
              </w:rPr>
              <w:instrText xml:space="preserve"> PAGEREF _Toc509615033 \h </w:instrText>
            </w:r>
            <w:r>
              <w:rPr>
                <w:noProof/>
                <w:webHidden/>
              </w:rPr>
            </w:r>
            <w:r>
              <w:rPr>
                <w:noProof/>
                <w:webHidden/>
              </w:rPr>
              <w:fldChar w:fldCharType="separate"/>
            </w:r>
            <w:r>
              <w:rPr>
                <w:noProof/>
                <w:webHidden/>
              </w:rPr>
              <w:t>6</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4" w:history="1">
            <w:r w:rsidRPr="00164564">
              <w:rPr>
                <w:rStyle w:val="Hyperlink"/>
                <w:noProof/>
              </w:rPr>
              <w:t>2.1.3</w:t>
            </w:r>
            <w:r>
              <w:rPr>
                <w:rFonts w:eastAsiaTheme="minorEastAsia"/>
                <w:noProof/>
                <w:color w:val="auto"/>
              </w:rPr>
              <w:tab/>
            </w:r>
            <w:r w:rsidRPr="00164564">
              <w:rPr>
                <w:rStyle w:val="Hyperlink"/>
                <w:noProof/>
              </w:rPr>
              <w:t>Gesture 3: CAN</w:t>
            </w:r>
            <w:r>
              <w:rPr>
                <w:noProof/>
                <w:webHidden/>
              </w:rPr>
              <w:tab/>
            </w:r>
            <w:r>
              <w:rPr>
                <w:noProof/>
                <w:webHidden/>
              </w:rPr>
              <w:fldChar w:fldCharType="begin"/>
            </w:r>
            <w:r>
              <w:rPr>
                <w:noProof/>
                <w:webHidden/>
              </w:rPr>
              <w:instrText xml:space="preserve"> PAGEREF _Toc509615034 \h </w:instrText>
            </w:r>
            <w:r>
              <w:rPr>
                <w:noProof/>
                <w:webHidden/>
              </w:rPr>
            </w:r>
            <w:r>
              <w:rPr>
                <w:noProof/>
                <w:webHidden/>
              </w:rPr>
              <w:fldChar w:fldCharType="separate"/>
            </w:r>
            <w:r>
              <w:rPr>
                <w:noProof/>
                <w:webHidden/>
              </w:rPr>
              <w:t>7</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5" w:history="1">
            <w:r w:rsidRPr="00164564">
              <w:rPr>
                <w:rStyle w:val="Hyperlink"/>
                <w:noProof/>
              </w:rPr>
              <w:t>2.1.4</w:t>
            </w:r>
            <w:r>
              <w:rPr>
                <w:rFonts w:eastAsiaTheme="minorEastAsia"/>
                <w:noProof/>
                <w:color w:val="auto"/>
              </w:rPr>
              <w:tab/>
            </w:r>
            <w:r w:rsidRPr="00164564">
              <w:rPr>
                <w:rStyle w:val="Hyperlink"/>
                <w:noProof/>
              </w:rPr>
              <w:t>Gesture 4: COP</w:t>
            </w:r>
            <w:r>
              <w:rPr>
                <w:noProof/>
                <w:webHidden/>
              </w:rPr>
              <w:tab/>
            </w:r>
            <w:r>
              <w:rPr>
                <w:noProof/>
                <w:webHidden/>
              </w:rPr>
              <w:fldChar w:fldCharType="begin"/>
            </w:r>
            <w:r>
              <w:rPr>
                <w:noProof/>
                <w:webHidden/>
              </w:rPr>
              <w:instrText xml:space="preserve"> PAGEREF _Toc509615035 \h </w:instrText>
            </w:r>
            <w:r>
              <w:rPr>
                <w:noProof/>
                <w:webHidden/>
              </w:rPr>
            </w:r>
            <w:r>
              <w:rPr>
                <w:noProof/>
                <w:webHidden/>
              </w:rPr>
              <w:fldChar w:fldCharType="separate"/>
            </w:r>
            <w:r>
              <w:rPr>
                <w:noProof/>
                <w:webHidden/>
              </w:rPr>
              <w:t>9</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6" w:history="1">
            <w:r w:rsidRPr="00164564">
              <w:rPr>
                <w:rStyle w:val="Hyperlink"/>
                <w:noProof/>
              </w:rPr>
              <w:t>2.1.5</w:t>
            </w:r>
            <w:r>
              <w:rPr>
                <w:rFonts w:eastAsiaTheme="minorEastAsia"/>
                <w:noProof/>
                <w:color w:val="auto"/>
              </w:rPr>
              <w:tab/>
            </w:r>
            <w:r w:rsidRPr="00164564">
              <w:rPr>
                <w:rStyle w:val="Hyperlink"/>
                <w:noProof/>
              </w:rPr>
              <w:t>Gesture 5: DEAF</w:t>
            </w:r>
            <w:r>
              <w:rPr>
                <w:noProof/>
                <w:webHidden/>
              </w:rPr>
              <w:tab/>
            </w:r>
            <w:r>
              <w:rPr>
                <w:noProof/>
                <w:webHidden/>
              </w:rPr>
              <w:fldChar w:fldCharType="begin"/>
            </w:r>
            <w:r>
              <w:rPr>
                <w:noProof/>
                <w:webHidden/>
              </w:rPr>
              <w:instrText xml:space="preserve"> PAGEREF _Toc509615036 \h </w:instrText>
            </w:r>
            <w:r>
              <w:rPr>
                <w:noProof/>
                <w:webHidden/>
              </w:rPr>
            </w:r>
            <w:r>
              <w:rPr>
                <w:noProof/>
                <w:webHidden/>
              </w:rPr>
              <w:fldChar w:fldCharType="separate"/>
            </w:r>
            <w:r>
              <w:rPr>
                <w:noProof/>
                <w:webHidden/>
              </w:rPr>
              <w:t>10</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7" w:history="1">
            <w:r w:rsidRPr="00164564">
              <w:rPr>
                <w:rStyle w:val="Hyperlink"/>
                <w:noProof/>
              </w:rPr>
              <w:t>2.1.6</w:t>
            </w:r>
            <w:r>
              <w:rPr>
                <w:rFonts w:eastAsiaTheme="minorEastAsia"/>
                <w:noProof/>
                <w:color w:val="auto"/>
              </w:rPr>
              <w:tab/>
            </w:r>
            <w:r w:rsidRPr="00164564">
              <w:rPr>
                <w:rStyle w:val="Hyperlink"/>
                <w:noProof/>
              </w:rPr>
              <w:t>Gesture 6: DECIDE</w:t>
            </w:r>
            <w:r>
              <w:rPr>
                <w:noProof/>
                <w:webHidden/>
              </w:rPr>
              <w:tab/>
            </w:r>
            <w:r>
              <w:rPr>
                <w:noProof/>
                <w:webHidden/>
              </w:rPr>
              <w:fldChar w:fldCharType="begin"/>
            </w:r>
            <w:r>
              <w:rPr>
                <w:noProof/>
                <w:webHidden/>
              </w:rPr>
              <w:instrText xml:space="preserve"> PAGEREF _Toc509615037 \h </w:instrText>
            </w:r>
            <w:r>
              <w:rPr>
                <w:noProof/>
                <w:webHidden/>
              </w:rPr>
            </w:r>
            <w:r>
              <w:rPr>
                <w:noProof/>
                <w:webHidden/>
              </w:rPr>
              <w:fldChar w:fldCharType="separate"/>
            </w:r>
            <w:r>
              <w:rPr>
                <w:noProof/>
                <w:webHidden/>
              </w:rPr>
              <w:t>11</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8" w:history="1">
            <w:r w:rsidRPr="00164564">
              <w:rPr>
                <w:rStyle w:val="Hyperlink"/>
                <w:noProof/>
              </w:rPr>
              <w:t>2.1.7</w:t>
            </w:r>
            <w:r>
              <w:rPr>
                <w:rFonts w:eastAsiaTheme="minorEastAsia"/>
                <w:noProof/>
                <w:color w:val="auto"/>
              </w:rPr>
              <w:tab/>
            </w:r>
            <w:r w:rsidRPr="00164564">
              <w:rPr>
                <w:rStyle w:val="Hyperlink"/>
                <w:noProof/>
              </w:rPr>
              <w:t>Gesture 7: FATHER</w:t>
            </w:r>
            <w:r>
              <w:rPr>
                <w:noProof/>
                <w:webHidden/>
              </w:rPr>
              <w:tab/>
            </w:r>
            <w:r>
              <w:rPr>
                <w:noProof/>
                <w:webHidden/>
              </w:rPr>
              <w:fldChar w:fldCharType="begin"/>
            </w:r>
            <w:r>
              <w:rPr>
                <w:noProof/>
                <w:webHidden/>
              </w:rPr>
              <w:instrText xml:space="preserve"> PAGEREF _Toc509615038 \h </w:instrText>
            </w:r>
            <w:r>
              <w:rPr>
                <w:noProof/>
                <w:webHidden/>
              </w:rPr>
            </w:r>
            <w:r>
              <w:rPr>
                <w:noProof/>
                <w:webHidden/>
              </w:rPr>
              <w:fldChar w:fldCharType="separate"/>
            </w:r>
            <w:r>
              <w:rPr>
                <w:noProof/>
                <w:webHidden/>
              </w:rPr>
              <w:t>12</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39" w:history="1">
            <w:r w:rsidRPr="00164564">
              <w:rPr>
                <w:rStyle w:val="Hyperlink"/>
                <w:noProof/>
              </w:rPr>
              <w:t>2.1.8</w:t>
            </w:r>
            <w:r>
              <w:rPr>
                <w:rFonts w:eastAsiaTheme="minorEastAsia"/>
                <w:noProof/>
                <w:color w:val="auto"/>
              </w:rPr>
              <w:tab/>
            </w:r>
            <w:r w:rsidRPr="00164564">
              <w:rPr>
                <w:rStyle w:val="Hyperlink"/>
                <w:noProof/>
              </w:rPr>
              <w:t>Gesture 8: FIND</w:t>
            </w:r>
            <w:r>
              <w:rPr>
                <w:noProof/>
                <w:webHidden/>
              </w:rPr>
              <w:tab/>
            </w:r>
            <w:r>
              <w:rPr>
                <w:noProof/>
                <w:webHidden/>
              </w:rPr>
              <w:fldChar w:fldCharType="begin"/>
            </w:r>
            <w:r>
              <w:rPr>
                <w:noProof/>
                <w:webHidden/>
              </w:rPr>
              <w:instrText xml:space="preserve"> PAGEREF _Toc509615039 \h </w:instrText>
            </w:r>
            <w:r>
              <w:rPr>
                <w:noProof/>
                <w:webHidden/>
              </w:rPr>
            </w:r>
            <w:r>
              <w:rPr>
                <w:noProof/>
                <w:webHidden/>
              </w:rPr>
              <w:fldChar w:fldCharType="separate"/>
            </w:r>
            <w:r>
              <w:rPr>
                <w:noProof/>
                <w:webHidden/>
              </w:rPr>
              <w:t>13</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40" w:history="1">
            <w:r w:rsidRPr="00164564">
              <w:rPr>
                <w:rStyle w:val="Hyperlink"/>
                <w:noProof/>
              </w:rPr>
              <w:t>2.1.9</w:t>
            </w:r>
            <w:r>
              <w:rPr>
                <w:rFonts w:eastAsiaTheme="minorEastAsia"/>
                <w:noProof/>
                <w:color w:val="auto"/>
              </w:rPr>
              <w:tab/>
            </w:r>
            <w:r w:rsidRPr="00164564">
              <w:rPr>
                <w:rStyle w:val="Hyperlink"/>
                <w:noProof/>
              </w:rPr>
              <w:t>Gesture 9: GO OUT</w:t>
            </w:r>
            <w:r>
              <w:rPr>
                <w:noProof/>
                <w:webHidden/>
              </w:rPr>
              <w:tab/>
            </w:r>
            <w:r>
              <w:rPr>
                <w:noProof/>
                <w:webHidden/>
              </w:rPr>
              <w:fldChar w:fldCharType="begin"/>
            </w:r>
            <w:r>
              <w:rPr>
                <w:noProof/>
                <w:webHidden/>
              </w:rPr>
              <w:instrText xml:space="preserve"> PAGEREF _Toc509615040 \h </w:instrText>
            </w:r>
            <w:r>
              <w:rPr>
                <w:noProof/>
                <w:webHidden/>
              </w:rPr>
            </w:r>
            <w:r>
              <w:rPr>
                <w:noProof/>
                <w:webHidden/>
              </w:rPr>
              <w:fldChar w:fldCharType="separate"/>
            </w:r>
            <w:r>
              <w:rPr>
                <w:noProof/>
                <w:webHidden/>
              </w:rPr>
              <w:t>14</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41" w:history="1">
            <w:r w:rsidRPr="00164564">
              <w:rPr>
                <w:rStyle w:val="Hyperlink"/>
                <w:noProof/>
              </w:rPr>
              <w:t>2.1.10</w:t>
            </w:r>
            <w:r>
              <w:rPr>
                <w:rFonts w:eastAsiaTheme="minorEastAsia"/>
                <w:noProof/>
                <w:color w:val="auto"/>
              </w:rPr>
              <w:tab/>
            </w:r>
            <w:r w:rsidRPr="00164564">
              <w:rPr>
                <w:rStyle w:val="Hyperlink"/>
                <w:noProof/>
              </w:rPr>
              <w:t>Gesture 10: HEARING</w:t>
            </w:r>
            <w:r>
              <w:rPr>
                <w:noProof/>
                <w:webHidden/>
              </w:rPr>
              <w:tab/>
            </w:r>
            <w:r>
              <w:rPr>
                <w:noProof/>
                <w:webHidden/>
              </w:rPr>
              <w:fldChar w:fldCharType="begin"/>
            </w:r>
            <w:r>
              <w:rPr>
                <w:noProof/>
                <w:webHidden/>
              </w:rPr>
              <w:instrText xml:space="preserve"> PAGEREF _Toc509615041 \h </w:instrText>
            </w:r>
            <w:r>
              <w:rPr>
                <w:noProof/>
                <w:webHidden/>
              </w:rPr>
            </w:r>
            <w:r>
              <w:rPr>
                <w:noProof/>
                <w:webHidden/>
              </w:rPr>
              <w:fldChar w:fldCharType="separate"/>
            </w:r>
            <w:r>
              <w:rPr>
                <w:noProof/>
                <w:webHidden/>
              </w:rPr>
              <w:t>15</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43" w:history="1">
            <w:r w:rsidRPr="00164564">
              <w:rPr>
                <w:rStyle w:val="Hyperlink"/>
                <w:noProof/>
              </w:rPr>
              <w:t>2.1.11</w:t>
            </w:r>
            <w:r>
              <w:rPr>
                <w:rFonts w:eastAsiaTheme="minorEastAsia"/>
                <w:noProof/>
                <w:color w:val="auto"/>
              </w:rPr>
              <w:tab/>
            </w:r>
            <w:r w:rsidRPr="00164564">
              <w:rPr>
                <w:rStyle w:val="Hyperlink"/>
                <w:noProof/>
              </w:rPr>
              <w:t>Summary of feature extraction method:</w:t>
            </w:r>
            <w:r>
              <w:rPr>
                <w:noProof/>
                <w:webHidden/>
              </w:rPr>
              <w:tab/>
            </w:r>
            <w:r>
              <w:rPr>
                <w:noProof/>
                <w:webHidden/>
              </w:rPr>
              <w:fldChar w:fldCharType="begin"/>
            </w:r>
            <w:r>
              <w:rPr>
                <w:noProof/>
                <w:webHidden/>
              </w:rPr>
              <w:instrText xml:space="preserve"> PAGEREF _Toc509615043 \h </w:instrText>
            </w:r>
            <w:r>
              <w:rPr>
                <w:noProof/>
                <w:webHidden/>
              </w:rPr>
            </w:r>
            <w:r>
              <w:rPr>
                <w:noProof/>
                <w:webHidden/>
              </w:rPr>
              <w:fldChar w:fldCharType="separate"/>
            </w:r>
            <w:r>
              <w:rPr>
                <w:noProof/>
                <w:webHidden/>
              </w:rPr>
              <w:t>16</w:t>
            </w:r>
            <w:r>
              <w:rPr>
                <w:noProof/>
                <w:webHidden/>
              </w:rPr>
              <w:fldChar w:fldCharType="end"/>
            </w:r>
          </w:hyperlink>
        </w:p>
        <w:p w:rsidR="00AF4FF6" w:rsidRDefault="00AF4FF6">
          <w:pPr>
            <w:pStyle w:val="TOC1"/>
            <w:tabs>
              <w:tab w:val="left" w:pos="440"/>
              <w:tab w:val="right" w:leader="dot" w:pos="8630"/>
            </w:tabs>
            <w:rPr>
              <w:rFonts w:eastAsiaTheme="minorEastAsia"/>
              <w:noProof/>
              <w:color w:val="auto"/>
            </w:rPr>
          </w:pPr>
          <w:hyperlink w:anchor="_Toc509615048" w:history="1">
            <w:r w:rsidRPr="00164564">
              <w:rPr>
                <w:rStyle w:val="Hyperlink"/>
                <w:rFonts w:ascii="Times New Roman" w:hAnsi="Times New Roman" w:cs="Times New Roman"/>
                <w:noProof/>
              </w:rPr>
              <w:t>3</w:t>
            </w:r>
            <w:r>
              <w:rPr>
                <w:rFonts w:eastAsiaTheme="minorEastAsia"/>
                <w:noProof/>
                <w:color w:val="auto"/>
              </w:rPr>
              <w:tab/>
            </w:r>
            <w:r w:rsidRPr="00164564">
              <w:rPr>
                <w:rStyle w:val="Hyperlink"/>
                <w:rFonts w:ascii="Times New Roman" w:hAnsi="Times New Roman" w:cs="Times New Roman"/>
                <w:noProof/>
              </w:rPr>
              <w:t>Task 3: Feature Selection (PCA)</w:t>
            </w:r>
            <w:r>
              <w:rPr>
                <w:noProof/>
                <w:webHidden/>
              </w:rPr>
              <w:tab/>
            </w:r>
            <w:r>
              <w:rPr>
                <w:noProof/>
                <w:webHidden/>
              </w:rPr>
              <w:fldChar w:fldCharType="begin"/>
            </w:r>
            <w:r>
              <w:rPr>
                <w:noProof/>
                <w:webHidden/>
              </w:rPr>
              <w:instrText xml:space="preserve"> PAGEREF _Toc509615048 \h </w:instrText>
            </w:r>
            <w:r>
              <w:rPr>
                <w:noProof/>
                <w:webHidden/>
              </w:rPr>
            </w:r>
            <w:r>
              <w:rPr>
                <w:noProof/>
                <w:webHidden/>
              </w:rPr>
              <w:fldChar w:fldCharType="separate"/>
            </w:r>
            <w:r>
              <w:rPr>
                <w:noProof/>
                <w:webHidden/>
              </w:rPr>
              <w:t>18</w:t>
            </w:r>
            <w:r>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49" w:history="1">
            <w:r w:rsidRPr="00164564">
              <w:rPr>
                <w:rStyle w:val="Hyperlink"/>
                <w:rFonts w:ascii="Times New Roman" w:hAnsi="Times New Roman" w:cs="Times New Roman"/>
                <w:noProof/>
              </w:rPr>
              <w:t>3.1</w:t>
            </w:r>
            <w:r>
              <w:rPr>
                <w:rFonts w:eastAsiaTheme="minorEastAsia"/>
                <w:noProof/>
                <w:color w:val="auto"/>
              </w:rPr>
              <w:tab/>
            </w:r>
            <w:r w:rsidRPr="00164564">
              <w:rPr>
                <w:rStyle w:val="Hyperlink"/>
                <w:rFonts w:ascii="Times New Roman" w:hAnsi="Times New Roman" w:cs="Times New Roman"/>
                <w:noProof/>
              </w:rPr>
              <w:t>Subtask 1: Arranging the feature matrix</w:t>
            </w:r>
            <w:r>
              <w:rPr>
                <w:noProof/>
                <w:webHidden/>
              </w:rPr>
              <w:tab/>
            </w:r>
            <w:r>
              <w:rPr>
                <w:noProof/>
                <w:webHidden/>
              </w:rPr>
              <w:fldChar w:fldCharType="begin"/>
            </w:r>
            <w:r>
              <w:rPr>
                <w:noProof/>
                <w:webHidden/>
              </w:rPr>
              <w:instrText xml:space="preserve"> PAGEREF _Toc509615049 \h </w:instrText>
            </w:r>
            <w:r>
              <w:rPr>
                <w:noProof/>
                <w:webHidden/>
              </w:rPr>
            </w:r>
            <w:r>
              <w:rPr>
                <w:noProof/>
                <w:webHidden/>
              </w:rPr>
              <w:fldChar w:fldCharType="separate"/>
            </w:r>
            <w:r>
              <w:rPr>
                <w:noProof/>
                <w:webHidden/>
              </w:rPr>
              <w:t>18</w:t>
            </w:r>
            <w:r>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50" w:history="1">
            <w:r w:rsidRPr="00164564">
              <w:rPr>
                <w:rStyle w:val="Hyperlink"/>
                <w:rFonts w:ascii="Times New Roman" w:hAnsi="Times New Roman" w:cs="Times New Roman"/>
                <w:noProof/>
              </w:rPr>
              <w:t>3.2</w:t>
            </w:r>
            <w:r>
              <w:rPr>
                <w:rFonts w:eastAsiaTheme="minorEastAsia"/>
                <w:noProof/>
                <w:color w:val="auto"/>
              </w:rPr>
              <w:tab/>
            </w:r>
            <w:r w:rsidRPr="00164564">
              <w:rPr>
                <w:rStyle w:val="Hyperlink"/>
                <w:rFonts w:ascii="Times New Roman" w:hAnsi="Times New Roman" w:cs="Times New Roman"/>
                <w:noProof/>
              </w:rPr>
              <w:t>Subtask 2: Execution of PCA</w:t>
            </w:r>
            <w:r>
              <w:rPr>
                <w:noProof/>
                <w:webHidden/>
              </w:rPr>
              <w:tab/>
            </w:r>
            <w:r>
              <w:rPr>
                <w:noProof/>
                <w:webHidden/>
              </w:rPr>
              <w:fldChar w:fldCharType="begin"/>
            </w:r>
            <w:r>
              <w:rPr>
                <w:noProof/>
                <w:webHidden/>
              </w:rPr>
              <w:instrText xml:space="preserve"> PAGEREF _Toc509615050 \h </w:instrText>
            </w:r>
            <w:r>
              <w:rPr>
                <w:noProof/>
                <w:webHidden/>
              </w:rPr>
            </w:r>
            <w:r>
              <w:rPr>
                <w:noProof/>
                <w:webHidden/>
              </w:rPr>
              <w:fldChar w:fldCharType="separate"/>
            </w:r>
            <w:r>
              <w:rPr>
                <w:noProof/>
                <w:webHidden/>
              </w:rPr>
              <w:t>19</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1" w:history="1">
            <w:r w:rsidRPr="00164564">
              <w:rPr>
                <w:rStyle w:val="Hyperlink"/>
                <w:noProof/>
              </w:rPr>
              <w:t>3.2.1</w:t>
            </w:r>
            <w:r>
              <w:rPr>
                <w:rFonts w:eastAsiaTheme="minorEastAsia"/>
                <w:noProof/>
                <w:color w:val="auto"/>
              </w:rPr>
              <w:tab/>
            </w:r>
            <w:r w:rsidRPr="00164564">
              <w:rPr>
                <w:rStyle w:val="Hyperlink"/>
                <w:caps/>
                <w:noProof/>
              </w:rPr>
              <w:t>Gesture: ABOUT</w:t>
            </w:r>
            <w:r>
              <w:rPr>
                <w:noProof/>
                <w:webHidden/>
              </w:rPr>
              <w:tab/>
            </w:r>
            <w:r>
              <w:rPr>
                <w:noProof/>
                <w:webHidden/>
              </w:rPr>
              <w:fldChar w:fldCharType="begin"/>
            </w:r>
            <w:r>
              <w:rPr>
                <w:noProof/>
                <w:webHidden/>
              </w:rPr>
              <w:instrText xml:space="preserve"> PAGEREF _Toc509615051 \h </w:instrText>
            </w:r>
            <w:r>
              <w:rPr>
                <w:noProof/>
                <w:webHidden/>
              </w:rPr>
            </w:r>
            <w:r>
              <w:rPr>
                <w:noProof/>
                <w:webHidden/>
              </w:rPr>
              <w:fldChar w:fldCharType="separate"/>
            </w:r>
            <w:r>
              <w:rPr>
                <w:noProof/>
                <w:webHidden/>
              </w:rPr>
              <w:t>19</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2" w:history="1">
            <w:r w:rsidRPr="00164564">
              <w:rPr>
                <w:rStyle w:val="Hyperlink"/>
                <w:noProof/>
              </w:rPr>
              <w:t>3.2.2</w:t>
            </w:r>
            <w:r>
              <w:rPr>
                <w:rFonts w:eastAsiaTheme="minorEastAsia"/>
                <w:noProof/>
                <w:color w:val="auto"/>
              </w:rPr>
              <w:tab/>
            </w:r>
            <w:r w:rsidRPr="00164564">
              <w:rPr>
                <w:rStyle w:val="Hyperlink"/>
                <w:noProof/>
              </w:rPr>
              <w:t>GESTURE: AND</w:t>
            </w:r>
            <w:r>
              <w:rPr>
                <w:noProof/>
                <w:webHidden/>
              </w:rPr>
              <w:tab/>
            </w:r>
            <w:r>
              <w:rPr>
                <w:noProof/>
                <w:webHidden/>
              </w:rPr>
              <w:fldChar w:fldCharType="begin"/>
            </w:r>
            <w:r>
              <w:rPr>
                <w:noProof/>
                <w:webHidden/>
              </w:rPr>
              <w:instrText xml:space="preserve"> PAGEREF _Toc509615052 \h </w:instrText>
            </w:r>
            <w:r>
              <w:rPr>
                <w:noProof/>
                <w:webHidden/>
              </w:rPr>
            </w:r>
            <w:r>
              <w:rPr>
                <w:noProof/>
                <w:webHidden/>
              </w:rPr>
              <w:fldChar w:fldCharType="separate"/>
            </w:r>
            <w:r>
              <w:rPr>
                <w:noProof/>
                <w:webHidden/>
              </w:rPr>
              <w:t>20</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3" w:history="1">
            <w:r w:rsidRPr="00164564">
              <w:rPr>
                <w:rStyle w:val="Hyperlink"/>
                <w:noProof/>
              </w:rPr>
              <w:t>3.2.3</w:t>
            </w:r>
            <w:r>
              <w:rPr>
                <w:rFonts w:eastAsiaTheme="minorEastAsia"/>
                <w:noProof/>
                <w:color w:val="auto"/>
              </w:rPr>
              <w:tab/>
            </w:r>
            <w:r w:rsidRPr="00164564">
              <w:rPr>
                <w:rStyle w:val="Hyperlink"/>
                <w:noProof/>
              </w:rPr>
              <w:t>GESTURE: HEARING</w:t>
            </w:r>
            <w:r>
              <w:rPr>
                <w:noProof/>
                <w:webHidden/>
              </w:rPr>
              <w:tab/>
            </w:r>
            <w:r>
              <w:rPr>
                <w:noProof/>
                <w:webHidden/>
              </w:rPr>
              <w:fldChar w:fldCharType="begin"/>
            </w:r>
            <w:r>
              <w:rPr>
                <w:noProof/>
                <w:webHidden/>
              </w:rPr>
              <w:instrText xml:space="preserve"> PAGEREF _Toc509615053 \h </w:instrText>
            </w:r>
            <w:r>
              <w:rPr>
                <w:noProof/>
                <w:webHidden/>
              </w:rPr>
            </w:r>
            <w:r>
              <w:rPr>
                <w:noProof/>
                <w:webHidden/>
              </w:rPr>
              <w:fldChar w:fldCharType="separate"/>
            </w:r>
            <w:r>
              <w:rPr>
                <w:noProof/>
                <w:webHidden/>
              </w:rPr>
              <w:t>21</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4" w:history="1">
            <w:r w:rsidRPr="00164564">
              <w:rPr>
                <w:rStyle w:val="Hyperlink"/>
                <w:noProof/>
              </w:rPr>
              <w:t>3.2.4</w:t>
            </w:r>
            <w:r>
              <w:rPr>
                <w:rFonts w:eastAsiaTheme="minorEastAsia"/>
                <w:noProof/>
                <w:color w:val="auto"/>
              </w:rPr>
              <w:tab/>
            </w:r>
            <w:r w:rsidRPr="00164564">
              <w:rPr>
                <w:rStyle w:val="Hyperlink"/>
                <w:noProof/>
              </w:rPr>
              <w:t>GESTURE: FIND</w:t>
            </w:r>
            <w:r>
              <w:rPr>
                <w:noProof/>
                <w:webHidden/>
              </w:rPr>
              <w:tab/>
            </w:r>
            <w:r>
              <w:rPr>
                <w:noProof/>
                <w:webHidden/>
              </w:rPr>
              <w:fldChar w:fldCharType="begin"/>
            </w:r>
            <w:r>
              <w:rPr>
                <w:noProof/>
                <w:webHidden/>
              </w:rPr>
              <w:instrText xml:space="preserve"> PAGEREF _Toc509615054 \h </w:instrText>
            </w:r>
            <w:r>
              <w:rPr>
                <w:noProof/>
                <w:webHidden/>
              </w:rPr>
            </w:r>
            <w:r>
              <w:rPr>
                <w:noProof/>
                <w:webHidden/>
              </w:rPr>
              <w:fldChar w:fldCharType="separate"/>
            </w:r>
            <w:r>
              <w:rPr>
                <w:noProof/>
                <w:webHidden/>
              </w:rPr>
              <w:t>22</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5" w:history="1">
            <w:r w:rsidRPr="00164564">
              <w:rPr>
                <w:rStyle w:val="Hyperlink"/>
                <w:noProof/>
              </w:rPr>
              <w:t>3.2.5</w:t>
            </w:r>
            <w:r>
              <w:rPr>
                <w:rFonts w:eastAsiaTheme="minorEastAsia"/>
                <w:noProof/>
                <w:color w:val="auto"/>
              </w:rPr>
              <w:tab/>
            </w:r>
            <w:r w:rsidRPr="00164564">
              <w:rPr>
                <w:rStyle w:val="Hyperlink"/>
                <w:noProof/>
              </w:rPr>
              <w:t>GESTURE:  DEAF</w:t>
            </w:r>
            <w:r>
              <w:rPr>
                <w:noProof/>
                <w:webHidden/>
              </w:rPr>
              <w:tab/>
            </w:r>
            <w:r>
              <w:rPr>
                <w:noProof/>
                <w:webHidden/>
              </w:rPr>
              <w:fldChar w:fldCharType="begin"/>
            </w:r>
            <w:r>
              <w:rPr>
                <w:noProof/>
                <w:webHidden/>
              </w:rPr>
              <w:instrText xml:space="preserve"> PAGEREF _Toc509615055 \h </w:instrText>
            </w:r>
            <w:r>
              <w:rPr>
                <w:noProof/>
                <w:webHidden/>
              </w:rPr>
            </w:r>
            <w:r>
              <w:rPr>
                <w:noProof/>
                <w:webHidden/>
              </w:rPr>
              <w:fldChar w:fldCharType="separate"/>
            </w:r>
            <w:r>
              <w:rPr>
                <w:noProof/>
                <w:webHidden/>
              </w:rPr>
              <w:t>23</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6" w:history="1">
            <w:r w:rsidRPr="00164564">
              <w:rPr>
                <w:rStyle w:val="Hyperlink"/>
                <w:noProof/>
              </w:rPr>
              <w:t>3.2.6</w:t>
            </w:r>
            <w:r>
              <w:rPr>
                <w:rFonts w:eastAsiaTheme="minorEastAsia"/>
                <w:noProof/>
                <w:color w:val="auto"/>
              </w:rPr>
              <w:tab/>
            </w:r>
            <w:r w:rsidRPr="00164564">
              <w:rPr>
                <w:rStyle w:val="Hyperlink"/>
                <w:noProof/>
              </w:rPr>
              <w:t>GESTURE:  DECIDE</w:t>
            </w:r>
            <w:r>
              <w:rPr>
                <w:noProof/>
                <w:webHidden/>
              </w:rPr>
              <w:tab/>
            </w:r>
            <w:r>
              <w:rPr>
                <w:noProof/>
                <w:webHidden/>
              </w:rPr>
              <w:fldChar w:fldCharType="begin"/>
            </w:r>
            <w:r>
              <w:rPr>
                <w:noProof/>
                <w:webHidden/>
              </w:rPr>
              <w:instrText xml:space="preserve"> PAGEREF _Toc509615056 \h </w:instrText>
            </w:r>
            <w:r>
              <w:rPr>
                <w:noProof/>
                <w:webHidden/>
              </w:rPr>
            </w:r>
            <w:r>
              <w:rPr>
                <w:noProof/>
                <w:webHidden/>
              </w:rPr>
              <w:fldChar w:fldCharType="separate"/>
            </w:r>
            <w:r>
              <w:rPr>
                <w:noProof/>
                <w:webHidden/>
              </w:rPr>
              <w:t>24</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7" w:history="1">
            <w:r w:rsidRPr="00164564">
              <w:rPr>
                <w:rStyle w:val="Hyperlink"/>
                <w:noProof/>
              </w:rPr>
              <w:t>3.2.7</w:t>
            </w:r>
            <w:r>
              <w:rPr>
                <w:rFonts w:eastAsiaTheme="minorEastAsia"/>
                <w:noProof/>
                <w:color w:val="auto"/>
              </w:rPr>
              <w:tab/>
            </w:r>
            <w:r w:rsidRPr="00164564">
              <w:rPr>
                <w:rStyle w:val="Hyperlink"/>
                <w:noProof/>
              </w:rPr>
              <w:t>GESTURE: COP</w:t>
            </w:r>
            <w:r>
              <w:rPr>
                <w:noProof/>
                <w:webHidden/>
              </w:rPr>
              <w:tab/>
            </w:r>
            <w:r>
              <w:rPr>
                <w:noProof/>
                <w:webHidden/>
              </w:rPr>
              <w:fldChar w:fldCharType="begin"/>
            </w:r>
            <w:r>
              <w:rPr>
                <w:noProof/>
                <w:webHidden/>
              </w:rPr>
              <w:instrText xml:space="preserve"> PAGEREF _Toc509615057 \h </w:instrText>
            </w:r>
            <w:r>
              <w:rPr>
                <w:noProof/>
                <w:webHidden/>
              </w:rPr>
            </w:r>
            <w:r>
              <w:rPr>
                <w:noProof/>
                <w:webHidden/>
              </w:rPr>
              <w:fldChar w:fldCharType="separate"/>
            </w:r>
            <w:r>
              <w:rPr>
                <w:noProof/>
                <w:webHidden/>
              </w:rPr>
              <w:t>25</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8" w:history="1">
            <w:r w:rsidRPr="00164564">
              <w:rPr>
                <w:rStyle w:val="Hyperlink"/>
                <w:noProof/>
              </w:rPr>
              <w:t>3.2.8</w:t>
            </w:r>
            <w:r>
              <w:rPr>
                <w:rFonts w:eastAsiaTheme="minorEastAsia"/>
                <w:noProof/>
                <w:color w:val="auto"/>
              </w:rPr>
              <w:tab/>
            </w:r>
            <w:r w:rsidRPr="00164564">
              <w:rPr>
                <w:rStyle w:val="Hyperlink"/>
                <w:noProof/>
              </w:rPr>
              <w:t>GESTURE:  CAN</w:t>
            </w:r>
            <w:r>
              <w:rPr>
                <w:noProof/>
                <w:webHidden/>
              </w:rPr>
              <w:tab/>
            </w:r>
            <w:r>
              <w:rPr>
                <w:noProof/>
                <w:webHidden/>
              </w:rPr>
              <w:fldChar w:fldCharType="begin"/>
            </w:r>
            <w:r>
              <w:rPr>
                <w:noProof/>
                <w:webHidden/>
              </w:rPr>
              <w:instrText xml:space="preserve"> PAGEREF _Toc509615058 \h </w:instrText>
            </w:r>
            <w:r>
              <w:rPr>
                <w:noProof/>
                <w:webHidden/>
              </w:rPr>
            </w:r>
            <w:r>
              <w:rPr>
                <w:noProof/>
                <w:webHidden/>
              </w:rPr>
              <w:fldChar w:fldCharType="separate"/>
            </w:r>
            <w:r>
              <w:rPr>
                <w:noProof/>
                <w:webHidden/>
              </w:rPr>
              <w:t>26</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59" w:history="1">
            <w:r w:rsidRPr="00164564">
              <w:rPr>
                <w:rStyle w:val="Hyperlink"/>
                <w:noProof/>
              </w:rPr>
              <w:t>3.2.9</w:t>
            </w:r>
            <w:r>
              <w:rPr>
                <w:rFonts w:eastAsiaTheme="minorEastAsia"/>
                <w:noProof/>
                <w:color w:val="auto"/>
              </w:rPr>
              <w:tab/>
            </w:r>
            <w:r w:rsidRPr="00164564">
              <w:rPr>
                <w:rStyle w:val="Hyperlink"/>
                <w:noProof/>
              </w:rPr>
              <w:t>GESTURE: GO OUT</w:t>
            </w:r>
            <w:r>
              <w:rPr>
                <w:noProof/>
                <w:webHidden/>
              </w:rPr>
              <w:tab/>
            </w:r>
            <w:r>
              <w:rPr>
                <w:noProof/>
                <w:webHidden/>
              </w:rPr>
              <w:fldChar w:fldCharType="begin"/>
            </w:r>
            <w:r>
              <w:rPr>
                <w:noProof/>
                <w:webHidden/>
              </w:rPr>
              <w:instrText xml:space="preserve"> PAGEREF _Toc509615059 \h </w:instrText>
            </w:r>
            <w:r>
              <w:rPr>
                <w:noProof/>
                <w:webHidden/>
              </w:rPr>
            </w:r>
            <w:r>
              <w:rPr>
                <w:noProof/>
                <w:webHidden/>
              </w:rPr>
              <w:fldChar w:fldCharType="separate"/>
            </w:r>
            <w:r>
              <w:rPr>
                <w:noProof/>
                <w:webHidden/>
              </w:rPr>
              <w:t>27</w:t>
            </w:r>
            <w:r>
              <w:rPr>
                <w:noProof/>
                <w:webHidden/>
              </w:rPr>
              <w:fldChar w:fldCharType="end"/>
            </w:r>
          </w:hyperlink>
        </w:p>
        <w:p w:rsidR="00AF4FF6" w:rsidRDefault="00AF4FF6">
          <w:pPr>
            <w:pStyle w:val="TOC3"/>
            <w:tabs>
              <w:tab w:val="left" w:pos="1320"/>
              <w:tab w:val="right" w:leader="dot" w:pos="8630"/>
            </w:tabs>
            <w:rPr>
              <w:rFonts w:eastAsiaTheme="minorEastAsia"/>
              <w:noProof/>
              <w:color w:val="auto"/>
            </w:rPr>
          </w:pPr>
          <w:hyperlink w:anchor="_Toc509615060" w:history="1">
            <w:r w:rsidRPr="00164564">
              <w:rPr>
                <w:rStyle w:val="Hyperlink"/>
                <w:noProof/>
              </w:rPr>
              <w:t>3.2.10</w:t>
            </w:r>
            <w:r>
              <w:rPr>
                <w:rFonts w:eastAsiaTheme="minorEastAsia"/>
                <w:noProof/>
                <w:color w:val="auto"/>
              </w:rPr>
              <w:tab/>
            </w:r>
            <w:r w:rsidRPr="00164564">
              <w:rPr>
                <w:rStyle w:val="Hyperlink"/>
                <w:noProof/>
              </w:rPr>
              <w:t>GESTURE: FATHER</w:t>
            </w:r>
            <w:r>
              <w:rPr>
                <w:noProof/>
                <w:webHidden/>
              </w:rPr>
              <w:tab/>
            </w:r>
            <w:r>
              <w:rPr>
                <w:noProof/>
                <w:webHidden/>
              </w:rPr>
              <w:fldChar w:fldCharType="begin"/>
            </w:r>
            <w:r>
              <w:rPr>
                <w:noProof/>
                <w:webHidden/>
              </w:rPr>
              <w:instrText xml:space="preserve"> PAGEREF _Toc509615060 \h </w:instrText>
            </w:r>
            <w:r>
              <w:rPr>
                <w:noProof/>
                <w:webHidden/>
              </w:rPr>
            </w:r>
            <w:r>
              <w:rPr>
                <w:noProof/>
                <w:webHidden/>
              </w:rPr>
              <w:fldChar w:fldCharType="separate"/>
            </w:r>
            <w:r>
              <w:rPr>
                <w:noProof/>
                <w:webHidden/>
              </w:rPr>
              <w:t>28</w:t>
            </w:r>
            <w:r>
              <w:rPr>
                <w:noProof/>
                <w:webHidden/>
              </w:rPr>
              <w:fldChar w:fldCharType="end"/>
            </w:r>
          </w:hyperlink>
        </w:p>
        <w:p w:rsidR="00AF4FF6" w:rsidRDefault="00AF4FF6">
          <w:pPr>
            <w:pStyle w:val="TOC2"/>
            <w:tabs>
              <w:tab w:val="left" w:pos="880"/>
              <w:tab w:val="right" w:leader="dot" w:pos="8630"/>
            </w:tabs>
            <w:rPr>
              <w:rFonts w:eastAsiaTheme="minorEastAsia"/>
              <w:noProof/>
              <w:color w:val="auto"/>
            </w:rPr>
          </w:pPr>
          <w:hyperlink w:anchor="_Toc509615061" w:history="1">
            <w:r w:rsidRPr="00164564">
              <w:rPr>
                <w:rStyle w:val="Hyperlink"/>
                <w:noProof/>
              </w:rPr>
              <w:t>3.3</w:t>
            </w:r>
            <w:r>
              <w:rPr>
                <w:rFonts w:eastAsiaTheme="minorEastAsia"/>
                <w:noProof/>
                <w:color w:val="auto"/>
              </w:rPr>
              <w:tab/>
            </w:r>
            <w:r w:rsidRPr="00164564">
              <w:rPr>
                <w:rStyle w:val="Hyperlink"/>
                <w:noProof/>
              </w:rPr>
              <w:t>Conclusion</w:t>
            </w:r>
            <w:r>
              <w:rPr>
                <w:noProof/>
                <w:webHidden/>
              </w:rPr>
              <w:tab/>
            </w:r>
            <w:r>
              <w:rPr>
                <w:noProof/>
                <w:webHidden/>
              </w:rPr>
              <w:fldChar w:fldCharType="begin"/>
            </w:r>
            <w:r>
              <w:rPr>
                <w:noProof/>
                <w:webHidden/>
              </w:rPr>
              <w:instrText xml:space="preserve"> PAGEREF _Toc509615061 \h </w:instrText>
            </w:r>
            <w:r>
              <w:rPr>
                <w:noProof/>
                <w:webHidden/>
              </w:rPr>
            </w:r>
            <w:r>
              <w:rPr>
                <w:noProof/>
                <w:webHidden/>
              </w:rPr>
              <w:fldChar w:fldCharType="separate"/>
            </w:r>
            <w:r>
              <w:rPr>
                <w:noProof/>
                <w:webHidden/>
              </w:rPr>
              <w:t>29</w:t>
            </w:r>
            <w:r>
              <w:rPr>
                <w:noProof/>
                <w:webHidden/>
              </w:rPr>
              <w:fldChar w:fldCharType="end"/>
            </w:r>
          </w:hyperlink>
        </w:p>
        <w:p w:rsidR="00197B82" w:rsidRDefault="00197B82">
          <w:r>
            <w:rPr>
              <w:b/>
              <w:bCs/>
              <w:noProof/>
            </w:rPr>
            <w:fldChar w:fldCharType="end"/>
          </w:r>
        </w:p>
      </w:sdtContent>
    </w:sdt>
    <w:p w:rsidR="00197B82" w:rsidRDefault="00197B82">
      <w:pPr>
        <w:rPr>
          <w:rFonts w:ascii="Times New Roman" w:hAnsi="Times New Roman" w:cs="Times New Roman"/>
        </w:rPr>
      </w:pPr>
    </w:p>
    <w:p w:rsidR="00051F62" w:rsidRDefault="00051F62">
      <w:pPr>
        <w:rPr>
          <w:rFonts w:ascii="Times New Roman" w:eastAsiaTheme="majorEastAsia" w:hAnsi="Times New Roman" w:cs="Times New Roman"/>
          <w:color w:val="007789" w:themeColor="accent1" w:themeShade="BF"/>
          <w:sz w:val="32"/>
        </w:rPr>
      </w:pPr>
      <w:r>
        <w:rPr>
          <w:rFonts w:ascii="Times New Roman" w:hAnsi="Times New Roman" w:cs="Times New Roman"/>
        </w:rPr>
        <w:br w:type="page"/>
      </w:r>
    </w:p>
    <w:p w:rsidR="005C60DF" w:rsidRPr="00C65295" w:rsidRDefault="005C60DF" w:rsidP="00C65295">
      <w:pPr>
        <w:pStyle w:val="Heading1"/>
        <w:numPr>
          <w:ilvl w:val="0"/>
          <w:numId w:val="39"/>
        </w:numPr>
        <w:rPr>
          <w:rFonts w:ascii="Times New Roman" w:hAnsi="Times New Roman" w:cs="Times New Roman"/>
        </w:rPr>
      </w:pPr>
      <w:bookmarkStart w:id="6" w:name="_Toc509615027"/>
      <w:r w:rsidRPr="00C65295">
        <w:rPr>
          <w:rFonts w:ascii="Times New Roman" w:hAnsi="Times New Roman" w:cs="Times New Roman"/>
        </w:rPr>
        <w:lastRenderedPageBreak/>
        <w:t>Introduction</w:t>
      </w:r>
      <w:bookmarkEnd w:id="5"/>
      <w:bookmarkEnd w:id="6"/>
    </w:p>
    <w:p w:rsidR="005C60DF" w:rsidRPr="00C65295" w:rsidRDefault="005C60DF" w:rsidP="001652BA">
      <w:pPr>
        <w:jc w:val="both"/>
        <w:rPr>
          <w:rFonts w:ascii="Times New Roman" w:hAnsi="Times New Roman" w:cs="Times New Roman"/>
          <w:color w:val="000000" w:themeColor="text1"/>
        </w:rPr>
      </w:pPr>
      <w:r w:rsidRPr="00C65295">
        <w:rPr>
          <w:rFonts w:ascii="Times New Roman" w:hAnsi="Times New Roman" w:cs="Times New Roman"/>
          <w:color w:val="000000" w:themeColor="text1"/>
        </w:rPr>
        <w:t>This is a project report for Assignment 2 of CSE 572 Data Mining course. The ultimate goal of this project is to develop a procedure to identify human gestures which includes:</w:t>
      </w:r>
    </w:p>
    <w:p w:rsidR="005C60DF" w:rsidRPr="00C65295" w:rsidRDefault="005C60DF" w:rsidP="001652BA">
      <w:pPr>
        <w:pStyle w:val="ListParagraph"/>
        <w:numPr>
          <w:ilvl w:val="0"/>
          <w:numId w:val="26"/>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identifying known gestures</w:t>
      </w:r>
    </w:p>
    <w:p w:rsidR="005C60DF" w:rsidRPr="00C65295" w:rsidRDefault="005C60DF" w:rsidP="001652BA">
      <w:pPr>
        <w:pStyle w:val="ListParagraph"/>
        <w:numPr>
          <w:ilvl w:val="0"/>
          <w:numId w:val="26"/>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segment sequence of gestures</w:t>
      </w:r>
    </w:p>
    <w:p w:rsidR="005C60DF" w:rsidRPr="00C65295" w:rsidRDefault="005C60DF" w:rsidP="001652BA">
      <w:pPr>
        <w:pStyle w:val="ListParagraph"/>
        <w:numPr>
          <w:ilvl w:val="0"/>
          <w:numId w:val="26"/>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identify unknown gestures.</w:t>
      </w:r>
    </w:p>
    <w:p w:rsidR="00F476CD" w:rsidRDefault="005C60DF" w:rsidP="00F476CD">
      <w:pPr>
        <w:jc w:val="both"/>
        <w:rPr>
          <w:rStyle w:val="Heading1Char"/>
          <w:rFonts w:ascii="Times New Roman" w:hAnsi="Times New Roman" w:cs="Times New Roman"/>
        </w:rPr>
      </w:pPr>
      <w:r w:rsidRPr="00C65295">
        <w:rPr>
          <w:rFonts w:ascii="Times New Roman" w:hAnsi="Times New Roman" w:cs="Times New Roman"/>
          <w:color w:val="000000" w:themeColor="text1"/>
        </w:rPr>
        <w:t>There are three phases of this project.</w:t>
      </w:r>
    </w:p>
    <w:p w:rsidR="00F476CD" w:rsidRDefault="00F476CD" w:rsidP="00005D02">
      <w:pPr>
        <w:pStyle w:val="Heading2"/>
      </w:pPr>
      <w:bookmarkStart w:id="7" w:name="_Toc509611431"/>
      <w:bookmarkStart w:id="8" w:name="_Toc509615028"/>
      <w:r>
        <w:t>Phase 1: Data Collection</w:t>
      </w:r>
      <w:bookmarkEnd w:id="7"/>
      <w:bookmarkEnd w:id="8"/>
    </w:p>
    <w:p w:rsidR="005C60DF" w:rsidRPr="00C65295" w:rsidRDefault="005C60DF" w:rsidP="001652BA">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Gesture data was collected </w:t>
      </w:r>
      <w:r w:rsidR="00AB0A39" w:rsidRPr="00C65295">
        <w:rPr>
          <w:rFonts w:ascii="Times New Roman" w:hAnsi="Times New Roman" w:cs="Times New Roman"/>
          <w:color w:val="000000" w:themeColor="text1"/>
        </w:rPr>
        <w:t xml:space="preserve">at the iMAPCT Lab at Arizona State University </w:t>
      </w:r>
      <w:r w:rsidRPr="00C65295">
        <w:rPr>
          <w:rFonts w:ascii="Times New Roman" w:hAnsi="Times New Roman" w:cs="Times New Roman"/>
          <w:color w:val="000000" w:themeColor="text1"/>
        </w:rPr>
        <w:t xml:space="preserve">from 37 people doing 10 gestures 20 times each. The gestures </w:t>
      </w:r>
      <w:r w:rsidR="00AB0A39" w:rsidRPr="00C65295">
        <w:rPr>
          <w:rFonts w:ascii="Times New Roman" w:hAnsi="Times New Roman" w:cs="Times New Roman"/>
          <w:color w:val="000000" w:themeColor="text1"/>
        </w:rPr>
        <w:t xml:space="preserve">performed </w:t>
      </w:r>
      <w:r w:rsidRPr="00C65295">
        <w:rPr>
          <w:rFonts w:ascii="Times New Roman" w:hAnsi="Times New Roman" w:cs="Times New Roman"/>
          <w:color w:val="000000" w:themeColor="text1"/>
        </w:rPr>
        <w:t>are:</w:t>
      </w:r>
    </w:p>
    <w:p w:rsidR="005C60DF" w:rsidRPr="00C65295" w:rsidRDefault="005C60DF" w:rsidP="001652BA">
      <w:pPr>
        <w:jc w:val="both"/>
        <w:rPr>
          <w:rFonts w:ascii="Times New Roman" w:hAnsi="Times New Roman" w:cs="Times New Roman"/>
          <w:color w:val="000000" w:themeColor="text1"/>
        </w:rPr>
      </w:pPr>
      <w:r w:rsidRPr="00C65295">
        <w:rPr>
          <w:rFonts w:ascii="Times New Roman" w:hAnsi="Times New Roman" w:cs="Times New Roman"/>
          <w:color w:val="000000" w:themeColor="text1"/>
        </w:rPr>
        <w:t>ABOUT, AND, CAN, COP, DEAF, DECIDE, FATHER, FIND, GO OUT, HEARING</w:t>
      </w:r>
    </w:p>
    <w:p w:rsidR="00770991" w:rsidRPr="00C65295" w:rsidRDefault="00EA0B7D" w:rsidP="001652BA">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A </w:t>
      </w:r>
      <w:r w:rsidRPr="00C65295">
        <w:rPr>
          <w:rFonts w:ascii="Times New Roman" w:hAnsi="Times New Roman" w:cs="Times New Roman"/>
          <w:b/>
          <w:color w:val="000000" w:themeColor="text1"/>
        </w:rPr>
        <w:t>Myo armband</w:t>
      </w:r>
      <w:r w:rsidRPr="00C65295">
        <w:rPr>
          <w:rFonts w:ascii="Times New Roman" w:hAnsi="Times New Roman" w:cs="Times New Roman"/>
          <w:color w:val="000000" w:themeColor="text1"/>
        </w:rPr>
        <w:t xml:space="preserve"> was used to record the data. The device is normally used to control remote technologies wirelessly using various hand motions.</w:t>
      </w:r>
      <w:r w:rsidR="00770991" w:rsidRPr="00C65295">
        <w:rPr>
          <w:rFonts w:ascii="Times New Roman" w:hAnsi="Times New Roman" w:cs="Times New Roman"/>
          <w:color w:val="000000" w:themeColor="text1"/>
        </w:rPr>
        <w:t xml:space="preserve"> This device uses following sensors to recognize gestures:</w:t>
      </w:r>
    </w:p>
    <w:p w:rsidR="00770991" w:rsidRPr="00C65295" w:rsidRDefault="00770991" w:rsidP="001652BA">
      <w:pPr>
        <w:pStyle w:val="ListParagraph"/>
        <w:numPr>
          <w:ilvl w:val="0"/>
          <w:numId w:val="28"/>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E</w:t>
      </w:r>
      <w:r w:rsidR="00EA0B7D" w:rsidRPr="00C65295">
        <w:rPr>
          <w:rFonts w:ascii="Times New Roman" w:hAnsi="Times New Roman" w:cs="Times New Roman"/>
          <w:color w:val="000000" w:themeColor="text1"/>
        </w:rPr>
        <w:t>lectromyographic (EMG) sensors that can sense electrical activity in the forearm muscles</w:t>
      </w:r>
      <w:r w:rsidRPr="00C65295">
        <w:rPr>
          <w:rFonts w:ascii="Times New Roman" w:hAnsi="Times New Roman" w:cs="Times New Roman"/>
          <w:color w:val="000000" w:themeColor="text1"/>
        </w:rPr>
        <w:t xml:space="preserve"> (EMG0L/EMG0R, EMG1L/EMG1R etc.)</w:t>
      </w:r>
    </w:p>
    <w:p w:rsidR="00770991" w:rsidRPr="00C65295" w:rsidRDefault="00770991" w:rsidP="001652BA">
      <w:pPr>
        <w:pStyle w:val="ListParagraph"/>
        <w:numPr>
          <w:ilvl w:val="0"/>
          <w:numId w:val="28"/>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Gyroscope</w:t>
      </w:r>
      <w:r w:rsidR="0025097C" w:rsidRPr="00C65295">
        <w:rPr>
          <w:rFonts w:ascii="Times New Roman" w:hAnsi="Times New Roman" w:cs="Times New Roman"/>
          <w:color w:val="000000" w:themeColor="text1"/>
        </w:rPr>
        <w:t xml:space="preserve"> (GLX/GRX, GLY/GRY etc.)</w:t>
      </w:r>
    </w:p>
    <w:p w:rsidR="00770991" w:rsidRPr="00C65295" w:rsidRDefault="00770991" w:rsidP="001652BA">
      <w:pPr>
        <w:pStyle w:val="ListParagraph"/>
        <w:numPr>
          <w:ilvl w:val="0"/>
          <w:numId w:val="28"/>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A</w:t>
      </w:r>
      <w:r w:rsidR="00EA0B7D" w:rsidRPr="00C65295">
        <w:rPr>
          <w:rFonts w:ascii="Times New Roman" w:hAnsi="Times New Roman" w:cs="Times New Roman"/>
          <w:color w:val="000000" w:themeColor="text1"/>
        </w:rPr>
        <w:t>cceler</w:t>
      </w:r>
      <w:r w:rsidRPr="00C65295">
        <w:rPr>
          <w:rFonts w:ascii="Times New Roman" w:hAnsi="Times New Roman" w:cs="Times New Roman"/>
          <w:color w:val="000000" w:themeColor="text1"/>
        </w:rPr>
        <w:t>ometer</w:t>
      </w:r>
      <w:r w:rsidR="0025097C" w:rsidRPr="00C65295">
        <w:rPr>
          <w:rFonts w:ascii="Times New Roman" w:hAnsi="Times New Roman" w:cs="Times New Roman"/>
          <w:color w:val="000000" w:themeColor="text1"/>
        </w:rPr>
        <w:t xml:space="preserve"> (ALX/ARX etc.)</w:t>
      </w:r>
    </w:p>
    <w:p w:rsidR="00473729" w:rsidRDefault="00473729" w:rsidP="00005D02">
      <w:pPr>
        <w:pStyle w:val="Heading2"/>
      </w:pPr>
      <w:bookmarkStart w:id="9" w:name="_Toc509611432"/>
      <w:bookmarkStart w:id="10" w:name="_Toc509615029"/>
      <w:r>
        <w:t>Phase 2: Feature Extraction</w:t>
      </w:r>
      <w:bookmarkEnd w:id="9"/>
      <w:bookmarkEnd w:id="10"/>
    </w:p>
    <w:p w:rsidR="00D34311" w:rsidRPr="00C65295" w:rsidRDefault="00D34311" w:rsidP="00D34311">
      <w:pPr>
        <w:rPr>
          <w:rFonts w:ascii="Times New Roman" w:hAnsi="Times New Roman" w:cs="Times New Roman"/>
          <w:color w:val="000000" w:themeColor="text1"/>
        </w:rPr>
      </w:pPr>
      <w:r w:rsidRPr="00C65295">
        <w:rPr>
          <w:rFonts w:ascii="Times New Roman" w:hAnsi="Times New Roman" w:cs="Times New Roman"/>
          <w:color w:val="000000" w:themeColor="text1"/>
        </w:rPr>
        <w:t xml:space="preserve">In this phase we implemented the </w:t>
      </w:r>
      <w:r w:rsidR="00437F98" w:rsidRPr="00C65295">
        <w:rPr>
          <w:rFonts w:ascii="Times New Roman" w:hAnsi="Times New Roman" w:cs="Times New Roman"/>
          <w:color w:val="000000" w:themeColor="text1"/>
        </w:rPr>
        <w:t>feature extraction and feature selection methods on the raw data that was collected in Phase 1.</w:t>
      </w:r>
      <w:r w:rsidR="00371113">
        <w:rPr>
          <w:rFonts w:ascii="Times New Roman" w:hAnsi="Times New Roman" w:cs="Times New Roman"/>
          <w:color w:val="000000" w:themeColor="text1"/>
        </w:rPr>
        <w:t xml:space="preserve"> The tasks of Phase</w:t>
      </w:r>
      <w:r w:rsidR="008C1FD1">
        <w:rPr>
          <w:rFonts w:ascii="Times New Roman" w:hAnsi="Times New Roman" w:cs="Times New Roman"/>
          <w:color w:val="000000" w:themeColor="text1"/>
        </w:rPr>
        <w:t xml:space="preserve"> </w:t>
      </w:r>
      <w:r w:rsidR="00371113">
        <w:rPr>
          <w:rFonts w:ascii="Times New Roman" w:hAnsi="Times New Roman" w:cs="Times New Roman"/>
          <w:color w:val="000000" w:themeColor="text1"/>
        </w:rPr>
        <w:t>2</w:t>
      </w:r>
      <w:r w:rsidR="008C1FD1">
        <w:rPr>
          <w:rFonts w:ascii="Times New Roman" w:hAnsi="Times New Roman" w:cs="Times New Roman"/>
          <w:color w:val="000000" w:themeColor="text1"/>
        </w:rPr>
        <w:t xml:space="preserve"> are described in the next section.</w:t>
      </w:r>
      <w:r w:rsidR="00371113">
        <w:rPr>
          <w:rFonts w:ascii="Times New Roman" w:hAnsi="Times New Roman" w:cs="Times New Roman"/>
          <w:color w:val="000000" w:themeColor="text1"/>
        </w:rPr>
        <w:t xml:space="preserve"> </w:t>
      </w:r>
    </w:p>
    <w:p w:rsidR="00C6554A" w:rsidRPr="00C65295" w:rsidRDefault="00431974" w:rsidP="00D67E96">
      <w:pPr>
        <w:pStyle w:val="Heading1"/>
      </w:pPr>
      <w:bookmarkStart w:id="11" w:name="_Toc509611433"/>
      <w:bookmarkStart w:id="12" w:name="_Toc509615030"/>
      <w:r w:rsidRPr="00C65295">
        <w:t>Task 1</w:t>
      </w:r>
      <w:r w:rsidR="00217AFF" w:rsidRPr="00C65295">
        <w:t>: Data Preparation</w:t>
      </w:r>
      <w:bookmarkEnd w:id="11"/>
      <w:bookmarkEnd w:id="12"/>
    </w:p>
    <w:p w:rsidR="00016BD1" w:rsidRPr="00C65295" w:rsidRDefault="00016BD1" w:rsidP="00E83530">
      <w:pPr>
        <w:jc w:val="both"/>
        <w:rPr>
          <w:rFonts w:ascii="Times New Roman" w:hAnsi="Times New Roman" w:cs="Times New Roman"/>
          <w:color w:val="000000" w:themeColor="text1"/>
        </w:rPr>
      </w:pPr>
      <w:r w:rsidRPr="00C65295">
        <w:rPr>
          <w:rFonts w:ascii="Times New Roman" w:hAnsi="Times New Roman" w:cs="Times New Roman"/>
          <w:color w:val="000000" w:themeColor="text1"/>
        </w:rPr>
        <w:t>For applying feature selection and feature extraction method, the data needed to be organized in a particular manner. To achieve this a MATLAB code was written to do the following:</w:t>
      </w:r>
    </w:p>
    <w:p w:rsidR="00016BD1" w:rsidRPr="00C65295" w:rsidRDefault="00016BD1" w:rsidP="00016BD1">
      <w:pPr>
        <w:pStyle w:val="ListParagraph"/>
        <w:numPr>
          <w:ilvl w:val="0"/>
          <w:numId w:val="31"/>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F</w:t>
      </w:r>
      <w:r w:rsidR="00AF033A" w:rsidRPr="00C65295">
        <w:rPr>
          <w:rFonts w:ascii="Times New Roman" w:hAnsi="Times New Roman" w:cs="Times New Roman"/>
          <w:color w:val="000000" w:themeColor="text1"/>
        </w:rPr>
        <w:t xml:space="preserve">or each of the gestures 10 csv files (classes) were created.  </w:t>
      </w:r>
    </w:p>
    <w:p w:rsidR="00016BD1" w:rsidRPr="00C65295" w:rsidRDefault="00AF033A" w:rsidP="00016BD1">
      <w:pPr>
        <w:pStyle w:val="ListParagraph"/>
        <w:numPr>
          <w:ilvl w:val="0"/>
          <w:numId w:val="31"/>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Each of them consisting of all the 20 actions of each person’s sensor data aligned row-wise. </w:t>
      </w:r>
    </w:p>
    <w:p w:rsidR="00C6554A" w:rsidRPr="00C65295" w:rsidRDefault="00AF033A" w:rsidP="00016BD1">
      <w:pPr>
        <w:pStyle w:val="ListParagraph"/>
        <w:numPr>
          <w:ilvl w:val="0"/>
          <w:numId w:val="31"/>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And time series data for each sensor column-wise. The class sample (ABOUT) csv contains the following data.</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1 Acc X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1 Acc Y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lastRenderedPageBreak/>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2 Acc X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2 Acc Y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20 Acc X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ABOUT Action 20 Acc Y       2 3 4 5 1 5 1 6 2 7 8 3 2 1 3 ----------------</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AF033A" w:rsidRPr="00C65295" w:rsidRDefault="00AF033A" w:rsidP="00016BD1">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C65295">
        <w:rPr>
          <w:rFonts w:ascii="Times New Roman" w:hAnsi="Times New Roman" w:cs="Times New Roman"/>
          <w:color w:val="000000" w:themeColor="text1"/>
        </w:rPr>
        <w:t>.</w:t>
      </w:r>
    </w:p>
    <w:p w:rsidR="00016BD1" w:rsidRPr="00C65295" w:rsidRDefault="00406928" w:rsidP="00016BD1">
      <w:pPr>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ABOUT gesture csv file of 1 group.</w:t>
      </w:r>
    </w:p>
    <w:p w:rsidR="00C65295" w:rsidRPr="00C65295" w:rsidRDefault="00C65295" w:rsidP="00C65295">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Thus each .csv file </w:t>
      </w:r>
      <w:r w:rsidRPr="00C65295">
        <w:rPr>
          <w:rFonts w:ascii="Times New Roman" w:hAnsi="Times New Roman" w:cs="Times New Roman"/>
          <w:b/>
          <w:color w:val="000000" w:themeColor="text1"/>
        </w:rPr>
        <w:t xml:space="preserve">contains -  </w:t>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r>
      <w:r w:rsidRPr="00C65295">
        <w:rPr>
          <w:rFonts w:ascii="Times New Roman" w:hAnsi="Times New Roman" w:cs="Times New Roman"/>
          <w:b/>
          <w:color w:val="000000" w:themeColor="text1"/>
        </w:rPr>
        <w:tab/>
        <w:t xml:space="preserve">     Number of rows - 20*34</w:t>
      </w:r>
      <w:r w:rsidRPr="00C65295">
        <w:rPr>
          <w:rFonts w:ascii="Times New Roman" w:hAnsi="Times New Roman" w:cs="Times New Roman"/>
          <w:color w:val="000000" w:themeColor="text1"/>
        </w:rPr>
        <w:t xml:space="preserve"> (number of actions * number of sensors) and </w:t>
      </w:r>
      <w:r w:rsidRPr="00C65295">
        <w:rPr>
          <w:rFonts w:ascii="Times New Roman" w:hAnsi="Times New Roman" w:cs="Times New Roman"/>
          <w:color w:val="000000" w:themeColor="text1"/>
        </w:rPr>
        <w:tab/>
      </w:r>
      <w:r w:rsidRPr="00C65295">
        <w:rPr>
          <w:rFonts w:ascii="Times New Roman" w:hAnsi="Times New Roman" w:cs="Times New Roman"/>
          <w:color w:val="000000" w:themeColor="text1"/>
        </w:rPr>
        <w:tab/>
      </w:r>
      <w:r w:rsidRPr="00C65295">
        <w:rPr>
          <w:rFonts w:ascii="Times New Roman" w:hAnsi="Times New Roman" w:cs="Times New Roman"/>
          <w:color w:val="000000" w:themeColor="text1"/>
        </w:rPr>
        <w:tab/>
        <w:t xml:space="preserve">          </w:t>
      </w:r>
      <w:r w:rsidRPr="00C65295">
        <w:rPr>
          <w:rFonts w:ascii="Times New Roman" w:hAnsi="Times New Roman" w:cs="Times New Roman"/>
          <w:b/>
          <w:color w:val="000000" w:themeColor="text1"/>
        </w:rPr>
        <w:t>Number of Columns</w:t>
      </w:r>
      <w:r w:rsidRPr="00C65295">
        <w:rPr>
          <w:rFonts w:ascii="Times New Roman" w:hAnsi="Times New Roman" w:cs="Times New Roman"/>
          <w:color w:val="000000" w:themeColor="text1"/>
        </w:rPr>
        <w:t xml:space="preserve"> – </w:t>
      </w:r>
      <w:r w:rsidRPr="00C65295">
        <w:rPr>
          <w:rFonts w:ascii="Times New Roman" w:hAnsi="Times New Roman" w:cs="Times New Roman"/>
          <w:b/>
          <w:color w:val="000000" w:themeColor="text1"/>
        </w:rPr>
        <w:t xml:space="preserve">45 – 55 columns </w:t>
      </w:r>
      <w:r w:rsidRPr="00C65295">
        <w:rPr>
          <w:rFonts w:ascii="Times New Roman" w:hAnsi="Times New Roman" w:cs="Times New Roman"/>
          <w:color w:val="000000" w:themeColor="text1"/>
        </w:rPr>
        <w:t>for each person’s recording</w:t>
      </w:r>
      <w:r>
        <w:rPr>
          <w:rFonts w:ascii="Times New Roman" w:hAnsi="Times New Roman" w:cs="Times New Roman"/>
          <w:color w:val="000000" w:themeColor="text1"/>
        </w:rPr>
        <w:t>.</w:t>
      </w:r>
      <w:r w:rsidRPr="00C65295">
        <w:rPr>
          <w:rFonts w:ascii="Times New Roman" w:hAnsi="Times New Roman" w:cs="Times New Roman"/>
          <w:color w:val="000000" w:themeColor="text1"/>
        </w:rPr>
        <w:tab/>
      </w:r>
      <w:r w:rsidRPr="00C65295">
        <w:rPr>
          <w:rFonts w:ascii="Times New Roman" w:hAnsi="Times New Roman" w:cs="Times New Roman"/>
          <w:color w:val="000000" w:themeColor="text1"/>
        </w:rPr>
        <w:tab/>
      </w:r>
      <w:r w:rsidRPr="00C65295">
        <w:rPr>
          <w:rFonts w:ascii="Times New Roman" w:hAnsi="Times New Roman" w:cs="Times New Roman"/>
          <w:color w:val="000000" w:themeColor="text1"/>
        </w:rPr>
        <w:tab/>
      </w:r>
      <w:r w:rsidRPr="00C65295">
        <w:rPr>
          <w:rFonts w:ascii="Times New Roman" w:hAnsi="Times New Roman" w:cs="Times New Roman"/>
          <w:color w:val="000000" w:themeColor="text1"/>
        </w:rPr>
        <w:tab/>
        <w:t xml:space="preserve"> </w:t>
      </w:r>
      <w:r>
        <w:rPr>
          <w:rFonts w:ascii="Times New Roman" w:hAnsi="Times New Roman" w:cs="Times New Roman"/>
          <w:color w:val="000000" w:themeColor="text1"/>
        </w:rPr>
        <w:t>So,</w:t>
      </w:r>
      <w:r w:rsidRPr="00C65295">
        <w:rPr>
          <w:rFonts w:ascii="Times New Roman" w:hAnsi="Times New Roman" w:cs="Times New Roman"/>
          <w:color w:val="000000" w:themeColor="text1"/>
        </w:rPr>
        <w:t xml:space="preserve"> 37 (number of group) were created. Arranging the data in this manner was helpful in task 2 to identify valid group’s recordings.</w:t>
      </w:r>
    </w:p>
    <w:p w:rsidR="00AB4066" w:rsidRPr="00C65295" w:rsidRDefault="00AB4066" w:rsidP="00B71F11">
      <w:pPr>
        <w:pStyle w:val="Heading2"/>
      </w:pPr>
      <w:bookmarkStart w:id="13" w:name="_Toc509611434"/>
      <w:bookmarkStart w:id="14" w:name="_Toc509615031"/>
      <w:r w:rsidRPr="00C65295">
        <w:t>Task 2</w:t>
      </w:r>
      <w:r w:rsidR="00372C3B" w:rsidRPr="00C65295">
        <w:t>: Feature Extraction</w:t>
      </w:r>
      <w:bookmarkEnd w:id="13"/>
      <w:bookmarkEnd w:id="14"/>
    </w:p>
    <w:p w:rsidR="00406928" w:rsidRPr="00C65295" w:rsidRDefault="00406928" w:rsidP="00AB4066">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In order to use the above data for feature extraction method, we needed good sample time-series data (meaning the samples which have 45 column entries and which show significant variation). This was achieved using MATLAB code which writes the actions that have 45 time-series data into a new file and ignore the group that doesn’t meet these criteria. </w:t>
      </w:r>
    </w:p>
    <w:p w:rsidR="008D7536" w:rsidRPr="00C65295" w:rsidRDefault="00406928" w:rsidP="00AB4066">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The above </w:t>
      </w:r>
      <w:r w:rsidR="008D7536" w:rsidRPr="00C65295">
        <w:rPr>
          <w:rFonts w:ascii="Times New Roman" w:hAnsi="Times New Roman" w:cs="Times New Roman"/>
          <w:color w:val="000000" w:themeColor="text1"/>
        </w:rPr>
        <w:t>criteria weren’t sufficient</w:t>
      </w:r>
      <w:r w:rsidRPr="00C65295">
        <w:rPr>
          <w:rFonts w:ascii="Times New Roman" w:hAnsi="Times New Roman" w:cs="Times New Roman"/>
          <w:color w:val="000000" w:themeColor="text1"/>
        </w:rPr>
        <w:t xml:space="preserve"> since not all group</w:t>
      </w:r>
      <w:r w:rsidR="008D7536" w:rsidRPr="00C65295">
        <w:rPr>
          <w:rFonts w:ascii="Times New Roman" w:hAnsi="Times New Roman" w:cs="Times New Roman"/>
          <w:color w:val="000000" w:themeColor="text1"/>
        </w:rPr>
        <w:t>s,</w:t>
      </w:r>
      <w:r w:rsidRPr="00C65295">
        <w:rPr>
          <w:rFonts w:ascii="Times New Roman" w:hAnsi="Times New Roman" w:cs="Times New Roman"/>
          <w:color w:val="000000" w:themeColor="text1"/>
        </w:rPr>
        <w:t xml:space="preserve"> that had 45 time-series data</w:t>
      </w:r>
      <w:r w:rsidR="008D7536" w:rsidRPr="00C65295">
        <w:rPr>
          <w:rFonts w:ascii="Times New Roman" w:hAnsi="Times New Roman" w:cs="Times New Roman"/>
          <w:color w:val="000000" w:themeColor="text1"/>
        </w:rPr>
        <w:t>,</w:t>
      </w:r>
      <w:r w:rsidRPr="00C65295">
        <w:rPr>
          <w:rFonts w:ascii="Times New Roman" w:hAnsi="Times New Roman" w:cs="Times New Roman"/>
          <w:color w:val="000000" w:themeColor="text1"/>
        </w:rPr>
        <w:t xml:space="preserve"> were</w:t>
      </w:r>
      <w:r w:rsidR="008D7536" w:rsidRPr="00C65295">
        <w:rPr>
          <w:rFonts w:ascii="Times New Roman" w:hAnsi="Times New Roman" w:cs="Times New Roman"/>
          <w:color w:val="000000" w:themeColor="text1"/>
        </w:rPr>
        <w:t xml:space="preserve"> having good nature of raw data. For example some of the sensor data were supposed to vary but did not. These groups were filtered out by the following steps:</w:t>
      </w:r>
    </w:p>
    <w:p w:rsidR="008D7536" w:rsidRPr="00C65295" w:rsidRDefault="008D7536" w:rsidP="008D7536">
      <w:pPr>
        <w:pStyle w:val="ListParagraph"/>
        <w:numPr>
          <w:ilvl w:val="0"/>
          <w:numId w:val="32"/>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In MATLAB each person’s sensor data is represented by different color. Since MATLAB has only 7 colors, we plotted graphs in groups of 7. </w:t>
      </w:r>
    </w:p>
    <w:p w:rsidR="00406928" w:rsidRPr="00C65295" w:rsidRDefault="008D7536" w:rsidP="008D7536">
      <w:pPr>
        <w:pStyle w:val="ListParagraph"/>
        <w:numPr>
          <w:ilvl w:val="0"/>
          <w:numId w:val="32"/>
        </w:numPr>
        <w:jc w:val="both"/>
        <w:rPr>
          <w:rFonts w:ascii="Times New Roman" w:hAnsi="Times New Roman" w:cs="Times New Roman"/>
          <w:color w:val="000000" w:themeColor="text1"/>
        </w:rPr>
      </w:pPr>
      <w:r w:rsidRPr="00C65295">
        <w:rPr>
          <w:rFonts w:ascii="Times New Roman" w:hAnsi="Times New Roman" w:cs="Times New Roman"/>
          <w:color w:val="000000" w:themeColor="text1"/>
        </w:rPr>
        <w:t>The plot to group mapping was done using legend feature of MATLAB.</w:t>
      </w:r>
    </w:p>
    <w:p w:rsidR="008D7536" w:rsidRPr="00C65295" w:rsidRDefault="000C6282" w:rsidP="008D7536">
      <w:pPr>
        <w:jc w:val="both"/>
        <w:rPr>
          <w:rFonts w:ascii="Times New Roman" w:hAnsi="Times New Roman" w:cs="Times New Roman"/>
          <w:color w:val="000000" w:themeColor="text1"/>
        </w:rPr>
      </w:pPr>
      <w:r w:rsidRPr="00C65295">
        <w:rPr>
          <w:rFonts w:ascii="Times New Roman" w:hAnsi="Times New Roman" w:cs="Times New Roman"/>
          <w:b/>
          <w:color w:val="000000" w:themeColor="text1"/>
        </w:rPr>
        <w:t>Final valid groups:</w:t>
      </w:r>
      <w:r w:rsidRPr="00C65295">
        <w:rPr>
          <w:rFonts w:ascii="Times New Roman" w:hAnsi="Times New Roman" w:cs="Times New Roman"/>
          <w:color w:val="000000" w:themeColor="text1"/>
        </w:rPr>
        <w:t xml:space="preserve"> Total </w:t>
      </w:r>
      <w:r w:rsidRPr="00C65295">
        <w:rPr>
          <w:rFonts w:ascii="Times New Roman" w:hAnsi="Times New Roman" w:cs="Times New Roman"/>
          <w:b/>
          <w:color w:val="000000" w:themeColor="text1"/>
        </w:rPr>
        <w:t>14 Groups</w:t>
      </w:r>
      <w:r w:rsidRPr="00C65295">
        <w:rPr>
          <w:rFonts w:ascii="Times New Roman" w:hAnsi="Times New Roman" w:cs="Times New Roman"/>
          <w:color w:val="000000" w:themeColor="text1"/>
        </w:rPr>
        <w:t xml:space="preserve"> (01, 07, 09, 13, 16, 19, 20, 22, 23, 26, 27, 31, 32, 34).</w:t>
      </w:r>
    </w:p>
    <w:p w:rsidR="000C6282" w:rsidRPr="00C65295" w:rsidRDefault="000C6282" w:rsidP="008D7536">
      <w:pPr>
        <w:jc w:val="both"/>
        <w:rPr>
          <w:rFonts w:ascii="Times New Roman" w:hAnsi="Times New Roman" w:cs="Times New Roman"/>
          <w:color w:val="000000" w:themeColor="text1"/>
          <w:lang w:val="en-IN"/>
        </w:rPr>
      </w:pPr>
      <w:r w:rsidRPr="00C65295">
        <w:rPr>
          <w:rFonts w:ascii="Times New Roman" w:hAnsi="Times New Roman" w:cs="Times New Roman"/>
          <w:color w:val="000000" w:themeColor="text1"/>
        </w:rPr>
        <w:lastRenderedPageBreak/>
        <w:t>These 14 groups have 20 instances each. For the ease of visualization we selected one of the 20 instances for each of the groups by looking at the plots of each of 20*14 instances.</w:t>
      </w:r>
    </w:p>
    <w:p w:rsidR="000C6282" w:rsidRPr="00C65295" w:rsidRDefault="00AB4066" w:rsidP="00AB4066">
      <w:pPr>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For each </w:t>
      </w:r>
      <w:r w:rsidR="00406928" w:rsidRPr="00C65295">
        <w:rPr>
          <w:rFonts w:ascii="Times New Roman" w:hAnsi="Times New Roman" w:cs="Times New Roman"/>
          <w:color w:val="000000" w:themeColor="text1"/>
        </w:rPr>
        <w:t>gesture</w:t>
      </w:r>
      <w:r w:rsidRPr="00C65295">
        <w:rPr>
          <w:rFonts w:ascii="Times New Roman" w:hAnsi="Times New Roman" w:cs="Times New Roman"/>
          <w:color w:val="000000" w:themeColor="text1"/>
        </w:rPr>
        <w:t>, we have first selected a sensor t</w:t>
      </w:r>
      <w:r w:rsidR="0009430B" w:rsidRPr="00C65295">
        <w:rPr>
          <w:rFonts w:ascii="Times New Roman" w:hAnsi="Times New Roman" w:cs="Times New Roman"/>
          <w:color w:val="000000" w:themeColor="text1"/>
        </w:rPr>
        <w:t>hat we expected to help us clearly identify that gesture.</w:t>
      </w:r>
      <w:r w:rsidR="00EA03F9" w:rsidRPr="00C65295">
        <w:rPr>
          <w:rFonts w:ascii="Times New Roman" w:hAnsi="Times New Roman" w:cs="Times New Roman"/>
          <w:color w:val="000000" w:themeColor="text1"/>
        </w:rPr>
        <w:t xml:space="preserve"> Then we plotted the raw data for that</w:t>
      </w:r>
      <w:r w:rsidR="006D3D56" w:rsidRPr="00C65295">
        <w:rPr>
          <w:rFonts w:ascii="Times New Roman" w:hAnsi="Times New Roman" w:cs="Times New Roman"/>
          <w:color w:val="000000" w:themeColor="text1"/>
        </w:rPr>
        <w:t xml:space="preserve"> along with feature extracted out of the assembled data. Following list of gesture contains feature extraction to distinguish the gesture from others, along with the intuition to choose the feature extraction method and the plots.</w:t>
      </w:r>
    </w:p>
    <w:p w:rsidR="00AB4066" w:rsidRPr="00C65295" w:rsidRDefault="00676437" w:rsidP="00A064AA">
      <w:pPr>
        <w:pStyle w:val="Heading3"/>
      </w:pPr>
      <w:bookmarkStart w:id="15" w:name="_Toc509611435"/>
      <w:bookmarkStart w:id="16" w:name="_Toc509615032"/>
      <w:r w:rsidRPr="00C65295">
        <w:t xml:space="preserve">Gesture 1: </w:t>
      </w:r>
      <w:r w:rsidR="00AB4066" w:rsidRPr="00A064AA">
        <w:t>ABOUT</w:t>
      </w:r>
      <w:bookmarkEnd w:id="15"/>
      <w:bookmarkEnd w:id="16"/>
    </w:p>
    <w:p w:rsidR="00CC0A8F" w:rsidRPr="00C65295" w:rsidRDefault="00CC0A8F" w:rsidP="00544D53">
      <w:pPr>
        <w:pStyle w:val="ListParagraph"/>
        <w:numPr>
          <w:ilvl w:val="0"/>
          <w:numId w:val="16"/>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6D3D56" w:rsidRPr="00C65295">
        <w:rPr>
          <w:rFonts w:ascii="Times New Roman" w:hAnsi="Times New Roman" w:cs="Times New Roman"/>
          <w:color w:val="000000" w:themeColor="text1"/>
        </w:rPr>
        <w:t>OPR’ and ‘EMG-R’</w:t>
      </w:r>
      <w:r w:rsidRPr="00C65295">
        <w:rPr>
          <w:rFonts w:ascii="Times New Roman" w:hAnsi="Times New Roman" w:cs="Times New Roman"/>
          <w:color w:val="000000" w:themeColor="text1"/>
        </w:rPr>
        <w:t xml:space="preserve"> for ABOUT.</w:t>
      </w:r>
    </w:p>
    <w:p w:rsidR="00FE725A" w:rsidRPr="00C65295" w:rsidRDefault="006D3D56" w:rsidP="00C65295">
      <w:pPr>
        <w:pStyle w:val="ListParagraph"/>
        <w:numPr>
          <w:ilvl w:val="0"/>
          <w:numId w:val="16"/>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w:t>
      </w:r>
      <w:r w:rsidR="00656D01" w:rsidRPr="00C65295">
        <w:rPr>
          <w:rFonts w:ascii="Times New Roman" w:hAnsi="Times New Roman" w:cs="Times New Roman"/>
          <w:color w:val="000000" w:themeColor="text1"/>
        </w:rPr>
        <w:t>OPR sensor gives us the orientation pit</w:t>
      </w:r>
      <w:r w:rsidR="00C65295">
        <w:rPr>
          <w:rFonts w:ascii="Times New Roman" w:hAnsi="Times New Roman" w:cs="Times New Roman"/>
          <w:color w:val="000000" w:themeColor="text1"/>
        </w:rPr>
        <w:t>c</w:t>
      </w:r>
      <w:r w:rsidR="00656D01" w:rsidRPr="00C65295">
        <w:rPr>
          <w:rFonts w:ascii="Times New Roman" w:hAnsi="Times New Roman" w:cs="Times New Roman"/>
          <w:color w:val="000000" w:themeColor="text1"/>
        </w:rPr>
        <w:t>h data</w:t>
      </w:r>
      <w:r w:rsidR="00CE7F9E" w:rsidRPr="00C65295">
        <w:rPr>
          <w:rFonts w:ascii="Times New Roman" w:hAnsi="Times New Roman" w:cs="Times New Roman"/>
          <w:color w:val="000000" w:themeColor="text1"/>
        </w:rPr>
        <w:t xml:space="preserve"> of the right hand</w:t>
      </w:r>
      <w:r w:rsidR="00656D01" w:rsidRPr="00C65295">
        <w:rPr>
          <w:rFonts w:ascii="Times New Roman" w:hAnsi="Times New Roman" w:cs="Times New Roman"/>
          <w:color w:val="000000" w:themeColor="text1"/>
        </w:rPr>
        <w:t>. For ‘ABOUT’, since right hand comes in-front of the chest and makes a roll movem</w:t>
      </w:r>
      <w:r w:rsidR="00CE7F9E" w:rsidRPr="00C65295">
        <w:rPr>
          <w:rFonts w:ascii="Times New Roman" w:hAnsi="Times New Roman" w:cs="Times New Roman"/>
          <w:color w:val="000000" w:themeColor="text1"/>
        </w:rPr>
        <w:t xml:space="preserve">ent. We thought due to changes in the orientation of the right hand has unique pattern among other gestures. </w:t>
      </w:r>
    </w:p>
    <w:p w:rsidR="00CC0A8F" w:rsidRPr="00C65295" w:rsidRDefault="00541A89" w:rsidP="00FE725A">
      <w:pPr>
        <w:pStyle w:val="ListParagraph"/>
        <w:numPr>
          <w:ilvl w:val="0"/>
          <w:numId w:val="16"/>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Following is the figure that contains all the 1</w:t>
      </w:r>
      <w:r w:rsidR="00656D01" w:rsidRPr="00C65295">
        <w:rPr>
          <w:rFonts w:ascii="Times New Roman" w:hAnsi="Times New Roman" w:cs="Times New Roman"/>
          <w:color w:val="000000" w:themeColor="text1"/>
        </w:rPr>
        <w:t>4 Groups plot</w:t>
      </w:r>
      <w:r w:rsidRPr="00C65295">
        <w:rPr>
          <w:rFonts w:ascii="Times New Roman" w:hAnsi="Times New Roman" w:cs="Times New Roman"/>
          <w:color w:val="000000" w:themeColor="text1"/>
        </w:rPr>
        <w:t xml:space="preserve"> for ABOUT</w:t>
      </w:r>
      <w:r w:rsidR="00CC0A8F" w:rsidRPr="00C65295">
        <w:rPr>
          <w:rFonts w:ascii="Times New Roman" w:hAnsi="Times New Roman" w:cs="Times New Roman"/>
          <w:color w:val="000000" w:themeColor="text1"/>
        </w:rPr>
        <w:t>.</w:t>
      </w:r>
    </w:p>
    <w:p w:rsidR="008A00D0" w:rsidRPr="00C65295" w:rsidRDefault="001620DB" w:rsidP="00821AA4">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5" type="#_x0000_t75" style="width:278.4pt;height:170.4pt">
            <v:imagedata r:id="rId9" o:title="ABOUT-OPR-RAW"/>
          </v:shape>
        </w:pict>
      </w:r>
    </w:p>
    <w:p w:rsidR="00821AA4" w:rsidRPr="00C65295" w:rsidRDefault="00821AA4" w:rsidP="00FE725A">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 ABOUT-OPR raw data.</w:t>
      </w:r>
    </w:p>
    <w:p w:rsidR="00821AA4" w:rsidRPr="00C65295" w:rsidRDefault="001620DB" w:rsidP="00821AA4">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16" type="#_x0000_t75" style="width:273.05pt;height:202.8pt">
            <v:imagedata r:id="rId10" o:title="ABOUT-OPR-MAD"/>
          </v:shape>
        </w:pict>
      </w:r>
    </w:p>
    <w:p w:rsidR="00821AA4" w:rsidRPr="00C65295" w:rsidRDefault="00821AA4" w:rsidP="00821AA4">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 xml:space="preserve">Fig </w:t>
      </w:r>
      <w:r w:rsidR="00FE725A" w:rsidRPr="00C65295">
        <w:rPr>
          <w:rFonts w:ascii="Times New Roman" w:hAnsi="Times New Roman" w:cs="Times New Roman"/>
          <w:b/>
          <w:color w:val="000000" w:themeColor="text1"/>
          <w:sz w:val="20"/>
          <w:szCs w:val="20"/>
        </w:rPr>
        <w:t>2</w:t>
      </w:r>
      <w:r w:rsidRPr="00C65295">
        <w:rPr>
          <w:rFonts w:ascii="Times New Roman" w:hAnsi="Times New Roman" w:cs="Times New Roman"/>
          <w:b/>
          <w:color w:val="000000" w:themeColor="text1"/>
          <w:sz w:val="20"/>
          <w:szCs w:val="20"/>
        </w:rPr>
        <w:t>. ABOUT-OPR MAD data.</w:t>
      </w:r>
    </w:p>
    <w:p w:rsidR="00821AA4" w:rsidRPr="00C65295" w:rsidRDefault="00821AA4" w:rsidP="00821AA4">
      <w:pPr>
        <w:pStyle w:val="ListParagraph"/>
        <w:shd w:val="clear" w:color="auto" w:fill="FFFFFF"/>
        <w:jc w:val="center"/>
        <w:rPr>
          <w:rFonts w:ascii="Times New Roman" w:hAnsi="Times New Roman" w:cs="Times New Roman"/>
          <w:color w:val="000000" w:themeColor="text1"/>
        </w:rPr>
      </w:pPr>
    </w:p>
    <w:p w:rsidR="00CC0A8F" w:rsidRPr="00C65295" w:rsidRDefault="00CE7F9E" w:rsidP="00CE7F9E">
      <w:pPr>
        <w:pStyle w:val="ListParagraph"/>
        <w:numPr>
          <w:ilvl w:val="0"/>
          <w:numId w:val="16"/>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lastRenderedPageBreak/>
        <w:t xml:space="preserve">Our intuition was right: It is evident from the fig </w:t>
      </w:r>
      <w:r w:rsidR="0016714F">
        <w:rPr>
          <w:rFonts w:ascii="Times New Roman" w:hAnsi="Times New Roman" w:cs="Times New Roman"/>
          <w:color w:val="000000" w:themeColor="text1"/>
        </w:rPr>
        <w:t>1</w:t>
      </w:r>
      <w:r w:rsidRPr="00C65295">
        <w:rPr>
          <w:rFonts w:ascii="Times New Roman" w:hAnsi="Times New Roman" w:cs="Times New Roman"/>
          <w:color w:val="000000" w:themeColor="text1"/>
        </w:rPr>
        <w:t xml:space="preserve"> that right hand will be stationary initially and then due to rolling action OPR reading goes high in the middle and then gradually come back to zero meaning resting position. To extract this amplitude change, we plotted </w:t>
      </w:r>
      <w:r w:rsidR="00033EE9" w:rsidRPr="00C65295">
        <w:rPr>
          <w:rFonts w:ascii="Times New Roman" w:hAnsi="Times New Roman" w:cs="Times New Roman"/>
          <w:color w:val="000000" w:themeColor="text1"/>
        </w:rPr>
        <w:t>median</w:t>
      </w:r>
      <w:r w:rsidRPr="00C65295">
        <w:rPr>
          <w:rFonts w:ascii="Times New Roman" w:hAnsi="Times New Roman" w:cs="Times New Roman"/>
          <w:color w:val="000000" w:themeColor="text1"/>
        </w:rPr>
        <w:t xml:space="preserve"> absolute deviation as in Fig. 2. Where, we can clearly see high amplitude feature value occurs for low number of time, indicating rolling movement of right hand for short duration.   </w:t>
      </w:r>
    </w:p>
    <w:p w:rsidR="00541A89" w:rsidRPr="00C65295" w:rsidRDefault="00676437" w:rsidP="00604E0D">
      <w:pPr>
        <w:pStyle w:val="Heading3"/>
      </w:pPr>
      <w:bookmarkStart w:id="17" w:name="_Toc509611436"/>
      <w:bookmarkStart w:id="18" w:name="_Toc509615033"/>
      <w:r w:rsidRPr="00C65295">
        <w:t xml:space="preserve">Gesture 2: </w:t>
      </w:r>
      <w:r w:rsidR="00AB4066" w:rsidRPr="00C65295">
        <w:t>AND</w:t>
      </w:r>
      <w:bookmarkEnd w:id="17"/>
      <w:bookmarkEnd w:id="18"/>
    </w:p>
    <w:p w:rsidR="00541A89" w:rsidRPr="00C65295" w:rsidRDefault="00541A89" w:rsidP="00541A89">
      <w:pPr>
        <w:pStyle w:val="ListParagraph"/>
        <w:numPr>
          <w:ilvl w:val="0"/>
          <w:numId w:val="17"/>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544D53" w:rsidRPr="00C65295">
        <w:rPr>
          <w:rFonts w:ascii="Times New Roman" w:hAnsi="Times New Roman" w:cs="Times New Roman"/>
          <w:color w:val="000000" w:themeColor="text1"/>
        </w:rPr>
        <w:t>ARX</w:t>
      </w:r>
      <w:r w:rsidR="00F866A0" w:rsidRPr="00C65295">
        <w:rPr>
          <w:rFonts w:ascii="Times New Roman" w:hAnsi="Times New Roman" w:cs="Times New Roman"/>
          <w:color w:val="000000" w:themeColor="text1"/>
        </w:rPr>
        <w:t>’</w:t>
      </w:r>
      <w:r w:rsidRPr="00C65295">
        <w:rPr>
          <w:rFonts w:ascii="Times New Roman" w:hAnsi="Times New Roman" w:cs="Times New Roman"/>
          <w:color w:val="000000" w:themeColor="text1"/>
        </w:rPr>
        <w:t xml:space="preserve"> for </w:t>
      </w:r>
      <w:r w:rsidR="00770874" w:rsidRPr="00C65295">
        <w:rPr>
          <w:rFonts w:ascii="Times New Roman" w:hAnsi="Times New Roman" w:cs="Times New Roman"/>
          <w:color w:val="000000" w:themeColor="text1"/>
        </w:rPr>
        <w:t>AND</w:t>
      </w:r>
      <w:r w:rsidRPr="00C65295">
        <w:rPr>
          <w:rFonts w:ascii="Times New Roman" w:hAnsi="Times New Roman" w:cs="Times New Roman"/>
          <w:color w:val="000000" w:themeColor="text1"/>
        </w:rPr>
        <w:t>.</w:t>
      </w:r>
    </w:p>
    <w:p w:rsidR="00541A89" w:rsidRPr="00C65295" w:rsidRDefault="00544D53" w:rsidP="00FE725A">
      <w:pPr>
        <w:pStyle w:val="ListParagraph"/>
        <w:numPr>
          <w:ilvl w:val="0"/>
          <w:numId w:val="17"/>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Reason</w:t>
      </w:r>
      <w:r w:rsidR="00FE725A" w:rsidRPr="00C65295">
        <w:rPr>
          <w:rFonts w:ascii="Times New Roman" w:hAnsi="Times New Roman" w:cs="Times New Roman"/>
          <w:color w:val="000000" w:themeColor="text1"/>
        </w:rPr>
        <w:t>: Here our intuition says that the movement of right hand along only X-axis can be distinct feature as compared to other sensor, since the action involves moving of right hand from left to right side of the chest.</w:t>
      </w:r>
    </w:p>
    <w:p w:rsidR="00541A89" w:rsidRPr="00C65295" w:rsidRDefault="00541A89" w:rsidP="00541A89">
      <w:pPr>
        <w:pStyle w:val="ListParagraph"/>
        <w:numPr>
          <w:ilvl w:val="0"/>
          <w:numId w:val="17"/>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Following is the</w:t>
      </w:r>
      <w:r w:rsidR="00FE725A" w:rsidRPr="00C65295">
        <w:rPr>
          <w:rFonts w:ascii="Times New Roman" w:hAnsi="Times New Roman" w:cs="Times New Roman"/>
          <w:color w:val="000000" w:themeColor="text1"/>
        </w:rPr>
        <w:t xml:space="preserve"> figure that contains all the 14 groups</w:t>
      </w:r>
      <w:r w:rsidRPr="00C65295">
        <w:rPr>
          <w:rFonts w:ascii="Times New Roman" w:hAnsi="Times New Roman" w:cs="Times New Roman"/>
          <w:color w:val="000000" w:themeColor="text1"/>
        </w:rPr>
        <w:t xml:space="preserve"> plot for </w:t>
      </w:r>
      <w:r w:rsidR="00FE725A" w:rsidRPr="00C65295">
        <w:rPr>
          <w:rFonts w:ascii="Times New Roman" w:hAnsi="Times New Roman" w:cs="Times New Roman"/>
          <w:color w:val="000000" w:themeColor="text1"/>
        </w:rPr>
        <w:t>AND</w:t>
      </w:r>
      <w:r w:rsidRPr="00C65295">
        <w:rPr>
          <w:rFonts w:ascii="Times New Roman" w:hAnsi="Times New Roman" w:cs="Times New Roman"/>
          <w:color w:val="000000" w:themeColor="text1"/>
        </w:rPr>
        <w:t>.</w:t>
      </w:r>
    </w:p>
    <w:p w:rsidR="00FE725A" w:rsidRPr="00C65295" w:rsidRDefault="001620DB" w:rsidP="0016714F">
      <w:pPr>
        <w:pStyle w:val="ListParagraph"/>
        <w:shd w:val="clear" w:color="auto" w:fill="FFFFFF"/>
        <w:jc w:val="both"/>
        <w:rPr>
          <w:rFonts w:ascii="Times New Roman" w:hAnsi="Times New Roman" w:cs="Times New Roman"/>
          <w:color w:val="000000" w:themeColor="text1"/>
        </w:rPr>
      </w:pPr>
      <w:r>
        <w:rPr>
          <w:rFonts w:ascii="Times New Roman" w:hAnsi="Times New Roman" w:cs="Times New Roman"/>
          <w:color w:val="000000" w:themeColor="text1"/>
        </w:rPr>
        <w:pict>
          <v:shape id="_x0000_i1217" type="#_x0000_t75" style="width:443.4pt;height:281.6pt">
            <v:imagedata r:id="rId11" o:title="and-ARX-RAW"/>
          </v:shape>
        </w:pict>
      </w:r>
    </w:p>
    <w:p w:rsidR="00FE725A" w:rsidRPr="00C65295" w:rsidRDefault="00FE725A" w:rsidP="00FE725A">
      <w:pPr>
        <w:pStyle w:val="ListParagraph"/>
        <w:shd w:val="clear" w:color="auto" w:fill="FFFFFF"/>
        <w:jc w:val="center"/>
        <w:rPr>
          <w:rFonts w:ascii="Times New Roman" w:hAnsi="Times New Roman" w:cs="Times New Roman"/>
          <w:color w:val="000000" w:themeColor="text1"/>
        </w:rPr>
      </w:pPr>
      <w:r w:rsidRPr="00C65295">
        <w:rPr>
          <w:rFonts w:ascii="Times New Roman" w:hAnsi="Times New Roman" w:cs="Times New Roman"/>
          <w:color w:val="000000" w:themeColor="text1"/>
        </w:rPr>
        <w:t xml:space="preserve">Fig 3. </w:t>
      </w:r>
      <w:r w:rsidR="00BF0099" w:rsidRPr="00C65295">
        <w:rPr>
          <w:rFonts w:ascii="Times New Roman" w:hAnsi="Times New Roman" w:cs="Times New Roman"/>
          <w:color w:val="000000" w:themeColor="text1"/>
        </w:rPr>
        <w:t>AND-ARX raw data.</w:t>
      </w:r>
    </w:p>
    <w:p w:rsidR="00BF0099" w:rsidRPr="00C65295" w:rsidRDefault="001620DB" w:rsidP="00BF0099">
      <w:pPr>
        <w:pStyle w:val="ListParagraph"/>
        <w:shd w:val="clear" w:color="auto" w:fill="FFFFFF"/>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218" type="#_x0000_t75" style="width:443.4pt;height:273.05pt">
            <v:imagedata r:id="rId12" o:title="AND-ARX-variance-historogram"/>
          </v:shape>
        </w:pict>
      </w:r>
    </w:p>
    <w:p w:rsidR="00BF0099" w:rsidRDefault="00BF0099" w:rsidP="00FE725A">
      <w:pPr>
        <w:pStyle w:val="ListParagraph"/>
        <w:shd w:val="clear" w:color="auto" w:fill="FFFFFF"/>
        <w:jc w:val="center"/>
        <w:rPr>
          <w:rFonts w:ascii="Times New Roman" w:hAnsi="Times New Roman" w:cs="Times New Roman"/>
          <w:color w:val="000000" w:themeColor="text1"/>
        </w:rPr>
      </w:pPr>
      <w:r w:rsidRPr="00C65295">
        <w:rPr>
          <w:rFonts w:ascii="Times New Roman" w:hAnsi="Times New Roman" w:cs="Times New Roman"/>
          <w:color w:val="000000" w:themeColor="text1"/>
        </w:rPr>
        <w:t>Fig 4. AND-ARX variance plot</w:t>
      </w:r>
    </w:p>
    <w:p w:rsidR="0016714F" w:rsidRPr="00C65295" w:rsidRDefault="0016714F" w:rsidP="00FE725A">
      <w:pPr>
        <w:pStyle w:val="ListParagraph"/>
        <w:shd w:val="clear" w:color="auto" w:fill="FFFFFF"/>
        <w:jc w:val="center"/>
        <w:rPr>
          <w:rFonts w:ascii="Times New Roman" w:hAnsi="Times New Roman" w:cs="Times New Roman"/>
          <w:color w:val="000000" w:themeColor="text1"/>
        </w:rPr>
      </w:pPr>
    </w:p>
    <w:p w:rsidR="00541A89" w:rsidRPr="00C65295" w:rsidRDefault="00BF0099" w:rsidP="007754F4">
      <w:pPr>
        <w:pStyle w:val="ListParagraph"/>
        <w:numPr>
          <w:ilvl w:val="0"/>
          <w:numId w:val="17"/>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w:t>
      </w:r>
      <w:r w:rsidR="007754F4" w:rsidRPr="00C65295">
        <w:rPr>
          <w:rFonts w:ascii="Times New Roman" w:hAnsi="Times New Roman" w:cs="Times New Roman"/>
          <w:color w:val="000000" w:themeColor="text1"/>
        </w:rPr>
        <w:t xml:space="preserve"> We can see that from fig </w:t>
      </w:r>
      <w:r w:rsidR="0016714F">
        <w:rPr>
          <w:rFonts w:ascii="Times New Roman" w:hAnsi="Times New Roman" w:cs="Times New Roman"/>
          <w:color w:val="000000" w:themeColor="text1"/>
        </w:rPr>
        <w:t>3</w:t>
      </w:r>
      <w:r w:rsidR="007754F4" w:rsidRPr="00C65295">
        <w:rPr>
          <w:rFonts w:ascii="Times New Roman" w:hAnsi="Times New Roman" w:cs="Times New Roman"/>
          <w:color w:val="000000" w:themeColor="text1"/>
        </w:rPr>
        <w:t xml:space="preserve">, the right hand along x axis remains stationary and moves with increasing acceleration and gradually decelerate before coming to stand still. Plotting variance histogram graph it’s evident that for constant-moderate acceleration frequency is more meaning distance covered is more. For immediate acceleration (from stand still to motion)and deceleration (from motion to stand still) number of frequency is less indicating brief movement. </w:t>
      </w:r>
    </w:p>
    <w:p w:rsidR="00BF01CB" w:rsidRPr="00C65295" w:rsidRDefault="00676437" w:rsidP="00D82B4C">
      <w:pPr>
        <w:pStyle w:val="Heading3"/>
      </w:pPr>
      <w:bookmarkStart w:id="19" w:name="_Toc509611437"/>
      <w:bookmarkStart w:id="20" w:name="_Toc509615034"/>
      <w:r w:rsidRPr="00C65295">
        <w:t xml:space="preserve">Gesture 3: </w:t>
      </w:r>
      <w:r w:rsidR="00AB4066" w:rsidRPr="00C65295">
        <w:t>CAN</w:t>
      </w:r>
      <w:bookmarkEnd w:id="19"/>
      <w:bookmarkEnd w:id="20"/>
      <w:r w:rsidR="00BF01CB" w:rsidRPr="00C65295">
        <w:t xml:space="preserve"> </w:t>
      </w:r>
    </w:p>
    <w:p w:rsidR="00BF01CB" w:rsidRPr="00C65295" w:rsidRDefault="00BF01CB" w:rsidP="00BF01CB">
      <w:pPr>
        <w:pStyle w:val="ListParagraph"/>
        <w:numPr>
          <w:ilvl w:val="0"/>
          <w:numId w:val="18"/>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7754F4" w:rsidRPr="00C65295">
        <w:rPr>
          <w:rFonts w:ascii="Times New Roman" w:hAnsi="Times New Roman" w:cs="Times New Roman"/>
          <w:color w:val="000000" w:themeColor="text1"/>
        </w:rPr>
        <w:t>ALY</w:t>
      </w:r>
      <w:r w:rsidR="00770874" w:rsidRPr="00C65295">
        <w:rPr>
          <w:rFonts w:ascii="Times New Roman" w:hAnsi="Times New Roman" w:cs="Times New Roman"/>
          <w:color w:val="000000" w:themeColor="text1"/>
        </w:rPr>
        <w:t>’</w:t>
      </w:r>
      <w:r w:rsidR="007754F4" w:rsidRPr="00C65295">
        <w:rPr>
          <w:rFonts w:ascii="Times New Roman" w:hAnsi="Times New Roman" w:cs="Times New Roman"/>
          <w:color w:val="000000" w:themeColor="text1"/>
        </w:rPr>
        <w:t xml:space="preserve"> and ‘ARY’</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770874" w:rsidRPr="00C65295">
        <w:rPr>
          <w:rFonts w:ascii="Times New Roman" w:hAnsi="Times New Roman" w:cs="Times New Roman"/>
          <w:color w:val="000000" w:themeColor="text1"/>
        </w:rPr>
        <w:t>CAN</w:t>
      </w:r>
      <w:r w:rsidRPr="00C65295">
        <w:rPr>
          <w:rFonts w:ascii="Times New Roman" w:hAnsi="Times New Roman" w:cs="Times New Roman"/>
          <w:color w:val="000000" w:themeColor="text1"/>
        </w:rPr>
        <w:t>.</w:t>
      </w:r>
    </w:p>
    <w:p w:rsidR="00BF01CB" w:rsidRPr="0016714F" w:rsidRDefault="007754F4" w:rsidP="0016714F">
      <w:pPr>
        <w:pStyle w:val="ListParagraph"/>
        <w:numPr>
          <w:ilvl w:val="0"/>
          <w:numId w:val="18"/>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Our intuition was that for left hand, acceleration along Y axis should give a Gaussian curve structure. </w:t>
      </w:r>
      <w:r w:rsidR="00F866A0" w:rsidRPr="00C65295">
        <w:rPr>
          <w:rFonts w:ascii="Times New Roman" w:hAnsi="Times New Roman" w:cs="Times New Roman"/>
          <w:color w:val="000000" w:themeColor="text1"/>
        </w:rPr>
        <w:t>Because movement of left hand is very rare among the other gestures, even if there is any movement it cannot be like Gaussian curve.</w:t>
      </w:r>
      <w:r w:rsidRPr="00C65295">
        <w:rPr>
          <w:rFonts w:ascii="Times New Roman" w:hAnsi="Times New Roman" w:cs="Times New Roman"/>
          <w:color w:val="000000" w:themeColor="text1"/>
        </w:rPr>
        <w:t xml:space="preserve"> </w:t>
      </w:r>
    </w:p>
    <w:p w:rsidR="00F866A0" w:rsidRPr="00C65295" w:rsidRDefault="00BF01CB" w:rsidP="00BF01CB">
      <w:pPr>
        <w:pStyle w:val="ListParagraph"/>
        <w:numPr>
          <w:ilvl w:val="0"/>
          <w:numId w:val="18"/>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w:t>
      </w:r>
      <w:r w:rsidR="00F866A0" w:rsidRPr="00C65295">
        <w:rPr>
          <w:rFonts w:ascii="Times New Roman" w:hAnsi="Times New Roman" w:cs="Times New Roman"/>
          <w:color w:val="000000" w:themeColor="text1"/>
        </w:rPr>
        <w:t>that contains all the 14</w:t>
      </w:r>
      <w:r w:rsidRPr="00C65295">
        <w:rPr>
          <w:rFonts w:ascii="Times New Roman" w:hAnsi="Times New Roman" w:cs="Times New Roman"/>
          <w:color w:val="000000" w:themeColor="text1"/>
        </w:rPr>
        <w:t xml:space="preserve"> </w:t>
      </w:r>
      <w:r w:rsidR="00F866A0" w:rsidRPr="00C65295">
        <w:rPr>
          <w:rFonts w:ascii="Times New Roman" w:hAnsi="Times New Roman" w:cs="Times New Roman"/>
          <w:color w:val="000000" w:themeColor="text1"/>
        </w:rPr>
        <w:t>groups plot</w:t>
      </w:r>
      <w:r w:rsidRPr="00C65295">
        <w:rPr>
          <w:rFonts w:ascii="Times New Roman" w:hAnsi="Times New Roman" w:cs="Times New Roman"/>
          <w:color w:val="000000" w:themeColor="text1"/>
        </w:rPr>
        <w:t xml:space="preserve"> for </w:t>
      </w:r>
      <w:r w:rsidR="00F866A0" w:rsidRPr="00C65295">
        <w:rPr>
          <w:rFonts w:ascii="Times New Roman" w:hAnsi="Times New Roman" w:cs="Times New Roman"/>
          <w:color w:val="000000" w:themeColor="text1"/>
        </w:rPr>
        <w:t>CAN</w:t>
      </w:r>
      <w:r w:rsidRPr="00C65295">
        <w:rPr>
          <w:rFonts w:ascii="Times New Roman" w:hAnsi="Times New Roman" w:cs="Times New Roman"/>
          <w:color w:val="000000" w:themeColor="text1"/>
        </w:rPr>
        <w:t>.</w:t>
      </w:r>
    </w:p>
    <w:p w:rsidR="00F866A0" w:rsidRPr="00C65295" w:rsidRDefault="001620DB" w:rsidP="00F866A0">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219" type="#_x0000_t75" style="width:305.45pt;height:228.85pt">
            <v:imagedata r:id="rId13" o:title="CAN-ALY-RAW"/>
          </v:shape>
        </w:pict>
      </w:r>
    </w:p>
    <w:p w:rsidR="00F866A0" w:rsidRPr="00C65295" w:rsidRDefault="00F866A0" w:rsidP="00F866A0">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5. CAN-ALY raw data.</w:t>
      </w:r>
    </w:p>
    <w:p w:rsidR="00F866A0" w:rsidRPr="00C65295" w:rsidRDefault="007D7870" w:rsidP="00F866A0">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pict>
          <v:shape id="_x0000_i1220" type="#_x0000_t75" style="width:442.35pt;height:262.7pt">
            <v:imagedata r:id="rId14" o:title="CAN-ALY-ARY-CrossRelation"/>
          </v:shape>
        </w:pict>
      </w:r>
    </w:p>
    <w:p w:rsidR="00F866A0" w:rsidRPr="00C65295" w:rsidRDefault="00F866A0" w:rsidP="00F866A0">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6. Can - Cross correlation between ALY-ARY.</w:t>
      </w:r>
    </w:p>
    <w:p w:rsidR="00F866A0" w:rsidRPr="00C65295" w:rsidRDefault="00F866A0" w:rsidP="00F866A0">
      <w:pPr>
        <w:pStyle w:val="ListParagraph"/>
        <w:shd w:val="clear" w:color="auto" w:fill="FFFFFF"/>
        <w:jc w:val="center"/>
        <w:rPr>
          <w:rFonts w:ascii="Times New Roman" w:hAnsi="Times New Roman" w:cs="Times New Roman"/>
          <w:b/>
          <w:color w:val="000000" w:themeColor="text1"/>
          <w:sz w:val="20"/>
          <w:szCs w:val="20"/>
        </w:rPr>
      </w:pPr>
    </w:p>
    <w:p w:rsidR="00AB4066" w:rsidRPr="00C65295" w:rsidRDefault="00F866A0" w:rsidP="00F866A0">
      <w:pPr>
        <w:pStyle w:val="ListParagraph"/>
        <w:numPr>
          <w:ilvl w:val="0"/>
          <w:numId w:val="18"/>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Our intuition was wrong: Since most of the groups data collected neither resembled the right hand accelerometer data (ARY), nor followed the Gaussian curve (As shown in Fig 5). But plotting cross correlation between ALY and ARY as shown in Fig 6 gave </w:t>
      </w:r>
      <w:r w:rsidR="00EF0C64" w:rsidRPr="00C65295">
        <w:rPr>
          <w:rFonts w:ascii="Times New Roman" w:hAnsi="Times New Roman" w:cs="Times New Roman"/>
          <w:color w:val="000000" w:themeColor="text1"/>
        </w:rPr>
        <w:t xml:space="preserve">us the lag between ALY and ARY which are least correlated when delay was 0 and are greatly correlated otherwise. </w:t>
      </w:r>
    </w:p>
    <w:p w:rsidR="00BF01CB" w:rsidRPr="00C65295" w:rsidRDefault="00676437" w:rsidP="00966789">
      <w:pPr>
        <w:pStyle w:val="Heading3"/>
      </w:pPr>
      <w:bookmarkStart w:id="21" w:name="_Toc509611438"/>
      <w:bookmarkStart w:id="22" w:name="_Toc509615035"/>
      <w:r w:rsidRPr="00C65295">
        <w:lastRenderedPageBreak/>
        <w:t xml:space="preserve">Gesture 4: </w:t>
      </w:r>
      <w:r w:rsidR="00AB4066" w:rsidRPr="00C65295">
        <w:t>COP</w:t>
      </w:r>
      <w:bookmarkEnd w:id="21"/>
      <w:bookmarkEnd w:id="22"/>
      <w:r w:rsidR="00BF01CB" w:rsidRPr="00C65295">
        <w:t xml:space="preserve"> </w:t>
      </w:r>
    </w:p>
    <w:p w:rsidR="00BF01CB" w:rsidRPr="00C65295" w:rsidRDefault="00BF01CB" w:rsidP="00BF01CB">
      <w:pPr>
        <w:pStyle w:val="ListParagraph"/>
        <w:numPr>
          <w:ilvl w:val="0"/>
          <w:numId w:val="19"/>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EF0C64" w:rsidRPr="00C65295">
        <w:rPr>
          <w:rFonts w:ascii="Times New Roman" w:hAnsi="Times New Roman" w:cs="Times New Roman"/>
          <w:color w:val="000000" w:themeColor="text1"/>
        </w:rPr>
        <w:t>ARZ’</w:t>
      </w:r>
      <w:r w:rsidRPr="00C65295">
        <w:rPr>
          <w:rFonts w:ascii="Times New Roman" w:hAnsi="Times New Roman" w:cs="Times New Roman"/>
          <w:color w:val="000000" w:themeColor="text1"/>
        </w:rPr>
        <w:t xml:space="preserve"> for </w:t>
      </w:r>
      <w:r w:rsidR="00770874" w:rsidRPr="00C65295">
        <w:rPr>
          <w:rFonts w:ascii="Times New Roman" w:hAnsi="Times New Roman" w:cs="Times New Roman"/>
          <w:color w:val="000000" w:themeColor="text1"/>
        </w:rPr>
        <w:t>COP</w:t>
      </w:r>
      <w:r w:rsidRPr="00C65295">
        <w:rPr>
          <w:rFonts w:ascii="Times New Roman" w:hAnsi="Times New Roman" w:cs="Times New Roman"/>
          <w:color w:val="000000" w:themeColor="text1"/>
        </w:rPr>
        <w:t>.</w:t>
      </w:r>
    </w:p>
    <w:p w:rsidR="00BF01CB" w:rsidRPr="0016714F" w:rsidRDefault="00F866A0" w:rsidP="0016714F">
      <w:pPr>
        <w:pStyle w:val="ListParagraph"/>
        <w:numPr>
          <w:ilvl w:val="0"/>
          <w:numId w:val="19"/>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w:t>
      </w:r>
      <w:r w:rsidR="00EF0C64" w:rsidRPr="00C65295">
        <w:rPr>
          <w:rFonts w:ascii="Times New Roman" w:hAnsi="Times New Roman" w:cs="Times New Roman"/>
          <w:color w:val="000000" w:themeColor="text1"/>
        </w:rPr>
        <w:t>We figured out that the sign has periodic movement of right hand along z axis for short duration</w:t>
      </w:r>
      <w:r w:rsidR="003E07E7" w:rsidRPr="00C65295">
        <w:rPr>
          <w:rFonts w:ascii="Times New Roman" w:hAnsi="Times New Roman" w:cs="Times New Roman"/>
          <w:color w:val="000000" w:themeColor="text1"/>
        </w:rPr>
        <w:t>.</w:t>
      </w:r>
    </w:p>
    <w:p w:rsidR="00F866A0" w:rsidRPr="00C65295" w:rsidRDefault="00BF01CB" w:rsidP="00BF01CB">
      <w:pPr>
        <w:pStyle w:val="ListParagraph"/>
        <w:numPr>
          <w:ilvl w:val="0"/>
          <w:numId w:val="19"/>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that contains </w:t>
      </w:r>
      <w:r w:rsidR="00EF0C64" w:rsidRPr="00C65295">
        <w:rPr>
          <w:rFonts w:ascii="Times New Roman" w:hAnsi="Times New Roman" w:cs="Times New Roman"/>
          <w:color w:val="000000" w:themeColor="text1"/>
        </w:rPr>
        <w:t>the entire</w:t>
      </w:r>
      <w:r w:rsidRPr="00C65295">
        <w:rPr>
          <w:rFonts w:ascii="Times New Roman" w:hAnsi="Times New Roman" w:cs="Times New Roman"/>
          <w:color w:val="000000" w:themeColor="text1"/>
        </w:rPr>
        <w:t xml:space="preserve"> 1</w:t>
      </w:r>
      <w:r w:rsidR="00F866A0" w:rsidRPr="00C65295">
        <w:rPr>
          <w:rFonts w:ascii="Times New Roman" w:hAnsi="Times New Roman" w:cs="Times New Roman"/>
          <w:color w:val="000000" w:themeColor="text1"/>
        </w:rPr>
        <w:t>4 groups plot</w:t>
      </w:r>
      <w:r w:rsidRPr="00C65295">
        <w:rPr>
          <w:rFonts w:ascii="Times New Roman" w:hAnsi="Times New Roman" w:cs="Times New Roman"/>
          <w:color w:val="000000" w:themeColor="text1"/>
        </w:rPr>
        <w:t xml:space="preserve"> for </w:t>
      </w:r>
      <w:r w:rsidR="00F866A0" w:rsidRPr="00C65295">
        <w:rPr>
          <w:rFonts w:ascii="Times New Roman" w:hAnsi="Times New Roman" w:cs="Times New Roman"/>
          <w:color w:val="000000" w:themeColor="text1"/>
        </w:rPr>
        <w:t>COP</w:t>
      </w:r>
      <w:r w:rsidRPr="00C65295">
        <w:rPr>
          <w:rFonts w:ascii="Times New Roman" w:hAnsi="Times New Roman" w:cs="Times New Roman"/>
          <w:color w:val="000000" w:themeColor="text1"/>
        </w:rPr>
        <w:t>.</w:t>
      </w:r>
    </w:p>
    <w:p w:rsidR="003F3748" w:rsidRPr="00C65295" w:rsidRDefault="007D7870" w:rsidP="003F3748">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21" type="#_x0000_t75" style="width:292.3pt;height:218.85pt">
            <v:imagedata r:id="rId15" o:title="COP-ARZ-RAW"/>
          </v:shape>
        </w:pict>
      </w:r>
    </w:p>
    <w:p w:rsidR="003F3748" w:rsidRPr="00C65295" w:rsidRDefault="003F3748" w:rsidP="003F3748">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7. COP-ARZ raw data.</w:t>
      </w:r>
    </w:p>
    <w:p w:rsidR="003F3748" w:rsidRPr="00C65295" w:rsidRDefault="007D7870" w:rsidP="003F3748">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pict>
          <v:shape id="_x0000_i1222" type="#_x0000_t75" style="width:291.2pt;height:217.45pt">
            <v:imagedata r:id="rId16" o:title="COP-ARZ-STD"/>
          </v:shape>
        </w:pict>
      </w:r>
    </w:p>
    <w:p w:rsidR="003F3748" w:rsidRDefault="003F3748" w:rsidP="003F3748">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8. COP-ARZ standard deviation.</w:t>
      </w:r>
    </w:p>
    <w:p w:rsidR="0016714F" w:rsidRPr="00C65295" w:rsidRDefault="0016714F" w:rsidP="003F3748">
      <w:pPr>
        <w:pStyle w:val="ListParagraph"/>
        <w:shd w:val="clear" w:color="auto" w:fill="FFFFFF"/>
        <w:jc w:val="center"/>
        <w:rPr>
          <w:rFonts w:ascii="Times New Roman" w:hAnsi="Times New Roman" w:cs="Times New Roman"/>
          <w:b/>
          <w:color w:val="000000" w:themeColor="text1"/>
          <w:sz w:val="20"/>
          <w:szCs w:val="20"/>
        </w:rPr>
      </w:pPr>
    </w:p>
    <w:p w:rsidR="00AB4066" w:rsidRPr="00C65295" w:rsidRDefault="00F866A0" w:rsidP="003E07E7">
      <w:pPr>
        <w:pStyle w:val="ListParagraph"/>
        <w:numPr>
          <w:ilvl w:val="0"/>
          <w:numId w:val="19"/>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w:t>
      </w:r>
      <w:r w:rsidR="003E07E7" w:rsidRPr="00C65295">
        <w:rPr>
          <w:rFonts w:ascii="Times New Roman" w:hAnsi="Times New Roman" w:cs="Times New Roman"/>
          <w:color w:val="000000" w:themeColor="text1"/>
        </w:rPr>
        <w:t xml:space="preserve"> It is evident from standard deviation plot (as shown in Fig 8) of ARZ that 78.5% of people were found to have ARZ values between 0.1-0.3 (meaning periodic hand movement was of short range). Thus ARZ feature can be extracted using Standard deviation extraction method for COP gesture.</w:t>
      </w:r>
    </w:p>
    <w:p w:rsidR="00BF01CB" w:rsidRPr="00C65295" w:rsidRDefault="00676437" w:rsidP="00966789">
      <w:pPr>
        <w:pStyle w:val="Heading3"/>
      </w:pPr>
      <w:bookmarkStart w:id="23" w:name="_Toc509611439"/>
      <w:bookmarkStart w:id="24" w:name="_Toc509615036"/>
      <w:r w:rsidRPr="00C65295">
        <w:lastRenderedPageBreak/>
        <w:t xml:space="preserve">Gesture 5: </w:t>
      </w:r>
      <w:r w:rsidR="00AB4066" w:rsidRPr="00C65295">
        <w:t>DEAF</w:t>
      </w:r>
      <w:bookmarkEnd w:id="23"/>
      <w:bookmarkEnd w:id="24"/>
      <w:r w:rsidR="00BF01CB" w:rsidRPr="00C65295">
        <w:t xml:space="preserve"> </w:t>
      </w:r>
    </w:p>
    <w:p w:rsidR="00BF01CB" w:rsidRPr="00C65295" w:rsidRDefault="00BF01CB" w:rsidP="00BF01CB">
      <w:pPr>
        <w:pStyle w:val="ListParagraph"/>
        <w:numPr>
          <w:ilvl w:val="0"/>
          <w:numId w:val="20"/>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3E07E7" w:rsidRPr="00C65295">
        <w:rPr>
          <w:rFonts w:ascii="Times New Roman" w:hAnsi="Times New Roman" w:cs="Times New Roman"/>
          <w:color w:val="000000" w:themeColor="text1"/>
        </w:rPr>
        <w:t>ARX</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DEAF</w:t>
      </w:r>
      <w:r w:rsidRPr="00C65295">
        <w:rPr>
          <w:rFonts w:ascii="Times New Roman" w:hAnsi="Times New Roman" w:cs="Times New Roman"/>
          <w:color w:val="000000" w:themeColor="text1"/>
        </w:rPr>
        <w:t>.</w:t>
      </w:r>
    </w:p>
    <w:p w:rsidR="00BF01CB" w:rsidRPr="0016714F" w:rsidRDefault="003E07E7" w:rsidP="0016714F">
      <w:pPr>
        <w:pStyle w:val="ListParagraph"/>
        <w:numPr>
          <w:ilvl w:val="0"/>
          <w:numId w:val="20"/>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Reason: Since the right index finger moves in x direction (from mouth to cheek) we can see the data variation in ARX sensor as shown in Fig 9.</w:t>
      </w:r>
    </w:p>
    <w:p w:rsidR="003E07E7" w:rsidRPr="00C65295" w:rsidRDefault="00BF01CB" w:rsidP="00BF01CB">
      <w:pPr>
        <w:pStyle w:val="ListParagraph"/>
        <w:numPr>
          <w:ilvl w:val="0"/>
          <w:numId w:val="20"/>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Following is the</w:t>
      </w:r>
      <w:r w:rsidR="003E07E7" w:rsidRPr="00C65295">
        <w:rPr>
          <w:rFonts w:ascii="Times New Roman" w:hAnsi="Times New Roman" w:cs="Times New Roman"/>
          <w:color w:val="000000" w:themeColor="text1"/>
        </w:rPr>
        <w:t xml:space="preserve"> figure that contains the entire 14 groups</w:t>
      </w:r>
      <w:r w:rsidRPr="00C65295">
        <w:rPr>
          <w:rFonts w:ascii="Times New Roman" w:hAnsi="Times New Roman" w:cs="Times New Roman"/>
          <w:color w:val="000000" w:themeColor="text1"/>
        </w:rPr>
        <w:t xml:space="preserve"> plot for </w:t>
      </w:r>
      <w:r w:rsidR="003E07E7" w:rsidRPr="00C65295">
        <w:rPr>
          <w:rFonts w:ascii="Times New Roman" w:hAnsi="Times New Roman" w:cs="Times New Roman"/>
          <w:color w:val="000000" w:themeColor="text1"/>
        </w:rPr>
        <w:t>DEAF ARX</w:t>
      </w:r>
      <w:r w:rsidRPr="00C65295">
        <w:rPr>
          <w:rFonts w:ascii="Times New Roman" w:hAnsi="Times New Roman" w:cs="Times New Roman"/>
          <w:color w:val="000000" w:themeColor="text1"/>
        </w:rPr>
        <w:t>.</w:t>
      </w:r>
    </w:p>
    <w:p w:rsidR="00C92E21" w:rsidRPr="00C65295" w:rsidRDefault="00C92E21" w:rsidP="00C92E21">
      <w:pPr>
        <w:pStyle w:val="ListParagraph"/>
        <w:shd w:val="clear" w:color="auto" w:fill="FFFFFF"/>
        <w:jc w:val="center"/>
        <w:rPr>
          <w:rFonts w:ascii="Times New Roman" w:hAnsi="Times New Roman" w:cs="Times New Roman"/>
          <w:color w:val="000000" w:themeColor="text1"/>
        </w:rPr>
      </w:pPr>
      <w:r w:rsidRPr="00C65295">
        <w:rPr>
          <w:rFonts w:ascii="Times New Roman" w:hAnsi="Times New Roman" w:cs="Times New Roman"/>
          <w:noProof/>
          <w:color w:val="000000" w:themeColor="text1"/>
        </w:rPr>
        <w:drawing>
          <wp:inline distT="0" distB="0" distL="0" distR="0">
            <wp:extent cx="3600450" cy="2695575"/>
            <wp:effectExtent l="19050" t="0" r="0" b="0"/>
            <wp:docPr id="63" name="Picture 63" descr="C:\Users\Nikant\AppData\Local\Microsoft\Windows\INetCache\Content.Word\DEAF-ARX-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ikant\AppData\Local\Microsoft\Windows\INetCache\Content.Word\DEAF-ARX-RAW.JPG"/>
                    <pic:cNvPicPr>
                      <a:picLocks noChangeAspect="1" noChangeArrowheads="1"/>
                    </pic:cNvPicPr>
                  </pic:nvPicPr>
                  <pic:blipFill>
                    <a:blip r:embed="rId17" cstate="print"/>
                    <a:srcRect/>
                    <a:stretch>
                      <a:fillRect/>
                    </a:stretch>
                  </pic:blipFill>
                  <pic:spPr bwMode="auto">
                    <a:xfrm>
                      <a:off x="0" y="0"/>
                      <a:ext cx="3600450" cy="2695575"/>
                    </a:xfrm>
                    <a:prstGeom prst="rect">
                      <a:avLst/>
                    </a:prstGeom>
                    <a:noFill/>
                    <a:ln w="9525">
                      <a:noFill/>
                      <a:miter lim="800000"/>
                      <a:headEnd/>
                      <a:tailEnd/>
                    </a:ln>
                  </pic:spPr>
                </pic:pic>
              </a:graphicData>
            </a:graphic>
          </wp:inline>
        </w:drawing>
      </w:r>
    </w:p>
    <w:p w:rsidR="00C92E21" w:rsidRPr="00C65295" w:rsidRDefault="00C92E21" w:rsidP="00C92E21">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9. DEAF – ARX raw data</w:t>
      </w:r>
    </w:p>
    <w:p w:rsidR="00C92E21" w:rsidRPr="00C65295" w:rsidRDefault="007D7870" w:rsidP="00C92E21">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pict>
          <v:shape id="_x0000_i1223" type="#_x0000_t75" style="width:268.4pt;height:201.05pt">
            <v:imagedata r:id="rId18" o:title="DEAF-ARX-MAD"/>
          </v:shape>
        </w:pict>
      </w:r>
    </w:p>
    <w:p w:rsidR="00C92E21" w:rsidRPr="00C65295" w:rsidRDefault="00C92E21" w:rsidP="00C92E21">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10. DEAF – ARX MAD</w:t>
      </w:r>
    </w:p>
    <w:p w:rsidR="00C92E21" w:rsidRPr="00C65295" w:rsidRDefault="00C92E21" w:rsidP="00C92E21">
      <w:pPr>
        <w:pStyle w:val="ListParagraph"/>
        <w:shd w:val="clear" w:color="auto" w:fill="FFFFFF"/>
        <w:jc w:val="center"/>
        <w:rPr>
          <w:rFonts w:ascii="Times New Roman" w:hAnsi="Times New Roman" w:cs="Times New Roman"/>
          <w:b/>
          <w:color w:val="000000" w:themeColor="text1"/>
          <w:sz w:val="20"/>
          <w:szCs w:val="20"/>
        </w:rPr>
      </w:pPr>
    </w:p>
    <w:p w:rsidR="00AB4066" w:rsidRDefault="003E07E7" w:rsidP="00C92E21">
      <w:pPr>
        <w:pStyle w:val="ListParagraph"/>
        <w:numPr>
          <w:ilvl w:val="0"/>
          <w:numId w:val="20"/>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Our intuition was right: </w:t>
      </w:r>
      <w:r w:rsidR="00C92E21" w:rsidRPr="00C65295">
        <w:rPr>
          <w:rFonts w:ascii="Times New Roman" w:hAnsi="Times New Roman" w:cs="Times New Roman"/>
          <w:color w:val="000000" w:themeColor="text1"/>
        </w:rPr>
        <w:t xml:space="preserve">As shown in Fig 10 we applied MAD (mean absolute deviation) on the ARX sensor data and found that </w:t>
      </w:r>
      <w:r w:rsidRPr="00C65295">
        <w:rPr>
          <w:rFonts w:ascii="Times New Roman" w:hAnsi="Times New Roman" w:cs="Times New Roman"/>
          <w:color w:val="000000" w:themeColor="text1"/>
        </w:rPr>
        <w:t xml:space="preserve">78.5% of people were found to have ARX amplitude between 0.5 – 1. </w:t>
      </w:r>
      <w:r w:rsidR="00C92E21" w:rsidRPr="00C65295">
        <w:rPr>
          <w:rFonts w:ascii="Times New Roman" w:hAnsi="Times New Roman" w:cs="Times New Roman"/>
          <w:color w:val="000000" w:themeColor="text1"/>
        </w:rPr>
        <w:t>Thus applying MAD on ARX was useful to identify ‘DEAF’ gesture.</w:t>
      </w:r>
    </w:p>
    <w:p w:rsidR="0016714F" w:rsidRPr="00C65295" w:rsidRDefault="0016714F" w:rsidP="0016714F">
      <w:pPr>
        <w:pStyle w:val="ListParagraph"/>
        <w:shd w:val="clear" w:color="auto" w:fill="FFFFFF"/>
        <w:jc w:val="both"/>
        <w:rPr>
          <w:rFonts w:ascii="Times New Roman" w:hAnsi="Times New Roman" w:cs="Times New Roman"/>
          <w:color w:val="000000" w:themeColor="text1"/>
        </w:rPr>
      </w:pPr>
    </w:p>
    <w:p w:rsidR="00BF01CB" w:rsidRPr="00C65295" w:rsidRDefault="00676437" w:rsidP="00B34D87">
      <w:pPr>
        <w:pStyle w:val="Heading3"/>
      </w:pPr>
      <w:bookmarkStart w:id="25" w:name="_Toc509611440"/>
      <w:bookmarkStart w:id="26" w:name="_Toc509615037"/>
      <w:r w:rsidRPr="00C65295">
        <w:lastRenderedPageBreak/>
        <w:t xml:space="preserve">Gesture 6: </w:t>
      </w:r>
      <w:r w:rsidR="00AB4066" w:rsidRPr="00C65295">
        <w:t>DECIDE</w:t>
      </w:r>
      <w:bookmarkEnd w:id="25"/>
      <w:bookmarkEnd w:id="26"/>
      <w:r w:rsidR="00BF01CB" w:rsidRPr="00C65295">
        <w:t xml:space="preserve"> </w:t>
      </w:r>
    </w:p>
    <w:p w:rsidR="00BF01CB" w:rsidRPr="00C65295" w:rsidRDefault="00BF01CB" w:rsidP="00BF01CB">
      <w:pPr>
        <w:pStyle w:val="ListParagraph"/>
        <w:numPr>
          <w:ilvl w:val="0"/>
          <w:numId w:val="21"/>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C92E21" w:rsidRPr="00C65295">
        <w:rPr>
          <w:rFonts w:ascii="Times New Roman" w:hAnsi="Times New Roman" w:cs="Times New Roman"/>
          <w:color w:val="000000" w:themeColor="text1"/>
        </w:rPr>
        <w:t>ARY’ and ‘ALY’</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DECIDE</w:t>
      </w:r>
      <w:r w:rsidRPr="00C65295">
        <w:rPr>
          <w:rFonts w:ascii="Times New Roman" w:hAnsi="Times New Roman" w:cs="Times New Roman"/>
          <w:color w:val="000000" w:themeColor="text1"/>
        </w:rPr>
        <w:t>.</w:t>
      </w:r>
    </w:p>
    <w:p w:rsidR="00BF01CB" w:rsidRPr="0016714F" w:rsidRDefault="00C92E21" w:rsidP="0016714F">
      <w:pPr>
        <w:pStyle w:val="ListParagraph"/>
        <w:numPr>
          <w:ilvl w:val="0"/>
          <w:numId w:val="21"/>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Reason: Since this action requires movement of right hand negative Y axis and movement of left hand along positive Y axis.</w:t>
      </w:r>
    </w:p>
    <w:p w:rsidR="00C92E21" w:rsidRPr="00C65295" w:rsidRDefault="00BF01CB" w:rsidP="00BF01CB">
      <w:pPr>
        <w:pStyle w:val="ListParagraph"/>
        <w:numPr>
          <w:ilvl w:val="0"/>
          <w:numId w:val="21"/>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that contains </w:t>
      </w:r>
      <w:r w:rsidR="00C92E21" w:rsidRPr="00C65295">
        <w:rPr>
          <w:rFonts w:ascii="Times New Roman" w:hAnsi="Times New Roman" w:cs="Times New Roman"/>
          <w:color w:val="000000" w:themeColor="text1"/>
        </w:rPr>
        <w:t>the entire</w:t>
      </w:r>
      <w:r w:rsidRPr="00C65295">
        <w:rPr>
          <w:rFonts w:ascii="Times New Roman" w:hAnsi="Times New Roman" w:cs="Times New Roman"/>
          <w:color w:val="000000" w:themeColor="text1"/>
        </w:rPr>
        <w:t xml:space="preserve"> 1</w:t>
      </w:r>
      <w:r w:rsidR="00C92E21" w:rsidRPr="00C65295">
        <w:rPr>
          <w:rFonts w:ascii="Times New Roman" w:hAnsi="Times New Roman" w:cs="Times New Roman"/>
          <w:color w:val="000000" w:themeColor="text1"/>
        </w:rPr>
        <w:t>4</w:t>
      </w:r>
      <w:r w:rsidRPr="00C65295">
        <w:rPr>
          <w:rFonts w:ascii="Times New Roman" w:hAnsi="Times New Roman" w:cs="Times New Roman"/>
          <w:color w:val="000000" w:themeColor="text1"/>
        </w:rPr>
        <w:t xml:space="preserve"> </w:t>
      </w:r>
      <w:r w:rsidR="00C92E21" w:rsidRPr="00C65295">
        <w:rPr>
          <w:rFonts w:ascii="Times New Roman" w:hAnsi="Times New Roman" w:cs="Times New Roman"/>
          <w:color w:val="000000" w:themeColor="text1"/>
        </w:rPr>
        <w:t>groups plot</w:t>
      </w:r>
      <w:r w:rsidRPr="00C65295">
        <w:rPr>
          <w:rFonts w:ascii="Times New Roman" w:hAnsi="Times New Roman" w:cs="Times New Roman"/>
          <w:color w:val="000000" w:themeColor="text1"/>
        </w:rPr>
        <w:t xml:space="preserve"> for </w:t>
      </w:r>
      <w:r w:rsidR="00C92E21" w:rsidRPr="00C65295">
        <w:rPr>
          <w:rFonts w:ascii="Times New Roman" w:hAnsi="Times New Roman" w:cs="Times New Roman"/>
          <w:color w:val="000000" w:themeColor="text1"/>
        </w:rPr>
        <w:t>DECIDE</w:t>
      </w:r>
      <w:r w:rsidRPr="00C65295">
        <w:rPr>
          <w:rFonts w:ascii="Times New Roman" w:hAnsi="Times New Roman" w:cs="Times New Roman"/>
          <w:color w:val="000000" w:themeColor="text1"/>
        </w:rPr>
        <w:t>.</w:t>
      </w:r>
    </w:p>
    <w:p w:rsidR="00C92E21" w:rsidRPr="00C65295" w:rsidRDefault="007D7870" w:rsidP="00C92E21">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24" type="#_x0000_t75" style="width:268.4pt;height:201.75pt">
            <v:imagedata r:id="rId19" o:title="DECIDE-ALY-RAW"/>
          </v:shape>
        </w:pict>
      </w:r>
    </w:p>
    <w:p w:rsidR="00C92E21" w:rsidRPr="00C65295" w:rsidRDefault="00C92E21" w:rsidP="00C92E21">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11. DECIDE-ALY raw data.</w:t>
      </w:r>
    </w:p>
    <w:p w:rsidR="00C92E21" w:rsidRPr="00C65295" w:rsidRDefault="007D7870" w:rsidP="00C92E21">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25" type="#_x0000_t75" style="width:261.6pt;height:196.75pt">
            <v:imagedata r:id="rId20" o:title="DECIDE-ARY-RAW"/>
          </v:shape>
        </w:pict>
      </w:r>
    </w:p>
    <w:p w:rsidR="00C92E21" w:rsidRPr="00C65295" w:rsidRDefault="00C92E21" w:rsidP="00C92E21">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12. DECIDE-ARY raw data.</w:t>
      </w:r>
    </w:p>
    <w:p w:rsidR="00F3770E" w:rsidRPr="00C65295" w:rsidRDefault="007D7870" w:rsidP="00C92E21">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pict>
          <v:shape id="_x0000_i1226" type="#_x0000_t75" style="width:263.05pt;height:186.4pt">
            <v:imagedata r:id="rId21" o:title="DECIDE-ARY-ALY-CCORR"/>
          </v:shape>
        </w:pict>
      </w:r>
    </w:p>
    <w:p w:rsidR="00F3770E" w:rsidRPr="00C65295" w:rsidRDefault="00F3770E" w:rsidP="00C92E21">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13. DECIDE ARL-ARY cross correlation.</w:t>
      </w:r>
    </w:p>
    <w:p w:rsidR="00C92E21" w:rsidRPr="00C65295" w:rsidRDefault="00C92E21" w:rsidP="00C92E21">
      <w:pPr>
        <w:pStyle w:val="ListParagraph"/>
        <w:shd w:val="clear" w:color="auto" w:fill="FFFFFF"/>
        <w:jc w:val="center"/>
        <w:rPr>
          <w:rFonts w:ascii="Times New Roman" w:hAnsi="Times New Roman" w:cs="Times New Roman"/>
          <w:color w:val="000000" w:themeColor="text1"/>
        </w:rPr>
      </w:pPr>
    </w:p>
    <w:p w:rsidR="00AB4066" w:rsidRPr="00C65295" w:rsidRDefault="00C92E21" w:rsidP="00F3770E">
      <w:pPr>
        <w:pStyle w:val="ListParagraph"/>
        <w:numPr>
          <w:ilvl w:val="0"/>
          <w:numId w:val="21"/>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 The cross correlation between ARY and ALY sensors should be in negative since they move in opposite direction. This is evident in Fig 13 – cross correlation between ARY and ALY.</w:t>
      </w:r>
    </w:p>
    <w:p w:rsidR="00BF01CB" w:rsidRPr="00C65295" w:rsidRDefault="00676437" w:rsidP="00E62F10">
      <w:pPr>
        <w:pStyle w:val="Heading3"/>
      </w:pPr>
      <w:bookmarkStart w:id="27" w:name="_Toc509611441"/>
      <w:bookmarkStart w:id="28" w:name="_Toc509615038"/>
      <w:r w:rsidRPr="00C65295">
        <w:t xml:space="preserve">Gesture 7: </w:t>
      </w:r>
      <w:r w:rsidR="00AB4066" w:rsidRPr="00C65295">
        <w:t>FATHER</w:t>
      </w:r>
      <w:bookmarkEnd w:id="27"/>
      <w:bookmarkEnd w:id="28"/>
      <w:r w:rsidR="00BF01CB" w:rsidRPr="00C65295">
        <w:t xml:space="preserve"> </w:t>
      </w:r>
    </w:p>
    <w:p w:rsidR="00BF01CB" w:rsidRPr="00C65295" w:rsidRDefault="00BF01CB" w:rsidP="00BF01CB">
      <w:pPr>
        <w:pStyle w:val="ListParagraph"/>
        <w:numPr>
          <w:ilvl w:val="0"/>
          <w:numId w:val="22"/>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F3770E" w:rsidRPr="00C65295">
        <w:rPr>
          <w:rFonts w:ascii="Times New Roman" w:hAnsi="Times New Roman" w:cs="Times New Roman"/>
          <w:color w:val="000000" w:themeColor="text1"/>
        </w:rPr>
        <w:t>ARY</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FATHER</w:t>
      </w:r>
      <w:r w:rsidRPr="00C65295">
        <w:rPr>
          <w:rFonts w:ascii="Times New Roman" w:hAnsi="Times New Roman" w:cs="Times New Roman"/>
          <w:color w:val="000000" w:themeColor="text1"/>
        </w:rPr>
        <w:t>.</w:t>
      </w:r>
    </w:p>
    <w:p w:rsidR="00BF01CB" w:rsidRPr="00C65295" w:rsidRDefault="00F3770E" w:rsidP="00F3770E">
      <w:pPr>
        <w:pStyle w:val="ListParagraph"/>
        <w:numPr>
          <w:ilvl w:val="0"/>
          <w:numId w:val="22"/>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The ASL sign has right hand movement along both Y and Z axis. Hence we decided to observe the ARY data as shown in Fig 14. </w:t>
      </w:r>
    </w:p>
    <w:p w:rsidR="00F3770E" w:rsidRPr="00C65295" w:rsidRDefault="00BF01CB" w:rsidP="00BF01CB">
      <w:pPr>
        <w:pStyle w:val="ListParagraph"/>
        <w:numPr>
          <w:ilvl w:val="0"/>
          <w:numId w:val="22"/>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that contains </w:t>
      </w:r>
      <w:r w:rsidR="00F3770E" w:rsidRPr="00C65295">
        <w:rPr>
          <w:rFonts w:ascii="Times New Roman" w:hAnsi="Times New Roman" w:cs="Times New Roman"/>
          <w:color w:val="000000" w:themeColor="text1"/>
        </w:rPr>
        <w:t>the entire 14</w:t>
      </w:r>
      <w:r w:rsidRPr="00C65295">
        <w:rPr>
          <w:rFonts w:ascii="Times New Roman" w:hAnsi="Times New Roman" w:cs="Times New Roman"/>
          <w:color w:val="000000" w:themeColor="text1"/>
        </w:rPr>
        <w:t xml:space="preserve"> </w:t>
      </w:r>
      <w:r w:rsidR="00F3770E" w:rsidRPr="00C65295">
        <w:rPr>
          <w:rFonts w:ascii="Times New Roman" w:hAnsi="Times New Roman" w:cs="Times New Roman"/>
          <w:color w:val="000000" w:themeColor="text1"/>
        </w:rPr>
        <w:t>groups plot</w:t>
      </w:r>
      <w:r w:rsidRPr="00C65295">
        <w:rPr>
          <w:rFonts w:ascii="Times New Roman" w:hAnsi="Times New Roman" w:cs="Times New Roman"/>
          <w:color w:val="000000" w:themeColor="text1"/>
        </w:rPr>
        <w:t xml:space="preserve"> for </w:t>
      </w:r>
      <w:r w:rsidR="00F3770E" w:rsidRPr="00C65295">
        <w:rPr>
          <w:rFonts w:ascii="Times New Roman" w:hAnsi="Times New Roman" w:cs="Times New Roman"/>
          <w:color w:val="000000" w:themeColor="text1"/>
        </w:rPr>
        <w:t>FATHER</w:t>
      </w:r>
      <w:r w:rsidRPr="00C65295">
        <w:rPr>
          <w:rFonts w:ascii="Times New Roman" w:hAnsi="Times New Roman" w:cs="Times New Roman"/>
          <w:color w:val="000000" w:themeColor="text1"/>
        </w:rPr>
        <w:t>.</w:t>
      </w:r>
    </w:p>
    <w:p w:rsidR="00F3770E" w:rsidRPr="00C65295" w:rsidRDefault="007D7870" w:rsidP="00F3770E">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27" type="#_x0000_t75" style="width:275.5pt;height:206.4pt">
            <v:imagedata r:id="rId22" o:title="FATHER-ARY-RAW"/>
          </v:shape>
        </w:pict>
      </w:r>
    </w:p>
    <w:p w:rsidR="00F3770E" w:rsidRPr="00C65295" w:rsidRDefault="00F3770E" w:rsidP="00F3770E">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14. FATHER-ARY raw data.</w:t>
      </w:r>
    </w:p>
    <w:p w:rsidR="00F3770E" w:rsidRPr="00C65295" w:rsidRDefault="007D7870" w:rsidP="00F3770E">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pict>
          <v:shape id="_x0000_i1228" type="#_x0000_t75" style="width:263.4pt;height:197.45pt">
            <v:imagedata r:id="rId23" o:title="FATHER-ARY-DWT-HAAR"/>
          </v:shape>
        </w:pict>
      </w:r>
    </w:p>
    <w:p w:rsidR="00F3770E" w:rsidRPr="00C65295" w:rsidRDefault="00F3770E" w:rsidP="00F3770E">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15. FATHER-ARY DWT plot.</w:t>
      </w:r>
    </w:p>
    <w:p w:rsidR="00AB4066" w:rsidRPr="00C65295" w:rsidRDefault="00F3770E" w:rsidP="003B5FD9">
      <w:pPr>
        <w:pStyle w:val="ListParagraph"/>
        <w:numPr>
          <w:ilvl w:val="0"/>
          <w:numId w:val="22"/>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 The movement captured in Fig 14 contains two peaks that indicate movement along Y axis is rapid initially and the gradually slows down to become a periodic wave and again increases. By applying DWT</w:t>
      </w:r>
      <w:r w:rsidR="0016714F">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(Discrete wavelet transformation) with ‘haar’ wave filter (Haar wavelet)</w:t>
      </w:r>
      <w:r w:rsidR="0016714F">
        <w:rPr>
          <w:rFonts w:ascii="Times New Roman" w:hAnsi="Times New Roman" w:cs="Times New Roman"/>
          <w:color w:val="000000" w:themeColor="text1"/>
        </w:rPr>
        <w:t xml:space="preserve">, </w:t>
      </w:r>
      <w:r w:rsidR="003B5FD9" w:rsidRPr="00C65295">
        <w:rPr>
          <w:rFonts w:ascii="Times New Roman" w:hAnsi="Times New Roman" w:cs="Times New Roman"/>
          <w:color w:val="000000" w:themeColor="text1"/>
        </w:rPr>
        <w:t>we could identify the two major peaks as shown in Fig 15.</w:t>
      </w:r>
    </w:p>
    <w:p w:rsidR="00BF01CB" w:rsidRPr="00C65295" w:rsidRDefault="00676437" w:rsidP="00EE3BD9">
      <w:pPr>
        <w:pStyle w:val="Heading3"/>
      </w:pPr>
      <w:bookmarkStart w:id="29" w:name="_Toc509611442"/>
      <w:bookmarkStart w:id="30" w:name="_Toc509615039"/>
      <w:r w:rsidRPr="00C65295">
        <w:t xml:space="preserve">Gesture 8: </w:t>
      </w:r>
      <w:r w:rsidR="00AB4066" w:rsidRPr="00C65295">
        <w:t>FIND</w:t>
      </w:r>
      <w:bookmarkEnd w:id="29"/>
      <w:bookmarkEnd w:id="30"/>
      <w:r w:rsidR="00BF01CB" w:rsidRPr="00C65295">
        <w:t xml:space="preserve"> </w:t>
      </w:r>
    </w:p>
    <w:p w:rsidR="00BF01CB" w:rsidRPr="00C65295" w:rsidRDefault="00BF01CB" w:rsidP="00BF01CB">
      <w:pPr>
        <w:pStyle w:val="ListParagraph"/>
        <w:numPr>
          <w:ilvl w:val="0"/>
          <w:numId w:val="23"/>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3B5FD9" w:rsidRPr="00C65295">
        <w:rPr>
          <w:rFonts w:ascii="Times New Roman" w:hAnsi="Times New Roman" w:cs="Times New Roman"/>
          <w:color w:val="000000" w:themeColor="text1"/>
        </w:rPr>
        <w:t>GRY</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FIND</w:t>
      </w:r>
      <w:r w:rsidRPr="00C65295">
        <w:rPr>
          <w:rFonts w:ascii="Times New Roman" w:hAnsi="Times New Roman" w:cs="Times New Roman"/>
          <w:color w:val="000000" w:themeColor="text1"/>
        </w:rPr>
        <w:t>.</w:t>
      </w:r>
    </w:p>
    <w:p w:rsidR="00BF01CB" w:rsidRPr="0016714F" w:rsidRDefault="003B5FD9" w:rsidP="0016714F">
      <w:pPr>
        <w:pStyle w:val="ListParagraph"/>
        <w:numPr>
          <w:ilvl w:val="0"/>
          <w:numId w:val="23"/>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Reason: As per ASL sign the right hand has spinning motion. So we concluded that gyroscopic sensor would be useful. Since the movement is along Z axis we chose GRZ sensor for this gesture.</w:t>
      </w:r>
    </w:p>
    <w:p w:rsidR="003B5FD9" w:rsidRPr="00C65295" w:rsidRDefault="00BF01CB" w:rsidP="00BF01CB">
      <w:pPr>
        <w:pStyle w:val="ListParagraph"/>
        <w:numPr>
          <w:ilvl w:val="0"/>
          <w:numId w:val="23"/>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that contains </w:t>
      </w:r>
      <w:r w:rsidR="003B5FD9" w:rsidRPr="00C65295">
        <w:rPr>
          <w:rFonts w:ascii="Times New Roman" w:hAnsi="Times New Roman" w:cs="Times New Roman"/>
          <w:color w:val="000000" w:themeColor="text1"/>
        </w:rPr>
        <w:t>the entire 14 groups plot for FIND</w:t>
      </w:r>
      <w:r w:rsidRPr="00C65295">
        <w:rPr>
          <w:rFonts w:ascii="Times New Roman" w:hAnsi="Times New Roman" w:cs="Times New Roman"/>
          <w:color w:val="000000" w:themeColor="text1"/>
        </w:rPr>
        <w:t>.</w:t>
      </w:r>
    </w:p>
    <w:p w:rsidR="003B5FD9" w:rsidRPr="00C65295" w:rsidRDefault="007D7870" w:rsidP="003B5FD9">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29" type="#_x0000_t75" style="width:254.85pt;height:191.4pt">
            <v:imagedata r:id="rId24" o:title="FIND-GRZ-RAW"/>
          </v:shape>
        </w:pict>
      </w:r>
    </w:p>
    <w:p w:rsidR="003B5FD9" w:rsidRPr="00C65295" w:rsidRDefault="003B5FD9" w:rsidP="003B5FD9">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16. FIND-GRZ raw data.</w:t>
      </w:r>
    </w:p>
    <w:p w:rsidR="003B5FD9" w:rsidRPr="00C65295" w:rsidRDefault="007D7870" w:rsidP="003B5FD9">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pict>
          <v:shape id="_x0000_i1230" type="#_x0000_t75" style="width:249.15pt;height:186.4pt">
            <v:imagedata r:id="rId25" o:title="FIND-GRZ-FFT"/>
          </v:shape>
        </w:pict>
      </w:r>
    </w:p>
    <w:p w:rsidR="003B5FD9" w:rsidRPr="00C65295" w:rsidRDefault="003B5FD9" w:rsidP="003B5FD9">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17. FIND-GRZ FFT data.</w:t>
      </w:r>
    </w:p>
    <w:p w:rsidR="003B5FD9" w:rsidRPr="00C65295" w:rsidRDefault="003B5FD9" w:rsidP="003B5FD9">
      <w:pPr>
        <w:pStyle w:val="ListParagraph"/>
        <w:shd w:val="clear" w:color="auto" w:fill="FFFFFF"/>
        <w:jc w:val="center"/>
        <w:rPr>
          <w:rFonts w:ascii="Times New Roman" w:hAnsi="Times New Roman" w:cs="Times New Roman"/>
          <w:color w:val="000000" w:themeColor="text1"/>
        </w:rPr>
      </w:pPr>
    </w:p>
    <w:p w:rsidR="00AB4066" w:rsidRPr="00C65295" w:rsidRDefault="003B5FD9" w:rsidP="000A3F18">
      <w:pPr>
        <w:pStyle w:val="ListParagraph"/>
        <w:numPr>
          <w:ilvl w:val="0"/>
          <w:numId w:val="23"/>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Our intuition was partially right: The periodic movement of GRZ data had frequency variation, hence, by </w:t>
      </w:r>
      <w:r w:rsidR="000A3F18" w:rsidRPr="00C65295">
        <w:rPr>
          <w:rFonts w:ascii="Times New Roman" w:hAnsi="Times New Roman" w:cs="Times New Roman"/>
          <w:color w:val="000000" w:themeColor="text1"/>
        </w:rPr>
        <w:t>applying</w:t>
      </w:r>
      <w:r w:rsidRPr="00C65295">
        <w:rPr>
          <w:rFonts w:ascii="Times New Roman" w:hAnsi="Times New Roman" w:cs="Times New Roman"/>
          <w:color w:val="000000" w:themeColor="text1"/>
        </w:rPr>
        <w:t xml:space="preserve"> FFT for the raw GRZ data we could observe </w:t>
      </w:r>
      <w:r w:rsidR="000A3F18" w:rsidRPr="00C65295">
        <w:rPr>
          <w:rFonts w:ascii="Times New Roman" w:hAnsi="Times New Roman" w:cs="Times New Roman"/>
          <w:color w:val="000000" w:themeColor="text1"/>
        </w:rPr>
        <w:t>that 2 peaks (where the first peak represents frequency of the signal).</w:t>
      </w:r>
      <w:r w:rsidRPr="00C65295">
        <w:rPr>
          <w:rFonts w:ascii="Times New Roman" w:hAnsi="Times New Roman" w:cs="Times New Roman"/>
          <w:color w:val="000000" w:themeColor="text1"/>
        </w:rPr>
        <w:t xml:space="preserve"> </w:t>
      </w:r>
      <w:r w:rsidR="000A3F18" w:rsidRPr="00C65295">
        <w:rPr>
          <w:rFonts w:ascii="Times New Roman" w:hAnsi="Times New Roman" w:cs="Times New Roman"/>
          <w:color w:val="000000" w:themeColor="text1"/>
        </w:rPr>
        <w:t>Thus the hand movement was found to be periodic depicting ‘FIND’ action.</w:t>
      </w:r>
    </w:p>
    <w:p w:rsidR="00BF01CB" w:rsidRPr="00C65295" w:rsidRDefault="00676437" w:rsidP="00F10BCF">
      <w:pPr>
        <w:pStyle w:val="Heading3"/>
      </w:pPr>
      <w:bookmarkStart w:id="31" w:name="_Toc509611443"/>
      <w:bookmarkStart w:id="32" w:name="_Toc509615040"/>
      <w:r w:rsidRPr="00C65295">
        <w:t xml:space="preserve">Gesture 9: </w:t>
      </w:r>
      <w:r w:rsidR="00AB4066" w:rsidRPr="00C65295">
        <w:t>GO OUT</w:t>
      </w:r>
      <w:bookmarkEnd w:id="31"/>
      <w:bookmarkEnd w:id="32"/>
      <w:r w:rsidR="00AB4066" w:rsidRPr="00C65295">
        <w:t xml:space="preserve"> </w:t>
      </w:r>
    </w:p>
    <w:p w:rsidR="00BF01CB" w:rsidRPr="00C65295" w:rsidRDefault="00BF01CB" w:rsidP="00BF01CB">
      <w:pPr>
        <w:pStyle w:val="ListParagraph"/>
        <w:numPr>
          <w:ilvl w:val="0"/>
          <w:numId w:val="24"/>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0A3F18" w:rsidRPr="00C65295">
        <w:rPr>
          <w:rFonts w:ascii="Times New Roman" w:hAnsi="Times New Roman" w:cs="Times New Roman"/>
          <w:color w:val="000000" w:themeColor="text1"/>
        </w:rPr>
        <w:t>EMG-R</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GO OUT</w:t>
      </w:r>
      <w:r w:rsidRPr="00C65295">
        <w:rPr>
          <w:rFonts w:ascii="Times New Roman" w:hAnsi="Times New Roman" w:cs="Times New Roman"/>
          <w:color w:val="000000" w:themeColor="text1"/>
        </w:rPr>
        <w:t>.</w:t>
      </w:r>
    </w:p>
    <w:p w:rsidR="00BF01CB" w:rsidRPr="00C65295" w:rsidRDefault="000A3F18" w:rsidP="00BF01CB">
      <w:pPr>
        <w:pStyle w:val="ListParagraph"/>
        <w:numPr>
          <w:ilvl w:val="0"/>
          <w:numId w:val="24"/>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w:t>
      </w:r>
      <w:r w:rsidR="0016714F">
        <w:rPr>
          <w:rFonts w:ascii="Times New Roman" w:hAnsi="Times New Roman" w:cs="Times New Roman"/>
          <w:color w:val="000000" w:themeColor="text1"/>
        </w:rPr>
        <w:t>The gesture involves a lot of muscle contraction</w:t>
      </w:r>
      <w:r w:rsidR="00FC3825">
        <w:rPr>
          <w:rFonts w:ascii="Times New Roman" w:hAnsi="Times New Roman" w:cs="Times New Roman"/>
          <w:color w:val="000000" w:themeColor="text1"/>
        </w:rPr>
        <w:t xml:space="preserve">. So, using a EMG sensor for right hand can provide us with lot of information about the gesture. So, EMG-R was opted. </w:t>
      </w:r>
    </w:p>
    <w:p w:rsidR="000A3F18" w:rsidRPr="00C65295" w:rsidRDefault="00BF01CB" w:rsidP="00BF01CB">
      <w:pPr>
        <w:pStyle w:val="ListParagraph"/>
        <w:numPr>
          <w:ilvl w:val="0"/>
          <w:numId w:val="24"/>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Following is the figure that contains </w:t>
      </w:r>
      <w:r w:rsidR="000A3F18" w:rsidRPr="00C65295">
        <w:rPr>
          <w:rFonts w:ascii="Times New Roman" w:hAnsi="Times New Roman" w:cs="Times New Roman"/>
          <w:color w:val="000000" w:themeColor="text1"/>
        </w:rPr>
        <w:t>the entire 14 groups plot for ‘GO OUT’</w:t>
      </w:r>
      <w:r w:rsidRPr="00C65295">
        <w:rPr>
          <w:rFonts w:ascii="Times New Roman" w:hAnsi="Times New Roman" w:cs="Times New Roman"/>
          <w:color w:val="000000" w:themeColor="text1"/>
        </w:rPr>
        <w:t>.</w:t>
      </w:r>
    </w:p>
    <w:p w:rsidR="000A3F18" w:rsidRPr="00C65295" w:rsidRDefault="007D7870" w:rsidP="000A3F18">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31" type="#_x0000_t75" style="width:257.35pt;height:192.5pt">
            <v:imagedata r:id="rId26" o:title="GO OUT-EMG-RAW"/>
          </v:shape>
        </w:pict>
      </w:r>
    </w:p>
    <w:p w:rsidR="000A3F18" w:rsidRPr="00C65295" w:rsidRDefault="000A3F18" w:rsidP="000A3F18">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18. GO OUT – EMGR raw data</w:t>
      </w:r>
    </w:p>
    <w:p w:rsidR="000A3F18" w:rsidRPr="00C65295" w:rsidRDefault="007D7870" w:rsidP="000A3F18">
      <w:pPr>
        <w:pStyle w:val="ListParagraph"/>
        <w:shd w:val="clear" w:color="auto" w:fill="FFFFFF"/>
        <w:jc w:val="cente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pict>
          <v:shape id="_x0000_i1232" type="#_x0000_t75" style="width:257.35pt;height:192.5pt">
            <v:imagedata r:id="rId27" o:title="GO_OUT-EMG-RMS"/>
          </v:shape>
        </w:pict>
      </w:r>
    </w:p>
    <w:p w:rsidR="000A3F18" w:rsidRDefault="000A3F18" w:rsidP="000A3F18">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19. GO OUT – EMGR RMS (Root mean square) data</w:t>
      </w:r>
    </w:p>
    <w:p w:rsidR="00FC3825" w:rsidRPr="00C65295" w:rsidRDefault="00FC3825" w:rsidP="000A3F18">
      <w:pPr>
        <w:pStyle w:val="ListParagraph"/>
        <w:shd w:val="clear" w:color="auto" w:fill="FFFFFF"/>
        <w:jc w:val="center"/>
        <w:rPr>
          <w:rFonts w:ascii="Times New Roman" w:hAnsi="Times New Roman" w:cs="Times New Roman"/>
          <w:b/>
          <w:color w:val="000000" w:themeColor="text1"/>
          <w:sz w:val="20"/>
          <w:szCs w:val="20"/>
        </w:rPr>
      </w:pPr>
    </w:p>
    <w:p w:rsidR="00AB4066" w:rsidRPr="00C65295" w:rsidRDefault="000A3F18" w:rsidP="000A3F18">
      <w:pPr>
        <w:pStyle w:val="ListParagraph"/>
        <w:numPr>
          <w:ilvl w:val="0"/>
          <w:numId w:val="24"/>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 From fig 19 we could observe that 85.7% of the people were found to have RMS value of EMG between 3-9 hence this feature can be used to identify GO-OUT gesture.</w:t>
      </w:r>
    </w:p>
    <w:p w:rsidR="00BF01CB" w:rsidRPr="00C65295" w:rsidRDefault="00676437" w:rsidP="00F10BCF">
      <w:pPr>
        <w:pStyle w:val="Heading3"/>
      </w:pPr>
      <w:bookmarkStart w:id="33" w:name="_Toc509611444"/>
      <w:bookmarkStart w:id="34" w:name="_Toc509615041"/>
      <w:r w:rsidRPr="00C65295">
        <w:t xml:space="preserve">Gesture 10: </w:t>
      </w:r>
      <w:r w:rsidR="00AB4066" w:rsidRPr="00C65295">
        <w:t>HEARING</w:t>
      </w:r>
      <w:bookmarkEnd w:id="33"/>
      <w:bookmarkEnd w:id="34"/>
      <w:r w:rsidR="00BF01CB" w:rsidRPr="00C65295">
        <w:t xml:space="preserve"> </w:t>
      </w:r>
    </w:p>
    <w:p w:rsidR="00BF01CB" w:rsidRPr="00C65295" w:rsidRDefault="00BF01CB" w:rsidP="00BF01CB">
      <w:pPr>
        <w:pStyle w:val="ListParagraph"/>
        <w:numPr>
          <w:ilvl w:val="0"/>
          <w:numId w:val="25"/>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We have selected the sensor ‘</w:t>
      </w:r>
      <w:r w:rsidR="000A3F18" w:rsidRPr="00C65295">
        <w:rPr>
          <w:rFonts w:ascii="Times New Roman" w:hAnsi="Times New Roman" w:cs="Times New Roman"/>
          <w:color w:val="000000" w:themeColor="text1"/>
        </w:rPr>
        <w:t>ARZ</w:t>
      </w:r>
      <w:r w:rsidR="00770874"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 xml:space="preserve">for </w:t>
      </w:r>
      <w:r w:rsidR="00632174" w:rsidRPr="00C65295">
        <w:rPr>
          <w:rFonts w:ascii="Times New Roman" w:hAnsi="Times New Roman" w:cs="Times New Roman"/>
          <w:color w:val="000000" w:themeColor="text1"/>
        </w:rPr>
        <w:t>HEARING</w:t>
      </w:r>
      <w:r w:rsidRPr="00C65295">
        <w:rPr>
          <w:rFonts w:ascii="Times New Roman" w:hAnsi="Times New Roman" w:cs="Times New Roman"/>
          <w:color w:val="000000" w:themeColor="text1"/>
        </w:rPr>
        <w:t>.</w:t>
      </w:r>
    </w:p>
    <w:p w:rsidR="00BF01CB" w:rsidRPr="00C65295" w:rsidRDefault="000A3F18" w:rsidP="00BF01CB">
      <w:pPr>
        <w:pStyle w:val="ListParagraph"/>
        <w:numPr>
          <w:ilvl w:val="0"/>
          <w:numId w:val="25"/>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 xml:space="preserve">Reason: </w:t>
      </w:r>
      <w:r w:rsidR="00033EE9" w:rsidRPr="00C65295">
        <w:rPr>
          <w:rFonts w:ascii="Times New Roman" w:hAnsi="Times New Roman" w:cs="Times New Roman"/>
          <w:color w:val="000000" w:themeColor="text1"/>
        </w:rPr>
        <w:t>As per ASL sign the movement of right index finger is periodic and varies along Z axis. The raw data plot for ARZ is found to be periodic as shown in Fig 20.</w:t>
      </w:r>
    </w:p>
    <w:p w:rsidR="000A3F18" w:rsidRPr="00C65295" w:rsidRDefault="00BF01CB" w:rsidP="00BF01CB">
      <w:pPr>
        <w:pStyle w:val="ListParagraph"/>
        <w:numPr>
          <w:ilvl w:val="0"/>
          <w:numId w:val="25"/>
        </w:numPr>
        <w:shd w:val="clear" w:color="auto" w:fill="FFFFFF"/>
        <w:rPr>
          <w:rFonts w:ascii="Times New Roman" w:hAnsi="Times New Roman" w:cs="Times New Roman"/>
          <w:color w:val="000000" w:themeColor="text1"/>
        </w:rPr>
      </w:pPr>
      <w:r w:rsidRPr="00C65295">
        <w:rPr>
          <w:rFonts w:ascii="Times New Roman" w:hAnsi="Times New Roman" w:cs="Times New Roman"/>
          <w:color w:val="000000" w:themeColor="text1"/>
        </w:rPr>
        <w:t>Following is the figure that contains</w:t>
      </w:r>
      <w:r w:rsidR="000A3F18" w:rsidRPr="00C65295">
        <w:rPr>
          <w:rFonts w:ascii="Times New Roman" w:hAnsi="Times New Roman" w:cs="Times New Roman"/>
          <w:color w:val="000000" w:themeColor="text1"/>
        </w:rPr>
        <w:t xml:space="preserve"> the</w:t>
      </w:r>
      <w:r w:rsidRPr="00C65295">
        <w:rPr>
          <w:rFonts w:ascii="Times New Roman" w:hAnsi="Times New Roman" w:cs="Times New Roman"/>
          <w:color w:val="000000" w:themeColor="text1"/>
        </w:rPr>
        <w:t xml:space="preserve"> </w:t>
      </w:r>
      <w:r w:rsidR="000A3F18" w:rsidRPr="00C65295">
        <w:rPr>
          <w:rFonts w:ascii="Times New Roman" w:hAnsi="Times New Roman" w:cs="Times New Roman"/>
          <w:color w:val="000000" w:themeColor="text1"/>
        </w:rPr>
        <w:t>entire 14 groups plot for ‘HEARING’</w:t>
      </w:r>
      <w:r w:rsidRPr="00C65295">
        <w:rPr>
          <w:rFonts w:ascii="Times New Roman" w:hAnsi="Times New Roman" w:cs="Times New Roman"/>
          <w:color w:val="000000" w:themeColor="text1"/>
        </w:rPr>
        <w:t>.</w:t>
      </w:r>
    </w:p>
    <w:p w:rsidR="000A3F18" w:rsidRPr="00C65295" w:rsidRDefault="007D7870" w:rsidP="000A3F18">
      <w:pPr>
        <w:pStyle w:val="ListParagraph"/>
        <w:shd w:val="clear" w:color="auto" w:fill="FFFFFF"/>
        <w:jc w:val="center"/>
        <w:rPr>
          <w:rFonts w:ascii="Times New Roman" w:hAnsi="Times New Roman" w:cs="Times New Roman"/>
          <w:color w:val="000000" w:themeColor="text1"/>
        </w:rPr>
      </w:pPr>
      <w:r>
        <w:rPr>
          <w:rFonts w:ascii="Times New Roman" w:hAnsi="Times New Roman" w:cs="Times New Roman"/>
          <w:color w:val="000000" w:themeColor="text1"/>
        </w:rPr>
        <w:pict>
          <v:shape id="_x0000_i1233" type="#_x0000_t75" style="width:256.65pt;height:192.5pt">
            <v:imagedata r:id="rId28" o:title="HEARING-ARZ-RAW"/>
          </v:shape>
        </w:pict>
      </w:r>
    </w:p>
    <w:p w:rsidR="00033EE9" w:rsidRPr="00C65295" w:rsidRDefault="00033EE9" w:rsidP="000A3F18">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20 HEARING-ARZ raw data.</w:t>
      </w:r>
    </w:p>
    <w:p w:rsidR="00033EE9" w:rsidRPr="00C65295" w:rsidRDefault="00033EE9" w:rsidP="000A3F18">
      <w:pPr>
        <w:pStyle w:val="ListParagraph"/>
        <w:shd w:val="clear" w:color="auto" w:fill="FFFFFF"/>
        <w:jc w:val="center"/>
        <w:rPr>
          <w:rFonts w:ascii="Times New Roman" w:hAnsi="Times New Roman" w:cs="Times New Roman"/>
          <w:color w:val="000000" w:themeColor="text1"/>
        </w:rPr>
      </w:pPr>
      <w:r w:rsidRPr="00C65295">
        <w:rPr>
          <w:rFonts w:ascii="Times New Roman" w:hAnsi="Times New Roman" w:cs="Times New Roman"/>
          <w:noProof/>
          <w:color w:val="000000" w:themeColor="text1"/>
        </w:rPr>
        <w:lastRenderedPageBreak/>
        <w:drawing>
          <wp:inline distT="0" distB="0" distL="0" distR="0">
            <wp:extent cx="3415596" cy="27051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cstate="print"/>
                    <a:srcRect/>
                    <a:stretch>
                      <a:fillRect/>
                    </a:stretch>
                  </pic:blipFill>
                  <pic:spPr bwMode="auto">
                    <a:xfrm>
                      <a:off x="0" y="0"/>
                      <a:ext cx="3415596" cy="2705100"/>
                    </a:xfrm>
                    <a:prstGeom prst="rect">
                      <a:avLst/>
                    </a:prstGeom>
                    <a:noFill/>
                    <a:ln w="9525">
                      <a:noFill/>
                      <a:miter lim="800000"/>
                      <a:headEnd/>
                      <a:tailEnd/>
                    </a:ln>
                  </pic:spPr>
                </pic:pic>
              </a:graphicData>
            </a:graphic>
          </wp:inline>
        </w:drawing>
      </w:r>
    </w:p>
    <w:p w:rsidR="00033EE9" w:rsidRPr="00C65295" w:rsidRDefault="00033EE9" w:rsidP="00033EE9">
      <w:pPr>
        <w:pStyle w:val="ListParagraph"/>
        <w:shd w:val="clear" w:color="auto" w:fill="FFFFFF"/>
        <w:jc w:val="center"/>
        <w:rPr>
          <w:rFonts w:ascii="Times New Roman" w:hAnsi="Times New Roman" w:cs="Times New Roman"/>
          <w:b/>
          <w:color w:val="000000" w:themeColor="text1"/>
          <w:sz w:val="20"/>
          <w:szCs w:val="20"/>
        </w:rPr>
      </w:pPr>
      <w:r w:rsidRPr="00C65295">
        <w:rPr>
          <w:rFonts w:ascii="Times New Roman" w:hAnsi="Times New Roman" w:cs="Times New Roman"/>
          <w:b/>
          <w:color w:val="000000" w:themeColor="text1"/>
          <w:sz w:val="20"/>
          <w:szCs w:val="20"/>
        </w:rPr>
        <w:t>Fig 21 HEARING-ARZ MAD (Median absolute data) data.</w:t>
      </w:r>
    </w:p>
    <w:p w:rsidR="00033EE9" w:rsidRPr="00C65295" w:rsidRDefault="00033EE9" w:rsidP="000A3F18">
      <w:pPr>
        <w:pStyle w:val="ListParagraph"/>
        <w:shd w:val="clear" w:color="auto" w:fill="FFFFFF"/>
        <w:jc w:val="center"/>
        <w:rPr>
          <w:rFonts w:ascii="Times New Roman" w:hAnsi="Times New Roman" w:cs="Times New Roman"/>
          <w:color w:val="000000" w:themeColor="text1"/>
        </w:rPr>
      </w:pPr>
    </w:p>
    <w:p w:rsidR="00AB4066" w:rsidRDefault="000A3F18" w:rsidP="00855C45">
      <w:pPr>
        <w:pStyle w:val="ListParagraph"/>
        <w:numPr>
          <w:ilvl w:val="0"/>
          <w:numId w:val="25"/>
        </w:numPr>
        <w:shd w:val="clear" w:color="auto" w:fill="FFFFFF"/>
        <w:jc w:val="both"/>
        <w:rPr>
          <w:rFonts w:ascii="Times New Roman" w:hAnsi="Times New Roman" w:cs="Times New Roman"/>
          <w:color w:val="000000" w:themeColor="text1"/>
        </w:rPr>
      </w:pPr>
      <w:r w:rsidRPr="00C65295">
        <w:rPr>
          <w:rFonts w:ascii="Times New Roman" w:hAnsi="Times New Roman" w:cs="Times New Roman"/>
          <w:color w:val="000000" w:themeColor="text1"/>
        </w:rPr>
        <w:t>Our intuition was right:</w:t>
      </w:r>
      <w:r w:rsidR="00033EE9" w:rsidRPr="00C65295">
        <w:rPr>
          <w:rFonts w:ascii="Times New Roman" w:hAnsi="Times New Roman" w:cs="Times New Roman"/>
          <w:color w:val="000000" w:themeColor="text1"/>
        </w:rPr>
        <w:t xml:space="preserve"> Since the median absolute value for the raw data of ARZ sensor had 64% of people having frequency in the range (0.1-0.2) which indicated that </w:t>
      </w:r>
      <w:r w:rsidR="00855C45" w:rsidRPr="00C65295">
        <w:rPr>
          <w:rFonts w:ascii="Times New Roman" w:hAnsi="Times New Roman" w:cs="Times New Roman"/>
          <w:color w:val="000000" w:themeColor="text1"/>
        </w:rPr>
        <w:t>ARZ varies in the range of 0.1-0.2 for most of the people, hence this feature depicts the HEARING gesture.</w:t>
      </w:r>
    </w:p>
    <w:p w:rsidR="00FC3825" w:rsidRPr="00C65295" w:rsidRDefault="00FC3825" w:rsidP="00FC3825">
      <w:pPr>
        <w:pStyle w:val="ListParagraph"/>
        <w:shd w:val="clear" w:color="auto" w:fill="FFFFFF"/>
        <w:jc w:val="both"/>
        <w:rPr>
          <w:rFonts w:ascii="Times New Roman" w:hAnsi="Times New Roman" w:cs="Times New Roman"/>
          <w:color w:val="000000" w:themeColor="text1"/>
        </w:rPr>
      </w:pPr>
    </w:p>
    <w:p w:rsidR="000C6282" w:rsidRPr="00C65295" w:rsidRDefault="000C6282" w:rsidP="000C6282">
      <w:pPr>
        <w:pStyle w:val="ListParagraph"/>
        <w:keepNext/>
        <w:keepLines/>
        <w:numPr>
          <w:ilvl w:val="0"/>
          <w:numId w:val="30"/>
        </w:numPr>
        <w:spacing w:before="240" w:after="0"/>
        <w:outlineLvl w:val="1"/>
        <w:rPr>
          <w:rFonts w:ascii="Times New Roman" w:eastAsiaTheme="majorEastAsia" w:hAnsi="Times New Roman" w:cs="Times New Roman"/>
          <w:caps/>
          <w:vanish/>
          <w:color w:val="007789" w:themeColor="accent1" w:themeShade="BF"/>
          <w:sz w:val="24"/>
        </w:rPr>
      </w:pPr>
      <w:bookmarkStart w:id="35" w:name="_Toc509518967"/>
      <w:bookmarkStart w:id="36" w:name="_Toc509594881"/>
      <w:bookmarkStart w:id="37" w:name="_Toc509602890"/>
      <w:bookmarkStart w:id="38" w:name="_Toc509602957"/>
      <w:bookmarkStart w:id="39" w:name="_Toc509604557"/>
      <w:bookmarkStart w:id="40" w:name="_Toc509609317"/>
      <w:bookmarkStart w:id="41" w:name="_Toc509609351"/>
      <w:bookmarkStart w:id="42" w:name="_Toc509611027"/>
      <w:bookmarkStart w:id="43" w:name="_Toc509611410"/>
      <w:bookmarkStart w:id="44" w:name="_Toc509611445"/>
      <w:bookmarkStart w:id="45" w:name="_Toc509614663"/>
      <w:bookmarkStart w:id="46" w:name="_Toc509614698"/>
      <w:bookmarkStart w:id="47" w:name="_Toc509615042"/>
      <w:bookmarkEnd w:id="35"/>
      <w:bookmarkEnd w:id="36"/>
      <w:bookmarkEnd w:id="37"/>
      <w:bookmarkEnd w:id="38"/>
      <w:bookmarkEnd w:id="39"/>
      <w:bookmarkEnd w:id="40"/>
      <w:bookmarkEnd w:id="41"/>
      <w:bookmarkEnd w:id="42"/>
      <w:bookmarkEnd w:id="43"/>
      <w:bookmarkEnd w:id="44"/>
      <w:bookmarkEnd w:id="45"/>
      <w:bookmarkEnd w:id="46"/>
      <w:bookmarkEnd w:id="47"/>
    </w:p>
    <w:p w:rsidR="000C6282" w:rsidRPr="00C65295" w:rsidRDefault="000C6282" w:rsidP="00C82857">
      <w:pPr>
        <w:pStyle w:val="Heading3"/>
      </w:pPr>
      <w:bookmarkStart w:id="48" w:name="_Toc509611446"/>
      <w:bookmarkStart w:id="49" w:name="_Toc509615043"/>
      <w:r w:rsidRPr="00C65295">
        <w:t>Summary of feature extraction method:</w:t>
      </w:r>
      <w:bookmarkEnd w:id="48"/>
      <w:bookmarkEnd w:id="49"/>
    </w:p>
    <w:p w:rsidR="000C6282" w:rsidRDefault="000C6282" w:rsidP="00A7097D">
      <w:pPr>
        <w:rPr>
          <w:rFonts w:ascii="Times New Roman" w:hAnsi="Times New Roman" w:cs="Times New Roman"/>
          <w:color w:val="000000" w:themeColor="text1"/>
        </w:rPr>
      </w:pPr>
      <w:r w:rsidRPr="00C65295">
        <w:rPr>
          <w:rFonts w:ascii="Times New Roman" w:hAnsi="Times New Roman" w:cs="Times New Roman"/>
          <w:color w:val="000000" w:themeColor="text1"/>
        </w:rPr>
        <w:t>The feature extraction methods used are as follows:</w:t>
      </w:r>
    </w:p>
    <w:p w:rsidR="00A7097D" w:rsidRDefault="00A7097D" w:rsidP="004903E7">
      <w:pPr>
        <w:pStyle w:val="Heading4"/>
      </w:pPr>
      <w:r>
        <w:t>Standard Deviation</w:t>
      </w:r>
    </w:p>
    <w:p w:rsidR="00DF47ED" w:rsidRPr="00D8367C" w:rsidRDefault="00DF47ED" w:rsidP="00D8367C">
      <w:pPr>
        <w:rPr>
          <w:rFonts w:ascii="Times New Roman" w:hAnsi="Times New Roman" w:cs="Times New Roman"/>
          <w:color w:val="000000" w:themeColor="text1"/>
        </w:rPr>
      </w:pPr>
      <w:r w:rsidRPr="00C65295">
        <w:rPr>
          <w:rFonts w:ascii="Times New Roman" w:hAnsi="Times New Roman" w:cs="Times New Roman"/>
          <w:color w:val="000000" w:themeColor="text1"/>
        </w:rPr>
        <w:t>This measure the variation in data values, a low STD can be useful since most of the data is accumulated near the mean, which is the expected value.</w:t>
      </w:r>
    </w:p>
    <w:p w:rsidR="00DF47ED" w:rsidRPr="00EF4787" w:rsidRDefault="00DF47ED" w:rsidP="00EF4787">
      <w:pPr>
        <w:jc w:val="center"/>
        <w:rPr>
          <w:rFonts w:ascii="Times New Roman" w:hAnsi="Times New Roman" w:cs="Times New Roman"/>
          <w:color w:val="000000" w:themeColor="text1"/>
        </w:rPr>
      </w:pPr>
      <m:oMathPara>
        <m:oMath>
          <m:r>
            <m:rPr>
              <m:sty m:val="bi"/>
            </m:rPr>
            <w:rPr>
              <w:rFonts w:ascii="Cambria Math" w:hAnsi="Cambria Math" w:cs="Times New Roman"/>
              <w:color w:val="000000" w:themeColor="text1"/>
              <w:sz w:val="28"/>
              <w:szCs w:val="28"/>
            </w:rPr>
            <m:t xml:space="preserve">S= </m:t>
          </m:r>
          <m:rad>
            <m:radPr>
              <m:ctrlPr>
                <w:rPr>
                  <w:rFonts w:ascii="Cambria Math" w:hAnsi="Cambria Math" w:cs="Times New Roman"/>
                  <w:b/>
                  <w:i/>
                  <w:color w:val="000000" w:themeColor="text1"/>
                  <w:sz w:val="28"/>
                  <w:szCs w:val="28"/>
                </w:rPr>
              </m:ctrlPr>
            </m:radPr>
            <m:deg>
              <m:r>
                <m:rPr>
                  <m:sty m:val="bi"/>
                </m:rPr>
                <w:rPr>
                  <w:rFonts w:ascii="Cambria Math" w:hAnsi="Cambria Math" w:cs="Times New Roman"/>
                  <w:color w:val="000000" w:themeColor="text1"/>
                  <w:sz w:val="28"/>
                  <w:szCs w:val="28"/>
                </w:rPr>
                <m:t>2</m:t>
              </m:r>
            </m:deg>
            <m:e>
              <m:f>
                <m:fPr>
                  <m:ctrlPr>
                    <w:rPr>
                      <w:rFonts w:ascii="Cambria Math" w:hAnsi="Cambria Math" w:cs="Times New Roman"/>
                      <w:b/>
                      <w:i/>
                      <w:color w:val="000000" w:themeColor="text1"/>
                      <w:sz w:val="28"/>
                      <w:szCs w:val="28"/>
                    </w:rPr>
                  </m:ctrlPr>
                </m:fPr>
                <m:num>
                  <m:nary>
                    <m:naryPr>
                      <m:chr m:val="∑"/>
                      <m:limLoc m:val="subSup"/>
                      <m:ctrlPr>
                        <w:rPr>
                          <w:rFonts w:ascii="Cambria Math" w:hAnsi="Cambria Math" w:cs="Times New Roman"/>
                          <w:b/>
                          <w:i/>
                          <w:color w:val="000000" w:themeColor="text1"/>
                          <w:sz w:val="28"/>
                          <w:szCs w:val="28"/>
                        </w:rPr>
                      </m:ctrlPr>
                    </m:naryPr>
                    <m:sub>
                      <m:r>
                        <m:rPr>
                          <m:sty m:val="bi"/>
                        </m:rPr>
                        <w:rPr>
                          <w:rFonts w:ascii="Cambria Math" w:hAnsi="Cambria Math" w:cs="Times New Roman"/>
                          <w:color w:val="000000" w:themeColor="text1"/>
                          <w:sz w:val="28"/>
                          <w:szCs w:val="28"/>
                        </w:rPr>
                        <m:t>i=1</m:t>
                      </m:r>
                    </m:sub>
                    <m:sup>
                      <m:r>
                        <m:rPr>
                          <m:sty m:val="bi"/>
                        </m:rPr>
                        <w:rPr>
                          <w:rFonts w:ascii="Cambria Math" w:hAnsi="Cambria Math" w:cs="Times New Roman"/>
                          <w:color w:val="000000" w:themeColor="text1"/>
                          <w:sz w:val="28"/>
                          <w:szCs w:val="28"/>
                        </w:rPr>
                        <m:t>N</m:t>
                      </m:r>
                    </m:sup>
                    <m:e>
                      <m:sSup>
                        <m:sSupPr>
                          <m:ctrlPr>
                            <w:rPr>
                              <w:rFonts w:ascii="Cambria Math" w:hAnsi="Cambria Math" w:cs="Times New Roman"/>
                              <w:b/>
                              <w:i/>
                              <w:color w:val="000000" w:themeColor="text1"/>
                              <w:sz w:val="28"/>
                              <w:szCs w:val="28"/>
                            </w:rPr>
                          </m:ctrlPr>
                        </m:sSupPr>
                        <m:e>
                          <m:r>
                            <m:rPr>
                              <m:sty m:val="bi"/>
                            </m:rPr>
                            <w:rPr>
                              <w:rFonts w:ascii="Cambria Math" w:hAnsi="Cambria Math" w:cs="Times New Roman"/>
                              <w:color w:val="000000" w:themeColor="text1"/>
                              <w:sz w:val="28"/>
                              <w:szCs w:val="28"/>
                            </w:rPr>
                            <m:t>(</m:t>
                          </m:r>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x</m:t>
                              </m:r>
                            </m:e>
                            <m:sub>
                              <m:r>
                                <m:rPr>
                                  <m:sty m:val="bi"/>
                                </m:rPr>
                                <w:rPr>
                                  <w:rFonts w:ascii="Cambria Math" w:hAnsi="Cambria Math" w:cs="Times New Roman"/>
                                  <w:color w:val="000000" w:themeColor="text1"/>
                                  <w:sz w:val="28"/>
                                  <w:szCs w:val="28"/>
                                </w:rPr>
                                <m:t>i</m:t>
                              </m:r>
                            </m:sub>
                          </m:sSub>
                          <m:r>
                            <m:rPr>
                              <m:sty m:val="bi"/>
                            </m:rPr>
                            <w:rPr>
                              <w:rFonts w:ascii="Cambria Math" w:hAnsi="Cambria Math" w:cs="Times New Roman"/>
                              <w:color w:val="000000" w:themeColor="text1"/>
                              <w:sz w:val="28"/>
                              <w:szCs w:val="28"/>
                            </w:rPr>
                            <m:t>-</m:t>
                          </m:r>
                          <m:acc>
                            <m:accPr>
                              <m:chr m:val="̅"/>
                              <m:ctrlPr>
                                <w:rPr>
                                  <w:rFonts w:ascii="Cambria Math" w:hAnsi="Cambria Math" w:cs="Times New Roman"/>
                                  <w:b/>
                                  <w:i/>
                                  <w:color w:val="000000" w:themeColor="text1"/>
                                  <w:sz w:val="28"/>
                                  <w:szCs w:val="28"/>
                                </w:rPr>
                              </m:ctrlPr>
                            </m:accPr>
                            <m:e>
                              <m:r>
                                <m:rPr>
                                  <m:sty m:val="bi"/>
                                </m:rPr>
                                <w:rPr>
                                  <w:rFonts w:ascii="Cambria Math" w:hAnsi="Cambria Math" w:cs="Times New Roman"/>
                                  <w:color w:val="000000" w:themeColor="text1"/>
                                  <w:sz w:val="28"/>
                                  <w:szCs w:val="28"/>
                                </w:rPr>
                                <m:t>x</m:t>
                              </m:r>
                            </m:e>
                          </m:acc>
                          <m:r>
                            <m:rPr>
                              <m:sty m:val="bi"/>
                            </m:rPr>
                            <w:rPr>
                              <w:rFonts w:ascii="Cambria Math" w:hAnsi="Cambria Math" w:cs="Times New Roman"/>
                              <w:color w:val="000000" w:themeColor="text1"/>
                              <w:sz w:val="28"/>
                              <w:szCs w:val="28"/>
                            </w:rPr>
                            <m:t>)</m:t>
                          </m:r>
                        </m:e>
                        <m:sup>
                          <m:r>
                            <m:rPr>
                              <m:sty m:val="bi"/>
                            </m:rPr>
                            <w:rPr>
                              <w:rFonts w:ascii="Cambria Math" w:hAnsi="Cambria Math" w:cs="Times New Roman"/>
                              <w:color w:val="000000" w:themeColor="text1"/>
                              <w:sz w:val="28"/>
                              <w:szCs w:val="28"/>
                            </w:rPr>
                            <m:t>2</m:t>
                          </m:r>
                        </m:sup>
                      </m:sSup>
                    </m:e>
                  </m:nary>
                </m:num>
                <m:den>
                  <m:r>
                    <m:rPr>
                      <m:sty m:val="bi"/>
                    </m:rPr>
                    <w:rPr>
                      <w:rFonts w:ascii="Cambria Math" w:hAnsi="Cambria Math" w:cs="Times New Roman"/>
                      <w:color w:val="000000" w:themeColor="text1"/>
                      <w:sz w:val="28"/>
                      <w:szCs w:val="28"/>
                    </w:rPr>
                    <m:t>N-1</m:t>
                  </m:r>
                </m:den>
              </m:f>
            </m:e>
          </m:rad>
        </m:oMath>
      </m:oMathPara>
    </w:p>
    <w:p w:rsidR="00D10128" w:rsidRPr="00C65295" w:rsidRDefault="00DF47ED" w:rsidP="00D92BB9">
      <w:pPr>
        <w:pStyle w:val="ListParagraph"/>
        <w:ind w:left="0"/>
        <w:rPr>
          <w:rFonts w:ascii="Times New Roman" w:hAnsi="Times New Roman" w:cs="Times New Roman"/>
          <w:color w:val="000000" w:themeColor="text1"/>
        </w:rPr>
      </w:pPr>
      <w:r w:rsidRPr="00C65295">
        <w:rPr>
          <w:rFonts w:ascii="Times New Roman" w:hAnsi="Times New Roman" w:cs="Times New Roman"/>
          <w:color w:val="000000" w:themeColor="text1"/>
        </w:rPr>
        <w:t>S</w:t>
      </w:r>
      <w:r w:rsidR="00D10128" w:rsidRPr="00C65295">
        <w:rPr>
          <w:rFonts w:ascii="Times New Roman" w:hAnsi="Times New Roman" w:cs="Times New Roman"/>
          <w:color w:val="000000" w:themeColor="text1"/>
        </w:rPr>
        <w:t xml:space="preserve">ince we are applying standard deviation on one sensor row (vector), it gives a scalar data as output. </w:t>
      </w:r>
    </w:p>
    <w:p w:rsidR="00D10128" w:rsidRPr="00C65295" w:rsidRDefault="00D10128" w:rsidP="00D92BB9">
      <w:pPr>
        <w:rPr>
          <w:rFonts w:ascii="Times New Roman" w:hAnsi="Times New Roman" w:cs="Times New Roman"/>
          <w:color w:val="000000" w:themeColor="text1"/>
        </w:rPr>
      </w:pPr>
      <w:r w:rsidRPr="00C65295">
        <w:rPr>
          <w:rFonts w:ascii="Times New Roman" w:hAnsi="Times New Roman" w:cs="Times New Roman"/>
          <w:color w:val="000000" w:themeColor="text1"/>
        </w:rPr>
        <w:t>MATLAB syntax: S = std(A,w,dim);</w:t>
      </w:r>
    </w:p>
    <w:p w:rsidR="00D10128" w:rsidRPr="00C65295" w:rsidRDefault="00D10128" w:rsidP="00D92BB9">
      <w:pPr>
        <w:ind w:firstLine="216"/>
        <w:rPr>
          <w:rFonts w:ascii="Times New Roman" w:hAnsi="Times New Roman" w:cs="Times New Roman"/>
          <w:color w:val="000000" w:themeColor="text1"/>
        </w:rPr>
      </w:pPr>
      <w:r w:rsidRPr="00C65295">
        <w:rPr>
          <w:rFonts w:ascii="Times New Roman" w:hAnsi="Times New Roman" w:cs="Times New Roman"/>
          <w:color w:val="000000" w:themeColor="text1"/>
        </w:rPr>
        <w:t xml:space="preserve">Where, A is vector on which STD is applied, </w:t>
      </w:r>
    </w:p>
    <w:p w:rsidR="00D10128" w:rsidRPr="00C65295" w:rsidRDefault="00D10128" w:rsidP="00D92BB9">
      <w:pPr>
        <w:ind w:left="720" w:firstLine="216"/>
        <w:rPr>
          <w:rFonts w:ascii="Times New Roman" w:hAnsi="Times New Roman" w:cs="Times New Roman"/>
          <w:color w:val="000000" w:themeColor="text1"/>
        </w:rPr>
      </w:pPr>
      <w:r w:rsidRPr="00C65295">
        <w:rPr>
          <w:rFonts w:ascii="Times New Roman" w:hAnsi="Times New Roman" w:cs="Times New Roman"/>
          <w:color w:val="000000" w:themeColor="text1"/>
        </w:rPr>
        <w:t>w is weighting scheme when w=0 ,S</w:t>
      </w:r>
      <w:r w:rsidR="008D36D3" w:rsidRPr="00C65295">
        <w:rPr>
          <w:rFonts w:ascii="Times New Roman" w:hAnsi="Times New Roman" w:cs="Times New Roman"/>
          <w:color w:val="000000" w:themeColor="text1"/>
        </w:rPr>
        <w:t xml:space="preserve"> </w:t>
      </w:r>
      <w:r w:rsidRPr="00C65295">
        <w:rPr>
          <w:rFonts w:ascii="Times New Roman" w:hAnsi="Times New Roman" w:cs="Times New Roman"/>
          <w:color w:val="000000" w:themeColor="text1"/>
        </w:rPr>
        <w:t>is normalized by N-1,</w:t>
      </w:r>
    </w:p>
    <w:p w:rsidR="00D10128" w:rsidRPr="00C65295" w:rsidRDefault="00DF47ED" w:rsidP="00A7097D">
      <w:pPr>
        <w:ind w:left="1584" w:firstLine="216"/>
        <w:rPr>
          <w:rFonts w:ascii="Times New Roman" w:hAnsi="Times New Roman" w:cs="Times New Roman"/>
          <w:color w:val="000000" w:themeColor="text1"/>
        </w:rPr>
      </w:pPr>
      <w:r w:rsidRPr="00C65295">
        <w:rPr>
          <w:rFonts w:ascii="Times New Roman" w:hAnsi="Times New Roman" w:cs="Times New Roman"/>
          <w:color w:val="000000" w:themeColor="text1"/>
        </w:rPr>
        <w:t>dim to select column(1) or row(2).</w:t>
      </w:r>
    </w:p>
    <w:p w:rsidR="00D10128" w:rsidRPr="00C65295" w:rsidRDefault="00D10128" w:rsidP="00D10128">
      <w:pPr>
        <w:pStyle w:val="ListParagraph"/>
        <w:keepNext/>
        <w:keepLines/>
        <w:numPr>
          <w:ilvl w:val="0"/>
          <w:numId w:val="35"/>
        </w:numPr>
        <w:spacing w:before="40" w:after="0"/>
        <w:contextualSpacing w:val="0"/>
        <w:outlineLvl w:val="2"/>
        <w:rPr>
          <w:rFonts w:ascii="Times New Roman" w:eastAsiaTheme="majorEastAsia" w:hAnsi="Times New Roman" w:cs="Times New Roman"/>
          <w:vanish/>
          <w:color w:val="004F5B" w:themeColor="accent1" w:themeShade="7F"/>
          <w:sz w:val="24"/>
          <w:szCs w:val="24"/>
        </w:rPr>
      </w:pPr>
      <w:bookmarkStart w:id="50" w:name="_Toc509518970"/>
      <w:bookmarkStart w:id="51" w:name="_Toc509594884"/>
      <w:bookmarkStart w:id="52" w:name="_Toc509602893"/>
      <w:bookmarkStart w:id="53" w:name="_Toc509602960"/>
      <w:bookmarkStart w:id="54" w:name="_Toc509604559"/>
      <w:bookmarkStart w:id="55" w:name="_Toc509609319"/>
      <w:bookmarkStart w:id="56" w:name="_Toc509609353"/>
      <w:bookmarkStart w:id="57" w:name="_Toc509611029"/>
      <w:bookmarkStart w:id="58" w:name="_Toc509611412"/>
      <w:bookmarkStart w:id="59" w:name="_Toc509611447"/>
      <w:bookmarkStart w:id="60" w:name="_Toc509614665"/>
      <w:bookmarkStart w:id="61" w:name="_Toc509614700"/>
      <w:bookmarkStart w:id="62" w:name="_Toc509615044"/>
      <w:bookmarkEnd w:id="50"/>
      <w:bookmarkEnd w:id="51"/>
      <w:bookmarkEnd w:id="52"/>
      <w:bookmarkEnd w:id="53"/>
      <w:bookmarkEnd w:id="54"/>
      <w:bookmarkEnd w:id="55"/>
      <w:bookmarkEnd w:id="56"/>
      <w:bookmarkEnd w:id="57"/>
      <w:bookmarkEnd w:id="58"/>
      <w:bookmarkEnd w:id="59"/>
      <w:bookmarkEnd w:id="60"/>
      <w:bookmarkEnd w:id="61"/>
      <w:bookmarkEnd w:id="62"/>
    </w:p>
    <w:p w:rsidR="00D10128" w:rsidRPr="00C65295" w:rsidRDefault="00D10128" w:rsidP="00D10128">
      <w:pPr>
        <w:pStyle w:val="ListParagraph"/>
        <w:keepNext/>
        <w:keepLines/>
        <w:numPr>
          <w:ilvl w:val="0"/>
          <w:numId w:val="35"/>
        </w:numPr>
        <w:spacing w:before="40" w:after="0"/>
        <w:contextualSpacing w:val="0"/>
        <w:outlineLvl w:val="2"/>
        <w:rPr>
          <w:rFonts w:ascii="Times New Roman" w:eastAsiaTheme="majorEastAsia" w:hAnsi="Times New Roman" w:cs="Times New Roman"/>
          <w:vanish/>
          <w:color w:val="004F5B" w:themeColor="accent1" w:themeShade="7F"/>
          <w:sz w:val="24"/>
          <w:szCs w:val="24"/>
        </w:rPr>
      </w:pPr>
      <w:bookmarkStart w:id="63" w:name="_Toc509518971"/>
      <w:bookmarkStart w:id="64" w:name="_Toc509594885"/>
      <w:bookmarkStart w:id="65" w:name="_Toc509602894"/>
      <w:bookmarkStart w:id="66" w:name="_Toc509602961"/>
      <w:bookmarkStart w:id="67" w:name="_Toc509604560"/>
      <w:bookmarkStart w:id="68" w:name="_Toc509609320"/>
      <w:bookmarkStart w:id="69" w:name="_Toc509609354"/>
      <w:bookmarkStart w:id="70" w:name="_Toc509611030"/>
      <w:bookmarkStart w:id="71" w:name="_Toc509611413"/>
      <w:bookmarkStart w:id="72" w:name="_Toc509611448"/>
      <w:bookmarkStart w:id="73" w:name="_Toc509614666"/>
      <w:bookmarkStart w:id="74" w:name="_Toc509614701"/>
      <w:bookmarkStart w:id="75" w:name="_Toc509615045"/>
      <w:bookmarkEnd w:id="63"/>
      <w:bookmarkEnd w:id="64"/>
      <w:bookmarkEnd w:id="65"/>
      <w:bookmarkEnd w:id="66"/>
      <w:bookmarkEnd w:id="67"/>
      <w:bookmarkEnd w:id="68"/>
      <w:bookmarkEnd w:id="69"/>
      <w:bookmarkEnd w:id="70"/>
      <w:bookmarkEnd w:id="71"/>
      <w:bookmarkEnd w:id="72"/>
      <w:bookmarkEnd w:id="73"/>
      <w:bookmarkEnd w:id="74"/>
      <w:bookmarkEnd w:id="75"/>
    </w:p>
    <w:p w:rsidR="00D10128" w:rsidRPr="00C65295" w:rsidRDefault="00D10128" w:rsidP="00D10128">
      <w:pPr>
        <w:pStyle w:val="ListParagraph"/>
        <w:keepNext/>
        <w:keepLines/>
        <w:numPr>
          <w:ilvl w:val="1"/>
          <w:numId w:val="35"/>
        </w:numPr>
        <w:spacing w:before="40" w:after="0"/>
        <w:contextualSpacing w:val="0"/>
        <w:outlineLvl w:val="2"/>
        <w:rPr>
          <w:rFonts w:ascii="Times New Roman" w:eastAsiaTheme="majorEastAsia" w:hAnsi="Times New Roman" w:cs="Times New Roman"/>
          <w:vanish/>
          <w:color w:val="004F5B" w:themeColor="accent1" w:themeShade="7F"/>
          <w:sz w:val="24"/>
          <w:szCs w:val="24"/>
        </w:rPr>
      </w:pPr>
      <w:bookmarkStart w:id="76" w:name="_Toc509518972"/>
      <w:bookmarkStart w:id="77" w:name="_Toc509594886"/>
      <w:bookmarkStart w:id="78" w:name="_Toc509602895"/>
      <w:bookmarkStart w:id="79" w:name="_Toc509602962"/>
      <w:bookmarkStart w:id="80" w:name="_Toc509604561"/>
      <w:bookmarkStart w:id="81" w:name="_Toc509609321"/>
      <w:bookmarkStart w:id="82" w:name="_Toc509609355"/>
      <w:bookmarkStart w:id="83" w:name="_Toc509611031"/>
      <w:bookmarkStart w:id="84" w:name="_Toc509611414"/>
      <w:bookmarkStart w:id="85" w:name="_Toc509611449"/>
      <w:bookmarkStart w:id="86" w:name="_Toc509614667"/>
      <w:bookmarkStart w:id="87" w:name="_Toc509614702"/>
      <w:bookmarkStart w:id="88" w:name="_Toc509615046"/>
      <w:bookmarkEnd w:id="76"/>
      <w:bookmarkEnd w:id="77"/>
      <w:bookmarkEnd w:id="78"/>
      <w:bookmarkEnd w:id="79"/>
      <w:bookmarkEnd w:id="80"/>
      <w:bookmarkEnd w:id="81"/>
      <w:bookmarkEnd w:id="82"/>
      <w:bookmarkEnd w:id="83"/>
      <w:bookmarkEnd w:id="84"/>
      <w:bookmarkEnd w:id="85"/>
      <w:bookmarkEnd w:id="86"/>
      <w:bookmarkEnd w:id="87"/>
      <w:bookmarkEnd w:id="88"/>
    </w:p>
    <w:p w:rsidR="00D10128" w:rsidRPr="00C65295" w:rsidRDefault="00D10128" w:rsidP="00D10128">
      <w:pPr>
        <w:pStyle w:val="ListParagraph"/>
        <w:keepNext/>
        <w:keepLines/>
        <w:numPr>
          <w:ilvl w:val="2"/>
          <w:numId w:val="35"/>
        </w:numPr>
        <w:spacing w:before="40" w:after="0"/>
        <w:contextualSpacing w:val="0"/>
        <w:outlineLvl w:val="2"/>
        <w:rPr>
          <w:rFonts w:ascii="Times New Roman" w:eastAsiaTheme="majorEastAsia" w:hAnsi="Times New Roman" w:cs="Times New Roman"/>
          <w:vanish/>
          <w:color w:val="004F5B" w:themeColor="accent1" w:themeShade="7F"/>
          <w:sz w:val="24"/>
          <w:szCs w:val="24"/>
        </w:rPr>
      </w:pPr>
      <w:bookmarkStart w:id="89" w:name="_Toc509518973"/>
      <w:bookmarkStart w:id="90" w:name="_Toc509594887"/>
      <w:bookmarkStart w:id="91" w:name="_Toc509602896"/>
      <w:bookmarkStart w:id="92" w:name="_Toc509602963"/>
      <w:bookmarkStart w:id="93" w:name="_Toc509604562"/>
      <w:bookmarkStart w:id="94" w:name="_Toc509609322"/>
      <w:bookmarkStart w:id="95" w:name="_Toc509609356"/>
      <w:bookmarkStart w:id="96" w:name="_Toc509611032"/>
      <w:bookmarkStart w:id="97" w:name="_Toc509611415"/>
      <w:bookmarkStart w:id="98" w:name="_Toc509611450"/>
      <w:bookmarkStart w:id="99" w:name="_Toc509614668"/>
      <w:bookmarkStart w:id="100" w:name="_Toc509614703"/>
      <w:bookmarkStart w:id="101" w:name="_Toc509615047"/>
      <w:bookmarkEnd w:id="89"/>
      <w:bookmarkEnd w:id="90"/>
      <w:bookmarkEnd w:id="91"/>
      <w:bookmarkEnd w:id="92"/>
      <w:bookmarkEnd w:id="93"/>
      <w:bookmarkEnd w:id="94"/>
      <w:bookmarkEnd w:id="95"/>
      <w:bookmarkEnd w:id="96"/>
      <w:bookmarkEnd w:id="97"/>
      <w:bookmarkEnd w:id="98"/>
      <w:bookmarkEnd w:id="99"/>
      <w:bookmarkEnd w:id="100"/>
      <w:bookmarkEnd w:id="101"/>
    </w:p>
    <w:p w:rsidR="00A7097D" w:rsidRDefault="00A7097D" w:rsidP="00A055B8">
      <w:pPr>
        <w:pStyle w:val="Heading4"/>
      </w:pPr>
      <w:r>
        <w:t>Mean Absolute Deviation</w:t>
      </w:r>
    </w:p>
    <w:p w:rsidR="00DF47ED" w:rsidRPr="00C65295" w:rsidRDefault="00DF47ED" w:rsidP="00A7097D">
      <w:pPr>
        <w:rPr>
          <w:rFonts w:ascii="Times New Roman" w:hAnsi="Times New Roman" w:cs="Times New Roman"/>
          <w:color w:val="000000" w:themeColor="text1"/>
        </w:rPr>
      </w:pPr>
      <w:r w:rsidRPr="00C65295">
        <w:rPr>
          <w:rFonts w:ascii="Times New Roman" w:hAnsi="Times New Roman" w:cs="Times New Roman"/>
          <w:color w:val="000000" w:themeColor="text1"/>
        </w:rPr>
        <w:t xml:space="preserve">This gives the mean of the absolute deviation from the </w:t>
      </w:r>
      <w:r w:rsidR="008D36D3" w:rsidRPr="00C65295">
        <w:rPr>
          <w:rFonts w:ascii="Times New Roman" w:hAnsi="Times New Roman" w:cs="Times New Roman"/>
          <w:color w:val="000000" w:themeColor="text1"/>
        </w:rPr>
        <w:t>middle value.</w:t>
      </w:r>
    </w:p>
    <w:p w:rsidR="008D36D3" w:rsidRPr="00C65295" w:rsidRDefault="008D36D3" w:rsidP="00C97248">
      <w:pPr>
        <w:rPr>
          <w:rFonts w:ascii="Times New Roman" w:eastAsiaTheme="minorEastAsia" w:hAnsi="Times New Roman" w:cs="Times New Roman"/>
          <w:b/>
          <w:color w:val="000000" w:themeColor="text1"/>
        </w:rPr>
      </w:pPr>
      <m:oMathPara>
        <m:oMathParaPr>
          <m:jc m:val="center"/>
        </m:oMathParaPr>
        <m:oMath>
          <m:r>
            <m:rPr>
              <m:sty m:val="bi"/>
            </m:rPr>
            <w:rPr>
              <w:rFonts w:ascii="Cambria Math" w:hAnsi="Cambria Math" w:cs="Times New Roman"/>
              <w:color w:val="000000" w:themeColor="text1"/>
            </w:rPr>
            <m:t xml:space="preserve">MAD= </m:t>
          </m:r>
          <m:f>
            <m:fPr>
              <m:ctrlPr>
                <w:rPr>
                  <w:rFonts w:ascii="Cambria Math" w:hAnsi="Cambria Math" w:cs="Times New Roman"/>
                  <w:b/>
                  <w:i/>
                  <w:color w:val="000000" w:themeColor="text1"/>
                </w:rPr>
              </m:ctrlPr>
            </m:fPr>
            <m:num>
              <m:r>
                <m:rPr>
                  <m:sty m:val="bi"/>
                </m:rPr>
                <w:rPr>
                  <w:rFonts w:ascii="Cambria Math" w:hAnsi="Cambria Math" w:cs="Times New Roman"/>
                  <w:color w:val="000000" w:themeColor="text1"/>
                </w:rPr>
                <m:t>1</m:t>
              </m:r>
            </m:num>
            <m:den>
              <m:r>
                <m:rPr>
                  <m:sty m:val="bi"/>
                </m:rPr>
                <w:rPr>
                  <w:rFonts w:ascii="Cambria Math" w:hAnsi="Cambria Math" w:cs="Times New Roman"/>
                  <w:color w:val="000000" w:themeColor="text1"/>
                </w:rPr>
                <m:t>n</m:t>
              </m:r>
            </m:den>
          </m:f>
          <m:nary>
            <m:naryPr>
              <m:chr m:val="∑"/>
              <m:limLoc m:val="undOvr"/>
              <m:ctrlPr>
                <w:rPr>
                  <w:rFonts w:ascii="Cambria Math" w:hAnsi="Cambria Math" w:cs="Times New Roman"/>
                  <w:b/>
                  <w:i/>
                  <w:color w:val="000000" w:themeColor="text1"/>
                </w:rPr>
              </m:ctrlPr>
            </m:naryPr>
            <m:sub>
              <m:r>
                <m:rPr>
                  <m:sty m:val="bi"/>
                </m:rPr>
                <w:rPr>
                  <w:rFonts w:ascii="Cambria Math" w:hAnsi="Cambria Math" w:cs="Times New Roman"/>
                  <w:color w:val="000000" w:themeColor="text1"/>
                </w:rPr>
                <m:t>i=1</m:t>
              </m:r>
            </m:sub>
            <m:sup>
              <m:r>
                <m:rPr>
                  <m:sty m:val="bi"/>
                </m:rPr>
                <w:rPr>
                  <w:rFonts w:ascii="Cambria Math" w:hAnsi="Cambria Math" w:cs="Times New Roman"/>
                  <w:color w:val="000000" w:themeColor="text1"/>
                </w:rPr>
                <m:t>n</m:t>
              </m:r>
            </m:sup>
            <m:e>
              <m:d>
                <m:dPr>
                  <m:begChr m:val="|"/>
                  <m:endChr m:val="|"/>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-m(X)</m:t>
                  </m:r>
                </m:e>
              </m:d>
            </m:e>
          </m:nary>
        </m:oMath>
      </m:oMathPara>
    </w:p>
    <w:p w:rsidR="008D36D3" w:rsidRPr="00C65295" w:rsidRDefault="008D36D3"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Here m(X) is mean value of the vector X.</w:t>
      </w:r>
    </w:p>
    <w:p w:rsidR="008D36D3" w:rsidRPr="00C65295" w:rsidRDefault="008D36D3"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MATLAB syntax: Y = mad(X,0);</w:t>
      </w:r>
    </w:p>
    <w:p w:rsidR="008D36D3" w:rsidRPr="00C65295" w:rsidRDefault="008D36D3" w:rsidP="00B654A5">
      <w:pPr>
        <w:ind w:firstLine="216"/>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Where, Y is the mean absolute deviation, </w:t>
      </w:r>
    </w:p>
    <w:p w:rsidR="00D12D15" w:rsidRDefault="008D36D3" w:rsidP="00B654A5">
      <w:pPr>
        <w:ind w:left="720" w:firstLine="216"/>
        <w:jc w:val="both"/>
      </w:pPr>
      <w:r w:rsidRPr="00C65295">
        <w:rPr>
          <w:rFonts w:ascii="Times New Roman" w:hAnsi="Times New Roman" w:cs="Times New Roman"/>
          <w:color w:val="000000" w:themeColor="text1"/>
        </w:rPr>
        <w:t>X is the vector on which MAD has to be applied.</w:t>
      </w:r>
    </w:p>
    <w:p w:rsidR="00D12D15" w:rsidRDefault="00D12D15" w:rsidP="00B654A5">
      <w:pPr>
        <w:pStyle w:val="Heading4"/>
        <w:jc w:val="both"/>
      </w:pPr>
      <w:r>
        <w:t>Median Absolute Deviation</w:t>
      </w:r>
    </w:p>
    <w:p w:rsidR="008D36D3" w:rsidRPr="00C65295" w:rsidRDefault="008D36D3"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This gives the mean of the absolute deviation from the middle value.</w:t>
      </w:r>
    </w:p>
    <w:p w:rsidR="008D36D3" w:rsidRPr="00EF4787" w:rsidRDefault="008D36D3" w:rsidP="00B654A5">
      <w:pPr>
        <w:ind w:left="1440"/>
        <w:jc w:val="both"/>
        <w:rPr>
          <w:rFonts w:ascii="Times New Roman" w:hAnsi="Times New Roman" w:cs="Times New Roman"/>
          <w:color w:val="000000" w:themeColor="text1"/>
        </w:rPr>
      </w:pPr>
      <m:oMathPara>
        <m:oMath>
          <m:r>
            <m:rPr>
              <m:sty m:val="bi"/>
            </m:rPr>
            <w:rPr>
              <w:rFonts w:ascii="Cambria Math" w:hAnsi="Cambria Math" w:cs="Times New Roman"/>
              <w:color w:val="000000" w:themeColor="text1"/>
            </w:rPr>
            <m:t>MAD= median(</m:t>
          </m:r>
          <m:d>
            <m:dPr>
              <m:begChr m:val="|"/>
              <m:endChr m:val="|"/>
              <m:ctrlPr>
                <w:rPr>
                  <w:rFonts w:ascii="Cambria Math" w:hAnsi="Cambria Math" w:cs="Times New Roman"/>
                  <w:b/>
                  <w:i/>
                  <w:color w:val="000000" w:themeColor="text1"/>
                </w:rPr>
              </m:ctrlPr>
            </m:dPr>
            <m:e>
              <m:sSub>
                <m:sSubPr>
                  <m:ctrlPr>
                    <w:rPr>
                      <w:rFonts w:ascii="Cambria Math" w:hAnsi="Cambria Math" w:cs="Times New Roman"/>
                      <w:b/>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-median(X)</m:t>
              </m:r>
            </m:e>
          </m:d>
        </m:oMath>
      </m:oMathPara>
    </w:p>
    <w:p w:rsidR="008D36D3" w:rsidRPr="00D12D15" w:rsidRDefault="008D36D3" w:rsidP="00B654A5">
      <w:pPr>
        <w:jc w:val="both"/>
        <w:rPr>
          <w:rFonts w:ascii="Times New Roman" w:eastAsiaTheme="minorEastAsia" w:hAnsi="Times New Roman" w:cs="Times New Roman"/>
          <w:color w:val="000000" w:themeColor="text1"/>
        </w:rPr>
      </w:pPr>
      <w:r w:rsidRPr="00D12D15">
        <w:rPr>
          <w:rFonts w:ascii="Times New Roman" w:eastAsiaTheme="minorEastAsia" w:hAnsi="Times New Roman" w:cs="Times New Roman"/>
          <w:color w:val="000000" w:themeColor="text1"/>
        </w:rPr>
        <w:t xml:space="preserve">Here m(X) is the </w:t>
      </w:r>
      <w:r w:rsidRPr="00D12D15">
        <w:rPr>
          <w:rFonts w:ascii="Times New Roman" w:eastAsiaTheme="minorEastAsia" w:hAnsi="Times New Roman" w:cs="Times New Roman"/>
          <w:b/>
          <w:color w:val="000000" w:themeColor="text1"/>
        </w:rPr>
        <w:t xml:space="preserve">median </w:t>
      </w:r>
      <w:r w:rsidRPr="00D12D15">
        <w:rPr>
          <w:rFonts w:ascii="Times New Roman" w:eastAsiaTheme="minorEastAsia" w:hAnsi="Times New Roman" w:cs="Times New Roman"/>
          <w:color w:val="000000" w:themeColor="text1"/>
        </w:rPr>
        <w:t>value of the vector X.</w:t>
      </w:r>
    </w:p>
    <w:p w:rsidR="008D36D3" w:rsidRPr="00C65295" w:rsidRDefault="008D36D3"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MATLAB syntax: Y = mad(X,1);</w:t>
      </w:r>
    </w:p>
    <w:p w:rsidR="008D36D3" w:rsidRPr="00C65295" w:rsidRDefault="008D36D3" w:rsidP="00B654A5">
      <w:pPr>
        <w:ind w:firstLine="720"/>
        <w:jc w:val="both"/>
        <w:rPr>
          <w:rFonts w:ascii="Times New Roman" w:hAnsi="Times New Roman" w:cs="Times New Roman"/>
          <w:color w:val="000000" w:themeColor="text1"/>
        </w:rPr>
      </w:pPr>
      <w:r w:rsidRPr="00C65295">
        <w:rPr>
          <w:rFonts w:ascii="Times New Roman" w:hAnsi="Times New Roman" w:cs="Times New Roman"/>
          <w:color w:val="000000" w:themeColor="text1"/>
        </w:rPr>
        <w:t xml:space="preserve">Where, Y is the mean absolute deviation, </w:t>
      </w:r>
    </w:p>
    <w:p w:rsidR="008E5C84" w:rsidRPr="00C65295" w:rsidRDefault="008D36D3" w:rsidP="00B654A5">
      <w:pPr>
        <w:pStyle w:val="ListParagraph"/>
        <w:ind w:left="1276" w:hanging="52"/>
        <w:jc w:val="both"/>
        <w:rPr>
          <w:rFonts w:ascii="Times New Roman" w:hAnsi="Times New Roman" w:cs="Times New Roman"/>
          <w:color w:val="000000" w:themeColor="text1"/>
        </w:rPr>
      </w:pPr>
      <w:r w:rsidRPr="00C65295">
        <w:rPr>
          <w:rFonts w:ascii="Times New Roman" w:hAnsi="Times New Roman" w:cs="Times New Roman"/>
          <w:color w:val="000000" w:themeColor="text1"/>
        </w:rPr>
        <w:t>X is the vector on which MAD has to be applied</w:t>
      </w:r>
    </w:p>
    <w:p w:rsidR="00D12D15" w:rsidRDefault="00D12D15" w:rsidP="00B654A5">
      <w:pPr>
        <w:pStyle w:val="Heading4"/>
        <w:jc w:val="both"/>
      </w:pPr>
      <w:r>
        <w:t>Root Mean Square</w:t>
      </w:r>
    </w:p>
    <w:p w:rsidR="0007566E" w:rsidRPr="00C65295" w:rsidRDefault="0007566E"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Ro</w:t>
      </w:r>
      <w:r w:rsidR="00212457" w:rsidRPr="00C65295">
        <w:rPr>
          <w:rFonts w:ascii="Times New Roman" w:hAnsi="Times New Roman" w:cs="Times New Roman"/>
          <w:color w:val="000000" w:themeColor="text1"/>
        </w:rPr>
        <w:t xml:space="preserve">ot mean square </w:t>
      </w:r>
      <w:r w:rsidRPr="00C65295">
        <w:rPr>
          <w:rFonts w:ascii="Times New Roman" w:hAnsi="Times New Roman" w:cs="Times New Roman"/>
          <w:color w:val="000000" w:themeColor="text1"/>
        </w:rPr>
        <w:t xml:space="preserve">the </w:t>
      </w:r>
      <w:r w:rsidR="00212457" w:rsidRPr="00C65295">
        <w:rPr>
          <w:rFonts w:ascii="Times New Roman" w:hAnsi="Times New Roman" w:cs="Times New Roman"/>
          <w:color w:val="000000" w:themeColor="text1"/>
        </w:rPr>
        <w:t>square root of mean of the squares of vector X.</w:t>
      </w:r>
    </w:p>
    <w:p w:rsidR="00212457" w:rsidRPr="00C65295" w:rsidRDefault="00212457" w:rsidP="00B654A5">
      <w:pPr>
        <w:ind w:left="720" w:firstLine="720"/>
        <w:jc w:val="both"/>
        <w:rPr>
          <w:rFonts w:ascii="Times New Roman" w:eastAsiaTheme="minorEastAsia" w:hAnsi="Times New Roman" w:cs="Times New Roman"/>
          <w:b/>
          <w:color w:val="000000" w:themeColor="text1"/>
          <w:sz w:val="28"/>
          <w:szCs w:val="28"/>
        </w:rPr>
      </w:pPr>
      <w:r w:rsidRPr="00C65295">
        <w:rPr>
          <w:rFonts w:ascii="Times New Roman" w:hAnsi="Times New Roman" w:cs="Times New Roman"/>
          <w:color w:val="000000" w:themeColor="text1"/>
        </w:rPr>
        <w:tab/>
      </w:r>
      <m:oMath>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x</m:t>
            </m:r>
          </m:e>
          <m:sub>
            <m:r>
              <m:rPr>
                <m:sty m:val="bi"/>
              </m:rPr>
              <w:rPr>
                <w:rFonts w:ascii="Cambria Math" w:hAnsi="Cambria Math" w:cs="Times New Roman"/>
                <w:color w:val="000000" w:themeColor="text1"/>
                <w:sz w:val="28"/>
                <w:szCs w:val="28"/>
              </w:rPr>
              <m:t>rms</m:t>
            </m:r>
          </m:sub>
        </m:sSub>
        <m:r>
          <m:rPr>
            <m:sty m:val="bi"/>
          </m:rPr>
          <w:rPr>
            <w:rFonts w:ascii="Cambria Math" w:hAnsi="Cambria Math" w:cs="Times New Roman"/>
            <w:color w:val="000000" w:themeColor="text1"/>
            <w:sz w:val="28"/>
            <w:szCs w:val="28"/>
          </w:rPr>
          <m:t xml:space="preserve">= </m:t>
        </m:r>
        <m:rad>
          <m:radPr>
            <m:degHide m:val="1"/>
            <m:ctrlPr>
              <w:rPr>
                <w:rFonts w:ascii="Cambria Math" w:hAnsi="Cambria Math" w:cs="Times New Roman"/>
                <w:b/>
                <w:i/>
                <w:color w:val="000000" w:themeColor="text1"/>
                <w:sz w:val="28"/>
                <w:szCs w:val="28"/>
              </w:rPr>
            </m:ctrlPr>
          </m:radPr>
          <m:deg/>
          <m:e>
            <m:f>
              <m:fPr>
                <m:ctrlPr>
                  <w:rPr>
                    <w:rFonts w:ascii="Cambria Math" w:hAnsi="Cambria Math" w:cs="Times New Roman"/>
                    <w:b/>
                    <w:i/>
                    <w:color w:val="000000" w:themeColor="text1"/>
                    <w:sz w:val="28"/>
                    <w:szCs w:val="28"/>
                  </w:rPr>
                </m:ctrlPr>
              </m:fPr>
              <m:num>
                <m:sSup>
                  <m:sSupPr>
                    <m:ctrlPr>
                      <w:rPr>
                        <w:rFonts w:ascii="Cambria Math" w:hAnsi="Cambria Math" w:cs="Times New Roman"/>
                        <w:b/>
                        <w:i/>
                        <w:color w:val="000000" w:themeColor="text1"/>
                        <w:sz w:val="28"/>
                        <w:szCs w:val="28"/>
                      </w:rPr>
                    </m:ctrlPr>
                  </m:sSupPr>
                  <m:e>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x</m:t>
                        </m:r>
                      </m:e>
                      <m:sub>
                        <m:r>
                          <m:rPr>
                            <m:sty m:val="bi"/>
                          </m:rPr>
                          <w:rPr>
                            <w:rFonts w:ascii="Cambria Math" w:hAnsi="Cambria Math" w:cs="Times New Roman"/>
                            <w:color w:val="000000" w:themeColor="text1"/>
                            <w:sz w:val="28"/>
                            <w:szCs w:val="28"/>
                          </w:rPr>
                          <m:t>1</m:t>
                        </m:r>
                      </m:sub>
                    </m:sSub>
                  </m:e>
                  <m:sup>
                    <m:r>
                      <m:rPr>
                        <m:sty m:val="bi"/>
                      </m:rPr>
                      <w:rPr>
                        <w:rFonts w:ascii="Cambria Math" w:hAnsi="Cambria Math" w:cs="Times New Roman"/>
                        <w:color w:val="000000" w:themeColor="text1"/>
                        <w:sz w:val="28"/>
                        <w:szCs w:val="28"/>
                      </w:rPr>
                      <m:t>2</m:t>
                    </m:r>
                  </m:sup>
                </m:sSup>
                <m:r>
                  <m:rPr>
                    <m:sty m:val="bi"/>
                  </m:rPr>
                  <w:rPr>
                    <w:rFonts w:ascii="Cambria Math" w:hAnsi="Cambria Math" w:cs="Times New Roman"/>
                    <w:color w:val="000000" w:themeColor="text1"/>
                    <w:sz w:val="28"/>
                    <w:szCs w:val="28"/>
                  </w:rPr>
                  <m:t>+</m:t>
                </m:r>
                <m:sSup>
                  <m:sSupPr>
                    <m:ctrlPr>
                      <w:rPr>
                        <w:rFonts w:ascii="Cambria Math" w:hAnsi="Cambria Math" w:cs="Times New Roman"/>
                        <w:b/>
                        <w:i/>
                        <w:color w:val="000000" w:themeColor="text1"/>
                        <w:sz w:val="28"/>
                        <w:szCs w:val="28"/>
                      </w:rPr>
                    </m:ctrlPr>
                  </m:sSupPr>
                  <m:e>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x</m:t>
                        </m:r>
                      </m:e>
                      <m:sub>
                        <m:r>
                          <m:rPr>
                            <m:sty m:val="bi"/>
                          </m:rPr>
                          <w:rPr>
                            <w:rFonts w:ascii="Cambria Math" w:hAnsi="Cambria Math" w:cs="Times New Roman"/>
                            <w:color w:val="000000" w:themeColor="text1"/>
                            <w:sz w:val="28"/>
                            <w:szCs w:val="28"/>
                          </w:rPr>
                          <m:t>2</m:t>
                        </m:r>
                      </m:sub>
                    </m:sSub>
                  </m:e>
                  <m:sup>
                    <m:r>
                      <m:rPr>
                        <m:sty m:val="bi"/>
                      </m:rPr>
                      <w:rPr>
                        <w:rFonts w:ascii="Cambria Math" w:hAnsi="Cambria Math" w:cs="Times New Roman"/>
                        <w:color w:val="000000" w:themeColor="text1"/>
                        <w:sz w:val="28"/>
                        <w:szCs w:val="28"/>
                      </w:rPr>
                      <m:t>2</m:t>
                    </m:r>
                  </m:sup>
                </m:sSup>
                <m:r>
                  <m:rPr>
                    <m:sty m:val="bi"/>
                  </m:rPr>
                  <w:rPr>
                    <w:rFonts w:ascii="Cambria Math" w:hAnsi="Cambria Math" w:cs="Times New Roman"/>
                    <w:color w:val="000000" w:themeColor="text1"/>
                    <w:sz w:val="28"/>
                    <w:szCs w:val="28"/>
                  </w:rPr>
                  <m:t>+…+</m:t>
                </m:r>
                <m:sSup>
                  <m:sSupPr>
                    <m:ctrlPr>
                      <w:rPr>
                        <w:rFonts w:ascii="Cambria Math" w:hAnsi="Cambria Math" w:cs="Times New Roman"/>
                        <w:b/>
                        <w:i/>
                        <w:color w:val="000000" w:themeColor="text1"/>
                        <w:sz w:val="28"/>
                        <w:szCs w:val="28"/>
                      </w:rPr>
                    </m:ctrlPr>
                  </m:sSupPr>
                  <m:e>
                    <m:sSub>
                      <m:sSubPr>
                        <m:ctrlPr>
                          <w:rPr>
                            <w:rFonts w:ascii="Cambria Math" w:hAnsi="Cambria Math" w:cs="Times New Roman"/>
                            <w:b/>
                            <w:i/>
                            <w:color w:val="000000" w:themeColor="text1"/>
                            <w:sz w:val="28"/>
                            <w:szCs w:val="28"/>
                          </w:rPr>
                        </m:ctrlPr>
                      </m:sSubPr>
                      <m:e>
                        <m:r>
                          <m:rPr>
                            <m:sty m:val="bi"/>
                          </m:rPr>
                          <w:rPr>
                            <w:rFonts w:ascii="Cambria Math" w:hAnsi="Cambria Math" w:cs="Times New Roman"/>
                            <w:color w:val="000000" w:themeColor="text1"/>
                            <w:sz w:val="28"/>
                            <w:szCs w:val="28"/>
                          </w:rPr>
                          <m:t>x</m:t>
                        </m:r>
                      </m:e>
                      <m:sub>
                        <m:r>
                          <m:rPr>
                            <m:sty m:val="bi"/>
                          </m:rPr>
                          <w:rPr>
                            <w:rFonts w:ascii="Cambria Math" w:hAnsi="Cambria Math" w:cs="Times New Roman"/>
                            <w:color w:val="000000" w:themeColor="text1"/>
                            <w:sz w:val="28"/>
                            <w:szCs w:val="28"/>
                          </w:rPr>
                          <m:t>n</m:t>
                        </m:r>
                      </m:sub>
                    </m:sSub>
                  </m:e>
                  <m:sup>
                    <m:r>
                      <m:rPr>
                        <m:sty m:val="bi"/>
                      </m:rPr>
                      <w:rPr>
                        <w:rFonts w:ascii="Cambria Math" w:hAnsi="Cambria Math" w:cs="Times New Roman"/>
                        <w:color w:val="000000" w:themeColor="text1"/>
                        <w:sz w:val="28"/>
                        <w:szCs w:val="28"/>
                      </w:rPr>
                      <m:t>2</m:t>
                    </m:r>
                  </m:sup>
                </m:sSup>
              </m:num>
              <m:den>
                <m:r>
                  <m:rPr>
                    <m:sty m:val="bi"/>
                  </m:rPr>
                  <w:rPr>
                    <w:rFonts w:ascii="Cambria Math" w:hAnsi="Cambria Math" w:cs="Times New Roman"/>
                    <w:color w:val="000000" w:themeColor="text1"/>
                    <w:sz w:val="28"/>
                    <w:szCs w:val="28"/>
                  </w:rPr>
                  <m:t>n</m:t>
                </m:r>
              </m:den>
            </m:f>
          </m:e>
        </m:rad>
      </m:oMath>
    </w:p>
    <w:p w:rsidR="00212457" w:rsidRPr="00C65295" w:rsidRDefault="00576673" w:rsidP="00B654A5">
      <w:pPr>
        <w:ind w:left="1224"/>
        <w:jc w:val="both"/>
        <w:rPr>
          <w:rFonts w:ascii="Times New Roman" w:hAnsi="Times New Roman" w:cs="Times New Roman"/>
          <w:color w:val="000000" w:themeColor="text1"/>
        </w:rPr>
      </w:pPr>
      <w:r>
        <w:rPr>
          <w:rFonts w:ascii="Times New Roman" w:hAnsi="Times New Roman" w:cs="Times New Roman"/>
          <w:color w:val="000000" w:themeColor="text1"/>
        </w:rPr>
        <w:t>MATLAB Syntax</w:t>
      </w:r>
      <w:bookmarkStart w:id="102" w:name="_GoBack"/>
      <w:bookmarkEnd w:id="102"/>
      <w:r w:rsidR="00212457" w:rsidRPr="00C65295">
        <w:rPr>
          <w:rFonts w:ascii="Times New Roman" w:hAnsi="Times New Roman" w:cs="Times New Roman"/>
          <w:color w:val="000000" w:themeColor="text1"/>
        </w:rPr>
        <w:t>: y = rms(x,dim) calculates the RMS of vector X along the dimension.</w:t>
      </w:r>
    </w:p>
    <w:p w:rsidR="00692A43" w:rsidRDefault="00692A43" w:rsidP="00B654A5">
      <w:pPr>
        <w:pStyle w:val="Heading4"/>
        <w:jc w:val="both"/>
      </w:pPr>
      <w:r>
        <w:t>Fast Fourier Transform</w:t>
      </w:r>
    </w:p>
    <w:p w:rsidR="00212457" w:rsidRPr="00C65295" w:rsidRDefault="00212457"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FFT samples a periodic signal over time and divides it into its frequency components. The FFT algorithm computes the Discrete Fourier Transform</w:t>
      </w:r>
      <w:r w:rsidR="00310889" w:rsidRPr="00C65295">
        <w:rPr>
          <w:rFonts w:ascii="Times New Roman" w:hAnsi="Times New Roman" w:cs="Times New Roman"/>
          <w:color w:val="000000" w:themeColor="text1"/>
        </w:rPr>
        <w:t xml:space="preserve"> of the sequence. It can be used to identify the frequency of the periodic signal.</w:t>
      </w:r>
    </w:p>
    <w:p w:rsidR="00212457" w:rsidRPr="00C65295" w:rsidRDefault="00650A60" w:rsidP="00B654A5">
      <w:pPr>
        <w:jc w:val="both"/>
        <w:rPr>
          <w:rFonts w:ascii="Times New Roman" w:hAnsi="Times New Roman" w:cs="Times New Roman"/>
          <w:color w:val="000000" w:themeColor="text1"/>
        </w:rPr>
      </w:pPr>
      <w:r>
        <w:rPr>
          <w:rFonts w:ascii="Times New Roman" w:hAnsi="Times New Roman" w:cs="Times New Roman"/>
          <w:color w:val="000000" w:themeColor="text1"/>
        </w:rPr>
        <w:t>MATLAB Syntax</w:t>
      </w:r>
      <w:r w:rsidR="00212457" w:rsidRPr="00C65295">
        <w:rPr>
          <w:rFonts w:ascii="Times New Roman" w:hAnsi="Times New Roman" w:cs="Times New Roman"/>
          <w:color w:val="000000" w:themeColor="text1"/>
        </w:rPr>
        <w:t>: Y = fft(X,n,dim)</w:t>
      </w:r>
    </w:p>
    <w:p w:rsidR="00212457" w:rsidRPr="00C65295" w:rsidRDefault="00212457"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Where X is a vector, n is n point DFT, dim is the dimension along which transformation is applied</w:t>
      </w:r>
      <w:r w:rsidR="00310889" w:rsidRPr="00C65295">
        <w:rPr>
          <w:rFonts w:ascii="Times New Roman" w:hAnsi="Times New Roman" w:cs="Times New Roman"/>
          <w:color w:val="000000" w:themeColor="text1"/>
        </w:rPr>
        <w:t xml:space="preserve"> wave</w:t>
      </w:r>
      <w:r w:rsidRPr="00C65295">
        <w:rPr>
          <w:rFonts w:ascii="Times New Roman" w:hAnsi="Times New Roman" w:cs="Times New Roman"/>
          <w:color w:val="000000" w:themeColor="text1"/>
        </w:rPr>
        <w:t>.</w:t>
      </w:r>
    </w:p>
    <w:p w:rsidR="004246F8" w:rsidRDefault="004246F8" w:rsidP="00B654A5">
      <w:pPr>
        <w:pStyle w:val="Heading4"/>
        <w:jc w:val="both"/>
      </w:pPr>
      <w:r>
        <w:lastRenderedPageBreak/>
        <w:t>Discrete Wavelet Transform</w:t>
      </w:r>
    </w:p>
    <w:p w:rsidR="00310889" w:rsidRPr="00C65295" w:rsidRDefault="00310889"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Wavelets are wave-like oscillation with an amplitude that begins at 0</w:t>
      </w:r>
      <w:r w:rsidR="00CB02C8" w:rsidRPr="00C65295">
        <w:rPr>
          <w:rFonts w:ascii="Times New Roman" w:hAnsi="Times New Roman" w:cs="Times New Roman"/>
          <w:color w:val="000000" w:themeColor="text1"/>
        </w:rPr>
        <w:t>. Wavelet transform are discretely sampled wavelets. The key advantage of DWT over FFT is that it has temporal resolution.</w:t>
      </w:r>
    </w:p>
    <w:p w:rsidR="00CB02C8" w:rsidRPr="00C65295" w:rsidRDefault="000E648C" w:rsidP="00B654A5">
      <w:pPr>
        <w:jc w:val="both"/>
        <w:rPr>
          <w:rFonts w:ascii="Times New Roman" w:hAnsi="Times New Roman" w:cs="Times New Roman"/>
          <w:color w:val="000000" w:themeColor="text1"/>
        </w:rPr>
      </w:pPr>
      <w:r>
        <w:rPr>
          <w:rFonts w:ascii="Times New Roman" w:hAnsi="Times New Roman" w:cs="Times New Roman"/>
          <w:color w:val="000000" w:themeColor="text1"/>
        </w:rPr>
        <w:t>MATLAB Syntax</w:t>
      </w:r>
      <w:r w:rsidR="00CB02C8" w:rsidRPr="00C65295">
        <w:rPr>
          <w:rFonts w:ascii="Times New Roman" w:hAnsi="Times New Roman" w:cs="Times New Roman"/>
          <w:color w:val="000000" w:themeColor="text1"/>
        </w:rPr>
        <w:t>: [cA,cH,cV,cD] = dwt2(X,wname)</w:t>
      </w:r>
    </w:p>
    <w:p w:rsidR="00CB02C8" w:rsidRPr="00C65295" w:rsidRDefault="00CB02C8" w:rsidP="00B654A5">
      <w:pPr>
        <w:jc w:val="both"/>
        <w:rPr>
          <w:rFonts w:ascii="Times New Roman" w:hAnsi="Times New Roman" w:cs="Times New Roman"/>
          <w:color w:val="000000" w:themeColor="text1"/>
        </w:rPr>
      </w:pPr>
      <w:r w:rsidRPr="00C65295">
        <w:rPr>
          <w:rFonts w:ascii="Times New Roman" w:hAnsi="Times New Roman" w:cs="Times New Roman"/>
          <w:color w:val="000000" w:themeColor="text1"/>
        </w:rPr>
        <w:t>Where X is a vector and wname is a analyzing wavelet.</w:t>
      </w:r>
    </w:p>
    <w:p w:rsidR="00A15BE7" w:rsidRPr="00C65295" w:rsidRDefault="00A15BE7" w:rsidP="00B654A5">
      <w:pPr>
        <w:pStyle w:val="Heading1"/>
        <w:jc w:val="both"/>
        <w:rPr>
          <w:rFonts w:ascii="Times New Roman" w:hAnsi="Times New Roman" w:cs="Times New Roman"/>
        </w:rPr>
      </w:pPr>
      <w:bookmarkStart w:id="103" w:name="_Toc509611451"/>
      <w:bookmarkStart w:id="104" w:name="_Toc509615048"/>
      <w:r w:rsidRPr="00C65295">
        <w:rPr>
          <w:rFonts w:ascii="Times New Roman" w:hAnsi="Times New Roman" w:cs="Times New Roman"/>
        </w:rPr>
        <w:t>Task 3</w:t>
      </w:r>
      <w:r w:rsidR="00372C3B" w:rsidRPr="00C65295">
        <w:rPr>
          <w:rFonts w:ascii="Times New Roman" w:hAnsi="Times New Roman" w:cs="Times New Roman"/>
        </w:rPr>
        <w:t>: Feature Selection</w:t>
      </w:r>
      <w:r w:rsidR="00FF0808">
        <w:rPr>
          <w:rFonts w:ascii="Times New Roman" w:hAnsi="Times New Roman" w:cs="Times New Roman"/>
        </w:rPr>
        <w:t xml:space="preserve"> (PCA)</w:t>
      </w:r>
      <w:bookmarkEnd w:id="103"/>
      <w:bookmarkEnd w:id="104"/>
    </w:p>
    <w:p w:rsidR="00E326E7" w:rsidRPr="00C65295" w:rsidRDefault="00E326E7" w:rsidP="00B654A5">
      <w:pPr>
        <w:pStyle w:val="Heading2"/>
        <w:jc w:val="both"/>
        <w:rPr>
          <w:rFonts w:ascii="Times New Roman" w:hAnsi="Times New Roman" w:cs="Times New Roman"/>
        </w:rPr>
      </w:pPr>
      <w:bookmarkStart w:id="105" w:name="_Toc509611452"/>
      <w:bookmarkStart w:id="106" w:name="_Toc509615049"/>
      <w:r w:rsidRPr="00C65295">
        <w:rPr>
          <w:rFonts w:ascii="Times New Roman" w:hAnsi="Times New Roman" w:cs="Times New Roman"/>
        </w:rPr>
        <w:t>Subtask 1: Arranging the feature matrix</w:t>
      </w:r>
      <w:bookmarkEnd w:id="105"/>
      <w:bookmarkEnd w:id="106"/>
    </w:p>
    <w:p w:rsidR="00252A48" w:rsidRDefault="00252A48" w:rsidP="00B654A5">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Dimensionality reduction technique – Principle component Analysis takes only one matrix. So, we have to arrange our feature matrix in such a way that </w:t>
      </w:r>
      <w:r w:rsidR="00273FBA">
        <w:rPr>
          <w:rFonts w:ascii="Times New Roman" w:hAnsi="Times New Roman" w:cs="Times New Roman"/>
          <w:color w:val="000000" w:themeColor="text1"/>
        </w:rPr>
        <w:t>the new feature matrix can be obtained by simply multiplying the eigen vector with old feature matrix.</w:t>
      </w:r>
    </w:p>
    <w:p w:rsidR="00273FBA" w:rsidRPr="00FC3825" w:rsidRDefault="00273FBA" w:rsidP="00B654A5">
      <w:pPr>
        <w:jc w:val="both"/>
        <w:rPr>
          <w:rFonts w:ascii="Times New Roman" w:hAnsi="Times New Roman" w:cs="Times New Roman"/>
          <w:color w:val="000000" w:themeColor="text1"/>
        </w:rPr>
      </w:pPr>
      <w:r>
        <w:rPr>
          <w:rFonts w:ascii="Times New Roman" w:hAnsi="Times New Roman" w:cs="Times New Roman"/>
          <w:color w:val="000000" w:themeColor="text1"/>
        </w:rPr>
        <w:t>For each gesture, there is a separate feature matrix. The way the feature matrix is created is shown in table 1 below.</w:t>
      </w:r>
    </w:p>
    <w:tbl>
      <w:tblPr>
        <w:tblStyle w:val="GridTable1Light"/>
        <w:tblW w:w="0" w:type="auto"/>
        <w:tblLook w:val="04A0" w:firstRow="1" w:lastRow="0" w:firstColumn="1" w:lastColumn="0" w:noHBand="0" w:noVBand="1"/>
      </w:tblPr>
      <w:tblGrid>
        <w:gridCol w:w="1098"/>
        <w:gridCol w:w="1980"/>
        <w:gridCol w:w="1890"/>
        <w:gridCol w:w="2116"/>
        <w:gridCol w:w="1772"/>
      </w:tblGrid>
      <w:tr w:rsidR="003378FB" w:rsidTr="00012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Gestures</w:t>
            </w:r>
          </w:p>
        </w:tc>
        <w:tc>
          <w:tcPr>
            <w:tcW w:w="1980" w:type="dxa"/>
          </w:tcPr>
          <w:p w:rsidR="003378FB" w:rsidRDefault="003378FB" w:rsidP="00B654A5">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Feature</w:t>
            </w:r>
            <w:r w:rsidR="00611802">
              <w:rPr>
                <w:rFonts w:ascii="Calibri" w:hAnsi="Calibri" w:cs="Calibri"/>
                <w:color w:val="000000"/>
              </w:rPr>
              <w:t>1</w:t>
            </w:r>
          </w:p>
        </w:tc>
        <w:tc>
          <w:tcPr>
            <w:tcW w:w="1890" w:type="dxa"/>
          </w:tcPr>
          <w:p w:rsidR="003378FB" w:rsidRDefault="003378FB" w:rsidP="00B654A5">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Feature2</w:t>
            </w:r>
          </w:p>
        </w:tc>
        <w:tc>
          <w:tcPr>
            <w:tcW w:w="2116" w:type="dxa"/>
          </w:tcPr>
          <w:p w:rsidR="003378FB" w:rsidRDefault="003378FB" w:rsidP="00B654A5">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Feature3</w:t>
            </w:r>
          </w:p>
        </w:tc>
        <w:tc>
          <w:tcPr>
            <w:tcW w:w="1772" w:type="dxa"/>
          </w:tcPr>
          <w:p w:rsidR="003378FB" w:rsidRDefault="003378FB" w:rsidP="00B654A5">
            <w:pPr>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Feature4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ABOUT</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OPR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RMS on OPR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EMG0R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DEAF</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ARX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EMG0l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GRX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ORR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AND</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ARX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ARY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EMG0R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EMG2R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HEARING</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OPR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RMS on ARZ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STD on GRX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ORR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CAN</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EMG0R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EMG0L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ALY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ARY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COP</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STD on ARZ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OPR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OPR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DECIDE</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ALY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ARY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EMG3L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ORR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GO OUT</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RMS on EMG0R 1:1</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ARY 2:2</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GRX 3:3</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ORR 4:4</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FIND</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FFT on GRY 1:55</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VAR on ARX 56:56</w:t>
            </w:r>
          </w:p>
        </w:tc>
        <w:tc>
          <w:tcPr>
            <w:tcW w:w="2116"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EMG0R 57:57</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 on EMG2R 58:58</w:t>
            </w:r>
          </w:p>
        </w:tc>
      </w:tr>
      <w:tr w:rsidR="003378FB" w:rsidTr="000120A2">
        <w:tc>
          <w:tcPr>
            <w:cnfStyle w:val="001000000000" w:firstRow="0" w:lastRow="0" w:firstColumn="1" w:lastColumn="0" w:oddVBand="0" w:evenVBand="0" w:oddHBand="0" w:evenHBand="0" w:firstRowFirstColumn="0" w:firstRowLastColumn="0" w:lastRowFirstColumn="0" w:lastRowLastColumn="0"/>
            <w:tcW w:w="1098" w:type="dxa"/>
          </w:tcPr>
          <w:p w:rsidR="003378FB" w:rsidRDefault="003378FB" w:rsidP="00B654A5">
            <w:pPr>
              <w:jc w:val="both"/>
              <w:rPr>
                <w:rFonts w:ascii="Calibri" w:hAnsi="Calibri" w:cs="Calibri"/>
                <w:color w:val="000000"/>
              </w:rPr>
            </w:pPr>
            <w:r>
              <w:rPr>
                <w:rFonts w:ascii="Calibri" w:hAnsi="Calibri" w:cs="Calibri"/>
                <w:color w:val="000000"/>
              </w:rPr>
              <w:t>FATHER</w:t>
            </w:r>
          </w:p>
        </w:tc>
        <w:tc>
          <w:tcPr>
            <w:tcW w:w="198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DWT on ARY 1:28</w:t>
            </w:r>
          </w:p>
        </w:tc>
        <w:tc>
          <w:tcPr>
            <w:tcW w:w="1890"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RMS on OPR 29:29</w:t>
            </w:r>
          </w:p>
        </w:tc>
        <w:tc>
          <w:tcPr>
            <w:tcW w:w="2116" w:type="dxa"/>
          </w:tcPr>
          <w:p w:rsidR="003378FB" w:rsidRDefault="000120A2"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MAD</w:t>
            </w:r>
            <w:r w:rsidR="00D47BA6">
              <w:rPr>
                <w:rFonts w:ascii="Calibri" w:hAnsi="Calibri" w:cs="Calibri"/>
                <w:color w:val="000000"/>
              </w:rPr>
              <w:t xml:space="preserve"> on </w:t>
            </w:r>
            <w:r w:rsidR="003378FB">
              <w:rPr>
                <w:rFonts w:ascii="Calibri" w:hAnsi="Calibri" w:cs="Calibri"/>
                <w:color w:val="000000"/>
              </w:rPr>
              <w:t>EMG0R 30:30</w:t>
            </w:r>
          </w:p>
        </w:tc>
        <w:tc>
          <w:tcPr>
            <w:tcW w:w="1772" w:type="dxa"/>
          </w:tcPr>
          <w:p w:rsidR="003378FB" w:rsidRDefault="003378FB" w:rsidP="00B654A5">
            <w:pPr>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bl>
    <w:p w:rsidR="00FC3825" w:rsidRDefault="000A5827" w:rsidP="0050211E">
      <w:pPr>
        <w:jc w:val="center"/>
        <w:rPr>
          <w:rFonts w:ascii="Times New Roman" w:hAnsi="Times New Roman" w:cs="Times New Roman"/>
          <w:color w:val="000000" w:themeColor="text1"/>
        </w:rPr>
      </w:pPr>
      <w:r>
        <w:rPr>
          <w:rFonts w:ascii="Times New Roman" w:hAnsi="Times New Roman" w:cs="Times New Roman"/>
          <w:color w:val="000000" w:themeColor="text1"/>
        </w:rPr>
        <w:t>Table 1</w:t>
      </w:r>
      <w:r w:rsidR="00273FBA">
        <w:rPr>
          <w:rFonts w:ascii="Times New Roman" w:hAnsi="Times New Roman" w:cs="Times New Roman"/>
          <w:color w:val="000000" w:themeColor="text1"/>
        </w:rPr>
        <w:t>: Arrangement of Feature Matrix</w:t>
      </w:r>
    </w:p>
    <w:p w:rsidR="00B3646D" w:rsidRDefault="00B3646D" w:rsidP="00B654A5">
      <w:pPr>
        <w:jc w:val="both"/>
        <w:rPr>
          <w:rFonts w:ascii="Times New Roman" w:hAnsi="Times New Roman" w:cs="Times New Roman"/>
          <w:color w:val="000000" w:themeColor="text1"/>
        </w:rPr>
      </w:pPr>
    </w:p>
    <w:p w:rsidR="00E326E7" w:rsidRDefault="00E326E7" w:rsidP="00B654A5">
      <w:pPr>
        <w:pStyle w:val="Heading2"/>
        <w:jc w:val="both"/>
        <w:rPr>
          <w:rFonts w:ascii="Times New Roman" w:hAnsi="Times New Roman" w:cs="Times New Roman"/>
        </w:rPr>
      </w:pPr>
      <w:bookmarkStart w:id="107" w:name="_Toc509611453"/>
      <w:bookmarkStart w:id="108" w:name="_Toc509615050"/>
      <w:r w:rsidRPr="00C65295">
        <w:rPr>
          <w:rFonts w:ascii="Times New Roman" w:hAnsi="Times New Roman" w:cs="Times New Roman"/>
        </w:rPr>
        <w:lastRenderedPageBreak/>
        <w:t>Subtask 2: Execution of PCA</w:t>
      </w:r>
      <w:bookmarkEnd w:id="107"/>
      <w:bookmarkEnd w:id="108"/>
    </w:p>
    <w:p w:rsidR="000458A9" w:rsidRDefault="00273FBA" w:rsidP="00B654A5">
      <w:pPr>
        <w:jc w:val="both"/>
      </w:pPr>
      <w:r>
        <w:t>The eigen vectors of the top two principal components are shown in the following plots generated using MATLAB’s biplot function.</w:t>
      </w:r>
      <w:r w:rsidR="00F76241">
        <w:tab/>
      </w:r>
      <w:r w:rsidR="00F76241">
        <w:tab/>
      </w:r>
    </w:p>
    <w:p w:rsidR="003F1540" w:rsidRDefault="003F1540" w:rsidP="00B654A5">
      <w:pPr>
        <w:jc w:val="both"/>
      </w:pPr>
      <w:r w:rsidRPr="003F1540">
        <w:rPr>
          <w:b/>
        </w:rPr>
        <w:t>Scree Plot</w:t>
      </w:r>
      <w:r>
        <w:t xml:space="preserve"> – It is used to plot the variance among all the principle components and useful for finding which component is most useful.</w:t>
      </w:r>
    </w:p>
    <w:p w:rsidR="000458A9" w:rsidRPr="003F1540" w:rsidRDefault="003F1540" w:rsidP="00B654A5">
      <w:pPr>
        <w:jc w:val="both"/>
      </w:pPr>
      <w:r w:rsidRPr="003F1540">
        <w:rPr>
          <w:b/>
        </w:rPr>
        <w:t xml:space="preserve">Bi-Plot </w:t>
      </w:r>
      <w:r>
        <w:rPr>
          <w:b/>
        </w:rPr>
        <w:t xml:space="preserve">– </w:t>
      </w:r>
      <w:r>
        <w:t xml:space="preserve">It is used to </w:t>
      </w:r>
      <w:r w:rsidR="002C4072">
        <w:t>visualize the magnitude of variables contribution to the principle components.</w:t>
      </w:r>
    </w:p>
    <w:p w:rsidR="00F76241" w:rsidRDefault="00F76241" w:rsidP="00B654A5">
      <w:pPr>
        <w:jc w:val="both"/>
      </w:pPr>
      <w:r>
        <w:tab/>
      </w:r>
      <w:r>
        <w:tab/>
      </w:r>
      <w:r>
        <w:tab/>
        <w:t xml:space="preserve">               </w:t>
      </w:r>
    </w:p>
    <w:p w:rsidR="00A80DE3" w:rsidRDefault="00A80DE3" w:rsidP="00B654A5">
      <w:pPr>
        <w:pStyle w:val="Heading3"/>
        <w:jc w:val="both"/>
      </w:pPr>
      <w:bookmarkStart w:id="109" w:name="_Toc509611454"/>
      <w:bookmarkStart w:id="110" w:name="_Toc509615051"/>
      <w:r w:rsidRPr="00F76241">
        <w:rPr>
          <w:rStyle w:val="Heading2Char"/>
        </w:rPr>
        <w:t>Gesture: ABOUT</w:t>
      </w:r>
      <w:bookmarkEnd w:id="109"/>
      <w:bookmarkEnd w:id="110"/>
    </w:p>
    <w:p w:rsidR="000458A9" w:rsidRPr="00BE46C0" w:rsidRDefault="00161885" w:rsidP="00BE46C0">
      <w:pPr>
        <w:ind w:left="-426" w:firstLine="142"/>
        <w:jc w:val="center"/>
      </w:pPr>
      <w:r w:rsidRPr="00161885">
        <w:rPr>
          <w:noProof/>
        </w:rPr>
        <w:drawing>
          <wp:inline distT="0" distB="0" distL="0" distR="0">
            <wp:extent cx="3223033" cy="2417275"/>
            <wp:effectExtent l="0" t="0" r="0" b="0"/>
            <wp:docPr id="25" name="Picture 25" descr="C:\Users\tnasim\Documents\CSE572DM\cse572spring18-assignment2\src\new_plot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sers\tnasim\Documents\CSE572DM\cse572spring18-assignment2\src\new_plots\abou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247" cy="2428685"/>
                    </a:xfrm>
                    <a:prstGeom prst="rect">
                      <a:avLst/>
                    </a:prstGeom>
                    <a:noFill/>
                    <a:ln>
                      <a:noFill/>
                    </a:ln>
                  </pic:spPr>
                </pic:pic>
              </a:graphicData>
            </a:graphic>
          </wp:inline>
        </w:drawing>
      </w:r>
    </w:p>
    <w:p w:rsidR="00F76241" w:rsidRPr="00F76241" w:rsidRDefault="00F76241" w:rsidP="00BE46C0">
      <w:pPr>
        <w:ind w:left="-426" w:firstLine="142"/>
        <w:jc w:val="center"/>
        <w:rPr>
          <w:rFonts w:ascii="Times New Roman" w:hAnsi="Times New Roman" w:cs="Times New Roman"/>
        </w:rPr>
      </w:pPr>
      <w:r w:rsidRPr="00F76241">
        <w:rPr>
          <w:rFonts w:ascii="Times New Roman" w:hAnsi="Times New Roman" w:cs="Times New Roman"/>
        </w:rPr>
        <w:t>Fig 22: PCA plot for ABOUT</w:t>
      </w:r>
    </w:p>
    <w:p w:rsidR="007B4315" w:rsidRDefault="00A80DE3" w:rsidP="00BE46C0">
      <w:pPr>
        <w:jc w:val="center"/>
        <w:rPr>
          <w:rFonts w:ascii="Times New Roman" w:hAnsi="Times New Roman" w:cs="Times New Roman"/>
        </w:rPr>
      </w:pPr>
      <w:r>
        <w:rPr>
          <w:noProof/>
        </w:rPr>
        <w:drawing>
          <wp:inline distT="0" distB="0" distL="0" distR="0">
            <wp:extent cx="2746696" cy="1927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7067" cy="2004993"/>
                    </a:xfrm>
                    <a:prstGeom prst="rect">
                      <a:avLst/>
                    </a:prstGeom>
                    <a:noFill/>
                    <a:ln>
                      <a:noFill/>
                    </a:ln>
                  </pic:spPr>
                </pic:pic>
              </a:graphicData>
            </a:graphic>
          </wp:inline>
        </w:drawing>
      </w:r>
    </w:p>
    <w:p w:rsidR="00A80DE3" w:rsidRDefault="00F76241" w:rsidP="00BE46C0">
      <w:pPr>
        <w:ind w:left="-142"/>
        <w:jc w:val="center"/>
      </w:pPr>
      <w:r w:rsidRPr="00F76241">
        <w:rPr>
          <w:rFonts w:ascii="Times New Roman" w:hAnsi="Times New Roman" w:cs="Times New Roman"/>
        </w:rPr>
        <w:t xml:space="preserve">Fig 23: </w:t>
      </w:r>
      <w:r>
        <w:rPr>
          <w:rFonts w:ascii="Times New Roman" w:hAnsi="Times New Roman" w:cs="Times New Roman"/>
        </w:rPr>
        <w:t>Scree plot of ABOUT</w:t>
      </w:r>
    </w:p>
    <w:p w:rsidR="00192B9A" w:rsidRPr="00C941A5" w:rsidRDefault="00192B9A" w:rsidP="00B654A5">
      <w:pPr>
        <w:pStyle w:val="Heading4"/>
        <w:jc w:val="both"/>
      </w:pPr>
      <w:r w:rsidRPr="00C941A5">
        <w:lastRenderedPageBreak/>
        <w:t>Making Sense of PCA:</w:t>
      </w:r>
    </w:p>
    <w:p w:rsidR="00192B9A" w:rsidRDefault="002808F0" w:rsidP="00B654A5">
      <w:pPr>
        <w:jc w:val="both"/>
        <w:rPr>
          <w:rFonts w:ascii="Times New Roman" w:hAnsi="Times New Roman" w:cs="Times New Roman"/>
        </w:rPr>
      </w:pPr>
      <w:r w:rsidRPr="00C941A5">
        <w:rPr>
          <w:rFonts w:ascii="Times New Roman" w:hAnsi="Times New Roman" w:cs="Times New Roman"/>
        </w:rPr>
        <w:t>From the biplot we can find most variance along the vector v3, which represents</w:t>
      </w:r>
      <w:r w:rsidR="00F679C8" w:rsidRPr="00C941A5">
        <w:rPr>
          <w:rFonts w:ascii="Times New Roman" w:hAnsi="Times New Roman" w:cs="Times New Roman"/>
        </w:rPr>
        <w:t xml:space="preserve"> the feature</w:t>
      </w:r>
      <w:r w:rsidRPr="00C941A5">
        <w:rPr>
          <w:rFonts w:ascii="Times New Roman" w:hAnsi="Times New Roman" w:cs="Times New Roman"/>
        </w:rPr>
        <w:t xml:space="preserve"> </w:t>
      </w:r>
      <w:r w:rsidR="00F679C8" w:rsidRPr="00C941A5">
        <w:rPr>
          <w:rFonts w:ascii="Times New Roman" w:hAnsi="Times New Roman" w:cs="Times New Roman"/>
        </w:rPr>
        <w:t>“MAD on EMG0R”</w:t>
      </w:r>
      <w:r w:rsidR="00B44E4F" w:rsidRPr="00C941A5">
        <w:rPr>
          <w:rFonts w:ascii="Times New Roman" w:hAnsi="Times New Roman" w:cs="Times New Roman"/>
        </w:rPr>
        <w:t>.</w:t>
      </w:r>
      <w:r w:rsidR="00D75F9B">
        <w:rPr>
          <w:rFonts w:ascii="Times New Roman" w:hAnsi="Times New Roman" w:cs="Times New Roman"/>
        </w:rPr>
        <w:t xml:space="preserve"> Also, from the scree plot we can also observe that the first component represents 80% of the variance.</w:t>
      </w:r>
      <w:r w:rsidR="00642621">
        <w:rPr>
          <w:rFonts w:ascii="Times New Roman" w:hAnsi="Times New Roman" w:cs="Times New Roman"/>
        </w:rPr>
        <w:t xml:space="preserve"> Using this component, we can reduce the dimensionality.</w:t>
      </w:r>
    </w:p>
    <w:p w:rsidR="006B18FB" w:rsidRDefault="006B18FB" w:rsidP="00B654A5">
      <w:pPr>
        <w:pStyle w:val="Heading4"/>
        <w:jc w:val="both"/>
      </w:pPr>
      <w:r>
        <w:t>Result of PCA</w:t>
      </w:r>
    </w:p>
    <w:p w:rsidR="006B18FB" w:rsidRDefault="006B18FB" w:rsidP="00B654A5">
      <w:pPr>
        <w:jc w:val="both"/>
        <w:rPr>
          <w:rFonts w:ascii="Times New Roman" w:hAnsi="Times New Roman" w:cs="Times New Roman"/>
        </w:rPr>
      </w:pPr>
      <w:r>
        <w:rPr>
          <w:rFonts w:ascii="Times New Roman" w:hAnsi="Times New Roman" w:cs="Times New Roman"/>
        </w:rPr>
        <w:t>The results show that out of all the extracted features, MAD of EMG0R is the principal component.</w:t>
      </w:r>
    </w:p>
    <w:p w:rsidR="0043475E" w:rsidRDefault="0043475E" w:rsidP="00B654A5">
      <w:pPr>
        <w:pStyle w:val="Heading4"/>
        <w:jc w:val="both"/>
      </w:pPr>
      <w:r>
        <w:t>Argument about the result</w:t>
      </w:r>
    </w:p>
    <w:p w:rsidR="000458A9" w:rsidRPr="00DC25FF" w:rsidRDefault="00953B7D" w:rsidP="00B654A5">
      <w:pPr>
        <w:jc w:val="both"/>
        <w:rPr>
          <w:rFonts w:ascii="Times New Roman" w:hAnsi="Times New Roman" w:cs="Times New Roman"/>
        </w:rPr>
      </w:pPr>
      <w:r>
        <w:rPr>
          <w:rFonts w:ascii="Times New Roman" w:hAnsi="Times New Roman" w:cs="Times New Roman"/>
        </w:rPr>
        <w:t>Doing PCA was helpful because it corrected our initial intuition of using MAD on OPR</w:t>
      </w:r>
      <w:r w:rsidR="007E4B8C">
        <w:rPr>
          <w:rFonts w:ascii="Times New Roman" w:hAnsi="Times New Roman" w:cs="Times New Roman"/>
        </w:rPr>
        <w:t>.</w:t>
      </w:r>
      <w:r w:rsidR="00F13FC4">
        <w:rPr>
          <w:rFonts w:ascii="Times New Roman" w:hAnsi="Times New Roman" w:cs="Times New Roman"/>
        </w:rPr>
        <w:t xml:space="preserve"> MAD on EMG0R turns out to be a better feature for the gesture ‘ABOUT’.</w:t>
      </w:r>
    </w:p>
    <w:p w:rsidR="00A80DE3" w:rsidRDefault="00A80DE3" w:rsidP="00B654A5">
      <w:pPr>
        <w:pStyle w:val="Heading3"/>
        <w:jc w:val="both"/>
      </w:pPr>
      <w:bookmarkStart w:id="111" w:name="_Toc509611455"/>
      <w:bookmarkStart w:id="112" w:name="_Toc509615052"/>
      <w:r>
        <w:t>GESTURE: AND</w:t>
      </w:r>
      <w:bookmarkEnd w:id="111"/>
      <w:bookmarkEnd w:id="112"/>
    </w:p>
    <w:p w:rsidR="00184B51" w:rsidRPr="00FC6DD5" w:rsidRDefault="009576FF" w:rsidP="00FC6DD5">
      <w:pPr>
        <w:jc w:val="center"/>
      </w:pPr>
      <w:r w:rsidRPr="009576FF">
        <w:rPr>
          <w:noProof/>
        </w:rPr>
        <w:drawing>
          <wp:inline distT="0" distB="0" distL="0" distR="0">
            <wp:extent cx="2957465" cy="2218099"/>
            <wp:effectExtent l="0" t="0" r="0" b="0"/>
            <wp:docPr id="26" name="Picture 26" descr="C:\Users\tnasim\Documents\CSE572DM\cse572spring18-assignment2\src\new_plots\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C:\Users\tnasim\Documents\CSE572DM\cse572spring18-assignment2\src\new_plots\an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3327" cy="2222495"/>
                    </a:xfrm>
                    <a:prstGeom prst="rect">
                      <a:avLst/>
                    </a:prstGeom>
                    <a:noFill/>
                    <a:ln>
                      <a:noFill/>
                    </a:ln>
                  </pic:spPr>
                </pic:pic>
              </a:graphicData>
            </a:graphic>
          </wp:inline>
        </w:drawing>
      </w:r>
    </w:p>
    <w:p w:rsidR="000458A9" w:rsidRPr="00FC6DD5" w:rsidRDefault="000458A9" w:rsidP="00FC6DD5">
      <w:pPr>
        <w:jc w:val="center"/>
        <w:rPr>
          <w:rFonts w:ascii="Times New Roman" w:hAnsi="Times New Roman" w:cs="Times New Roman"/>
        </w:rPr>
      </w:pPr>
      <w:r w:rsidRPr="00F76241">
        <w:rPr>
          <w:rFonts w:ascii="Times New Roman" w:hAnsi="Times New Roman" w:cs="Times New Roman"/>
        </w:rPr>
        <w:t>Fig 2</w:t>
      </w:r>
      <w:r>
        <w:rPr>
          <w:rFonts w:ascii="Times New Roman" w:hAnsi="Times New Roman" w:cs="Times New Roman"/>
        </w:rPr>
        <w:t>4</w:t>
      </w:r>
      <w:r w:rsidRPr="00F76241">
        <w:rPr>
          <w:rFonts w:ascii="Times New Roman" w:hAnsi="Times New Roman" w:cs="Times New Roman"/>
        </w:rPr>
        <w:t xml:space="preserve">: </w:t>
      </w:r>
      <w:r>
        <w:rPr>
          <w:rFonts w:ascii="Times New Roman" w:hAnsi="Times New Roman" w:cs="Times New Roman"/>
        </w:rPr>
        <w:t>PCA plot of AND</w:t>
      </w:r>
    </w:p>
    <w:p w:rsidR="00184B51" w:rsidRPr="00FC6DD5" w:rsidRDefault="00A80DE3" w:rsidP="00FC6DD5">
      <w:pPr>
        <w:jc w:val="center"/>
      </w:pPr>
      <w:r>
        <w:rPr>
          <w:noProof/>
        </w:rPr>
        <w:drawing>
          <wp:inline distT="0" distB="0" distL="0" distR="0">
            <wp:extent cx="2779971" cy="2086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5145" cy="2187748"/>
                    </a:xfrm>
                    <a:prstGeom prst="rect">
                      <a:avLst/>
                    </a:prstGeom>
                    <a:noFill/>
                    <a:ln>
                      <a:noFill/>
                    </a:ln>
                  </pic:spPr>
                </pic:pic>
              </a:graphicData>
            </a:graphic>
          </wp:inline>
        </w:drawing>
      </w:r>
    </w:p>
    <w:p w:rsidR="00784F10" w:rsidRDefault="00184B51" w:rsidP="00FC6DD5">
      <w:pPr>
        <w:jc w:val="center"/>
        <w:rPr>
          <w:rFonts w:ascii="Times New Roman" w:hAnsi="Times New Roman" w:cs="Times New Roman"/>
        </w:rPr>
      </w:pPr>
      <w:r w:rsidRPr="00F76241">
        <w:rPr>
          <w:rFonts w:ascii="Times New Roman" w:hAnsi="Times New Roman" w:cs="Times New Roman"/>
        </w:rPr>
        <w:t>Fig 2</w:t>
      </w:r>
      <w:r>
        <w:rPr>
          <w:rFonts w:ascii="Times New Roman" w:hAnsi="Times New Roman" w:cs="Times New Roman"/>
        </w:rPr>
        <w:t>5</w:t>
      </w:r>
      <w:r w:rsidRPr="00F76241">
        <w:rPr>
          <w:rFonts w:ascii="Times New Roman" w:hAnsi="Times New Roman" w:cs="Times New Roman"/>
        </w:rPr>
        <w:t xml:space="preserve">: </w:t>
      </w:r>
      <w:r>
        <w:rPr>
          <w:rFonts w:ascii="Times New Roman" w:hAnsi="Times New Roman" w:cs="Times New Roman"/>
        </w:rPr>
        <w:t>Scree plot of AND</w:t>
      </w:r>
    </w:p>
    <w:p w:rsidR="00F577ED" w:rsidRPr="00C941A5" w:rsidRDefault="00F577ED" w:rsidP="00784F10">
      <w:pPr>
        <w:pStyle w:val="Heading4"/>
      </w:pPr>
      <w:r w:rsidRPr="00C941A5">
        <w:lastRenderedPageBreak/>
        <w:t>Making Sense of PCA:</w:t>
      </w:r>
    </w:p>
    <w:p w:rsidR="00F577ED" w:rsidRDefault="00F577ED" w:rsidP="00B654A5">
      <w:pPr>
        <w:jc w:val="both"/>
        <w:rPr>
          <w:rFonts w:ascii="Times New Roman" w:hAnsi="Times New Roman" w:cs="Times New Roman"/>
        </w:rPr>
      </w:pPr>
      <w:r w:rsidRPr="00C941A5">
        <w:rPr>
          <w:rFonts w:ascii="Times New Roman" w:hAnsi="Times New Roman" w:cs="Times New Roman"/>
        </w:rPr>
        <w:t xml:space="preserve">From the biplot we can </w:t>
      </w:r>
      <w:r w:rsidR="00E852CE">
        <w:rPr>
          <w:rFonts w:ascii="Times New Roman" w:hAnsi="Times New Roman" w:cs="Times New Roman"/>
        </w:rPr>
        <w:t>see</w:t>
      </w:r>
      <w:r w:rsidRPr="00C941A5">
        <w:rPr>
          <w:rFonts w:ascii="Times New Roman" w:hAnsi="Times New Roman" w:cs="Times New Roman"/>
        </w:rPr>
        <w:t xml:space="preserve"> most variance along the vector v3, which represents the feature “MAD on EMG0R”.</w:t>
      </w:r>
      <w:r>
        <w:rPr>
          <w:rFonts w:ascii="Times New Roman" w:hAnsi="Times New Roman" w:cs="Times New Roman"/>
        </w:rPr>
        <w:t xml:space="preserve"> Also, from the scree plot we can also observe that the first component represents </w:t>
      </w:r>
      <w:r w:rsidR="00AC75AF">
        <w:rPr>
          <w:rFonts w:ascii="Times New Roman" w:hAnsi="Times New Roman" w:cs="Times New Roman"/>
        </w:rPr>
        <w:t>9</w:t>
      </w:r>
      <w:r>
        <w:rPr>
          <w:rFonts w:ascii="Times New Roman" w:hAnsi="Times New Roman" w:cs="Times New Roman"/>
        </w:rPr>
        <w:t>0% of the variance. Using this component, we can reduce the dimensionality.</w:t>
      </w:r>
    </w:p>
    <w:p w:rsidR="00F577ED" w:rsidRDefault="00F577ED" w:rsidP="00B654A5">
      <w:pPr>
        <w:pStyle w:val="Heading4"/>
        <w:jc w:val="both"/>
      </w:pPr>
      <w:r>
        <w:t>Result of PCA</w:t>
      </w:r>
    </w:p>
    <w:p w:rsidR="00F577ED" w:rsidRDefault="00F577ED" w:rsidP="00B654A5">
      <w:pPr>
        <w:jc w:val="both"/>
        <w:rPr>
          <w:rFonts w:ascii="Times New Roman" w:hAnsi="Times New Roman" w:cs="Times New Roman"/>
        </w:rPr>
      </w:pPr>
      <w:r>
        <w:rPr>
          <w:rFonts w:ascii="Times New Roman" w:hAnsi="Times New Roman" w:cs="Times New Roman"/>
        </w:rPr>
        <w:t>The results show that out of all the extracted features, MAD of E</w:t>
      </w:r>
      <w:r w:rsidR="0067095F">
        <w:rPr>
          <w:rFonts w:ascii="Times New Roman" w:hAnsi="Times New Roman" w:cs="Times New Roman"/>
        </w:rPr>
        <w:t>MG0R is the principal component for this gesture.</w:t>
      </w:r>
    </w:p>
    <w:p w:rsidR="00F577ED" w:rsidRDefault="00F577ED" w:rsidP="00B654A5">
      <w:pPr>
        <w:pStyle w:val="Heading4"/>
        <w:jc w:val="both"/>
      </w:pPr>
      <w:r>
        <w:t>Argument about the result</w:t>
      </w:r>
    </w:p>
    <w:p w:rsidR="00184B51" w:rsidRDefault="00F577ED" w:rsidP="00B654A5">
      <w:pPr>
        <w:jc w:val="both"/>
      </w:pPr>
      <w:r>
        <w:rPr>
          <w:rFonts w:ascii="Times New Roman" w:hAnsi="Times New Roman" w:cs="Times New Roman"/>
        </w:rPr>
        <w:t xml:space="preserve">Doing PCA was helpful because it corrected our initial intuition of using </w:t>
      </w:r>
      <w:r w:rsidR="00816B1D">
        <w:rPr>
          <w:rFonts w:ascii="Times New Roman" w:hAnsi="Times New Roman" w:cs="Times New Roman"/>
        </w:rPr>
        <w:t>VAR</w:t>
      </w:r>
      <w:r>
        <w:rPr>
          <w:rFonts w:ascii="Times New Roman" w:hAnsi="Times New Roman" w:cs="Times New Roman"/>
        </w:rPr>
        <w:t xml:space="preserve"> on </w:t>
      </w:r>
      <w:r w:rsidR="00816B1D">
        <w:rPr>
          <w:rFonts w:ascii="Times New Roman" w:hAnsi="Times New Roman" w:cs="Times New Roman"/>
        </w:rPr>
        <w:t>ARX</w:t>
      </w:r>
      <w:r>
        <w:rPr>
          <w:rFonts w:ascii="Times New Roman" w:hAnsi="Times New Roman" w:cs="Times New Roman"/>
        </w:rPr>
        <w:t>.</w:t>
      </w:r>
      <w:r w:rsidR="00816B1D">
        <w:rPr>
          <w:rFonts w:ascii="Times New Roman" w:hAnsi="Times New Roman" w:cs="Times New Roman"/>
        </w:rPr>
        <w:t xml:space="preserve"> But</w:t>
      </w:r>
      <w:r>
        <w:rPr>
          <w:rFonts w:ascii="Times New Roman" w:hAnsi="Times New Roman" w:cs="Times New Roman"/>
        </w:rPr>
        <w:t xml:space="preserve"> </w:t>
      </w:r>
      <w:r w:rsidR="00816B1D">
        <w:rPr>
          <w:rFonts w:ascii="Times New Roman" w:hAnsi="Times New Roman" w:cs="Times New Roman"/>
        </w:rPr>
        <w:t>“</w:t>
      </w:r>
      <w:r>
        <w:rPr>
          <w:rFonts w:ascii="Times New Roman" w:hAnsi="Times New Roman" w:cs="Times New Roman"/>
        </w:rPr>
        <w:t>MAD on EMG0R</w:t>
      </w:r>
      <w:r w:rsidR="00816B1D">
        <w:rPr>
          <w:rFonts w:ascii="Times New Roman" w:hAnsi="Times New Roman" w:cs="Times New Roman"/>
        </w:rPr>
        <w:t>”</w:t>
      </w:r>
      <w:r>
        <w:rPr>
          <w:rFonts w:ascii="Times New Roman" w:hAnsi="Times New Roman" w:cs="Times New Roman"/>
        </w:rPr>
        <w:t xml:space="preserve"> turns out to be a better feature for the gesture ‘</w:t>
      </w:r>
      <w:r w:rsidR="00E810A2">
        <w:rPr>
          <w:rFonts w:ascii="Times New Roman" w:hAnsi="Times New Roman" w:cs="Times New Roman"/>
        </w:rPr>
        <w:t>AND</w:t>
      </w:r>
      <w:r>
        <w:rPr>
          <w:rFonts w:ascii="Times New Roman" w:hAnsi="Times New Roman" w:cs="Times New Roman"/>
        </w:rPr>
        <w:t>’.</w:t>
      </w:r>
    </w:p>
    <w:p w:rsidR="00467FAD" w:rsidRDefault="00467FAD" w:rsidP="00B654A5">
      <w:pPr>
        <w:pStyle w:val="Heading3"/>
        <w:jc w:val="both"/>
      </w:pPr>
      <w:bookmarkStart w:id="113" w:name="_Toc509611456"/>
      <w:bookmarkStart w:id="114" w:name="_Toc509615053"/>
      <w:r>
        <w:t>GESTURE: HEARING</w:t>
      </w:r>
      <w:bookmarkEnd w:id="113"/>
      <w:bookmarkEnd w:id="114"/>
    </w:p>
    <w:p w:rsidR="007B4315" w:rsidRDefault="00EC6AB0" w:rsidP="00C1425A">
      <w:pPr>
        <w:jc w:val="center"/>
        <w:rPr>
          <w:rFonts w:ascii="Times New Roman" w:hAnsi="Times New Roman" w:cs="Times New Roman"/>
        </w:rPr>
      </w:pPr>
      <w:r w:rsidRPr="00EC6AB0">
        <w:rPr>
          <w:rFonts w:ascii="Times New Roman" w:hAnsi="Times New Roman" w:cs="Times New Roman"/>
          <w:noProof/>
        </w:rPr>
        <w:drawing>
          <wp:inline distT="0" distB="0" distL="0" distR="0">
            <wp:extent cx="3041965" cy="2281474"/>
            <wp:effectExtent l="0" t="0" r="0" b="0"/>
            <wp:docPr id="27" name="Picture 27" descr="C:\Users\tnasim\Documents\CSE572DM\cse572spring18-assignment2\src\new_plots\hea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tnasim\Documents\CSE572DM\cse572spring18-assignment2\src\new_plots\hearin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9097" cy="2294323"/>
                    </a:xfrm>
                    <a:prstGeom prst="rect">
                      <a:avLst/>
                    </a:prstGeom>
                    <a:noFill/>
                    <a:ln>
                      <a:noFill/>
                    </a:ln>
                  </pic:spPr>
                </pic:pic>
              </a:graphicData>
            </a:graphic>
          </wp:inline>
        </w:drawing>
      </w:r>
    </w:p>
    <w:p w:rsidR="007B4315" w:rsidRDefault="007B4315" w:rsidP="00C1425A">
      <w:pPr>
        <w:jc w:val="center"/>
      </w:pPr>
      <w:r w:rsidRPr="00F76241">
        <w:rPr>
          <w:rFonts w:ascii="Times New Roman" w:hAnsi="Times New Roman" w:cs="Times New Roman"/>
        </w:rPr>
        <w:t>Fig 2</w:t>
      </w:r>
      <w:r>
        <w:rPr>
          <w:rFonts w:ascii="Times New Roman" w:hAnsi="Times New Roman" w:cs="Times New Roman"/>
        </w:rPr>
        <w:t>6</w:t>
      </w:r>
      <w:r w:rsidRPr="00F76241">
        <w:rPr>
          <w:rFonts w:ascii="Times New Roman" w:hAnsi="Times New Roman" w:cs="Times New Roman"/>
        </w:rPr>
        <w:t xml:space="preserve">: </w:t>
      </w:r>
      <w:r>
        <w:rPr>
          <w:rFonts w:ascii="Times New Roman" w:hAnsi="Times New Roman" w:cs="Times New Roman"/>
        </w:rPr>
        <w:t>PCA plot of HEARING</w:t>
      </w:r>
    </w:p>
    <w:p w:rsidR="00467FAD" w:rsidRDefault="00467FAD" w:rsidP="00C1425A">
      <w:pPr>
        <w:jc w:val="center"/>
      </w:pPr>
      <w:r>
        <w:rPr>
          <w:noProof/>
        </w:rPr>
        <w:drawing>
          <wp:inline distT="0" distB="0" distL="0" distR="0">
            <wp:extent cx="2814986" cy="2112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3749" cy="2156680"/>
                    </a:xfrm>
                    <a:prstGeom prst="rect">
                      <a:avLst/>
                    </a:prstGeom>
                    <a:noFill/>
                    <a:ln>
                      <a:noFill/>
                    </a:ln>
                  </pic:spPr>
                </pic:pic>
              </a:graphicData>
            </a:graphic>
          </wp:inline>
        </w:drawing>
      </w:r>
    </w:p>
    <w:p w:rsidR="007B4315" w:rsidRDefault="007B4315" w:rsidP="00C1425A">
      <w:pPr>
        <w:jc w:val="center"/>
      </w:pPr>
      <w:r w:rsidRPr="00F76241">
        <w:rPr>
          <w:rFonts w:ascii="Times New Roman" w:hAnsi="Times New Roman" w:cs="Times New Roman"/>
        </w:rPr>
        <w:t>Fig 2</w:t>
      </w:r>
      <w:r>
        <w:rPr>
          <w:rFonts w:ascii="Times New Roman" w:hAnsi="Times New Roman" w:cs="Times New Roman"/>
        </w:rPr>
        <w:t>7</w:t>
      </w:r>
      <w:r w:rsidRPr="00F76241">
        <w:rPr>
          <w:rFonts w:ascii="Times New Roman" w:hAnsi="Times New Roman" w:cs="Times New Roman"/>
        </w:rPr>
        <w:t xml:space="preserve">: </w:t>
      </w:r>
      <w:r>
        <w:rPr>
          <w:rFonts w:ascii="Times New Roman" w:hAnsi="Times New Roman" w:cs="Times New Roman"/>
        </w:rPr>
        <w:t>Scree plot of HEARING</w:t>
      </w:r>
    </w:p>
    <w:p w:rsidR="00A3658C" w:rsidRPr="00C941A5" w:rsidRDefault="00A3658C" w:rsidP="00B654A5">
      <w:pPr>
        <w:pStyle w:val="Heading4"/>
        <w:jc w:val="both"/>
      </w:pPr>
      <w:r w:rsidRPr="00C941A5">
        <w:lastRenderedPageBreak/>
        <w:t>Making Sense of PCA:</w:t>
      </w:r>
    </w:p>
    <w:p w:rsidR="00A3658C" w:rsidRDefault="00A3658C"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 v</w:t>
      </w:r>
      <w:r w:rsidR="00E47783">
        <w:rPr>
          <w:rFonts w:ascii="Times New Roman" w:hAnsi="Times New Roman" w:cs="Times New Roman"/>
        </w:rPr>
        <w:t>1</w:t>
      </w:r>
      <w:r w:rsidRPr="00C941A5">
        <w:rPr>
          <w:rFonts w:ascii="Times New Roman" w:hAnsi="Times New Roman" w:cs="Times New Roman"/>
        </w:rPr>
        <w:t>, which represents the feature “</w:t>
      </w:r>
      <w:r w:rsidR="00E47783">
        <w:rPr>
          <w:rFonts w:ascii="Times New Roman" w:hAnsi="Times New Roman" w:cs="Times New Roman"/>
        </w:rPr>
        <w:t>VAR</w:t>
      </w:r>
      <w:r w:rsidRPr="00C941A5">
        <w:rPr>
          <w:rFonts w:ascii="Times New Roman" w:hAnsi="Times New Roman" w:cs="Times New Roman"/>
        </w:rPr>
        <w:t xml:space="preserve"> on</w:t>
      </w:r>
      <w:r w:rsidR="00E47783">
        <w:rPr>
          <w:rFonts w:ascii="Times New Roman" w:hAnsi="Times New Roman" w:cs="Times New Roman"/>
        </w:rPr>
        <w:t xml:space="preserve"> OPR</w:t>
      </w:r>
      <w:r w:rsidRPr="00C941A5">
        <w:rPr>
          <w:rFonts w:ascii="Times New Roman" w:hAnsi="Times New Roman" w:cs="Times New Roman"/>
        </w:rPr>
        <w:t>”.</w:t>
      </w:r>
      <w:r>
        <w:rPr>
          <w:rFonts w:ascii="Times New Roman" w:hAnsi="Times New Roman" w:cs="Times New Roman"/>
        </w:rPr>
        <w:t xml:space="preserve"> Also, from the scree plot we can observe that the first component represents 9</w:t>
      </w:r>
      <w:r w:rsidR="00FA722C">
        <w:rPr>
          <w:rFonts w:ascii="Times New Roman" w:hAnsi="Times New Roman" w:cs="Times New Roman"/>
        </w:rPr>
        <w:t>5</w:t>
      </w:r>
      <w:r>
        <w:rPr>
          <w:rFonts w:ascii="Times New Roman" w:hAnsi="Times New Roman" w:cs="Times New Roman"/>
        </w:rPr>
        <w:t>% of the variance. Using this component, w</w:t>
      </w:r>
      <w:r w:rsidR="00A83922">
        <w:rPr>
          <w:rFonts w:ascii="Times New Roman" w:hAnsi="Times New Roman" w:cs="Times New Roman"/>
        </w:rPr>
        <w:t>e can reduce the dimensionality significantly</w:t>
      </w:r>
      <w:r w:rsidR="007D4B9E">
        <w:rPr>
          <w:rFonts w:ascii="Times New Roman" w:hAnsi="Times New Roman" w:cs="Times New Roman"/>
        </w:rPr>
        <w:t>.</w:t>
      </w:r>
    </w:p>
    <w:p w:rsidR="00A3658C" w:rsidRDefault="00A3658C" w:rsidP="00B654A5">
      <w:pPr>
        <w:pStyle w:val="Heading4"/>
        <w:jc w:val="both"/>
      </w:pPr>
      <w:r>
        <w:t>Result of PCA</w:t>
      </w:r>
    </w:p>
    <w:p w:rsidR="00A3658C" w:rsidRDefault="00A3658C" w:rsidP="00B654A5">
      <w:pPr>
        <w:jc w:val="both"/>
        <w:rPr>
          <w:rFonts w:ascii="Times New Roman" w:hAnsi="Times New Roman" w:cs="Times New Roman"/>
        </w:rPr>
      </w:pPr>
      <w:r>
        <w:rPr>
          <w:rFonts w:ascii="Times New Roman" w:hAnsi="Times New Roman" w:cs="Times New Roman"/>
        </w:rPr>
        <w:t xml:space="preserve">The results show that out of all the extracted features, </w:t>
      </w:r>
      <w:r w:rsidR="00E7132F">
        <w:rPr>
          <w:rFonts w:ascii="Times New Roman" w:hAnsi="Times New Roman" w:cs="Times New Roman"/>
        </w:rPr>
        <w:t>VAR</w:t>
      </w:r>
      <w:r w:rsidR="00E7132F" w:rsidRPr="00C941A5">
        <w:rPr>
          <w:rFonts w:ascii="Times New Roman" w:hAnsi="Times New Roman" w:cs="Times New Roman"/>
        </w:rPr>
        <w:t xml:space="preserve"> on</w:t>
      </w:r>
      <w:r w:rsidR="00E7132F">
        <w:rPr>
          <w:rFonts w:ascii="Times New Roman" w:hAnsi="Times New Roman" w:cs="Times New Roman"/>
        </w:rPr>
        <w:t xml:space="preserve"> OPR</w:t>
      </w:r>
      <w:r>
        <w:rPr>
          <w:rFonts w:ascii="Times New Roman" w:hAnsi="Times New Roman" w:cs="Times New Roman"/>
        </w:rPr>
        <w:t xml:space="preserve"> is the principal component for this gesture.</w:t>
      </w:r>
    </w:p>
    <w:p w:rsidR="00A3658C" w:rsidRDefault="00A3658C" w:rsidP="00B654A5">
      <w:pPr>
        <w:pStyle w:val="Heading4"/>
        <w:jc w:val="both"/>
      </w:pPr>
      <w:r>
        <w:t>Argument about the result</w:t>
      </w:r>
    </w:p>
    <w:p w:rsidR="007B4315" w:rsidRPr="007B4315" w:rsidRDefault="00A3658C" w:rsidP="00B654A5">
      <w:pPr>
        <w:jc w:val="both"/>
        <w:rPr>
          <w:b/>
        </w:rPr>
      </w:pPr>
      <w:r>
        <w:rPr>
          <w:rFonts w:ascii="Times New Roman" w:hAnsi="Times New Roman" w:cs="Times New Roman"/>
        </w:rPr>
        <w:t xml:space="preserve">Doing PCA was helpful because it corrected our initial intuition of using </w:t>
      </w:r>
      <w:r w:rsidR="00634BDB">
        <w:rPr>
          <w:rFonts w:ascii="Times New Roman" w:hAnsi="Times New Roman" w:cs="Times New Roman"/>
        </w:rPr>
        <w:t>RMS</w:t>
      </w:r>
      <w:r>
        <w:rPr>
          <w:rFonts w:ascii="Times New Roman" w:hAnsi="Times New Roman" w:cs="Times New Roman"/>
        </w:rPr>
        <w:t xml:space="preserve"> on A</w:t>
      </w:r>
      <w:r w:rsidR="004802B8">
        <w:rPr>
          <w:rFonts w:ascii="Times New Roman" w:hAnsi="Times New Roman" w:cs="Times New Roman"/>
        </w:rPr>
        <w:t>RZ</w:t>
      </w:r>
      <w:r>
        <w:rPr>
          <w:rFonts w:ascii="Times New Roman" w:hAnsi="Times New Roman" w:cs="Times New Roman"/>
        </w:rPr>
        <w:t>. But “</w:t>
      </w:r>
      <w:r w:rsidR="00645D93">
        <w:rPr>
          <w:rFonts w:ascii="Times New Roman" w:hAnsi="Times New Roman" w:cs="Times New Roman"/>
        </w:rPr>
        <w:t>VAR</w:t>
      </w:r>
      <w:r>
        <w:rPr>
          <w:rFonts w:ascii="Times New Roman" w:hAnsi="Times New Roman" w:cs="Times New Roman"/>
        </w:rPr>
        <w:t xml:space="preserve"> on </w:t>
      </w:r>
      <w:r w:rsidR="00645D93">
        <w:rPr>
          <w:rFonts w:ascii="Times New Roman" w:hAnsi="Times New Roman" w:cs="Times New Roman"/>
        </w:rPr>
        <w:t>OPR</w:t>
      </w:r>
      <w:r>
        <w:rPr>
          <w:rFonts w:ascii="Times New Roman" w:hAnsi="Times New Roman" w:cs="Times New Roman"/>
        </w:rPr>
        <w:t>” turns out to be a better feature for the gesture ‘</w:t>
      </w:r>
      <w:r w:rsidR="00293335">
        <w:rPr>
          <w:rFonts w:ascii="Times New Roman" w:hAnsi="Times New Roman" w:cs="Times New Roman"/>
        </w:rPr>
        <w:t>HEARING</w:t>
      </w:r>
      <w:r w:rsidR="009F0081">
        <w:rPr>
          <w:rFonts w:ascii="Times New Roman" w:hAnsi="Times New Roman" w:cs="Times New Roman"/>
        </w:rPr>
        <w:t>’</w:t>
      </w:r>
      <w:r>
        <w:rPr>
          <w:rFonts w:ascii="Times New Roman" w:hAnsi="Times New Roman" w:cs="Times New Roman"/>
        </w:rPr>
        <w:t>.</w:t>
      </w:r>
    </w:p>
    <w:p w:rsidR="00467FAD" w:rsidRDefault="00467FAD" w:rsidP="00B654A5">
      <w:pPr>
        <w:pStyle w:val="Heading3"/>
        <w:jc w:val="both"/>
      </w:pPr>
      <w:bookmarkStart w:id="115" w:name="_Toc509611457"/>
      <w:bookmarkStart w:id="116" w:name="_Toc509615054"/>
      <w:r>
        <w:t>GESTURE: FIND</w:t>
      </w:r>
      <w:bookmarkEnd w:id="115"/>
      <w:bookmarkEnd w:id="116"/>
    </w:p>
    <w:p w:rsidR="00467FAD" w:rsidRDefault="0047316D" w:rsidP="00C1425A">
      <w:pPr>
        <w:jc w:val="center"/>
      </w:pPr>
      <w:r w:rsidRPr="0047316D">
        <w:rPr>
          <w:noProof/>
        </w:rPr>
        <w:drawing>
          <wp:inline distT="0" distB="0" distL="0" distR="0">
            <wp:extent cx="3084215" cy="2313161"/>
            <wp:effectExtent l="0" t="0" r="0" b="0"/>
            <wp:docPr id="28" name="Picture 28" descr="C:\Users\tnasim\Documents\CSE572DM\cse572spring18-assignment2\src\new_plots\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tnasim\Documents\CSE572DM\cse572spring18-assignment2\src\new_plots\fi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5868" cy="2321901"/>
                    </a:xfrm>
                    <a:prstGeom prst="rect">
                      <a:avLst/>
                    </a:prstGeom>
                    <a:noFill/>
                    <a:ln>
                      <a:noFill/>
                    </a:ln>
                  </pic:spPr>
                </pic:pic>
              </a:graphicData>
            </a:graphic>
          </wp:inline>
        </w:drawing>
      </w:r>
    </w:p>
    <w:p w:rsidR="007B4315" w:rsidRPr="00C1425A" w:rsidRDefault="007B4315" w:rsidP="00C1425A">
      <w:pPr>
        <w:jc w:val="center"/>
        <w:rPr>
          <w:rFonts w:ascii="Times New Roman" w:hAnsi="Times New Roman" w:cs="Times New Roman"/>
        </w:rPr>
      </w:pPr>
      <w:r w:rsidRPr="00F76241">
        <w:rPr>
          <w:rFonts w:ascii="Times New Roman" w:hAnsi="Times New Roman" w:cs="Times New Roman"/>
        </w:rPr>
        <w:t>Fig 2</w:t>
      </w:r>
      <w:r>
        <w:rPr>
          <w:rFonts w:ascii="Times New Roman" w:hAnsi="Times New Roman" w:cs="Times New Roman"/>
        </w:rPr>
        <w:t>8</w:t>
      </w:r>
      <w:r w:rsidRPr="00F76241">
        <w:rPr>
          <w:rFonts w:ascii="Times New Roman" w:hAnsi="Times New Roman" w:cs="Times New Roman"/>
        </w:rPr>
        <w:t xml:space="preserve">: </w:t>
      </w:r>
      <w:r w:rsidR="00C1425A">
        <w:rPr>
          <w:rFonts w:ascii="Times New Roman" w:hAnsi="Times New Roman" w:cs="Times New Roman"/>
        </w:rPr>
        <w:t>PCA plot of FIND</w:t>
      </w:r>
    </w:p>
    <w:p w:rsidR="00467FAD" w:rsidRDefault="00467FAD" w:rsidP="00C1425A">
      <w:pPr>
        <w:jc w:val="center"/>
      </w:pPr>
      <w:r>
        <w:rPr>
          <w:noProof/>
        </w:rPr>
        <w:drawing>
          <wp:inline distT="0" distB="0" distL="0" distR="0">
            <wp:extent cx="2842994"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8953" cy="2168091"/>
                    </a:xfrm>
                    <a:prstGeom prst="rect">
                      <a:avLst/>
                    </a:prstGeom>
                    <a:noFill/>
                    <a:ln>
                      <a:noFill/>
                    </a:ln>
                  </pic:spPr>
                </pic:pic>
              </a:graphicData>
            </a:graphic>
          </wp:inline>
        </w:drawing>
      </w:r>
    </w:p>
    <w:p w:rsidR="00467FAD" w:rsidRDefault="007B4315" w:rsidP="00C1425A">
      <w:pPr>
        <w:jc w:val="center"/>
      </w:pPr>
      <w:r w:rsidRPr="00F76241">
        <w:rPr>
          <w:rFonts w:ascii="Times New Roman" w:hAnsi="Times New Roman" w:cs="Times New Roman"/>
        </w:rPr>
        <w:t>Fig 2</w:t>
      </w:r>
      <w:r>
        <w:rPr>
          <w:rFonts w:ascii="Times New Roman" w:hAnsi="Times New Roman" w:cs="Times New Roman"/>
        </w:rPr>
        <w:t>9</w:t>
      </w:r>
      <w:r w:rsidRPr="00F76241">
        <w:rPr>
          <w:rFonts w:ascii="Times New Roman" w:hAnsi="Times New Roman" w:cs="Times New Roman"/>
        </w:rPr>
        <w:t xml:space="preserve">: </w:t>
      </w:r>
      <w:r>
        <w:rPr>
          <w:rFonts w:ascii="Times New Roman" w:hAnsi="Times New Roman" w:cs="Times New Roman"/>
        </w:rPr>
        <w:t>Scree plot of FIND</w:t>
      </w:r>
    </w:p>
    <w:p w:rsidR="00E05A00" w:rsidRPr="00C941A5" w:rsidRDefault="00E05A00" w:rsidP="00B654A5">
      <w:pPr>
        <w:pStyle w:val="Heading4"/>
        <w:jc w:val="both"/>
      </w:pPr>
      <w:r w:rsidRPr="00C941A5">
        <w:lastRenderedPageBreak/>
        <w:t>Making Sense of PCA:</w:t>
      </w:r>
    </w:p>
    <w:p w:rsidR="00E05A00" w:rsidRDefault="00E05A00" w:rsidP="00B654A5">
      <w:pPr>
        <w:jc w:val="both"/>
        <w:rPr>
          <w:rFonts w:ascii="Times New Roman" w:hAnsi="Times New Roman" w:cs="Times New Roman"/>
        </w:rPr>
      </w:pPr>
      <w:r w:rsidRPr="00C941A5">
        <w:rPr>
          <w:rFonts w:ascii="Times New Roman" w:hAnsi="Times New Roman" w:cs="Times New Roman"/>
        </w:rPr>
        <w:t>From the biplot</w:t>
      </w:r>
      <w:r w:rsidR="007E0B01">
        <w:rPr>
          <w:rFonts w:ascii="Times New Roman" w:hAnsi="Times New Roman" w:cs="Times New Roman"/>
        </w:rPr>
        <w:t xml:space="preserve"> that</w:t>
      </w:r>
      <w:r w:rsidRPr="00C941A5">
        <w:rPr>
          <w:rFonts w:ascii="Times New Roman" w:hAnsi="Times New Roman" w:cs="Times New Roman"/>
        </w:rPr>
        <w:t xml:space="preserve"> most variance</w:t>
      </w:r>
      <w:r w:rsidR="00F44633">
        <w:rPr>
          <w:rFonts w:ascii="Times New Roman" w:hAnsi="Times New Roman" w:cs="Times New Roman"/>
        </w:rPr>
        <w:t xml:space="preserve"> can be seen</w:t>
      </w:r>
      <w:r w:rsidRPr="00C941A5">
        <w:rPr>
          <w:rFonts w:ascii="Times New Roman" w:hAnsi="Times New Roman" w:cs="Times New Roman"/>
        </w:rPr>
        <w:t xml:space="preserve"> along the vector v</w:t>
      </w:r>
      <w:r w:rsidR="00294BB2">
        <w:rPr>
          <w:rFonts w:ascii="Times New Roman" w:hAnsi="Times New Roman" w:cs="Times New Roman"/>
        </w:rPr>
        <w:t>4</w:t>
      </w:r>
      <w:r w:rsidRPr="00C941A5">
        <w:rPr>
          <w:rFonts w:ascii="Times New Roman" w:hAnsi="Times New Roman" w:cs="Times New Roman"/>
        </w:rPr>
        <w:t>, which represents the feature “</w:t>
      </w:r>
      <w:r w:rsidR="00656CD9">
        <w:rPr>
          <w:rFonts w:ascii="Times New Roman" w:hAnsi="Times New Roman" w:cs="Times New Roman"/>
        </w:rPr>
        <w:t>MAD</w:t>
      </w:r>
      <w:r w:rsidRPr="00C941A5">
        <w:rPr>
          <w:rFonts w:ascii="Times New Roman" w:hAnsi="Times New Roman" w:cs="Times New Roman"/>
        </w:rPr>
        <w:t xml:space="preserve"> on</w:t>
      </w:r>
      <w:r>
        <w:rPr>
          <w:rFonts w:ascii="Times New Roman" w:hAnsi="Times New Roman" w:cs="Times New Roman"/>
        </w:rPr>
        <w:t xml:space="preserve"> </w:t>
      </w:r>
      <w:r w:rsidR="00656CD9">
        <w:rPr>
          <w:rFonts w:ascii="Times New Roman" w:hAnsi="Times New Roman" w:cs="Times New Roman"/>
        </w:rPr>
        <w:t>EMG2R</w:t>
      </w:r>
      <w:r w:rsidRPr="00C941A5">
        <w:rPr>
          <w:rFonts w:ascii="Times New Roman" w:hAnsi="Times New Roman" w:cs="Times New Roman"/>
        </w:rPr>
        <w:t>”.</w:t>
      </w:r>
      <w:r>
        <w:rPr>
          <w:rFonts w:ascii="Times New Roman" w:hAnsi="Times New Roman" w:cs="Times New Roman"/>
        </w:rPr>
        <w:t xml:space="preserve"> Also, from the scree plot we can also observe that the first</w:t>
      </w:r>
      <w:r w:rsidR="001625CA">
        <w:rPr>
          <w:rFonts w:ascii="Times New Roman" w:hAnsi="Times New Roman" w:cs="Times New Roman"/>
        </w:rPr>
        <w:t xml:space="preserve"> two</w:t>
      </w:r>
      <w:r>
        <w:rPr>
          <w:rFonts w:ascii="Times New Roman" w:hAnsi="Times New Roman" w:cs="Times New Roman"/>
        </w:rPr>
        <w:t xml:space="preserve"> component</w:t>
      </w:r>
      <w:r w:rsidR="001625CA">
        <w:rPr>
          <w:rFonts w:ascii="Times New Roman" w:hAnsi="Times New Roman" w:cs="Times New Roman"/>
        </w:rPr>
        <w:t>s</w:t>
      </w:r>
      <w:r>
        <w:rPr>
          <w:rFonts w:ascii="Times New Roman" w:hAnsi="Times New Roman" w:cs="Times New Roman"/>
        </w:rPr>
        <w:t xml:space="preserve"> represents </w:t>
      </w:r>
      <w:r w:rsidR="001625CA">
        <w:rPr>
          <w:rFonts w:ascii="Times New Roman" w:hAnsi="Times New Roman" w:cs="Times New Roman"/>
        </w:rPr>
        <w:t>4</w:t>
      </w:r>
      <w:r w:rsidR="00520BE9">
        <w:rPr>
          <w:rFonts w:ascii="Times New Roman" w:hAnsi="Times New Roman" w:cs="Times New Roman"/>
        </w:rPr>
        <w:t>0</w:t>
      </w:r>
      <w:r>
        <w:rPr>
          <w:rFonts w:ascii="Times New Roman" w:hAnsi="Times New Roman" w:cs="Times New Roman"/>
        </w:rPr>
        <w:t>% of the variance.</w:t>
      </w:r>
      <w:r w:rsidR="00940CDB">
        <w:rPr>
          <w:rFonts w:ascii="Times New Roman" w:hAnsi="Times New Roman" w:cs="Times New Roman"/>
        </w:rPr>
        <w:t xml:space="preserve"> Using these</w:t>
      </w:r>
      <w:r>
        <w:rPr>
          <w:rFonts w:ascii="Times New Roman" w:hAnsi="Times New Roman" w:cs="Times New Roman"/>
        </w:rPr>
        <w:t xml:space="preserve"> component</w:t>
      </w:r>
      <w:r w:rsidR="00585B43">
        <w:rPr>
          <w:rFonts w:ascii="Times New Roman" w:hAnsi="Times New Roman" w:cs="Times New Roman"/>
        </w:rPr>
        <w:t>s</w:t>
      </w:r>
      <w:r>
        <w:rPr>
          <w:rFonts w:ascii="Times New Roman" w:hAnsi="Times New Roman" w:cs="Times New Roman"/>
        </w:rPr>
        <w:t>, we can reduce the dimensionality significantly.</w:t>
      </w:r>
    </w:p>
    <w:p w:rsidR="00E05A00" w:rsidRDefault="00E05A00" w:rsidP="00B654A5">
      <w:pPr>
        <w:pStyle w:val="Heading4"/>
        <w:jc w:val="both"/>
      </w:pPr>
      <w:r>
        <w:t>Result of PCA</w:t>
      </w:r>
    </w:p>
    <w:p w:rsidR="00E05A00" w:rsidRDefault="00E05A00" w:rsidP="00B654A5">
      <w:pPr>
        <w:jc w:val="both"/>
        <w:rPr>
          <w:rFonts w:ascii="Times New Roman" w:hAnsi="Times New Roman" w:cs="Times New Roman"/>
        </w:rPr>
      </w:pPr>
      <w:r>
        <w:rPr>
          <w:rFonts w:ascii="Times New Roman" w:hAnsi="Times New Roman" w:cs="Times New Roman"/>
        </w:rPr>
        <w:t xml:space="preserve">The results show that out of all the extracted features, </w:t>
      </w:r>
      <w:r w:rsidR="006E7F9F">
        <w:rPr>
          <w:rFonts w:ascii="Times New Roman" w:hAnsi="Times New Roman" w:cs="Times New Roman"/>
        </w:rPr>
        <w:t>MAD</w:t>
      </w:r>
      <w:r w:rsidRPr="00C941A5">
        <w:rPr>
          <w:rFonts w:ascii="Times New Roman" w:hAnsi="Times New Roman" w:cs="Times New Roman"/>
        </w:rPr>
        <w:t xml:space="preserve"> on</w:t>
      </w:r>
      <w:r>
        <w:rPr>
          <w:rFonts w:ascii="Times New Roman" w:hAnsi="Times New Roman" w:cs="Times New Roman"/>
        </w:rPr>
        <w:t xml:space="preserve"> </w:t>
      </w:r>
      <w:r w:rsidR="006E7F9F">
        <w:rPr>
          <w:rFonts w:ascii="Times New Roman" w:hAnsi="Times New Roman" w:cs="Times New Roman"/>
        </w:rPr>
        <w:t>E</w:t>
      </w:r>
      <w:r w:rsidR="00647E40">
        <w:rPr>
          <w:rFonts w:ascii="Times New Roman" w:hAnsi="Times New Roman" w:cs="Times New Roman"/>
        </w:rPr>
        <w:t>MG2R</w:t>
      </w:r>
      <w:r>
        <w:rPr>
          <w:rFonts w:ascii="Times New Roman" w:hAnsi="Times New Roman" w:cs="Times New Roman"/>
        </w:rPr>
        <w:t xml:space="preserve"> is the principal component for this gesture.</w:t>
      </w:r>
    </w:p>
    <w:p w:rsidR="00E05A00" w:rsidRDefault="00E05A00" w:rsidP="00B654A5">
      <w:pPr>
        <w:pStyle w:val="Heading4"/>
        <w:jc w:val="both"/>
      </w:pPr>
      <w:r>
        <w:t>Argument about the result</w:t>
      </w:r>
    </w:p>
    <w:p w:rsidR="00467FAD" w:rsidRPr="00D77821" w:rsidRDefault="00E05A00" w:rsidP="00B654A5">
      <w:pPr>
        <w:jc w:val="both"/>
        <w:rPr>
          <w:b/>
        </w:rPr>
      </w:pPr>
      <w:r>
        <w:rPr>
          <w:rFonts w:ascii="Times New Roman" w:hAnsi="Times New Roman" w:cs="Times New Roman"/>
        </w:rPr>
        <w:t xml:space="preserve">Doing PCA was helpful because it corrected our initial intuition of using </w:t>
      </w:r>
      <w:r w:rsidR="005E23C8">
        <w:rPr>
          <w:rFonts w:ascii="Times New Roman" w:hAnsi="Times New Roman" w:cs="Times New Roman"/>
        </w:rPr>
        <w:t>FFT</w:t>
      </w:r>
      <w:r>
        <w:rPr>
          <w:rFonts w:ascii="Times New Roman" w:hAnsi="Times New Roman" w:cs="Times New Roman"/>
        </w:rPr>
        <w:t xml:space="preserve"> on </w:t>
      </w:r>
      <w:r w:rsidR="005E23C8">
        <w:rPr>
          <w:rFonts w:ascii="Times New Roman" w:hAnsi="Times New Roman" w:cs="Times New Roman"/>
        </w:rPr>
        <w:t>GRY</w:t>
      </w:r>
      <w:r>
        <w:rPr>
          <w:rFonts w:ascii="Times New Roman" w:hAnsi="Times New Roman" w:cs="Times New Roman"/>
        </w:rPr>
        <w:t>. But “</w:t>
      </w:r>
      <w:r w:rsidR="003D7D7D">
        <w:rPr>
          <w:rFonts w:ascii="Times New Roman" w:hAnsi="Times New Roman" w:cs="Times New Roman"/>
        </w:rPr>
        <w:t>MAD</w:t>
      </w:r>
      <w:r>
        <w:rPr>
          <w:rFonts w:ascii="Times New Roman" w:hAnsi="Times New Roman" w:cs="Times New Roman"/>
        </w:rPr>
        <w:t xml:space="preserve"> on </w:t>
      </w:r>
      <w:r w:rsidR="003D7D7D">
        <w:rPr>
          <w:rFonts w:ascii="Times New Roman" w:hAnsi="Times New Roman" w:cs="Times New Roman"/>
        </w:rPr>
        <w:t>EMG2R</w:t>
      </w:r>
      <w:r>
        <w:rPr>
          <w:rFonts w:ascii="Times New Roman" w:hAnsi="Times New Roman" w:cs="Times New Roman"/>
        </w:rPr>
        <w:t>” turns out to be a better feature for</w:t>
      </w:r>
      <w:r w:rsidR="00B5717C">
        <w:rPr>
          <w:rFonts w:ascii="Times New Roman" w:hAnsi="Times New Roman" w:cs="Times New Roman"/>
        </w:rPr>
        <w:t xml:space="preserve"> this gesture</w:t>
      </w:r>
      <w:r>
        <w:rPr>
          <w:rFonts w:ascii="Times New Roman" w:hAnsi="Times New Roman" w:cs="Times New Roman"/>
        </w:rPr>
        <w:t>.</w:t>
      </w:r>
      <w:r w:rsidR="00060BA3" w:rsidRPr="007B4315">
        <w:rPr>
          <w:b/>
        </w:rPr>
        <w:t xml:space="preserve"> </w:t>
      </w:r>
    </w:p>
    <w:p w:rsidR="00197B82" w:rsidRDefault="00467FAD" w:rsidP="00A37F24">
      <w:pPr>
        <w:pStyle w:val="Heading3"/>
        <w:jc w:val="both"/>
        <w:rPr>
          <w:noProof/>
        </w:rPr>
      </w:pPr>
      <w:bookmarkStart w:id="117" w:name="_Toc509611458"/>
      <w:bookmarkStart w:id="118" w:name="_Toc509615055"/>
      <w:r>
        <w:t>GESTURE:  DEAF</w:t>
      </w:r>
      <w:bookmarkEnd w:id="117"/>
      <w:bookmarkEnd w:id="118"/>
    </w:p>
    <w:p w:rsidR="00197B82" w:rsidRPr="00197B82" w:rsidRDefault="00197B82" w:rsidP="00C1425A">
      <w:pPr>
        <w:jc w:val="center"/>
      </w:pPr>
      <w:r w:rsidRPr="00FB6EBB">
        <w:rPr>
          <w:noProof/>
        </w:rPr>
        <w:drawing>
          <wp:inline distT="0" distB="0" distL="0" distR="0" wp14:anchorId="0F40C4EE" wp14:editId="42CF8F64">
            <wp:extent cx="3023857" cy="2267893"/>
            <wp:effectExtent l="0" t="0" r="0" b="0"/>
            <wp:docPr id="29" name="Picture 29" descr="C:\Users\tnasim\Documents\CSE572DM\cse572spring18-assignment2\src\new_plots\de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Users\tnasim\Documents\CSE572DM\cse572spring18-assignment2\src\new_plots\deaf.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4295" cy="2275722"/>
                    </a:xfrm>
                    <a:prstGeom prst="rect">
                      <a:avLst/>
                    </a:prstGeom>
                    <a:noFill/>
                    <a:ln>
                      <a:noFill/>
                    </a:ln>
                  </pic:spPr>
                </pic:pic>
              </a:graphicData>
            </a:graphic>
          </wp:inline>
        </w:drawing>
      </w:r>
    </w:p>
    <w:p w:rsidR="007B4315" w:rsidRDefault="007B4315" w:rsidP="00C1425A">
      <w:pPr>
        <w:jc w:val="center"/>
      </w:pPr>
      <w:r w:rsidRPr="00F76241">
        <w:rPr>
          <w:rFonts w:ascii="Times New Roman" w:hAnsi="Times New Roman" w:cs="Times New Roman"/>
        </w:rPr>
        <w:t xml:space="preserve">Fig </w:t>
      </w:r>
      <w:r>
        <w:rPr>
          <w:rFonts w:ascii="Times New Roman" w:hAnsi="Times New Roman" w:cs="Times New Roman"/>
        </w:rPr>
        <w:t>30</w:t>
      </w:r>
      <w:r w:rsidRPr="00F76241">
        <w:rPr>
          <w:rFonts w:ascii="Times New Roman" w:hAnsi="Times New Roman" w:cs="Times New Roman"/>
        </w:rPr>
        <w:t xml:space="preserve">: </w:t>
      </w:r>
      <w:r>
        <w:rPr>
          <w:rFonts w:ascii="Times New Roman" w:hAnsi="Times New Roman" w:cs="Times New Roman"/>
        </w:rPr>
        <w:t>PCA plot of DEAF</w:t>
      </w:r>
    </w:p>
    <w:p w:rsidR="00467FAD" w:rsidRDefault="00467FAD" w:rsidP="00C1425A">
      <w:pPr>
        <w:jc w:val="center"/>
      </w:pPr>
      <w:r>
        <w:rPr>
          <w:noProof/>
        </w:rPr>
        <w:drawing>
          <wp:inline distT="0" distB="0" distL="0" distR="0">
            <wp:extent cx="2807983" cy="21073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8058" cy="2144904"/>
                    </a:xfrm>
                    <a:prstGeom prst="rect">
                      <a:avLst/>
                    </a:prstGeom>
                    <a:noFill/>
                    <a:ln>
                      <a:noFill/>
                    </a:ln>
                  </pic:spPr>
                </pic:pic>
              </a:graphicData>
            </a:graphic>
          </wp:inline>
        </w:drawing>
      </w:r>
    </w:p>
    <w:p w:rsidR="007B4315" w:rsidRDefault="007B4315" w:rsidP="00C1425A">
      <w:pPr>
        <w:jc w:val="center"/>
      </w:pPr>
      <w:r w:rsidRPr="00F76241">
        <w:rPr>
          <w:rFonts w:ascii="Times New Roman" w:hAnsi="Times New Roman" w:cs="Times New Roman"/>
        </w:rPr>
        <w:t xml:space="preserve">Fig </w:t>
      </w:r>
      <w:r>
        <w:rPr>
          <w:rFonts w:ascii="Times New Roman" w:hAnsi="Times New Roman" w:cs="Times New Roman"/>
        </w:rPr>
        <w:t>31</w:t>
      </w:r>
      <w:r w:rsidRPr="00F76241">
        <w:rPr>
          <w:rFonts w:ascii="Times New Roman" w:hAnsi="Times New Roman" w:cs="Times New Roman"/>
        </w:rPr>
        <w:t xml:space="preserve">: </w:t>
      </w:r>
      <w:r>
        <w:rPr>
          <w:rFonts w:ascii="Times New Roman" w:hAnsi="Times New Roman" w:cs="Times New Roman"/>
        </w:rPr>
        <w:t>Scree plot of DEAF</w:t>
      </w:r>
    </w:p>
    <w:p w:rsidR="00C47587" w:rsidRPr="00C941A5" w:rsidRDefault="00C47587" w:rsidP="00B654A5">
      <w:pPr>
        <w:pStyle w:val="Heading4"/>
        <w:jc w:val="both"/>
      </w:pPr>
      <w:r w:rsidRPr="00C941A5">
        <w:lastRenderedPageBreak/>
        <w:t>Making Sense of PCA:</w:t>
      </w:r>
    </w:p>
    <w:p w:rsidR="00C47587" w:rsidRDefault="00C47587"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 v</w:t>
      </w:r>
      <w:r w:rsidR="009A426C">
        <w:rPr>
          <w:rFonts w:ascii="Times New Roman" w:hAnsi="Times New Roman" w:cs="Times New Roman"/>
        </w:rPr>
        <w:t>2</w:t>
      </w:r>
      <w:r w:rsidRPr="00C941A5">
        <w:rPr>
          <w:rFonts w:ascii="Times New Roman" w:hAnsi="Times New Roman" w:cs="Times New Roman"/>
        </w:rPr>
        <w:t>, which represents the feature “</w:t>
      </w:r>
      <w:r>
        <w:rPr>
          <w:rFonts w:ascii="Times New Roman" w:hAnsi="Times New Roman" w:cs="Times New Roman"/>
        </w:rPr>
        <w:t>VAR</w:t>
      </w:r>
      <w:r w:rsidRPr="00C941A5">
        <w:rPr>
          <w:rFonts w:ascii="Times New Roman" w:hAnsi="Times New Roman" w:cs="Times New Roman"/>
        </w:rPr>
        <w:t xml:space="preserve"> on</w:t>
      </w:r>
      <w:r>
        <w:rPr>
          <w:rFonts w:ascii="Times New Roman" w:hAnsi="Times New Roman" w:cs="Times New Roman"/>
        </w:rPr>
        <w:t xml:space="preserve"> </w:t>
      </w:r>
      <w:r w:rsidR="009A426C">
        <w:rPr>
          <w:rFonts w:ascii="Times New Roman" w:hAnsi="Times New Roman" w:cs="Times New Roman"/>
        </w:rPr>
        <w:t>EMG0L</w:t>
      </w:r>
      <w:r w:rsidRPr="00C941A5">
        <w:rPr>
          <w:rFonts w:ascii="Times New Roman" w:hAnsi="Times New Roman" w:cs="Times New Roman"/>
        </w:rPr>
        <w:t>”.</w:t>
      </w:r>
      <w:r>
        <w:rPr>
          <w:rFonts w:ascii="Times New Roman" w:hAnsi="Times New Roman" w:cs="Times New Roman"/>
        </w:rPr>
        <w:t xml:space="preserve"> A</w:t>
      </w:r>
      <w:r w:rsidR="00915C95">
        <w:rPr>
          <w:rFonts w:ascii="Times New Roman" w:hAnsi="Times New Roman" w:cs="Times New Roman"/>
        </w:rPr>
        <w:t xml:space="preserve">lso, from the scree plot we can </w:t>
      </w:r>
      <w:r>
        <w:rPr>
          <w:rFonts w:ascii="Times New Roman" w:hAnsi="Times New Roman" w:cs="Times New Roman"/>
        </w:rPr>
        <w:t xml:space="preserve">observe that the first component represents </w:t>
      </w:r>
      <w:r w:rsidR="006D422F">
        <w:rPr>
          <w:rFonts w:ascii="Times New Roman" w:hAnsi="Times New Roman" w:cs="Times New Roman"/>
        </w:rPr>
        <w:t xml:space="preserve">nearly </w:t>
      </w:r>
      <w:r>
        <w:rPr>
          <w:rFonts w:ascii="Times New Roman" w:hAnsi="Times New Roman" w:cs="Times New Roman"/>
        </w:rPr>
        <w:t>95% of the variance. Using this component, we can reduce the dimensionality significantly.</w:t>
      </w:r>
    </w:p>
    <w:p w:rsidR="00C47587" w:rsidRDefault="00C47587" w:rsidP="00B654A5">
      <w:pPr>
        <w:pStyle w:val="Heading4"/>
        <w:jc w:val="both"/>
      </w:pPr>
      <w:r>
        <w:t>Result of PCA</w:t>
      </w:r>
    </w:p>
    <w:p w:rsidR="00C47587" w:rsidRDefault="00C47587" w:rsidP="00B654A5">
      <w:pPr>
        <w:jc w:val="both"/>
        <w:rPr>
          <w:rFonts w:ascii="Times New Roman" w:hAnsi="Times New Roman" w:cs="Times New Roman"/>
        </w:rPr>
      </w:pPr>
      <w:r>
        <w:rPr>
          <w:rFonts w:ascii="Times New Roman" w:hAnsi="Times New Roman" w:cs="Times New Roman"/>
        </w:rPr>
        <w:t>The results show that out of all the extracted features, VAR</w:t>
      </w:r>
      <w:r w:rsidRPr="00C941A5">
        <w:rPr>
          <w:rFonts w:ascii="Times New Roman" w:hAnsi="Times New Roman" w:cs="Times New Roman"/>
        </w:rPr>
        <w:t xml:space="preserve"> on</w:t>
      </w:r>
      <w:r>
        <w:rPr>
          <w:rFonts w:ascii="Times New Roman" w:hAnsi="Times New Roman" w:cs="Times New Roman"/>
        </w:rPr>
        <w:t xml:space="preserve"> </w:t>
      </w:r>
      <w:r w:rsidR="004E560C">
        <w:rPr>
          <w:rFonts w:ascii="Times New Roman" w:hAnsi="Times New Roman" w:cs="Times New Roman"/>
        </w:rPr>
        <w:t>EMG0L</w:t>
      </w:r>
      <w:r>
        <w:rPr>
          <w:rFonts w:ascii="Times New Roman" w:hAnsi="Times New Roman" w:cs="Times New Roman"/>
        </w:rPr>
        <w:t xml:space="preserve"> is the principal component for this gesture.</w:t>
      </w:r>
    </w:p>
    <w:p w:rsidR="00C47587" w:rsidRDefault="00C47587" w:rsidP="00B654A5">
      <w:pPr>
        <w:pStyle w:val="Heading4"/>
        <w:jc w:val="both"/>
      </w:pPr>
      <w:r>
        <w:t>Argument about the result</w:t>
      </w:r>
    </w:p>
    <w:p w:rsidR="00467FAD" w:rsidRPr="003B5EC0" w:rsidRDefault="00C47587" w:rsidP="00B654A5">
      <w:pPr>
        <w:jc w:val="both"/>
        <w:rPr>
          <w:b/>
        </w:rPr>
      </w:pPr>
      <w:r>
        <w:rPr>
          <w:rFonts w:ascii="Times New Roman" w:hAnsi="Times New Roman" w:cs="Times New Roman"/>
        </w:rPr>
        <w:t xml:space="preserve">Doing PCA was helpful because it corrected our initial intuition of using </w:t>
      </w:r>
      <w:r w:rsidR="00503EAB">
        <w:rPr>
          <w:rFonts w:ascii="Times New Roman" w:hAnsi="Times New Roman" w:cs="Times New Roman"/>
        </w:rPr>
        <w:t>MAD</w:t>
      </w:r>
      <w:r>
        <w:rPr>
          <w:rFonts w:ascii="Times New Roman" w:hAnsi="Times New Roman" w:cs="Times New Roman"/>
        </w:rPr>
        <w:t xml:space="preserve"> on A</w:t>
      </w:r>
      <w:r w:rsidR="00503EAB">
        <w:rPr>
          <w:rFonts w:ascii="Times New Roman" w:hAnsi="Times New Roman" w:cs="Times New Roman"/>
        </w:rPr>
        <w:t>RX</w:t>
      </w:r>
      <w:r>
        <w:rPr>
          <w:rFonts w:ascii="Times New Roman" w:hAnsi="Times New Roman" w:cs="Times New Roman"/>
        </w:rPr>
        <w:t xml:space="preserve">. But “VAR on </w:t>
      </w:r>
      <w:r w:rsidR="00EE1A95">
        <w:rPr>
          <w:rFonts w:ascii="Times New Roman" w:hAnsi="Times New Roman" w:cs="Times New Roman"/>
        </w:rPr>
        <w:t>EMG0L</w:t>
      </w:r>
      <w:r>
        <w:rPr>
          <w:rFonts w:ascii="Times New Roman" w:hAnsi="Times New Roman" w:cs="Times New Roman"/>
        </w:rPr>
        <w:t>” turns out to be a better feature for the gesture ‘</w:t>
      </w:r>
      <w:r w:rsidR="00C657EF">
        <w:rPr>
          <w:rFonts w:ascii="Times New Roman" w:hAnsi="Times New Roman" w:cs="Times New Roman"/>
        </w:rPr>
        <w:t>DEAF</w:t>
      </w:r>
      <w:r>
        <w:rPr>
          <w:rFonts w:ascii="Times New Roman" w:hAnsi="Times New Roman" w:cs="Times New Roman"/>
        </w:rPr>
        <w:t>.</w:t>
      </w:r>
    </w:p>
    <w:p w:rsidR="00467FAD" w:rsidRDefault="00467FAD" w:rsidP="00B654A5">
      <w:pPr>
        <w:pStyle w:val="Heading3"/>
        <w:jc w:val="both"/>
      </w:pPr>
      <w:bookmarkStart w:id="119" w:name="_Toc509611459"/>
      <w:bookmarkStart w:id="120" w:name="_Toc509615056"/>
      <w:r>
        <w:t>GESTURE:  DECIDE</w:t>
      </w:r>
      <w:bookmarkEnd w:id="119"/>
      <w:bookmarkEnd w:id="120"/>
    </w:p>
    <w:p w:rsidR="00FF3470" w:rsidRDefault="007C7F2E" w:rsidP="00FF3470">
      <w:pPr>
        <w:jc w:val="center"/>
        <w:rPr>
          <w:rFonts w:ascii="Times New Roman" w:hAnsi="Times New Roman" w:cs="Times New Roman"/>
        </w:rPr>
      </w:pPr>
      <w:r w:rsidRPr="007C7F2E">
        <w:rPr>
          <w:noProof/>
        </w:rPr>
        <w:drawing>
          <wp:inline distT="0" distB="0" distL="0" distR="0">
            <wp:extent cx="3029893" cy="2272420"/>
            <wp:effectExtent l="0" t="0" r="0" b="0"/>
            <wp:docPr id="30" name="Picture 30" descr="C:\Users\tnasim\Documents\CSE572DM\cse572spring18-assignment2\src\new_plots\dec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C:\Users\tnasim\Documents\CSE572DM\cse572spring18-assignment2\src\new_plots\decide.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1030" cy="2280772"/>
                    </a:xfrm>
                    <a:prstGeom prst="rect">
                      <a:avLst/>
                    </a:prstGeom>
                    <a:noFill/>
                    <a:ln>
                      <a:noFill/>
                    </a:ln>
                  </pic:spPr>
                </pic:pic>
              </a:graphicData>
            </a:graphic>
          </wp:inline>
        </w:drawing>
      </w:r>
    </w:p>
    <w:p w:rsidR="00467FAD" w:rsidRDefault="007B4315" w:rsidP="00FF3470">
      <w:pPr>
        <w:jc w:val="center"/>
      </w:pPr>
      <w:r w:rsidRPr="00F76241">
        <w:rPr>
          <w:rFonts w:ascii="Times New Roman" w:hAnsi="Times New Roman" w:cs="Times New Roman"/>
        </w:rPr>
        <w:t xml:space="preserve">Fig </w:t>
      </w:r>
      <w:r>
        <w:rPr>
          <w:rFonts w:ascii="Times New Roman" w:hAnsi="Times New Roman" w:cs="Times New Roman"/>
        </w:rPr>
        <w:t>32</w:t>
      </w:r>
      <w:r w:rsidRPr="00F76241">
        <w:rPr>
          <w:rFonts w:ascii="Times New Roman" w:hAnsi="Times New Roman" w:cs="Times New Roman"/>
        </w:rPr>
        <w:t xml:space="preserve">: </w:t>
      </w:r>
      <w:r>
        <w:rPr>
          <w:rFonts w:ascii="Times New Roman" w:hAnsi="Times New Roman" w:cs="Times New Roman"/>
        </w:rPr>
        <w:t>PCA plot of DECIDE</w:t>
      </w:r>
    </w:p>
    <w:p w:rsidR="007B4315" w:rsidRDefault="00FF3470" w:rsidP="00FF3470">
      <w:pPr>
        <w:jc w:val="center"/>
        <w:rPr>
          <w:rFonts w:ascii="Times New Roman" w:hAnsi="Times New Roman" w:cs="Times New Roman"/>
        </w:rPr>
      </w:pPr>
      <w:r>
        <w:rPr>
          <w:noProof/>
        </w:rPr>
        <w:drawing>
          <wp:inline distT="0" distB="0" distL="0" distR="0" wp14:anchorId="1C21211D" wp14:editId="3E000DCF">
            <wp:extent cx="2790496" cy="2094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0244" cy="2116526"/>
                    </a:xfrm>
                    <a:prstGeom prst="rect">
                      <a:avLst/>
                    </a:prstGeom>
                    <a:noFill/>
                    <a:ln>
                      <a:noFill/>
                    </a:ln>
                  </pic:spPr>
                </pic:pic>
              </a:graphicData>
            </a:graphic>
          </wp:inline>
        </w:drawing>
      </w:r>
    </w:p>
    <w:p w:rsidR="00FF3470" w:rsidRDefault="007B4315" w:rsidP="00FF3470">
      <w:pPr>
        <w:jc w:val="center"/>
        <w:rPr>
          <w:rFonts w:ascii="Times New Roman" w:hAnsi="Times New Roman" w:cs="Times New Roman"/>
        </w:rPr>
      </w:pPr>
      <w:r w:rsidRPr="00F76241">
        <w:rPr>
          <w:rFonts w:ascii="Times New Roman" w:hAnsi="Times New Roman" w:cs="Times New Roman"/>
        </w:rPr>
        <w:t xml:space="preserve">Fig </w:t>
      </w:r>
      <w:r>
        <w:rPr>
          <w:rFonts w:ascii="Times New Roman" w:hAnsi="Times New Roman" w:cs="Times New Roman"/>
        </w:rPr>
        <w:t>33</w:t>
      </w:r>
      <w:r w:rsidRPr="00F76241">
        <w:rPr>
          <w:rFonts w:ascii="Times New Roman" w:hAnsi="Times New Roman" w:cs="Times New Roman"/>
        </w:rPr>
        <w:t xml:space="preserve">: </w:t>
      </w:r>
      <w:r>
        <w:rPr>
          <w:rFonts w:ascii="Times New Roman" w:hAnsi="Times New Roman" w:cs="Times New Roman"/>
        </w:rPr>
        <w:t>Scree plot of DECIDE</w:t>
      </w:r>
    </w:p>
    <w:p w:rsidR="00CF1C74" w:rsidRPr="00C941A5" w:rsidRDefault="00CF1C74" w:rsidP="00FF3470">
      <w:pPr>
        <w:pStyle w:val="Heading4"/>
      </w:pPr>
      <w:r w:rsidRPr="00C941A5">
        <w:lastRenderedPageBreak/>
        <w:t>Making Sense of PCA:</w:t>
      </w:r>
    </w:p>
    <w:p w:rsidR="00CF1C74" w:rsidRDefault="00CF1C74"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 v</w:t>
      </w:r>
      <w:r w:rsidR="008B16FC">
        <w:rPr>
          <w:rFonts w:ascii="Times New Roman" w:hAnsi="Times New Roman" w:cs="Times New Roman"/>
        </w:rPr>
        <w:t>3</w:t>
      </w:r>
      <w:r w:rsidRPr="00C941A5">
        <w:rPr>
          <w:rFonts w:ascii="Times New Roman" w:hAnsi="Times New Roman" w:cs="Times New Roman"/>
        </w:rPr>
        <w:t>, which represents the feature “</w:t>
      </w:r>
      <w:r w:rsidR="008B16FC">
        <w:rPr>
          <w:rFonts w:ascii="Times New Roman" w:hAnsi="Times New Roman" w:cs="Times New Roman"/>
        </w:rPr>
        <w:t>MAD</w:t>
      </w:r>
      <w:r w:rsidRPr="00C941A5">
        <w:rPr>
          <w:rFonts w:ascii="Times New Roman" w:hAnsi="Times New Roman" w:cs="Times New Roman"/>
        </w:rPr>
        <w:t xml:space="preserve"> on</w:t>
      </w:r>
      <w:r>
        <w:rPr>
          <w:rFonts w:ascii="Times New Roman" w:hAnsi="Times New Roman" w:cs="Times New Roman"/>
        </w:rPr>
        <w:t xml:space="preserve"> E</w:t>
      </w:r>
      <w:r w:rsidR="008B16FC">
        <w:rPr>
          <w:rFonts w:ascii="Times New Roman" w:hAnsi="Times New Roman" w:cs="Times New Roman"/>
        </w:rPr>
        <w:t>MG3</w:t>
      </w:r>
      <w:r>
        <w:rPr>
          <w:rFonts w:ascii="Times New Roman" w:hAnsi="Times New Roman" w:cs="Times New Roman"/>
        </w:rPr>
        <w:t>L</w:t>
      </w:r>
      <w:r w:rsidRPr="00C941A5">
        <w:rPr>
          <w:rFonts w:ascii="Times New Roman" w:hAnsi="Times New Roman" w:cs="Times New Roman"/>
        </w:rPr>
        <w:t>”.</w:t>
      </w:r>
      <w:r>
        <w:rPr>
          <w:rFonts w:ascii="Times New Roman" w:hAnsi="Times New Roman" w:cs="Times New Roman"/>
        </w:rPr>
        <w:t xml:space="preserve"> Also, from the scree plot we can observe that the first component represents nearly 9</w:t>
      </w:r>
      <w:r w:rsidR="0032711E">
        <w:rPr>
          <w:rFonts w:ascii="Times New Roman" w:hAnsi="Times New Roman" w:cs="Times New Roman"/>
        </w:rPr>
        <w:t>0</w:t>
      </w:r>
      <w:r>
        <w:rPr>
          <w:rFonts w:ascii="Times New Roman" w:hAnsi="Times New Roman" w:cs="Times New Roman"/>
        </w:rPr>
        <w:t>% of the variance. Using this component, we can reduce the dimensionality significantly.</w:t>
      </w:r>
    </w:p>
    <w:p w:rsidR="00CF1C74" w:rsidRDefault="00CF1C74" w:rsidP="00B654A5">
      <w:pPr>
        <w:pStyle w:val="Heading4"/>
        <w:jc w:val="both"/>
      </w:pPr>
      <w:r>
        <w:t>Result of PCA</w:t>
      </w:r>
    </w:p>
    <w:p w:rsidR="00CF1C74" w:rsidRDefault="00CF1C74" w:rsidP="00B654A5">
      <w:pPr>
        <w:jc w:val="both"/>
        <w:rPr>
          <w:rFonts w:ascii="Times New Roman" w:hAnsi="Times New Roman" w:cs="Times New Roman"/>
        </w:rPr>
      </w:pPr>
      <w:r>
        <w:rPr>
          <w:rFonts w:ascii="Times New Roman" w:hAnsi="Times New Roman" w:cs="Times New Roman"/>
        </w:rPr>
        <w:t xml:space="preserve">The results show that out of all the extracted features, </w:t>
      </w:r>
      <w:r w:rsidR="00FD01A6">
        <w:rPr>
          <w:rFonts w:ascii="Times New Roman" w:hAnsi="Times New Roman" w:cs="Times New Roman"/>
        </w:rPr>
        <w:t>MAD</w:t>
      </w:r>
      <w:r w:rsidRPr="00C941A5">
        <w:rPr>
          <w:rFonts w:ascii="Times New Roman" w:hAnsi="Times New Roman" w:cs="Times New Roman"/>
        </w:rPr>
        <w:t xml:space="preserve"> on</w:t>
      </w:r>
      <w:r>
        <w:rPr>
          <w:rFonts w:ascii="Times New Roman" w:hAnsi="Times New Roman" w:cs="Times New Roman"/>
        </w:rPr>
        <w:t xml:space="preserve"> E</w:t>
      </w:r>
      <w:r w:rsidR="00FD01A6">
        <w:rPr>
          <w:rFonts w:ascii="Times New Roman" w:hAnsi="Times New Roman" w:cs="Times New Roman"/>
        </w:rPr>
        <w:t>MG3</w:t>
      </w:r>
      <w:r>
        <w:rPr>
          <w:rFonts w:ascii="Times New Roman" w:hAnsi="Times New Roman" w:cs="Times New Roman"/>
        </w:rPr>
        <w:t>L is the principal component for this gesture.</w:t>
      </w:r>
    </w:p>
    <w:p w:rsidR="00CF1C74" w:rsidRDefault="00CF1C74" w:rsidP="00B654A5">
      <w:pPr>
        <w:pStyle w:val="Heading4"/>
        <w:jc w:val="both"/>
      </w:pPr>
      <w:r>
        <w:t>Argument about the result</w:t>
      </w:r>
    </w:p>
    <w:p w:rsidR="00184B51" w:rsidRPr="00184B51" w:rsidRDefault="00CF1C74" w:rsidP="00B654A5">
      <w:pPr>
        <w:jc w:val="both"/>
        <w:rPr>
          <w:b/>
        </w:rPr>
      </w:pPr>
      <w:r>
        <w:rPr>
          <w:rFonts w:ascii="Times New Roman" w:hAnsi="Times New Roman" w:cs="Times New Roman"/>
        </w:rPr>
        <w:t xml:space="preserve">Doing PCA was helpful because it corrected our initial intuition of using </w:t>
      </w:r>
      <w:r w:rsidR="00795CEC">
        <w:rPr>
          <w:rFonts w:ascii="Times New Roman" w:hAnsi="Times New Roman" w:cs="Times New Roman"/>
        </w:rPr>
        <w:t>the sensors ALY and ARY</w:t>
      </w:r>
      <w:r>
        <w:rPr>
          <w:rFonts w:ascii="Times New Roman" w:hAnsi="Times New Roman" w:cs="Times New Roman"/>
        </w:rPr>
        <w:t>. But “</w:t>
      </w:r>
      <w:r w:rsidR="00F12660">
        <w:rPr>
          <w:rFonts w:ascii="Times New Roman" w:hAnsi="Times New Roman" w:cs="Times New Roman"/>
        </w:rPr>
        <w:t>MAD</w:t>
      </w:r>
      <w:r>
        <w:rPr>
          <w:rFonts w:ascii="Times New Roman" w:hAnsi="Times New Roman" w:cs="Times New Roman"/>
        </w:rPr>
        <w:t xml:space="preserve"> on E</w:t>
      </w:r>
      <w:r w:rsidR="00F12660">
        <w:rPr>
          <w:rFonts w:ascii="Times New Roman" w:hAnsi="Times New Roman" w:cs="Times New Roman"/>
        </w:rPr>
        <w:t>MG3</w:t>
      </w:r>
      <w:r>
        <w:rPr>
          <w:rFonts w:ascii="Times New Roman" w:hAnsi="Times New Roman" w:cs="Times New Roman"/>
        </w:rPr>
        <w:t>L” turns out to be a better feature for the gesture ‘DECIDE</w:t>
      </w:r>
      <w:r w:rsidR="00677EB8">
        <w:rPr>
          <w:rFonts w:ascii="Times New Roman" w:hAnsi="Times New Roman" w:cs="Times New Roman"/>
        </w:rPr>
        <w:t>’</w:t>
      </w:r>
      <w:r>
        <w:rPr>
          <w:rFonts w:ascii="Times New Roman" w:hAnsi="Times New Roman" w:cs="Times New Roman"/>
        </w:rPr>
        <w:t>.</w:t>
      </w:r>
    </w:p>
    <w:p w:rsidR="00467FAD" w:rsidRDefault="0061109B" w:rsidP="00B654A5">
      <w:pPr>
        <w:pStyle w:val="Heading3"/>
        <w:jc w:val="both"/>
      </w:pPr>
      <w:bookmarkStart w:id="121" w:name="_Toc509611460"/>
      <w:bookmarkStart w:id="122" w:name="_Toc509615057"/>
      <w:r>
        <w:t>GESTURE</w:t>
      </w:r>
      <w:r w:rsidR="00467FAD">
        <w:t>: COP</w:t>
      </w:r>
      <w:bookmarkEnd w:id="121"/>
      <w:bookmarkEnd w:id="122"/>
    </w:p>
    <w:p w:rsidR="00184B51" w:rsidRPr="0098680C" w:rsidRDefault="002A6172" w:rsidP="0098680C">
      <w:pPr>
        <w:jc w:val="center"/>
      </w:pPr>
      <w:r w:rsidRPr="002A6172">
        <w:rPr>
          <w:noProof/>
        </w:rPr>
        <w:drawing>
          <wp:inline distT="0" distB="0" distL="0" distR="0">
            <wp:extent cx="3023857" cy="2267893"/>
            <wp:effectExtent l="0" t="0" r="0" b="0"/>
            <wp:docPr id="31" name="Picture 31" descr="C:\Users\tnasim\Documents\CSE572DM\cse572spring18-assignment2\src\new_plots\c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tnasim\Documents\CSE572DM\cse572spring18-assignment2\src\new_plots\cop.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34694" cy="2276021"/>
                    </a:xfrm>
                    <a:prstGeom prst="rect">
                      <a:avLst/>
                    </a:prstGeom>
                    <a:noFill/>
                    <a:ln>
                      <a:noFill/>
                    </a:ln>
                  </pic:spPr>
                </pic:pic>
              </a:graphicData>
            </a:graphic>
          </wp:inline>
        </w:drawing>
      </w:r>
    </w:p>
    <w:p w:rsidR="00184B51" w:rsidRDefault="00184B51" w:rsidP="0098680C">
      <w:pPr>
        <w:jc w:val="center"/>
      </w:pPr>
      <w:r w:rsidRPr="00F76241">
        <w:rPr>
          <w:rFonts w:ascii="Times New Roman" w:hAnsi="Times New Roman" w:cs="Times New Roman"/>
        </w:rPr>
        <w:t xml:space="preserve">Fig </w:t>
      </w:r>
      <w:r>
        <w:rPr>
          <w:rFonts w:ascii="Times New Roman" w:hAnsi="Times New Roman" w:cs="Times New Roman"/>
        </w:rPr>
        <w:t>35</w:t>
      </w:r>
      <w:r w:rsidRPr="00F76241">
        <w:rPr>
          <w:rFonts w:ascii="Times New Roman" w:hAnsi="Times New Roman" w:cs="Times New Roman"/>
        </w:rPr>
        <w:t xml:space="preserve">: </w:t>
      </w:r>
      <w:r>
        <w:rPr>
          <w:rFonts w:ascii="Times New Roman" w:hAnsi="Times New Roman" w:cs="Times New Roman"/>
        </w:rPr>
        <w:t>PCA plot of COP</w:t>
      </w:r>
    </w:p>
    <w:p w:rsidR="00184B51" w:rsidRPr="0098680C" w:rsidRDefault="00467FAD" w:rsidP="0098680C">
      <w:pPr>
        <w:jc w:val="center"/>
      </w:pPr>
      <w:r>
        <w:rPr>
          <w:noProof/>
        </w:rPr>
        <w:drawing>
          <wp:inline distT="0" distB="0" distL="0" distR="0">
            <wp:extent cx="2828989" cy="212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3568" cy="2156545"/>
                    </a:xfrm>
                    <a:prstGeom prst="rect">
                      <a:avLst/>
                    </a:prstGeom>
                    <a:noFill/>
                    <a:ln>
                      <a:noFill/>
                    </a:ln>
                  </pic:spPr>
                </pic:pic>
              </a:graphicData>
            </a:graphic>
          </wp:inline>
        </w:drawing>
      </w:r>
    </w:p>
    <w:p w:rsidR="00184B51" w:rsidRDefault="00184B51" w:rsidP="0098680C">
      <w:pPr>
        <w:jc w:val="center"/>
      </w:pPr>
      <w:r w:rsidRPr="00F76241">
        <w:rPr>
          <w:rFonts w:ascii="Times New Roman" w:hAnsi="Times New Roman" w:cs="Times New Roman"/>
        </w:rPr>
        <w:t xml:space="preserve">Fig </w:t>
      </w:r>
      <w:r>
        <w:rPr>
          <w:rFonts w:ascii="Times New Roman" w:hAnsi="Times New Roman" w:cs="Times New Roman"/>
        </w:rPr>
        <w:t>36</w:t>
      </w:r>
      <w:r w:rsidRPr="00F76241">
        <w:rPr>
          <w:rFonts w:ascii="Times New Roman" w:hAnsi="Times New Roman" w:cs="Times New Roman"/>
        </w:rPr>
        <w:t xml:space="preserve">: </w:t>
      </w:r>
      <w:r>
        <w:rPr>
          <w:rFonts w:ascii="Times New Roman" w:hAnsi="Times New Roman" w:cs="Times New Roman"/>
        </w:rPr>
        <w:t>Scree plot of COP</w:t>
      </w:r>
    </w:p>
    <w:p w:rsidR="008B4019" w:rsidRPr="00C941A5" w:rsidRDefault="008B4019" w:rsidP="00B654A5">
      <w:pPr>
        <w:pStyle w:val="Heading4"/>
        <w:jc w:val="both"/>
      </w:pPr>
      <w:r w:rsidRPr="00C941A5">
        <w:lastRenderedPageBreak/>
        <w:t>Making Sense of PCA:</w:t>
      </w:r>
    </w:p>
    <w:p w:rsidR="008B4019" w:rsidRDefault="008B4019"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 v</w:t>
      </w:r>
      <w:r w:rsidR="002D6D4D">
        <w:rPr>
          <w:rFonts w:ascii="Times New Roman" w:hAnsi="Times New Roman" w:cs="Times New Roman"/>
        </w:rPr>
        <w:t>2</w:t>
      </w:r>
      <w:r w:rsidRPr="00C941A5">
        <w:rPr>
          <w:rFonts w:ascii="Times New Roman" w:hAnsi="Times New Roman" w:cs="Times New Roman"/>
        </w:rPr>
        <w:t>, which represents the feature “</w:t>
      </w:r>
      <w:r w:rsidR="002D6D4D">
        <w:rPr>
          <w:rFonts w:ascii="Times New Roman" w:hAnsi="Times New Roman" w:cs="Times New Roman"/>
        </w:rPr>
        <w:t>VAR</w:t>
      </w:r>
      <w:r w:rsidRPr="00C941A5">
        <w:rPr>
          <w:rFonts w:ascii="Times New Roman" w:hAnsi="Times New Roman" w:cs="Times New Roman"/>
        </w:rPr>
        <w:t xml:space="preserve"> on</w:t>
      </w:r>
      <w:r>
        <w:rPr>
          <w:rFonts w:ascii="Times New Roman" w:hAnsi="Times New Roman" w:cs="Times New Roman"/>
        </w:rPr>
        <w:t xml:space="preserve"> </w:t>
      </w:r>
      <w:r w:rsidR="002D6D4D">
        <w:rPr>
          <w:rFonts w:ascii="Times New Roman" w:hAnsi="Times New Roman" w:cs="Times New Roman"/>
        </w:rPr>
        <w:t>OPR</w:t>
      </w:r>
      <w:r w:rsidRPr="00C941A5">
        <w:rPr>
          <w:rFonts w:ascii="Times New Roman" w:hAnsi="Times New Roman" w:cs="Times New Roman"/>
        </w:rPr>
        <w:t>”.</w:t>
      </w:r>
      <w:r>
        <w:rPr>
          <w:rFonts w:ascii="Times New Roman" w:hAnsi="Times New Roman" w:cs="Times New Roman"/>
        </w:rPr>
        <w:t xml:space="preserve"> Also, from the scree plot we can observe that the first component represents nearly 90% of the variance. Using this component, we can reduce the dimensionality significantly.</w:t>
      </w:r>
    </w:p>
    <w:p w:rsidR="008B4019" w:rsidRDefault="008B4019" w:rsidP="00B654A5">
      <w:pPr>
        <w:pStyle w:val="Heading4"/>
        <w:jc w:val="both"/>
      </w:pPr>
      <w:r>
        <w:t>Result of PCA</w:t>
      </w:r>
    </w:p>
    <w:p w:rsidR="008B4019" w:rsidRDefault="008B4019" w:rsidP="00B654A5">
      <w:pPr>
        <w:jc w:val="both"/>
        <w:rPr>
          <w:rFonts w:ascii="Times New Roman" w:hAnsi="Times New Roman" w:cs="Times New Roman"/>
        </w:rPr>
      </w:pPr>
      <w:r>
        <w:rPr>
          <w:rFonts w:ascii="Times New Roman" w:hAnsi="Times New Roman" w:cs="Times New Roman"/>
        </w:rPr>
        <w:t xml:space="preserve">The results show that out of all the extracted features, </w:t>
      </w:r>
      <w:r w:rsidR="00212E54">
        <w:rPr>
          <w:rFonts w:ascii="Times New Roman" w:hAnsi="Times New Roman" w:cs="Times New Roman"/>
        </w:rPr>
        <w:t>VAR</w:t>
      </w:r>
      <w:r w:rsidRPr="00C941A5">
        <w:rPr>
          <w:rFonts w:ascii="Times New Roman" w:hAnsi="Times New Roman" w:cs="Times New Roman"/>
        </w:rPr>
        <w:t xml:space="preserve"> on</w:t>
      </w:r>
      <w:r>
        <w:rPr>
          <w:rFonts w:ascii="Times New Roman" w:hAnsi="Times New Roman" w:cs="Times New Roman"/>
        </w:rPr>
        <w:t xml:space="preserve"> </w:t>
      </w:r>
      <w:r w:rsidR="00212E54">
        <w:rPr>
          <w:rFonts w:ascii="Times New Roman" w:hAnsi="Times New Roman" w:cs="Times New Roman"/>
        </w:rPr>
        <w:t>OPR</w:t>
      </w:r>
      <w:r>
        <w:rPr>
          <w:rFonts w:ascii="Times New Roman" w:hAnsi="Times New Roman" w:cs="Times New Roman"/>
        </w:rPr>
        <w:t xml:space="preserve"> is the principal component for this gesture.</w:t>
      </w:r>
    </w:p>
    <w:p w:rsidR="008B4019" w:rsidRDefault="008B4019" w:rsidP="00B654A5">
      <w:pPr>
        <w:pStyle w:val="Heading4"/>
        <w:jc w:val="both"/>
      </w:pPr>
      <w:r>
        <w:t>Argument about the result</w:t>
      </w:r>
    </w:p>
    <w:p w:rsidR="00184B51" w:rsidRDefault="008B4019" w:rsidP="00B654A5">
      <w:pPr>
        <w:jc w:val="both"/>
        <w:rPr>
          <w:rFonts w:ascii="Times New Roman" w:hAnsi="Times New Roman" w:cs="Times New Roman"/>
        </w:rPr>
      </w:pPr>
      <w:r>
        <w:rPr>
          <w:rFonts w:ascii="Times New Roman" w:hAnsi="Times New Roman" w:cs="Times New Roman"/>
        </w:rPr>
        <w:t>Doing PCA was helpful because it corrected our ini</w:t>
      </w:r>
      <w:r w:rsidR="00805192">
        <w:rPr>
          <w:rFonts w:ascii="Times New Roman" w:hAnsi="Times New Roman" w:cs="Times New Roman"/>
        </w:rPr>
        <w:t>tial intuition of using</w:t>
      </w:r>
      <w:r w:rsidR="00795FB6">
        <w:rPr>
          <w:rFonts w:ascii="Times New Roman" w:hAnsi="Times New Roman" w:cs="Times New Roman"/>
        </w:rPr>
        <w:t xml:space="preserve"> </w:t>
      </w:r>
      <w:r w:rsidR="000324B6">
        <w:rPr>
          <w:rFonts w:ascii="Times New Roman" w:hAnsi="Times New Roman" w:cs="Times New Roman"/>
        </w:rPr>
        <w:t>STD on ARZ</w:t>
      </w:r>
      <w:r>
        <w:rPr>
          <w:rFonts w:ascii="Times New Roman" w:hAnsi="Times New Roman" w:cs="Times New Roman"/>
        </w:rPr>
        <w:t>. But “</w:t>
      </w:r>
      <w:r w:rsidR="006F4AD0">
        <w:rPr>
          <w:rFonts w:ascii="Times New Roman" w:hAnsi="Times New Roman" w:cs="Times New Roman"/>
        </w:rPr>
        <w:t>VAR</w:t>
      </w:r>
      <w:r>
        <w:rPr>
          <w:rFonts w:ascii="Times New Roman" w:hAnsi="Times New Roman" w:cs="Times New Roman"/>
        </w:rPr>
        <w:t xml:space="preserve"> on </w:t>
      </w:r>
      <w:r w:rsidR="006F4AD0">
        <w:rPr>
          <w:rFonts w:ascii="Times New Roman" w:hAnsi="Times New Roman" w:cs="Times New Roman"/>
        </w:rPr>
        <w:t>OPR</w:t>
      </w:r>
      <w:r>
        <w:rPr>
          <w:rFonts w:ascii="Times New Roman" w:hAnsi="Times New Roman" w:cs="Times New Roman"/>
        </w:rPr>
        <w:t>” turns out to be a better feature for the gesture ‘</w:t>
      </w:r>
      <w:r w:rsidR="00EB6814">
        <w:rPr>
          <w:rFonts w:ascii="Times New Roman" w:hAnsi="Times New Roman" w:cs="Times New Roman"/>
        </w:rPr>
        <w:t>COP’</w:t>
      </w:r>
      <w:r>
        <w:rPr>
          <w:rFonts w:ascii="Times New Roman" w:hAnsi="Times New Roman" w:cs="Times New Roman"/>
        </w:rPr>
        <w:t>.</w:t>
      </w:r>
    </w:p>
    <w:p w:rsidR="00BA4306" w:rsidRPr="00184B51" w:rsidRDefault="00BA4306" w:rsidP="00B654A5">
      <w:pPr>
        <w:jc w:val="both"/>
        <w:rPr>
          <w:b/>
        </w:rPr>
      </w:pPr>
    </w:p>
    <w:p w:rsidR="00467FAD" w:rsidRDefault="00467FAD" w:rsidP="00B654A5">
      <w:pPr>
        <w:pStyle w:val="Heading3"/>
        <w:jc w:val="both"/>
      </w:pPr>
      <w:bookmarkStart w:id="123" w:name="_Toc509611461"/>
      <w:bookmarkStart w:id="124" w:name="_Toc509615058"/>
      <w:r>
        <w:t>GESTURE:  CAN</w:t>
      </w:r>
      <w:bookmarkEnd w:id="123"/>
      <w:bookmarkEnd w:id="124"/>
    </w:p>
    <w:p w:rsidR="00467FAD" w:rsidRDefault="00FD51FF" w:rsidP="0098680C">
      <w:pPr>
        <w:jc w:val="center"/>
      </w:pPr>
      <w:r w:rsidRPr="00FD51FF">
        <w:rPr>
          <w:noProof/>
        </w:rPr>
        <w:drawing>
          <wp:inline distT="0" distB="0" distL="0" distR="0">
            <wp:extent cx="3023859" cy="2267894"/>
            <wp:effectExtent l="0" t="0" r="0" b="0"/>
            <wp:docPr id="32" name="Picture 32" descr="C:\Users\tnasim\Documents\CSE572DM\cse572spring18-assignment2\src\new_plot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tnasim\Documents\CSE572DM\cse572spring18-assignment2\src\new_plots\ca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31568" cy="2273675"/>
                    </a:xfrm>
                    <a:prstGeom prst="rect">
                      <a:avLst/>
                    </a:prstGeom>
                    <a:noFill/>
                    <a:ln>
                      <a:noFill/>
                    </a:ln>
                  </pic:spPr>
                </pic:pic>
              </a:graphicData>
            </a:graphic>
          </wp:inline>
        </w:drawing>
      </w:r>
    </w:p>
    <w:p w:rsidR="00184B51" w:rsidRDefault="00184B51" w:rsidP="0098680C">
      <w:pPr>
        <w:jc w:val="center"/>
      </w:pPr>
      <w:r w:rsidRPr="00F76241">
        <w:rPr>
          <w:rFonts w:ascii="Times New Roman" w:hAnsi="Times New Roman" w:cs="Times New Roman"/>
        </w:rPr>
        <w:t xml:space="preserve">Fig </w:t>
      </w:r>
      <w:r>
        <w:rPr>
          <w:rFonts w:ascii="Times New Roman" w:hAnsi="Times New Roman" w:cs="Times New Roman"/>
        </w:rPr>
        <w:t>37</w:t>
      </w:r>
      <w:r w:rsidRPr="00F76241">
        <w:rPr>
          <w:rFonts w:ascii="Times New Roman" w:hAnsi="Times New Roman" w:cs="Times New Roman"/>
        </w:rPr>
        <w:t xml:space="preserve">: </w:t>
      </w:r>
      <w:r>
        <w:rPr>
          <w:rFonts w:ascii="Times New Roman" w:hAnsi="Times New Roman" w:cs="Times New Roman"/>
        </w:rPr>
        <w:t>PCA plot of CAN</w:t>
      </w:r>
    </w:p>
    <w:p w:rsidR="00184B51" w:rsidRPr="0098680C" w:rsidRDefault="00467FAD" w:rsidP="0098680C">
      <w:pPr>
        <w:jc w:val="center"/>
      </w:pPr>
      <w:r>
        <w:rPr>
          <w:noProof/>
        </w:rPr>
        <w:drawing>
          <wp:inline distT="0" distB="0" distL="0" distR="0">
            <wp:extent cx="2786974" cy="20915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9361" cy="2138378"/>
                    </a:xfrm>
                    <a:prstGeom prst="rect">
                      <a:avLst/>
                    </a:prstGeom>
                    <a:noFill/>
                    <a:ln>
                      <a:noFill/>
                    </a:ln>
                  </pic:spPr>
                </pic:pic>
              </a:graphicData>
            </a:graphic>
          </wp:inline>
        </w:drawing>
      </w:r>
    </w:p>
    <w:p w:rsidR="00F76241" w:rsidRDefault="00184B51" w:rsidP="0098680C">
      <w:pPr>
        <w:jc w:val="center"/>
      </w:pPr>
      <w:r w:rsidRPr="00F76241">
        <w:rPr>
          <w:rFonts w:ascii="Times New Roman" w:hAnsi="Times New Roman" w:cs="Times New Roman"/>
        </w:rPr>
        <w:lastRenderedPageBreak/>
        <w:t xml:space="preserve">Fig </w:t>
      </w:r>
      <w:r>
        <w:rPr>
          <w:rFonts w:ascii="Times New Roman" w:hAnsi="Times New Roman" w:cs="Times New Roman"/>
        </w:rPr>
        <w:t>38</w:t>
      </w:r>
      <w:r w:rsidRPr="00F76241">
        <w:rPr>
          <w:rFonts w:ascii="Times New Roman" w:hAnsi="Times New Roman" w:cs="Times New Roman"/>
        </w:rPr>
        <w:t xml:space="preserve">: </w:t>
      </w:r>
      <w:r>
        <w:rPr>
          <w:rFonts w:ascii="Times New Roman" w:hAnsi="Times New Roman" w:cs="Times New Roman"/>
        </w:rPr>
        <w:t>Scree plot of CAN</w:t>
      </w:r>
    </w:p>
    <w:p w:rsidR="00B352F6" w:rsidRPr="00C941A5" w:rsidRDefault="00B352F6" w:rsidP="00B654A5">
      <w:pPr>
        <w:pStyle w:val="Heading4"/>
        <w:jc w:val="both"/>
      </w:pPr>
      <w:r w:rsidRPr="00C941A5">
        <w:t>Making Sense of PCA:</w:t>
      </w:r>
    </w:p>
    <w:p w:rsidR="00B352F6" w:rsidRDefault="00B352F6"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w:t>
      </w:r>
      <w:r w:rsidR="00955A87">
        <w:rPr>
          <w:rFonts w:ascii="Times New Roman" w:hAnsi="Times New Roman" w:cs="Times New Roman"/>
        </w:rPr>
        <w:t>s v1 and</w:t>
      </w:r>
      <w:r w:rsidRPr="00C941A5">
        <w:rPr>
          <w:rFonts w:ascii="Times New Roman" w:hAnsi="Times New Roman" w:cs="Times New Roman"/>
        </w:rPr>
        <w:t xml:space="preserve"> v</w:t>
      </w:r>
      <w:r>
        <w:rPr>
          <w:rFonts w:ascii="Times New Roman" w:hAnsi="Times New Roman" w:cs="Times New Roman"/>
        </w:rPr>
        <w:t>2</w:t>
      </w:r>
      <w:r w:rsidRPr="00C941A5">
        <w:rPr>
          <w:rFonts w:ascii="Times New Roman" w:hAnsi="Times New Roman" w:cs="Times New Roman"/>
        </w:rPr>
        <w:t>, which represents the feature “</w:t>
      </w:r>
      <w:r>
        <w:rPr>
          <w:rFonts w:ascii="Times New Roman" w:hAnsi="Times New Roman" w:cs="Times New Roman"/>
        </w:rPr>
        <w:t>VAR</w:t>
      </w:r>
      <w:r w:rsidRPr="00C941A5">
        <w:rPr>
          <w:rFonts w:ascii="Times New Roman" w:hAnsi="Times New Roman" w:cs="Times New Roman"/>
        </w:rPr>
        <w:t xml:space="preserve"> on</w:t>
      </w:r>
      <w:r>
        <w:rPr>
          <w:rFonts w:ascii="Times New Roman" w:hAnsi="Times New Roman" w:cs="Times New Roman"/>
        </w:rPr>
        <w:t xml:space="preserve"> </w:t>
      </w:r>
      <w:r w:rsidR="00957ACF">
        <w:rPr>
          <w:rFonts w:ascii="Times New Roman" w:hAnsi="Times New Roman" w:cs="Times New Roman"/>
        </w:rPr>
        <w:t>EMG0L</w:t>
      </w:r>
      <w:r w:rsidRPr="00C941A5">
        <w:rPr>
          <w:rFonts w:ascii="Times New Roman" w:hAnsi="Times New Roman" w:cs="Times New Roman"/>
        </w:rPr>
        <w:t>”</w:t>
      </w:r>
      <w:r w:rsidR="006D718C">
        <w:rPr>
          <w:rFonts w:ascii="Times New Roman" w:hAnsi="Times New Roman" w:cs="Times New Roman"/>
        </w:rPr>
        <w:t xml:space="preserve"> and “VAR on EMG0R”</w:t>
      </w:r>
      <w:r w:rsidRPr="00C941A5">
        <w:rPr>
          <w:rFonts w:ascii="Times New Roman" w:hAnsi="Times New Roman" w:cs="Times New Roman"/>
        </w:rPr>
        <w:t>.</w:t>
      </w:r>
      <w:r>
        <w:rPr>
          <w:rFonts w:ascii="Times New Roman" w:hAnsi="Times New Roman" w:cs="Times New Roman"/>
        </w:rPr>
        <w:t xml:space="preserve"> Also, from the scree plot we can observe that the first component represents nearly 90% of the variance. Using this component, we can reduce the dimensionality significantly.</w:t>
      </w:r>
    </w:p>
    <w:p w:rsidR="00B352F6" w:rsidRDefault="00B352F6" w:rsidP="00B654A5">
      <w:pPr>
        <w:pStyle w:val="Heading4"/>
        <w:jc w:val="both"/>
      </w:pPr>
      <w:r>
        <w:t>Result of PCA</w:t>
      </w:r>
    </w:p>
    <w:p w:rsidR="00B352F6" w:rsidRDefault="00B352F6" w:rsidP="00B654A5">
      <w:pPr>
        <w:jc w:val="both"/>
        <w:rPr>
          <w:rFonts w:ascii="Times New Roman" w:hAnsi="Times New Roman" w:cs="Times New Roman"/>
        </w:rPr>
      </w:pPr>
      <w:r>
        <w:rPr>
          <w:rFonts w:ascii="Times New Roman" w:hAnsi="Times New Roman" w:cs="Times New Roman"/>
        </w:rPr>
        <w:t>The results show that out of all the extracted features, VAR</w:t>
      </w:r>
      <w:r w:rsidRPr="00C941A5">
        <w:rPr>
          <w:rFonts w:ascii="Times New Roman" w:hAnsi="Times New Roman" w:cs="Times New Roman"/>
        </w:rPr>
        <w:t xml:space="preserve"> on</w:t>
      </w:r>
      <w:r>
        <w:rPr>
          <w:rFonts w:ascii="Times New Roman" w:hAnsi="Times New Roman" w:cs="Times New Roman"/>
        </w:rPr>
        <w:t xml:space="preserve"> </w:t>
      </w:r>
      <w:r w:rsidR="0093679E">
        <w:rPr>
          <w:rFonts w:ascii="Times New Roman" w:hAnsi="Times New Roman" w:cs="Times New Roman"/>
        </w:rPr>
        <w:t>EMG0L</w:t>
      </w:r>
      <w:r>
        <w:rPr>
          <w:rFonts w:ascii="Times New Roman" w:hAnsi="Times New Roman" w:cs="Times New Roman"/>
        </w:rPr>
        <w:t xml:space="preserve"> is the principal component for this gesture.</w:t>
      </w:r>
    </w:p>
    <w:p w:rsidR="00B352F6" w:rsidRDefault="00B352F6" w:rsidP="00B654A5">
      <w:pPr>
        <w:pStyle w:val="Heading4"/>
        <w:jc w:val="both"/>
      </w:pPr>
      <w:r>
        <w:t>Argument about the result</w:t>
      </w:r>
    </w:p>
    <w:p w:rsidR="00184B51" w:rsidRDefault="00B352F6" w:rsidP="00B654A5">
      <w:pPr>
        <w:jc w:val="both"/>
        <w:rPr>
          <w:b/>
        </w:rPr>
      </w:pPr>
      <w:r>
        <w:rPr>
          <w:rFonts w:ascii="Times New Roman" w:hAnsi="Times New Roman" w:cs="Times New Roman"/>
        </w:rPr>
        <w:t xml:space="preserve">Doing PCA was helpful because it corrected our initial intuition of using the sensors </w:t>
      </w:r>
      <w:r w:rsidR="00AC6E07">
        <w:rPr>
          <w:rFonts w:ascii="Times New Roman" w:hAnsi="Times New Roman" w:cs="Times New Roman"/>
        </w:rPr>
        <w:t xml:space="preserve">ALY and </w:t>
      </w:r>
      <w:r w:rsidR="0051741A">
        <w:rPr>
          <w:rFonts w:ascii="Times New Roman" w:hAnsi="Times New Roman" w:cs="Times New Roman"/>
        </w:rPr>
        <w:t>ARY</w:t>
      </w:r>
      <w:r>
        <w:rPr>
          <w:rFonts w:ascii="Times New Roman" w:hAnsi="Times New Roman" w:cs="Times New Roman"/>
        </w:rPr>
        <w:t xml:space="preserve">. But “VAR on </w:t>
      </w:r>
      <w:r w:rsidR="00C1460B">
        <w:rPr>
          <w:rFonts w:ascii="Times New Roman" w:hAnsi="Times New Roman" w:cs="Times New Roman"/>
        </w:rPr>
        <w:t>EMG0L</w:t>
      </w:r>
      <w:r>
        <w:rPr>
          <w:rFonts w:ascii="Times New Roman" w:hAnsi="Times New Roman" w:cs="Times New Roman"/>
        </w:rPr>
        <w:t>” turns out to be a better feature for the gesture ‘</w:t>
      </w:r>
      <w:r w:rsidR="00502001">
        <w:rPr>
          <w:rFonts w:ascii="Times New Roman" w:hAnsi="Times New Roman" w:cs="Times New Roman"/>
        </w:rPr>
        <w:t>CAN’</w:t>
      </w:r>
      <w:r>
        <w:rPr>
          <w:rFonts w:ascii="Times New Roman" w:hAnsi="Times New Roman" w:cs="Times New Roman"/>
        </w:rPr>
        <w:t>.</w:t>
      </w:r>
      <w:r w:rsidR="00617FA1">
        <w:rPr>
          <w:rFonts w:ascii="Times New Roman" w:hAnsi="Times New Roman" w:cs="Times New Roman"/>
        </w:rPr>
        <w:t xml:space="preserve"> This shows that, both the features have the potential to identify th</w:t>
      </w:r>
      <w:r w:rsidR="00975E76">
        <w:rPr>
          <w:rFonts w:ascii="Times New Roman" w:hAnsi="Times New Roman" w:cs="Times New Roman"/>
        </w:rPr>
        <w:t>is</w:t>
      </w:r>
      <w:r w:rsidR="00617FA1">
        <w:rPr>
          <w:rFonts w:ascii="Times New Roman" w:hAnsi="Times New Roman" w:cs="Times New Roman"/>
        </w:rPr>
        <w:t xml:space="preserve"> gesture.</w:t>
      </w:r>
    </w:p>
    <w:p w:rsidR="00184B51" w:rsidRDefault="00184B51" w:rsidP="005662AA">
      <w:pPr>
        <w:pStyle w:val="Heading3"/>
        <w:jc w:val="both"/>
      </w:pPr>
      <w:bookmarkStart w:id="125" w:name="_Toc509611462"/>
      <w:bookmarkStart w:id="126" w:name="_Toc509615059"/>
      <w:r>
        <w:t>GESTURE: GO OUT</w:t>
      </w:r>
      <w:bookmarkEnd w:id="125"/>
      <w:bookmarkEnd w:id="126"/>
    </w:p>
    <w:p w:rsidR="003F1540" w:rsidRPr="005662AA" w:rsidRDefault="00A25983" w:rsidP="005662AA">
      <w:pPr>
        <w:jc w:val="center"/>
        <w:rPr>
          <w:b/>
        </w:rPr>
      </w:pPr>
      <w:r w:rsidRPr="00A25983">
        <w:rPr>
          <w:b/>
          <w:noProof/>
        </w:rPr>
        <w:drawing>
          <wp:inline distT="0" distB="0" distL="0" distR="0">
            <wp:extent cx="3029893" cy="2272420"/>
            <wp:effectExtent l="0" t="0" r="0" b="0"/>
            <wp:docPr id="33" name="Picture 33" descr="C:\Users\tnasim\Documents\CSE572DM\cse572spring18-assignment2\src\new_plots\go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C:\Users\tnasim\Documents\CSE572DM\cse572spring18-assignment2\src\new_plots\goou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66275" cy="2299707"/>
                    </a:xfrm>
                    <a:prstGeom prst="rect">
                      <a:avLst/>
                    </a:prstGeom>
                    <a:noFill/>
                    <a:ln>
                      <a:noFill/>
                    </a:ln>
                  </pic:spPr>
                </pic:pic>
              </a:graphicData>
            </a:graphic>
          </wp:inline>
        </w:drawing>
      </w:r>
    </w:p>
    <w:p w:rsidR="003F1540" w:rsidRDefault="003F1540" w:rsidP="005662AA">
      <w:pPr>
        <w:jc w:val="center"/>
        <w:rPr>
          <w:b/>
        </w:rPr>
      </w:pPr>
      <w:r w:rsidRPr="00F76241">
        <w:rPr>
          <w:rFonts w:ascii="Times New Roman" w:hAnsi="Times New Roman" w:cs="Times New Roman"/>
        </w:rPr>
        <w:t xml:space="preserve">Fig </w:t>
      </w:r>
      <w:r>
        <w:rPr>
          <w:rFonts w:ascii="Times New Roman" w:hAnsi="Times New Roman" w:cs="Times New Roman"/>
        </w:rPr>
        <w:t>39</w:t>
      </w:r>
      <w:r w:rsidRPr="00F76241">
        <w:rPr>
          <w:rFonts w:ascii="Times New Roman" w:hAnsi="Times New Roman" w:cs="Times New Roman"/>
        </w:rPr>
        <w:t xml:space="preserve">: </w:t>
      </w:r>
      <w:r>
        <w:rPr>
          <w:rFonts w:ascii="Times New Roman" w:hAnsi="Times New Roman" w:cs="Times New Roman"/>
        </w:rPr>
        <w:t>PCA plot of GO OUT</w:t>
      </w:r>
    </w:p>
    <w:p w:rsidR="00184B51" w:rsidRDefault="00184B51" w:rsidP="005662AA">
      <w:pPr>
        <w:jc w:val="center"/>
        <w:rPr>
          <w:b/>
        </w:rPr>
      </w:pPr>
    </w:p>
    <w:p w:rsidR="003F1540" w:rsidRPr="005662AA" w:rsidRDefault="00184B51" w:rsidP="005662AA">
      <w:pPr>
        <w:jc w:val="center"/>
        <w:rPr>
          <w:b/>
        </w:rPr>
      </w:pPr>
      <w:r>
        <w:rPr>
          <w:noProof/>
        </w:rPr>
        <w:lastRenderedPageBreak/>
        <w:drawing>
          <wp:inline distT="0" distB="0" distL="0" distR="0">
            <wp:extent cx="2831385" cy="2123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57594" cy="2142742"/>
                    </a:xfrm>
                    <a:prstGeom prst="rect">
                      <a:avLst/>
                    </a:prstGeom>
                    <a:noFill/>
                    <a:ln>
                      <a:noFill/>
                    </a:ln>
                  </pic:spPr>
                </pic:pic>
              </a:graphicData>
            </a:graphic>
          </wp:inline>
        </w:drawing>
      </w:r>
    </w:p>
    <w:p w:rsidR="003F1540" w:rsidRDefault="003F1540" w:rsidP="005662AA">
      <w:pPr>
        <w:jc w:val="center"/>
        <w:rPr>
          <w:b/>
        </w:rPr>
      </w:pPr>
      <w:r w:rsidRPr="00F76241">
        <w:rPr>
          <w:rFonts w:ascii="Times New Roman" w:hAnsi="Times New Roman" w:cs="Times New Roman"/>
        </w:rPr>
        <w:t xml:space="preserve">Fig </w:t>
      </w:r>
      <w:r>
        <w:rPr>
          <w:rFonts w:ascii="Times New Roman" w:hAnsi="Times New Roman" w:cs="Times New Roman"/>
        </w:rPr>
        <w:t>40</w:t>
      </w:r>
      <w:r w:rsidRPr="00F76241">
        <w:rPr>
          <w:rFonts w:ascii="Times New Roman" w:hAnsi="Times New Roman" w:cs="Times New Roman"/>
        </w:rPr>
        <w:t xml:space="preserve">: </w:t>
      </w:r>
      <w:r>
        <w:rPr>
          <w:rFonts w:ascii="Times New Roman" w:hAnsi="Times New Roman" w:cs="Times New Roman"/>
        </w:rPr>
        <w:t>Scree plot of GO OUT</w:t>
      </w:r>
    </w:p>
    <w:p w:rsidR="00892A8D" w:rsidRPr="00C941A5" w:rsidRDefault="00892A8D" w:rsidP="00B654A5">
      <w:pPr>
        <w:pStyle w:val="Heading4"/>
        <w:jc w:val="both"/>
      </w:pPr>
      <w:r w:rsidRPr="00C941A5">
        <w:t>Making Sense of PCA:</w:t>
      </w:r>
    </w:p>
    <w:p w:rsidR="00892A8D" w:rsidRDefault="00892A8D"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w:t>
      </w:r>
      <w:r w:rsidR="00E243B0">
        <w:rPr>
          <w:rFonts w:ascii="Times New Roman" w:hAnsi="Times New Roman" w:cs="Times New Roman"/>
        </w:rPr>
        <w:t>s v1</w:t>
      </w:r>
      <w:r w:rsidRPr="00C941A5">
        <w:rPr>
          <w:rFonts w:ascii="Times New Roman" w:hAnsi="Times New Roman" w:cs="Times New Roman"/>
        </w:rPr>
        <w:t>, which represents the feature “</w:t>
      </w:r>
      <w:r w:rsidR="00F6438A">
        <w:rPr>
          <w:rFonts w:ascii="Times New Roman" w:hAnsi="Times New Roman" w:cs="Times New Roman"/>
        </w:rPr>
        <w:t>RMS</w:t>
      </w:r>
      <w:r w:rsidRPr="00C941A5">
        <w:rPr>
          <w:rFonts w:ascii="Times New Roman" w:hAnsi="Times New Roman" w:cs="Times New Roman"/>
        </w:rPr>
        <w:t xml:space="preserve"> on</w:t>
      </w:r>
      <w:r>
        <w:rPr>
          <w:rFonts w:ascii="Times New Roman" w:hAnsi="Times New Roman" w:cs="Times New Roman"/>
        </w:rPr>
        <w:t xml:space="preserve"> E</w:t>
      </w:r>
      <w:r w:rsidR="00F6438A">
        <w:rPr>
          <w:rFonts w:ascii="Times New Roman" w:hAnsi="Times New Roman" w:cs="Times New Roman"/>
        </w:rPr>
        <w:t>MG0R</w:t>
      </w:r>
      <w:r w:rsidR="003D3B28">
        <w:rPr>
          <w:rFonts w:ascii="Times New Roman" w:hAnsi="Times New Roman" w:cs="Times New Roman"/>
        </w:rPr>
        <w:t>”</w:t>
      </w:r>
      <w:r w:rsidRPr="00C941A5">
        <w:rPr>
          <w:rFonts w:ascii="Times New Roman" w:hAnsi="Times New Roman" w:cs="Times New Roman"/>
        </w:rPr>
        <w:t>.</w:t>
      </w:r>
      <w:r>
        <w:rPr>
          <w:rFonts w:ascii="Times New Roman" w:hAnsi="Times New Roman" w:cs="Times New Roman"/>
        </w:rPr>
        <w:t xml:space="preserve"> Also, from the scree plot we can observe that the first component represents nearly </w:t>
      </w:r>
      <w:r w:rsidR="003F42D2">
        <w:rPr>
          <w:rFonts w:ascii="Times New Roman" w:hAnsi="Times New Roman" w:cs="Times New Roman"/>
        </w:rPr>
        <w:t>8</w:t>
      </w:r>
      <w:r>
        <w:rPr>
          <w:rFonts w:ascii="Times New Roman" w:hAnsi="Times New Roman" w:cs="Times New Roman"/>
        </w:rPr>
        <w:t>0% of the variance. Using this component, we can reduce the dimensionality significantly.</w:t>
      </w:r>
    </w:p>
    <w:p w:rsidR="00892A8D" w:rsidRDefault="00892A8D" w:rsidP="00B654A5">
      <w:pPr>
        <w:pStyle w:val="Heading4"/>
        <w:jc w:val="both"/>
      </w:pPr>
      <w:r>
        <w:t>Result of PCA</w:t>
      </w:r>
    </w:p>
    <w:p w:rsidR="00892A8D" w:rsidRDefault="00892A8D" w:rsidP="00B654A5">
      <w:pPr>
        <w:jc w:val="both"/>
        <w:rPr>
          <w:rFonts w:ascii="Times New Roman" w:hAnsi="Times New Roman" w:cs="Times New Roman"/>
        </w:rPr>
      </w:pPr>
      <w:r>
        <w:rPr>
          <w:rFonts w:ascii="Times New Roman" w:hAnsi="Times New Roman" w:cs="Times New Roman"/>
        </w:rPr>
        <w:t xml:space="preserve">The results show that out of all the extracted features, </w:t>
      </w:r>
      <w:r w:rsidR="00FF73CB">
        <w:rPr>
          <w:rFonts w:ascii="Times New Roman" w:hAnsi="Times New Roman" w:cs="Times New Roman"/>
        </w:rPr>
        <w:t>RMS</w:t>
      </w:r>
      <w:r w:rsidRPr="00C941A5">
        <w:rPr>
          <w:rFonts w:ascii="Times New Roman" w:hAnsi="Times New Roman" w:cs="Times New Roman"/>
        </w:rPr>
        <w:t xml:space="preserve"> on</w:t>
      </w:r>
      <w:r>
        <w:rPr>
          <w:rFonts w:ascii="Times New Roman" w:hAnsi="Times New Roman" w:cs="Times New Roman"/>
        </w:rPr>
        <w:t xml:space="preserve"> E</w:t>
      </w:r>
      <w:r w:rsidR="00FF73CB">
        <w:rPr>
          <w:rFonts w:ascii="Times New Roman" w:hAnsi="Times New Roman" w:cs="Times New Roman"/>
        </w:rPr>
        <w:t>MG0R</w:t>
      </w:r>
      <w:r>
        <w:rPr>
          <w:rFonts w:ascii="Times New Roman" w:hAnsi="Times New Roman" w:cs="Times New Roman"/>
        </w:rPr>
        <w:t xml:space="preserve"> is the principal component for this gesture.</w:t>
      </w:r>
    </w:p>
    <w:p w:rsidR="00892A8D" w:rsidRDefault="00892A8D" w:rsidP="00B654A5">
      <w:pPr>
        <w:pStyle w:val="Heading4"/>
        <w:jc w:val="both"/>
      </w:pPr>
      <w:r>
        <w:t>Argument about the result</w:t>
      </w:r>
    </w:p>
    <w:p w:rsidR="003F1540" w:rsidRDefault="00466810" w:rsidP="00B654A5">
      <w:pPr>
        <w:jc w:val="both"/>
        <w:rPr>
          <w:b/>
        </w:rPr>
      </w:pPr>
      <w:r>
        <w:rPr>
          <w:rFonts w:ascii="Times New Roman" w:hAnsi="Times New Roman" w:cs="Times New Roman"/>
        </w:rPr>
        <w:t xml:space="preserve">The results of PCA shows that </w:t>
      </w:r>
      <w:r w:rsidR="00892A8D">
        <w:rPr>
          <w:rFonts w:ascii="Times New Roman" w:hAnsi="Times New Roman" w:cs="Times New Roman"/>
        </w:rPr>
        <w:t>our initial intuition of using the</w:t>
      </w:r>
      <w:r>
        <w:rPr>
          <w:rFonts w:ascii="Times New Roman" w:hAnsi="Times New Roman" w:cs="Times New Roman"/>
        </w:rPr>
        <w:t xml:space="preserve"> </w:t>
      </w:r>
      <w:r w:rsidR="007471DD">
        <w:rPr>
          <w:rFonts w:ascii="Times New Roman" w:hAnsi="Times New Roman" w:cs="Times New Roman"/>
        </w:rPr>
        <w:t>“</w:t>
      </w:r>
      <w:r>
        <w:rPr>
          <w:rFonts w:ascii="Times New Roman" w:hAnsi="Times New Roman" w:cs="Times New Roman"/>
        </w:rPr>
        <w:t>RMS o</w:t>
      </w:r>
      <w:r w:rsidR="007471DD">
        <w:rPr>
          <w:rFonts w:ascii="Times New Roman" w:hAnsi="Times New Roman" w:cs="Times New Roman"/>
        </w:rPr>
        <w:t>n EMG0R”</w:t>
      </w:r>
      <w:r w:rsidR="00A47A24">
        <w:rPr>
          <w:rFonts w:ascii="Times New Roman" w:hAnsi="Times New Roman" w:cs="Times New Roman"/>
        </w:rPr>
        <w:t xml:space="preserve"> was correct</w:t>
      </w:r>
      <w:r w:rsidR="00892A8D">
        <w:rPr>
          <w:rFonts w:ascii="Times New Roman" w:hAnsi="Times New Roman" w:cs="Times New Roman"/>
        </w:rPr>
        <w:t>.</w:t>
      </w:r>
    </w:p>
    <w:p w:rsidR="00184B51" w:rsidRDefault="00184B51" w:rsidP="00B654A5">
      <w:pPr>
        <w:pStyle w:val="Heading3"/>
        <w:jc w:val="both"/>
      </w:pPr>
      <w:bookmarkStart w:id="127" w:name="_Toc509611463"/>
      <w:bookmarkStart w:id="128" w:name="_Toc509615060"/>
      <w:r>
        <w:t>GESTURE: FATHER</w:t>
      </w:r>
      <w:bookmarkEnd w:id="127"/>
      <w:bookmarkEnd w:id="128"/>
    </w:p>
    <w:p w:rsidR="003F1540" w:rsidRDefault="003F1540" w:rsidP="005662AA">
      <w:pPr>
        <w:jc w:val="center"/>
      </w:pPr>
    </w:p>
    <w:p w:rsidR="003F1540" w:rsidRDefault="00F356BE" w:rsidP="005662AA">
      <w:pPr>
        <w:jc w:val="center"/>
      </w:pPr>
      <w:r w:rsidRPr="00F356BE">
        <w:rPr>
          <w:noProof/>
        </w:rPr>
        <w:drawing>
          <wp:inline distT="0" distB="0" distL="0" distR="0">
            <wp:extent cx="3108357" cy="2331268"/>
            <wp:effectExtent l="0" t="0" r="0" b="0"/>
            <wp:docPr id="34" name="Picture 34" descr="C:\Users\tnasim\Documents\CSE572DM\cse572spring18-assignment2\src\new_plots\f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C:\Users\tnasim\Documents\CSE572DM\cse572spring18-assignment2\src\new_plots\father.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2821" cy="2334616"/>
                    </a:xfrm>
                    <a:prstGeom prst="rect">
                      <a:avLst/>
                    </a:prstGeom>
                    <a:noFill/>
                    <a:ln>
                      <a:noFill/>
                    </a:ln>
                  </pic:spPr>
                </pic:pic>
              </a:graphicData>
            </a:graphic>
          </wp:inline>
        </w:drawing>
      </w:r>
    </w:p>
    <w:p w:rsidR="003F1540" w:rsidRDefault="003F1540" w:rsidP="005662AA">
      <w:pPr>
        <w:jc w:val="center"/>
        <w:rPr>
          <w:rFonts w:ascii="Times New Roman" w:hAnsi="Times New Roman" w:cs="Times New Roman"/>
        </w:rPr>
      </w:pPr>
    </w:p>
    <w:p w:rsidR="003F1540" w:rsidRDefault="003F1540" w:rsidP="005662AA">
      <w:pPr>
        <w:jc w:val="center"/>
      </w:pPr>
      <w:r w:rsidRPr="00F76241">
        <w:rPr>
          <w:rFonts w:ascii="Times New Roman" w:hAnsi="Times New Roman" w:cs="Times New Roman"/>
        </w:rPr>
        <w:t xml:space="preserve">Fig </w:t>
      </w:r>
      <w:r>
        <w:rPr>
          <w:rFonts w:ascii="Times New Roman" w:hAnsi="Times New Roman" w:cs="Times New Roman"/>
        </w:rPr>
        <w:t>41</w:t>
      </w:r>
      <w:r w:rsidRPr="00F76241">
        <w:rPr>
          <w:rFonts w:ascii="Times New Roman" w:hAnsi="Times New Roman" w:cs="Times New Roman"/>
        </w:rPr>
        <w:t xml:space="preserve">: </w:t>
      </w:r>
      <w:r>
        <w:rPr>
          <w:rFonts w:ascii="Times New Roman" w:hAnsi="Times New Roman" w:cs="Times New Roman"/>
        </w:rPr>
        <w:t>PCA plot of FATHER</w:t>
      </w:r>
    </w:p>
    <w:p w:rsidR="003F1540" w:rsidRDefault="003F1540" w:rsidP="005662AA">
      <w:pPr>
        <w:jc w:val="center"/>
      </w:pPr>
    </w:p>
    <w:p w:rsidR="003F1540" w:rsidRDefault="003F1540" w:rsidP="005662AA">
      <w:pPr>
        <w:jc w:val="center"/>
      </w:pPr>
      <w:r>
        <w:rPr>
          <w:noProof/>
        </w:rPr>
        <w:drawing>
          <wp:inline distT="0" distB="0" distL="0" distR="0">
            <wp:extent cx="2855463" cy="2141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4314" cy="2162778"/>
                    </a:xfrm>
                    <a:prstGeom prst="rect">
                      <a:avLst/>
                    </a:prstGeom>
                    <a:noFill/>
                    <a:ln>
                      <a:noFill/>
                    </a:ln>
                  </pic:spPr>
                </pic:pic>
              </a:graphicData>
            </a:graphic>
          </wp:inline>
        </w:drawing>
      </w:r>
    </w:p>
    <w:p w:rsidR="00197B82" w:rsidRDefault="003F1540" w:rsidP="005662AA">
      <w:pPr>
        <w:jc w:val="center"/>
      </w:pPr>
      <w:r w:rsidRPr="00F76241">
        <w:rPr>
          <w:rFonts w:ascii="Times New Roman" w:hAnsi="Times New Roman" w:cs="Times New Roman"/>
        </w:rPr>
        <w:t xml:space="preserve">Fig </w:t>
      </w:r>
      <w:r>
        <w:rPr>
          <w:rFonts w:ascii="Times New Roman" w:hAnsi="Times New Roman" w:cs="Times New Roman"/>
        </w:rPr>
        <w:t>42</w:t>
      </w:r>
      <w:r w:rsidRPr="00F76241">
        <w:rPr>
          <w:rFonts w:ascii="Times New Roman" w:hAnsi="Times New Roman" w:cs="Times New Roman"/>
        </w:rPr>
        <w:t xml:space="preserve">: </w:t>
      </w:r>
      <w:r w:rsidR="00197B82">
        <w:rPr>
          <w:rFonts w:ascii="Times New Roman" w:hAnsi="Times New Roman" w:cs="Times New Roman"/>
        </w:rPr>
        <w:t>Scree plot of FATHER</w:t>
      </w:r>
    </w:p>
    <w:p w:rsidR="00FE104B" w:rsidRPr="00C941A5" w:rsidRDefault="00FE104B" w:rsidP="00B654A5">
      <w:pPr>
        <w:pStyle w:val="Heading4"/>
        <w:jc w:val="both"/>
      </w:pPr>
      <w:r w:rsidRPr="00C941A5">
        <w:t>Making Sense of PCA:</w:t>
      </w:r>
    </w:p>
    <w:p w:rsidR="00FE104B" w:rsidRDefault="00FE104B" w:rsidP="00B654A5">
      <w:pPr>
        <w:jc w:val="both"/>
        <w:rPr>
          <w:rFonts w:ascii="Times New Roman" w:hAnsi="Times New Roman" w:cs="Times New Roman"/>
        </w:rPr>
      </w:pPr>
      <w:r w:rsidRPr="00C941A5">
        <w:rPr>
          <w:rFonts w:ascii="Times New Roman" w:hAnsi="Times New Roman" w:cs="Times New Roman"/>
        </w:rPr>
        <w:t xml:space="preserve">From the biplot we can </w:t>
      </w:r>
      <w:r>
        <w:rPr>
          <w:rFonts w:ascii="Times New Roman" w:hAnsi="Times New Roman" w:cs="Times New Roman"/>
        </w:rPr>
        <w:t>see</w:t>
      </w:r>
      <w:r w:rsidRPr="00C941A5">
        <w:rPr>
          <w:rFonts w:ascii="Times New Roman" w:hAnsi="Times New Roman" w:cs="Times New Roman"/>
        </w:rPr>
        <w:t xml:space="preserve"> most variance along the vector</w:t>
      </w:r>
      <w:r w:rsidR="00C243C8">
        <w:rPr>
          <w:rFonts w:ascii="Times New Roman" w:hAnsi="Times New Roman" w:cs="Times New Roman"/>
        </w:rPr>
        <w:t>s v1,</w:t>
      </w:r>
      <w:r w:rsidRPr="00C941A5">
        <w:rPr>
          <w:rFonts w:ascii="Times New Roman" w:hAnsi="Times New Roman" w:cs="Times New Roman"/>
        </w:rPr>
        <w:t xml:space="preserve"> v</w:t>
      </w:r>
      <w:r>
        <w:rPr>
          <w:rFonts w:ascii="Times New Roman" w:hAnsi="Times New Roman" w:cs="Times New Roman"/>
        </w:rPr>
        <w:t>2</w:t>
      </w:r>
      <w:r w:rsidR="00C243C8">
        <w:rPr>
          <w:rFonts w:ascii="Times New Roman" w:hAnsi="Times New Roman" w:cs="Times New Roman"/>
        </w:rPr>
        <w:t xml:space="preserve"> and v3</w:t>
      </w:r>
      <w:r w:rsidRPr="00C941A5">
        <w:rPr>
          <w:rFonts w:ascii="Times New Roman" w:hAnsi="Times New Roman" w:cs="Times New Roman"/>
        </w:rPr>
        <w:t xml:space="preserve"> which represents the feature “</w:t>
      </w:r>
      <w:r w:rsidR="00C243C8">
        <w:rPr>
          <w:rFonts w:ascii="Times New Roman" w:hAnsi="Times New Roman" w:cs="Times New Roman"/>
        </w:rPr>
        <w:t>DWT on ARY</w:t>
      </w:r>
      <w:r w:rsidRPr="00C941A5">
        <w:rPr>
          <w:rFonts w:ascii="Times New Roman" w:hAnsi="Times New Roman" w:cs="Times New Roman"/>
        </w:rPr>
        <w:t>”.</w:t>
      </w:r>
      <w:r>
        <w:rPr>
          <w:rFonts w:ascii="Times New Roman" w:hAnsi="Times New Roman" w:cs="Times New Roman"/>
        </w:rPr>
        <w:t xml:space="preserve"> Also, from the scree plot we can observe that the first</w:t>
      </w:r>
      <w:r w:rsidR="00431F64">
        <w:rPr>
          <w:rFonts w:ascii="Times New Roman" w:hAnsi="Times New Roman" w:cs="Times New Roman"/>
        </w:rPr>
        <w:t xml:space="preserve"> two</w:t>
      </w:r>
      <w:r>
        <w:rPr>
          <w:rFonts w:ascii="Times New Roman" w:hAnsi="Times New Roman" w:cs="Times New Roman"/>
        </w:rPr>
        <w:t xml:space="preserve"> component</w:t>
      </w:r>
      <w:r w:rsidR="00431F64">
        <w:rPr>
          <w:rFonts w:ascii="Times New Roman" w:hAnsi="Times New Roman" w:cs="Times New Roman"/>
        </w:rPr>
        <w:t>s</w:t>
      </w:r>
      <w:r>
        <w:rPr>
          <w:rFonts w:ascii="Times New Roman" w:hAnsi="Times New Roman" w:cs="Times New Roman"/>
        </w:rPr>
        <w:t xml:space="preserve"> represents nearly </w:t>
      </w:r>
      <w:r w:rsidR="00431F64">
        <w:rPr>
          <w:rFonts w:ascii="Times New Roman" w:hAnsi="Times New Roman" w:cs="Times New Roman"/>
        </w:rPr>
        <w:t>8</w:t>
      </w:r>
      <w:r>
        <w:rPr>
          <w:rFonts w:ascii="Times New Roman" w:hAnsi="Times New Roman" w:cs="Times New Roman"/>
        </w:rPr>
        <w:t>0% of the variance.</w:t>
      </w:r>
    </w:p>
    <w:p w:rsidR="00FE104B" w:rsidRDefault="00FE104B" w:rsidP="00B654A5">
      <w:pPr>
        <w:pStyle w:val="Heading4"/>
        <w:jc w:val="both"/>
      </w:pPr>
      <w:r>
        <w:t>Result of PCA</w:t>
      </w:r>
    </w:p>
    <w:p w:rsidR="00FE104B" w:rsidRDefault="008E42A6" w:rsidP="00B654A5">
      <w:pPr>
        <w:jc w:val="both"/>
        <w:rPr>
          <w:rFonts w:ascii="Times New Roman" w:hAnsi="Times New Roman" w:cs="Times New Roman"/>
        </w:rPr>
      </w:pPr>
      <w:r>
        <w:rPr>
          <w:rFonts w:ascii="Times New Roman" w:hAnsi="Times New Roman" w:cs="Times New Roman"/>
        </w:rPr>
        <w:t>The results show that all thr</w:t>
      </w:r>
      <w:r w:rsidR="00443B9D">
        <w:rPr>
          <w:rFonts w:ascii="Times New Roman" w:hAnsi="Times New Roman" w:cs="Times New Roman"/>
        </w:rPr>
        <w:t>ee components</w:t>
      </w:r>
      <w:r w:rsidR="00A918CB">
        <w:rPr>
          <w:rFonts w:ascii="Times New Roman" w:hAnsi="Times New Roman" w:cs="Times New Roman"/>
        </w:rPr>
        <w:t xml:space="preserve"> </w:t>
      </w:r>
      <w:r w:rsidR="00443B9D">
        <w:rPr>
          <w:rFonts w:ascii="Times New Roman" w:hAnsi="Times New Roman" w:cs="Times New Roman"/>
        </w:rPr>
        <w:t>has same variance</w:t>
      </w:r>
      <w:r w:rsidR="00FE104B">
        <w:rPr>
          <w:rFonts w:ascii="Times New Roman" w:hAnsi="Times New Roman" w:cs="Times New Roman"/>
        </w:rPr>
        <w:t>.</w:t>
      </w:r>
    </w:p>
    <w:p w:rsidR="00FE104B" w:rsidRDefault="00FE104B" w:rsidP="00B654A5">
      <w:pPr>
        <w:pStyle w:val="Heading4"/>
        <w:jc w:val="both"/>
      </w:pPr>
      <w:r>
        <w:t>Argument about the result</w:t>
      </w:r>
    </w:p>
    <w:p w:rsidR="00A15BE7" w:rsidRPr="00C72AF9" w:rsidRDefault="00FE104B" w:rsidP="00B654A5">
      <w:pPr>
        <w:jc w:val="both"/>
        <w:rPr>
          <w:b/>
        </w:rPr>
      </w:pPr>
      <w:r>
        <w:rPr>
          <w:rFonts w:ascii="Times New Roman" w:hAnsi="Times New Roman" w:cs="Times New Roman"/>
        </w:rPr>
        <w:t>Doing PCA was</w:t>
      </w:r>
      <w:r w:rsidR="00C243C8">
        <w:rPr>
          <w:rFonts w:ascii="Times New Roman" w:hAnsi="Times New Roman" w:cs="Times New Roman"/>
        </w:rPr>
        <w:t xml:space="preserve"> not very</w:t>
      </w:r>
      <w:r>
        <w:rPr>
          <w:rFonts w:ascii="Times New Roman" w:hAnsi="Times New Roman" w:cs="Times New Roman"/>
        </w:rPr>
        <w:t xml:space="preserve"> helpful because </w:t>
      </w:r>
      <w:r w:rsidR="00C243C8">
        <w:rPr>
          <w:rFonts w:ascii="Times New Roman" w:hAnsi="Times New Roman" w:cs="Times New Roman"/>
        </w:rPr>
        <w:t>w</w:t>
      </w:r>
      <w:r w:rsidR="00545C50">
        <w:rPr>
          <w:rFonts w:ascii="Times New Roman" w:hAnsi="Times New Roman" w:cs="Times New Roman"/>
        </w:rPr>
        <w:t>e cann</w:t>
      </w:r>
      <w:r w:rsidR="00C243C8">
        <w:rPr>
          <w:rFonts w:ascii="Times New Roman" w:hAnsi="Times New Roman" w:cs="Times New Roman"/>
        </w:rPr>
        <w:t>ot make a decision on the first three vectors (since they represents only the first three columns of the first feature, i.e. DWT on ARY)</w:t>
      </w:r>
      <w:r>
        <w:rPr>
          <w:rFonts w:ascii="Times New Roman" w:hAnsi="Times New Roman" w:cs="Times New Roman"/>
        </w:rPr>
        <w:t>.</w:t>
      </w:r>
      <w:r w:rsidR="00BA33DA">
        <w:rPr>
          <w:rFonts w:ascii="Times New Roman" w:hAnsi="Times New Roman" w:cs="Times New Roman"/>
        </w:rPr>
        <w:t xml:space="preserve"> Probably for this, we should have plotted all the 30 columns of the feature</w:t>
      </w:r>
      <w:r w:rsidR="00497C06">
        <w:rPr>
          <w:rFonts w:ascii="Times New Roman" w:hAnsi="Times New Roman" w:cs="Times New Roman"/>
        </w:rPr>
        <w:t xml:space="preserve"> matrix instead of the first three</w:t>
      </w:r>
      <w:r w:rsidR="00BA33DA">
        <w:rPr>
          <w:rFonts w:ascii="Times New Roman" w:hAnsi="Times New Roman" w:cs="Times New Roman"/>
        </w:rPr>
        <w:t>.</w:t>
      </w:r>
    </w:p>
    <w:p w:rsidR="00AB4066" w:rsidRDefault="00671C4C" w:rsidP="0050211E">
      <w:pPr>
        <w:pStyle w:val="Heading2"/>
      </w:pPr>
      <w:bookmarkStart w:id="129" w:name="_Toc509611464"/>
      <w:bookmarkStart w:id="130" w:name="_Toc509615061"/>
      <w:r>
        <w:t>Conclusion</w:t>
      </w:r>
      <w:bookmarkEnd w:id="129"/>
      <w:bookmarkEnd w:id="130"/>
    </w:p>
    <w:p w:rsidR="00A6679C" w:rsidRDefault="00A6679C" w:rsidP="00B654A5">
      <w:pPr>
        <w:jc w:val="both"/>
        <w:rPr>
          <w:rFonts w:ascii="Times New Roman" w:hAnsi="Times New Roman" w:cs="Times New Roman"/>
        </w:rPr>
      </w:pPr>
      <w:r>
        <w:rPr>
          <w:rFonts w:ascii="Times New Roman" w:hAnsi="Times New Roman" w:cs="Times New Roman"/>
        </w:rPr>
        <w:t>Out of the 10 gestures, our intuition was corre</w:t>
      </w:r>
      <w:r w:rsidR="0050211E">
        <w:rPr>
          <w:rFonts w:ascii="Times New Roman" w:hAnsi="Times New Roman" w:cs="Times New Roman"/>
        </w:rPr>
        <w:t>ct for only one gesture (GO OUT)</w:t>
      </w:r>
      <w:r>
        <w:rPr>
          <w:rFonts w:ascii="Times New Roman" w:hAnsi="Times New Roman" w:cs="Times New Roman"/>
        </w:rPr>
        <w:t>.</w:t>
      </w:r>
    </w:p>
    <w:p w:rsidR="00671C4C" w:rsidRDefault="00671C4C" w:rsidP="00B654A5">
      <w:pPr>
        <w:jc w:val="both"/>
        <w:rPr>
          <w:rFonts w:ascii="Times New Roman" w:hAnsi="Times New Roman" w:cs="Times New Roman"/>
        </w:rPr>
      </w:pPr>
      <w:r>
        <w:rPr>
          <w:rFonts w:ascii="Times New Roman" w:hAnsi="Times New Roman" w:cs="Times New Roman"/>
        </w:rPr>
        <w:t>From this phase of the project we have learnt several things</w:t>
      </w:r>
      <w:r w:rsidR="00FF6BC1">
        <w:rPr>
          <w:rFonts w:ascii="Times New Roman" w:hAnsi="Times New Roman" w:cs="Times New Roman"/>
        </w:rPr>
        <w:t>.</w:t>
      </w:r>
    </w:p>
    <w:p w:rsidR="00671C4C" w:rsidRDefault="00671C4C" w:rsidP="00B654A5">
      <w:pPr>
        <w:jc w:val="both"/>
        <w:rPr>
          <w:rFonts w:ascii="Times New Roman" w:hAnsi="Times New Roman" w:cs="Times New Roman"/>
        </w:rPr>
      </w:pPr>
      <w:r>
        <w:rPr>
          <w:rFonts w:ascii="Times New Roman" w:hAnsi="Times New Roman" w:cs="Times New Roman"/>
        </w:rPr>
        <w:t>Arranging dat</w:t>
      </w:r>
      <w:r w:rsidR="00454FAB">
        <w:rPr>
          <w:rFonts w:ascii="Times New Roman" w:hAnsi="Times New Roman" w:cs="Times New Roman"/>
        </w:rPr>
        <w:t>a properly helps us analyze the data in later stages</w:t>
      </w:r>
      <w:r>
        <w:rPr>
          <w:rFonts w:ascii="Times New Roman" w:hAnsi="Times New Roman" w:cs="Times New Roman"/>
        </w:rPr>
        <w:t>.</w:t>
      </w:r>
    </w:p>
    <w:p w:rsidR="00454FAB" w:rsidRPr="00C65295" w:rsidRDefault="00454FAB" w:rsidP="00B654A5">
      <w:pPr>
        <w:jc w:val="both"/>
        <w:rPr>
          <w:rFonts w:ascii="Times New Roman" w:hAnsi="Times New Roman" w:cs="Times New Roman"/>
        </w:rPr>
      </w:pPr>
      <w:r>
        <w:rPr>
          <w:rFonts w:ascii="Times New Roman" w:hAnsi="Times New Roman" w:cs="Times New Roman"/>
        </w:rPr>
        <w:t>Initial human guess on the sensors might not come out to be true after applying the feature extraction and dimensionality reduction.</w:t>
      </w:r>
    </w:p>
    <w:sectPr w:rsidR="00454FAB" w:rsidRPr="00C65295" w:rsidSect="00A80DE3">
      <w:headerReference w:type="default" r:id="rId50"/>
      <w:footerReference w:type="default" r:id="rId51"/>
      <w:type w:val="continuous"/>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66F" w:rsidRDefault="0073466F" w:rsidP="00C6554A">
      <w:pPr>
        <w:spacing w:before="0" w:after="0" w:line="240" w:lineRule="auto"/>
      </w:pPr>
      <w:r>
        <w:separator/>
      </w:r>
    </w:p>
  </w:endnote>
  <w:endnote w:type="continuationSeparator" w:id="0">
    <w:p w:rsidR="0073466F" w:rsidRDefault="0073466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366320"/>
      <w:docPartObj>
        <w:docPartGallery w:val="Page Numbers (Bottom of Page)"/>
        <w:docPartUnique/>
      </w:docPartObj>
    </w:sdtPr>
    <w:sdtContent>
      <w:p w:rsidR="007D7870" w:rsidRDefault="007D7870">
        <w:pPr>
          <w:pStyle w:val="Footer"/>
        </w:pPr>
        <w:r>
          <w:t xml:space="preserve">Page | </w:t>
        </w:r>
        <w:r>
          <w:fldChar w:fldCharType="begin"/>
        </w:r>
        <w:r>
          <w:instrText xml:space="preserve"> PAGE   \* MERGEFORMAT </w:instrText>
        </w:r>
        <w:r>
          <w:fldChar w:fldCharType="separate"/>
        </w:r>
        <w:r w:rsidR="00576673">
          <w:rPr>
            <w:noProof/>
          </w:rPr>
          <w:t>18</w:t>
        </w:r>
        <w:r>
          <w:rPr>
            <w:noProof/>
          </w:rPr>
          <w:fldChar w:fldCharType="end"/>
        </w:r>
        <w:r>
          <w:t xml:space="preserve"> </w:t>
        </w:r>
      </w:p>
    </w:sdtContent>
  </w:sdt>
  <w:p w:rsidR="007D7870" w:rsidRDefault="007D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66F" w:rsidRDefault="0073466F" w:rsidP="00C6554A">
      <w:pPr>
        <w:spacing w:before="0" w:after="0" w:line="240" w:lineRule="auto"/>
      </w:pPr>
      <w:r>
        <w:separator/>
      </w:r>
    </w:p>
  </w:footnote>
  <w:footnote w:type="continuationSeparator" w:id="0">
    <w:p w:rsidR="0073466F" w:rsidRDefault="0073466F"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870" w:rsidRDefault="007D7870" w:rsidP="00456711">
    <w:pPr>
      <w:pStyle w:val="Header"/>
      <w:rPr>
        <w:rFonts w:asciiTheme="majorHAnsi" w:eastAsiaTheme="majorEastAsia" w:hAnsiTheme="majorHAnsi" w:cstheme="majorBidi"/>
        <w:color w:val="00A0B8" w:themeColor="accent1"/>
        <w:sz w:val="24"/>
        <w:szCs w:val="24"/>
      </w:rPr>
    </w:pPr>
    <w:sdt>
      <w:sdtPr>
        <w:rPr>
          <w:rFonts w:asciiTheme="majorHAnsi" w:eastAsiaTheme="majorEastAsia" w:hAnsiTheme="majorHAnsi" w:cstheme="majorBidi"/>
          <w:color w:val="00A0B8" w:themeColor="accent1"/>
          <w:sz w:val="24"/>
          <w:szCs w:val="24"/>
        </w:rPr>
        <w:alias w:val="Title"/>
        <w:id w:val="957530504"/>
        <w:placeholder>
          <w:docPart w:val="6C6A6B38EAD647E99825F6D554389F3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00A0B8" w:themeColor="accent1"/>
            <w:sz w:val="24"/>
            <w:szCs w:val="24"/>
          </w:rPr>
          <w:t>CSE 572:</w:t>
        </w:r>
      </w:sdtContent>
    </w:sdt>
    <w:r>
      <w:rPr>
        <w:rFonts w:asciiTheme="majorHAnsi" w:eastAsiaTheme="majorEastAsia" w:hAnsiTheme="majorHAnsi" w:cstheme="majorBidi"/>
        <w:color w:val="00A0B8" w:themeColor="accent1"/>
        <w:sz w:val="24"/>
        <w:szCs w:val="24"/>
      </w:rPr>
      <w:t xml:space="preserve"> Spring’18 – Assignment 2 Report</w:t>
    </w:r>
  </w:p>
  <w:p w:rsidR="007D7870" w:rsidRDefault="007D7870" w:rsidP="00456711">
    <w:pPr>
      <w:pStyle w:val="Header"/>
      <w:rPr>
        <w:sz w:val="24"/>
        <w:szCs w:val="24"/>
      </w:rPr>
    </w:pPr>
    <w:r>
      <w:rPr>
        <w:rFonts w:asciiTheme="majorHAnsi" w:eastAsiaTheme="majorEastAsia" w:hAnsiTheme="majorHAnsi" w:cstheme="majorBidi"/>
        <w:color w:val="00A0B8" w:themeColor="accent1"/>
        <w:sz w:val="24"/>
        <w:szCs w:val="24"/>
      </w:rPr>
      <w:t>Professor Dr. Ayan Banerjee</w:t>
    </w:r>
    <w:r>
      <w:rPr>
        <w:rFonts w:asciiTheme="majorHAnsi" w:eastAsiaTheme="majorEastAsia" w:hAnsiTheme="majorHAnsi" w:cstheme="majorBidi"/>
        <w:color w:val="00A0B8" w:themeColor="accent1"/>
        <w:sz w:val="24"/>
        <w:szCs w:val="24"/>
      </w:rPr>
      <w:ptab w:relativeTo="margin" w:alignment="right" w:leader="none"/>
    </w:r>
    <w:sdt>
      <w:sdtPr>
        <w:rPr>
          <w:rFonts w:asciiTheme="majorHAnsi" w:eastAsiaTheme="majorEastAsia" w:hAnsiTheme="majorHAnsi" w:cstheme="majorBidi"/>
          <w:color w:val="00A0B8" w:themeColor="accent1"/>
          <w:sz w:val="24"/>
          <w:szCs w:val="24"/>
        </w:rPr>
        <w:alias w:val="Date"/>
        <w:id w:val="-65529174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00A0B8" w:themeColor="accent1"/>
            <w:sz w:val="24"/>
            <w:szCs w:val="24"/>
          </w:rPr>
          <w:t>Group 28</w:t>
        </w:r>
      </w:sdtContent>
    </w:sdt>
  </w:p>
  <w:p w:rsidR="007D7870" w:rsidRDefault="007D78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DA5B5C"/>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8023A4"/>
    <w:multiLevelType w:val="hybridMultilevel"/>
    <w:tmpl w:val="27182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5BD65B0"/>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810C33"/>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5C00C7B"/>
    <w:multiLevelType w:val="hybridMultilevel"/>
    <w:tmpl w:val="FE0A5A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62E0A63"/>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A54BC"/>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E76E55"/>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3F399E"/>
    <w:multiLevelType w:val="hybridMultilevel"/>
    <w:tmpl w:val="573E4406"/>
    <w:lvl w:ilvl="0" w:tplc="7556D2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992AE6"/>
    <w:multiLevelType w:val="hybridMultilevel"/>
    <w:tmpl w:val="47AC0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64F9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3434195"/>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3A3090"/>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95C21"/>
    <w:multiLevelType w:val="hybridMultilevel"/>
    <w:tmpl w:val="A7366380"/>
    <w:lvl w:ilvl="0" w:tplc="C66C99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97D5221"/>
    <w:multiLevelType w:val="hybridMultilevel"/>
    <w:tmpl w:val="FD9AC85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E0644C1"/>
    <w:multiLevelType w:val="hybridMultilevel"/>
    <w:tmpl w:val="B4F0CB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F9A6D7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EF5EE7"/>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03102"/>
    <w:multiLevelType w:val="hybridMultilevel"/>
    <w:tmpl w:val="90EC2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2828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EE70F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8"/>
  </w:num>
  <w:num w:numId="3">
    <w:abstractNumId w:val="8"/>
  </w:num>
  <w:num w:numId="4">
    <w:abstractNumId w:val="9"/>
  </w:num>
  <w:num w:numId="5">
    <w:abstractNumId w:val="24"/>
  </w:num>
  <w:num w:numId="6">
    <w:abstractNumId w:val="11"/>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31"/>
  </w:num>
  <w:num w:numId="19">
    <w:abstractNumId w:val="30"/>
  </w:num>
  <w:num w:numId="20">
    <w:abstractNumId w:val="18"/>
  </w:num>
  <w:num w:numId="21">
    <w:abstractNumId w:val="10"/>
  </w:num>
  <w:num w:numId="22">
    <w:abstractNumId w:val="19"/>
  </w:num>
  <w:num w:numId="23">
    <w:abstractNumId w:val="13"/>
  </w:num>
  <w:num w:numId="24">
    <w:abstractNumId w:val="25"/>
  </w:num>
  <w:num w:numId="25">
    <w:abstractNumId w:val="23"/>
  </w:num>
  <w:num w:numId="26">
    <w:abstractNumId w:val="26"/>
  </w:num>
  <w:num w:numId="27">
    <w:abstractNumId w:val="21"/>
  </w:num>
  <w:num w:numId="28">
    <w:abstractNumId w:val="20"/>
  </w:num>
  <w:num w:numId="29">
    <w:abstractNumId w:val="29"/>
  </w:num>
  <w:num w:numId="30">
    <w:abstractNumId w:val="22"/>
  </w:num>
  <w:num w:numId="31">
    <w:abstractNumId w:val="12"/>
  </w:num>
  <w:num w:numId="32">
    <w:abstractNumId w:val="27"/>
  </w:num>
  <w:num w:numId="33">
    <w:abstractNumId w:val="16"/>
  </w:num>
  <w:num w:numId="34">
    <w:abstractNumId w:val="28"/>
  </w:num>
  <w:num w:numId="35">
    <w:abstractNumId w:val="32"/>
  </w:num>
  <w:num w:numId="36">
    <w:abstractNumId w:val="33"/>
  </w:num>
  <w:num w:numId="37">
    <w:abstractNumId w:val="33"/>
    <w:lvlOverride w:ilvl="0">
      <w:startOverride w:val="2"/>
    </w:lvlOverride>
    <w:lvlOverride w:ilvl="1">
      <w:startOverride w:val="1"/>
    </w:lvlOverride>
    <w:lvlOverride w:ilvl="2">
      <w:startOverride w:val="4"/>
    </w:lvlOverride>
  </w:num>
  <w:num w:numId="38">
    <w:abstractNumId w:val="33"/>
    <w:lvlOverride w:ilvl="0">
      <w:startOverride w:val="2"/>
    </w:lvlOverride>
    <w:lvlOverride w:ilvl="1">
      <w:startOverride w:val="1"/>
    </w:lvlOverride>
    <w:lvlOverride w:ilvl="2">
      <w:startOverride w:val="4"/>
    </w:lvlOverride>
  </w:num>
  <w:num w:numId="39">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1974"/>
    <w:rsid w:val="00001FF3"/>
    <w:rsid w:val="00005D02"/>
    <w:rsid w:val="000120A2"/>
    <w:rsid w:val="00016BD1"/>
    <w:rsid w:val="000324B6"/>
    <w:rsid w:val="00033EE9"/>
    <w:rsid w:val="000458A9"/>
    <w:rsid w:val="00045C1D"/>
    <w:rsid w:val="00051F62"/>
    <w:rsid w:val="00060BA3"/>
    <w:rsid w:val="000733A7"/>
    <w:rsid w:val="0007566E"/>
    <w:rsid w:val="00094074"/>
    <w:rsid w:val="0009430B"/>
    <w:rsid w:val="000A2088"/>
    <w:rsid w:val="000A3F18"/>
    <w:rsid w:val="000A5827"/>
    <w:rsid w:val="000C6282"/>
    <w:rsid w:val="000E5594"/>
    <w:rsid w:val="000E648C"/>
    <w:rsid w:val="000F3052"/>
    <w:rsid w:val="00116CB2"/>
    <w:rsid w:val="00135117"/>
    <w:rsid w:val="00161885"/>
    <w:rsid w:val="00161BE5"/>
    <w:rsid w:val="001620DB"/>
    <w:rsid w:val="001625CA"/>
    <w:rsid w:val="001652BA"/>
    <w:rsid w:val="0016714F"/>
    <w:rsid w:val="00170709"/>
    <w:rsid w:val="00184B51"/>
    <w:rsid w:val="00192B9A"/>
    <w:rsid w:val="00197B82"/>
    <w:rsid w:val="001A0E9C"/>
    <w:rsid w:val="001C3AB3"/>
    <w:rsid w:val="001E0704"/>
    <w:rsid w:val="002009C1"/>
    <w:rsid w:val="0021043B"/>
    <w:rsid w:val="00212457"/>
    <w:rsid w:val="00212E54"/>
    <w:rsid w:val="002166A9"/>
    <w:rsid w:val="00217AFF"/>
    <w:rsid w:val="002205C6"/>
    <w:rsid w:val="00234EFF"/>
    <w:rsid w:val="0025097C"/>
    <w:rsid w:val="00251FBD"/>
    <w:rsid w:val="00252A48"/>
    <w:rsid w:val="00253045"/>
    <w:rsid w:val="002554CD"/>
    <w:rsid w:val="00273FBA"/>
    <w:rsid w:val="002808F0"/>
    <w:rsid w:val="00281204"/>
    <w:rsid w:val="00287E27"/>
    <w:rsid w:val="00293335"/>
    <w:rsid w:val="00293B83"/>
    <w:rsid w:val="00294BB2"/>
    <w:rsid w:val="002A5AEC"/>
    <w:rsid w:val="002A6172"/>
    <w:rsid w:val="002B22DC"/>
    <w:rsid w:val="002B4294"/>
    <w:rsid w:val="002C2A02"/>
    <w:rsid w:val="002C3ED1"/>
    <w:rsid w:val="002C4072"/>
    <w:rsid w:val="002D1A56"/>
    <w:rsid w:val="002D6D4D"/>
    <w:rsid w:val="002F1A71"/>
    <w:rsid w:val="00302A80"/>
    <w:rsid w:val="00310889"/>
    <w:rsid w:val="00315470"/>
    <w:rsid w:val="0032711E"/>
    <w:rsid w:val="00333D0D"/>
    <w:rsid w:val="003378FB"/>
    <w:rsid w:val="00357501"/>
    <w:rsid w:val="00357B78"/>
    <w:rsid w:val="0036682E"/>
    <w:rsid w:val="00371113"/>
    <w:rsid w:val="00372C3B"/>
    <w:rsid w:val="00382F54"/>
    <w:rsid w:val="00391642"/>
    <w:rsid w:val="003A20AA"/>
    <w:rsid w:val="003A2E46"/>
    <w:rsid w:val="003B5EC0"/>
    <w:rsid w:val="003B5FD9"/>
    <w:rsid w:val="003B78C3"/>
    <w:rsid w:val="003C673F"/>
    <w:rsid w:val="003D3B28"/>
    <w:rsid w:val="003D58A4"/>
    <w:rsid w:val="003D655C"/>
    <w:rsid w:val="003D7D7D"/>
    <w:rsid w:val="003E0493"/>
    <w:rsid w:val="003E07E7"/>
    <w:rsid w:val="003F1540"/>
    <w:rsid w:val="003F3748"/>
    <w:rsid w:val="003F42D2"/>
    <w:rsid w:val="00406928"/>
    <w:rsid w:val="00424482"/>
    <w:rsid w:val="004246F8"/>
    <w:rsid w:val="00431974"/>
    <w:rsid w:val="00431F64"/>
    <w:rsid w:val="0043475E"/>
    <w:rsid w:val="00437F98"/>
    <w:rsid w:val="00443B9D"/>
    <w:rsid w:val="00454FAB"/>
    <w:rsid w:val="00456711"/>
    <w:rsid w:val="00466810"/>
    <w:rsid w:val="00467FAD"/>
    <w:rsid w:val="0047316D"/>
    <w:rsid w:val="00473729"/>
    <w:rsid w:val="004743CA"/>
    <w:rsid w:val="004802B8"/>
    <w:rsid w:val="00481B9F"/>
    <w:rsid w:val="004903E7"/>
    <w:rsid w:val="00497C06"/>
    <w:rsid w:val="004A0250"/>
    <w:rsid w:val="004C049F"/>
    <w:rsid w:val="004D532B"/>
    <w:rsid w:val="004E0193"/>
    <w:rsid w:val="004E0FFA"/>
    <w:rsid w:val="004E1999"/>
    <w:rsid w:val="004E560C"/>
    <w:rsid w:val="004F6BB6"/>
    <w:rsid w:val="005000E2"/>
    <w:rsid w:val="00502001"/>
    <w:rsid w:val="0050211E"/>
    <w:rsid w:val="00503EAB"/>
    <w:rsid w:val="0051741A"/>
    <w:rsid w:val="00520BE9"/>
    <w:rsid w:val="005332A5"/>
    <w:rsid w:val="00537386"/>
    <w:rsid w:val="00541A89"/>
    <w:rsid w:val="00544D53"/>
    <w:rsid w:val="00545280"/>
    <w:rsid w:val="00545C50"/>
    <w:rsid w:val="00551887"/>
    <w:rsid w:val="005662AA"/>
    <w:rsid w:val="00574194"/>
    <w:rsid w:val="00576673"/>
    <w:rsid w:val="00580AF4"/>
    <w:rsid w:val="00585B43"/>
    <w:rsid w:val="005A5A6A"/>
    <w:rsid w:val="005C60DF"/>
    <w:rsid w:val="005D2337"/>
    <w:rsid w:val="005E23C8"/>
    <w:rsid w:val="005F2903"/>
    <w:rsid w:val="00604E0D"/>
    <w:rsid w:val="0061109B"/>
    <w:rsid w:val="00611802"/>
    <w:rsid w:val="00617FA1"/>
    <w:rsid w:val="00632174"/>
    <w:rsid w:val="00634BDB"/>
    <w:rsid w:val="00642621"/>
    <w:rsid w:val="0064350B"/>
    <w:rsid w:val="00645D93"/>
    <w:rsid w:val="00647E40"/>
    <w:rsid w:val="00650A60"/>
    <w:rsid w:val="00651E96"/>
    <w:rsid w:val="00656CD9"/>
    <w:rsid w:val="00656D01"/>
    <w:rsid w:val="00662C8B"/>
    <w:rsid w:val="0067095F"/>
    <w:rsid w:val="00671C4C"/>
    <w:rsid w:val="00676437"/>
    <w:rsid w:val="00677EB8"/>
    <w:rsid w:val="00680692"/>
    <w:rsid w:val="00692A43"/>
    <w:rsid w:val="006A3CE7"/>
    <w:rsid w:val="006B18FB"/>
    <w:rsid w:val="006C08E1"/>
    <w:rsid w:val="006D3CFA"/>
    <w:rsid w:val="006D3D56"/>
    <w:rsid w:val="006D422F"/>
    <w:rsid w:val="006D718C"/>
    <w:rsid w:val="006E7CB1"/>
    <w:rsid w:val="006E7F9F"/>
    <w:rsid w:val="006F4AD0"/>
    <w:rsid w:val="00732F30"/>
    <w:rsid w:val="0073466F"/>
    <w:rsid w:val="007471DD"/>
    <w:rsid w:val="00752D5F"/>
    <w:rsid w:val="00755599"/>
    <w:rsid w:val="007669A1"/>
    <w:rsid w:val="00770874"/>
    <w:rsid w:val="00770991"/>
    <w:rsid w:val="007754F4"/>
    <w:rsid w:val="007767D3"/>
    <w:rsid w:val="00784F10"/>
    <w:rsid w:val="00785A8A"/>
    <w:rsid w:val="00785EC2"/>
    <w:rsid w:val="00795CEC"/>
    <w:rsid w:val="00795FB6"/>
    <w:rsid w:val="007A3E43"/>
    <w:rsid w:val="007B4315"/>
    <w:rsid w:val="007B658A"/>
    <w:rsid w:val="007C3CC4"/>
    <w:rsid w:val="007C7F2E"/>
    <w:rsid w:val="007D4B9E"/>
    <w:rsid w:val="007D7870"/>
    <w:rsid w:val="007E0B01"/>
    <w:rsid w:val="007E29E4"/>
    <w:rsid w:val="007E4B8C"/>
    <w:rsid w:val="007F005A"/>
    <w:rsid w:val="00805192"/>
    <w:rsid w:val="00816B1D"/>
    <w:rsid w:val="00821AA4"/>
    <w:rsid w:val="00834382"/>
    <w:rsid w:val="00855C45"/>
    <w:rsid w:val="008576A7"/>
    <w:rsid w:val="0087735C"/>
    <w:rsid w:val="0089030E"/>
    <w:rsid w:val="00892A8D"/>
    <w:rsid w:val="008A00D0"/>
    <w:rsid w:val="008A7290"/>
    <w:rsid w:val="008B16FC"/>
    <w:rsid w:val="008B4019"/>
    <w:rsid w:val="008C1FD1"/>
    <w:rsid w:val="008C5AF3"/>
    <w:rsid w:val="008D34A3"/>
    <w:rsid w:val="008D36D3"/>
    <w:rsid w:val="008D7536"/>
    <w:rsid w:val="008E42A6"/>
    <w:rsid w:val="008E54F3"/>
    <w:rsid w:val="008E5C84"/>
    <w:rsid w:val="00915C95"/>
    <w:rsid w:val="00916F5D"/>
    <w:rsid w:val="00917611"/>
    <w:rsid w:val="0093679E"/>
    <w:rsid w:val="00940CDB"/>
    <w:rsid w:val="009529CB"/>
    <w:rsid w:val="00953B7D"/>
    <w:rsid w:val="00955A87"/>
    <w:rsid w:val="0095732D"/>
    <w:rsid w:val="009576FF"/>
    <w:rsid w:val="00957ACF"/>
    <w:rsid w:val="00966789"/>
    <w:rsid w:val="00975E76"/>
    <w:rsid w:val="00984A5B"/>
    <w:rsid w:val="00986407"/>
    <w:rsid w:val="0098680C"/>
    <w:rsid w:val="00986FBD"/>
    <w:rsid w:val="009A426C"/>
    <w:rsid w:val="009D2601"/>
    <w:rsid w:val="009D33D4"/>
    <w:rsid w:val="009E5BCC"/>
    <w:rsid w:val="009E6BCB"/>
    <w:rsid w:val="009F0081"/>
    <w:rsid w:val="00A055B8"/>
    <w:rsid w:val="00A064AA"/>
    <w:rsid w:val="00A0666A"/>
    <w:rsid w:val="00A15BE7"/>
    <w:rsid w:val="00A23A56"/>
    <w:rsid w:val="00A25983"/>
    <w:rsid w:val="00A3658C"/>
    <w:rsid w:val="00A47A24"/>
    <w:rsid w:val="00A649C7"/>
    <w:rsid w:val="00A64E79"/>
    <w:rsid w:val="00A6679C"/>
    <w:rsid w:val="00A669AE"/>
    <w:rsid w:val="00A66B22"/>
    <w:rsid w:val="00A7097D"/>
    <w:rsid w:val="00A80DE3"/>
    <w:rsid w:val="00A83922"/>
    <w:rsid w:val="00A908CB"/>
    <w:rsid w:val="00A918CB"/>
    <w:rsid w:val="00A946BC"/>
    <w:rsid w:val="00A96D63"/>
    <w:rsid w:val="00AA5931"/>
    <w:rsid w:val="00AB0A39"/>
    <w:rsid w:val="00AB17EA"/>
    <w:rsid w:val="00AB4066"/>
    <w:rsid w:val="00AB57B3"/>
    <w:rsid w:val="00AC3592"/>
    <w:rsid w:val="00AC6E07"/>
    <w:rsid w:val="00AC75AF"/>
    <w:rsid w:val="00AD27F8"/>
    <w:rsid w:val="00AE2C63"/>
    <w:rsid w:val="00AF033A"/>
    <w:rsid w:val="00AF3A25"/>
    <w:rsid w:val="00AF4FF6"/>
    <w:rsid w:val="00B02E0D"/>
    <w:rsid w:val="00B10B54"/>
    <w:rsid w:val="00B176D7"/>
    <w:rsid w:val="00B34D87"/>
    <w:rsid w:val="00B352F6"/>
    <w:rsid w:val="00B35D7F"/>
    <w:rsid w:val="00B3646D"/>
    <w:rsid w:val="00B44E4F"/>
    <w:rsid w:val="00B5717C"/>
    <w:rsid w:val="00B654A5"/>
    <w:rsid w:val="00B71F11"/>
    <w:rsid w:val="00B95D4A"/>
    <w:rsid w:val="00BA33DA"/>
    <w:rsid w:val="00BA4306"/>
    <w:rsid w:val="00BB3081"/>
    <w:rsid w:val="00BE3985"/>
    <w:rsid w:val="00BE46C0"/>
    <w:rsid w:val="00BF0099"/>
    <w:rsid w:val="00BF01CB"/>
    <w:rsid w:val="00C03E73"/>
    <w:rsid w:val="00C1425A"/>
    <w:rsid w:val="00C1460B"/>
    <w:rsid w:val="00C243C8"/>
    <w:rsid w:val="00C47587"/>
    <w:rsid w:val="00C65295"/>
    <w:rsid w:val="00C6554A"/>
    <w:rsid w:val="00C657EF"/>
    <w:rsid w:val="00C70EEB"/>
    <w:rsid w:val="00C72AF9"/>
    <w:rsid w:val="00C82857"/>
    <w:rsid w:val="00C84BDB"/>
    <w:rsid w:val="00C92E21"/>
    <w:rsid w:val="00C941A5"/>
    <w:rsid w:val="00C97248"/>
    <w:rsid w:val="00C97362"/>
    <w:rsid w:val="00CA53FC"/>
    <w:rsid w:val="00CB02C8"/>
    <w:rsid w:val="00CB7DB8"/>
    <w:rsid w:val="00CC0A8F"/>
    <w:rsid w:val="00CD12A7"/>
    <w:rsid w:val="00CD782E"/>
    <w:rsid w:val="00CE03C5"/>
    <w:rsid w:val="00CE37BD"/>
    <w:rsid w:val="00CE437C"/>
    <w:rsid w:val="00CE7F9E"/>
    <w:rsid w:val="00CF1C74"/>
    <w:rsid w:val="00CF695C"/>
    <w:rsid w:val="00D10128"/>
    <w:rsid w:val="00D12D15"/>
    <w:rsid w:val="00D20F3B"/>
    <w:rsid w:val="00D21158"/>
    <w:rsid w:val="00D34311"/>
    <w:rsid w:val="00D37198"/>
    <w:rsid w:val="00D47A36"/>
    <w:rsid w:val="00D47BA6"/>
    <w:rsid w:val="00D64D2F"/>
    <w:rsid w:val="00D67E96"/>
    <w:rsid w:val="00D75F9B"/>
    <w:rsid w:val="00D77158"/>
    <w:rsid w:val="00D77821"/>
    <w:rsid w:val="00D82B4C"/>
    <w:rsid w:val="00D8367C"/>
    <w:rsid w:val="00D918AD"/>
    <w:rsid w:val="00D91CE3"/>
    <w:rsid w:val="00D92BB9"/>
    <w:rsid w:val="00DC25FF"/>
    <w:rsid w:val="00DD5060"/>
    <w:rsid w:val="00DE56D7"/>
    <w:rsid w:val="00DF3C3A"/>
    <w:rsid w:val="00DF3DDB"/>
    <w:rsid w:val="00DF47ED"/>
    <w:rsid w:val="00E05A00"/>
    <w:rsid w:val="00E243B0"/>
    <w:rsid w:val="00E267D1"/>
    <w:rsid w:val="00E326E7"/>
    <w:rsid w:val="00E3688E"/>
    <w:rsid w:val="00E47783"/>
    <w:rsid w:val="00E5308C"/>
    <w:rsid w:val="00E60B87"/>
    <w:rsid w:val="00E62F10"/>
    <w:rsid w:val="00E7132F"/>
    <w:rsid w:val="00E810A2"/>
    <w:rsid w:val="00E83530"/>
    <w:rsid w:val="00E852CE"/>
    <w:rsid w:val="00E96F5F"/>
    <w:rsid w:val="00EA03F9"/>
    <w:rsid w:val="00EA0B7D"/>
    <w:rsid w:val="00EA6E5C"/>
    <w:rsid w:val="00EB6814"/>
    <w:rsid w:val="00EC07A8"/>
    <w:rsid w:val="00EC6AB0"/>
    <w:rsid w:val="00ED68B0"/>
    <w:rsid w:val="00ED7C44"/>
    <w:rsid w:val="00EE1905"/>
    <w:rsid w:val="00EE1A95"/>
    <w:rsid w:val="00EE3BD9"/>
    <w:rsid w:val="00EE545D"/>
    <w:rsid w:val="00EF0C64"/>
    <w:rsid w:val="00EF4787"/>
    <w:rsid w:val="00EF5B5B"/>
    <w:rsid w:val="00F013FE"/>
    <w:rsid w:val="00F10BCF"/>
    <w:rsid w:val="00F12660"/>
    <w:rsid w:val="00F13FC4"/>
    <w:rsid w:val="00F167F3"/>
    <w:rsid w:val="00F304DF"/>
    <w:rsid w:val="00F349BC"/>
    <w:rsid w:val="00F34FE6"/>
    <w:rsid w:val="00F356BE"/>
    <w:rsid w:val="00F3770E"/>
    <w:rsid w:val="00F44633"/>
    <w:rsid w:val="00F476CD"/>
    <w:rsid w:val="00F50EF8"/>
    <w:rsid w:val="00F577ED"/>
    <w:rsid w:val="00F6438A"/>
    <w:rsid w:val="00F679C8"/>
    <w:rsid w:val="00F76241"/>
    <w:rsid w:val="00F866A0"/>
    <w:rsid w:val="00F934D7"/>
    <w:rsid w:val="00FA5CFA"/>
    <w:rsid w:val="00FA722C"/>
    <w:rsid w:val="00FB6EBB"/>
    <w:rsid w:val="00FC3825"/>
    <w:rsid w:val="00FC6DD5"/>
    <w:rsid w:val="00FD01A6"/>
    <w:rsid w:val="00FD51FF"/>
    <w:rsid w:val="00FD5F69"/>
    <w:rsid w:val="00FD7321"/>
    <w:rsid w:val="00FE104B"/>
    <w:rsid w:val="00FE725A"/>
    <w:rsid w:val="00FF0808"/>
    <w:rsid w:val="00FF3470"/>
    <w:rsid w:val="00FF3F8A"/>
    <w:rsid w:val="00FF6BC1"/>
    <w:rsid w:val="00FF7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C8A86"/>
  <w15:docId w15:val="{2D82A457-8962-43C5-955D-3FAB7648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numPr>
        <w:numId w:val="36"/>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numPr>
        <w:ilvl w:val="1"/>
        <w:numId w:val="36"/>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numPr>
        <w:ilvl w:val="2"/>
        <w:numId w:val="36"/>
      </w:numPr>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8D36D3"/>
    <w:pPr>
      <w:keepNext/>
      <w:keepLines/>
      <w:numPr>
        <w:ilvl w:val="3"/>
        <w:numId w:val="36"/>
      </w:numPr>
      <w:spacing w:before="200" w:after="0"/>
      <w:outlineLvl w:val="3"/>
    </w:pPr>
    <w:rPr>
      <w:rFonts w:asciiTheme="majorHAnsi" w:eastAsiaTheme="majorEastAsia" w:hAnsiTheme="majorHAnsi" w:cstheme="majorBidi"/>
      <w:b/>
      <w:bCs/>
      <w:i/>
      <w:iCs/>
      <w:color w:val="00A0B8" w:themeColor="accent1"/>
    </w:rPr>
  </w:style>
  <w:style w:type="paragraph" w:styleId="Heading5">
    <w:name w:val="heading 5"/>
    <w:basedOn w:val="Normal"/>
    <w:next w:val="Normal"/>
    <w:link w:val="Heading5Char"/>
    <w:uiPriority w:val="9"/>
    <w:unhideWhenUsed/>
    <w:qFormat/>
    <w:rsid w:val="008D36D3"/>
    <w:pPr>
      <w:keepNext/>
      <w:keepLines/>
      <w:numPr>
        <w:ilvl w:val="4"/>
        <w:numId w:val="36"/>
      </w:numPr>
      <w:spacing w:before="200" w:after="0"/>
      <w:outlineLvl w:val="4"/>
    </w:pPr>
    <w:rPr>
      <w:rFonts w:asciiTheme="majorHAnsi" w:eastAsiaTheme="majorEastAsia" w:hAnsiTheme="majorHAnsi" w:cstheme="majorBidi"/>
      <w:color w:val="004F5B" w:themeColor="accent1" w:themeShade="7F"/>
    </w:rPr>
  </w:style>
  <w:style w:type="paragraph" w:styleId="Heading6">
    <w:name w:val="heading 6"/>
    <w:basedOn w:val="Normal"/>
    <w:next w:val="Normal"/>
    <w:link w:val="Heading6Char"/>
    <w:uiPriority w:val="9"/>
    <w:unhideWhenUsed/>
    <w:qFormat/>
    <w:rsid w:val="002554CD"/>
    <w:pPr>
      <w:keepNext/>
      <w:keepLines/>
      <w:numPr>
        <w:ilvl w:val="5"/>
        <w:numId w:val="3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numPr>
        <w:ilvl w:val="6"/>
        <w:numId w:val="3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unhideWhenUsed/>
    <w:qFormat/>
    <w:rsid w:val="002554CD"/>
    <w:pPr>
      <w:keepNext/>
      <w:keepLines/>
      <w:numPr>
        <w:ilvl w:val="7"/>
        <w:numId w:val="3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2554CD"/>
    <w:pPr>
      <w:keepNext/>
      <w:keepLines/>
      <w:numPr>
        <w:ilvl w:val="8"/>
        <w:numId w:val="3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43197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31974"/>
    <w:pPr>
      <w:spacing w:after="100"/>
    </w:pPr>
  </w:style>
  <w:style w:type="paragraph" w:styleId="TOC2">
    <w:name w:val="toc 2"/>
    <w:basedOn w:val="Normal"/>
    <w:next w:val="Normal"/>
    <w:autoRedefine/>
    <w:uiPriority w:val="39"/>
    <w:unhideWhenUsed/>
    <w:rsid w:val="00431974"/>
    <w:pPr>
      <w:spacing w:after="100"/>
      <w:ind w:left="220"/>
    </w:pPr>
  </w:style>
  <w:style w:type="paragraph" w:styleId="ListParagraph">
    <w:name w:val="List Paragraph"/>
    <w:basedOn w:val="Normal"/>
    <w:uiPriority w:val="34"/>
    <w:unhideWhenUsed/>
    <w:qFormat/>
    <w:rsid w:val="00AB4066"/>
    <w:pPr>
      <w:ind w:left="720"/>
      <w:contextualSpacing/>
    </w:pPr>
  </w:style>
  <w:style w:type="character" w:customStyle="1" w:styleId="Heading4Char">
    <w:name w:val="Heading 4 Char"/>
    <w:basedOn w:val="DefaultParagraphFont"/>
    <w:link w:val="Heading4"/>
    <w:uiPriority w:val="9"/>
    <w:rsid w:val="008D36D3"/>
    <w:rPr>
      <w:rFonts w:asciiTheme="majorHAnsi" w:eastAsiaTheme="majorEastAsia" w:hAnsiTheme="majorHAnsi" w:cstheme="majorBidi"/>
      <w:b/>
      <w:bCs/>
      <w:i/>
      <w:iCs/>
      <w:color w:val="00A0B8" w:themeColor="accent1"/>
    </w:rPr>
  </w:style>
  <w:style w:type="character" w:customStyle="1" w:styleId="Heading5Char">
    <w:name w:val="Heading 5 Char"/>
    <w:basedOn w:val="DefaultParagraphFont"/>
    <w:link w:val="Heading5"/>
    <w:uiPriority w:val="9"/>
    <w:rsid w:val="008D36D3"/>
    <w:rPr>
      <w:rFonts w:asciiTheme="majorHAnsi" w:eastAsiaTheme="majorEastAsia" w:hAnsiTheme="majorHAnsi" w:cstheme="majorBidi"/>
      <w:color w:val="004F5B" w:themeColor="accent1" w:themeShade="7F"/>
    </w:rPr>
  </w:style>
  <w:style w:type="paragraph" w:styleId="TOC3">
    <w:name w:val="toc 3"/>
    <w:basedOn w:val="Normal"/>
    <w:next w:val="Normal"/>
    <w:autoRedefine/>
    <w:uiPriority w:val="39"/>
    <w:unhideWhenUsed/>
    <w:rsid w:val="00C97248"/>
    <w:pPr>
      <w:spacing w:after="100"/>
      <w:ind w:left="440"/>
    </w:pPr>
  </w:style>
  <w:style w:type="table" w:styleId="TableGrid">
    <w:name w:val="Table Grid"/>
    <w:basedOn w:val="TableNormal"/>
    <w:uiPriority w:val="39"/>
    <w:unhideWhenUsed/>
    <w:rsid w:val="00252A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25304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F013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684913">
      <w:bodyDiv w:val="1"/>
      <w:marLeft w:val="0"/>
      <w:marRight w:val="0"/>
      <w:marTop w:val="0"/>
      <w:marBottom w:val="0"/>
      <w:divBdr>
        <w:top w:val="none" w:sz="0" w:space="0" w:color="auto"/>
        <w:left w:val="none" w:sz="0" w:space="0" w:color="auto"/>
        <w:bottom w:val="none" w:sz="0" w:space="0" w:color="auto"/>
        <w:right w:val="none" w:sz="0" w:space="0" w:color="auto"/>
      </w:divBdr>
    </w:div>
    <w:div w:id="519858766">
      <w:bodyDiv w:val="1"/>
      <w:marLeft w:val="0"/>
      <w:marRight w:val="0"/>
      <w:marTop w:val="0"/>
      <w:marBottom w:val="0"/>
      <w:divBdr>
        <w:top w:val="none" w:sz="0" w:space="0" w:color="auto"/>
        <w:left w:val="none" w:sz="0" w:space="0" w:color="auto"/>
        <w:bottom w:val="none" w:sz="0" w:space="0" w:color="auto"/>
        <w:right w:val="none" w:sz="0" w:space="0" w:color="auto"/>
      </w:divBdr>
    </w:div>
    <w:div w:id="753164894">
      <w:bodyDiv w:val="1"/>
      <w:marLeft w:val="0"/>
      <w:marRight w:val="0"/>
      <w:marTop w:val="0"/>
      <w:marBottom w:val="0"/>
      <w:divBdr>
        <w:top w:val="none" w:sz="0" w:space="0" w:color="auto"/>
        <w:left w:val="none" w:sz="0" w:space="0" w:color="auto"/>
        <w:bottom w:val="none" w:sz="0" w:space="0" w:color="auto"/>
        <w:right w:val="none" w:sz="0" w:space="0" w:color="auto"/>
      </w:divBdr>
    </w:div>
    <w:div w:id="181922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nasi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C6A6B38EAD647E99825F6D554389F35"/>
        <w:category>
          <w:name w:val="General"/>
          <w:gallery w:val="placeholder"/>
        </w:category>
        <w:types>
          <w:type w:val="bbPlcHdr"/>
        </w:types>
        <w:behaviors>
          <w:behavior w:val="content"/>
        </w:behaviors>
        <w:guid w:val="{F55AB93B-D9DE-4CB8-B212-377E2EC28EC2}"/>
      </w:docPartPr>
      <w:docPartBody>
        <w:p w:rsidR="002A5FC1" w:rsidRDefault="00402247" w:rsidP="00402247">
          <w:pPr>
            <w:pStyle w:val="6C6A6B38EAD647E99825F6D554389F35"/>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02247"/>
    <w:rsid w:val="002A5FC1"/>
    <w:rsid w:val="002E4A6E"/>
    <w:rsid w:val="00322AEC"/>
    <w:rsid w:val="00402247"/>
    <w:rsid w:val="004A1468"/>
    <w:rsid w:val="007730E9"/>
    <w:rsid w:val="00951A26"/>
    <w:rsid w:val="00AC6FFC"/>
    <w:rsid w:val="00AF01AF"/>
    <w:rsid w:val="00E27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F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8A636FEC1B45AA97A8EAB0A2964406">
    <w:name w:val="358A636FEC1B45AA97A8EAB0A2964406"/>
    <w:rsid w:val="00AC6FFC"/>
  </w:style>
  <w:style w:type="paragraph" w:customStyle="1" w:styleId="44C87B04D7A740F789A6FB0D72017CB6">
    <w:name w:val="44C87B04D7A740F789A6FB0D72017CB6"/>
    <w:rsid w:val="00AC6FFC"/>
  </w:style>
  <w:style w:type="paragraph" w:customStyle="1" w:styleId="AF6291014B304E7580EFE62C22B74DBF">
    <w:name w:val="AF6291014B304E7580EFE62C22B74DBF"/>
    <w:rsid w:val="00AC6FFC"/>
  </w:style>
  <w:style w:type="paragraph" w:customStyle="1" w:styleId="AD9AFF9ECA1E4156B17433273FA12461">
    <w:name w:val="AD9AFF9ECA1E4156B17433273FA12461"/>
    <w:rsid w:val="00AC6FFC"/>
  </w:style>
  <w:style w:type="paragraph" w:customStyle="1" w:styleId="A61A8CA6EEDB4D1AB53D654A7F83A599">
    <w:name w:val="A61A8CA6EEDB4D1AB53D654A7F83A599"/>
    <w:rsid w:val="00AC6FFC"/>
  </w:style>
  <w:style w:type="paragraph" w:customStyle="1" w:styleId="9B67933E0E054D5F8B34CA9B3EEF500A">
    <w:name w:val="9B67933E0E054D5F8B34CA9B3EEF500A"/>
    <w:rsid w:val="00AC6FFC"/>
  </w:style>
  <w:style w:type="paragraph" w:customStyle="1" w:styleId="73F8008C04FB45219F0F39F79F44A688">
    <w:name w:val="73F8008C04FB45219F0F39F79F44A688"/>
    <w:rsid w:val="00AC6FFC"/>
  </w:style>
  <w:style w:type="paragraph" w:styleId="ListBullet">
    <w:name w:val="List Bullet"/>
    <w:basedOn w:val="Normal"/>
    <w:uiPriority w:val="10"/>
    <w:unhideWhenUsed/>
    <w:qFormat/>
    <w:rsid w:val="00AC6FFC"/>
    <w:pPr>
      <w:numPr>
        <w:numId w:val="1"/>
      </w:numPr>
      <w:spacing w:before="120" w:after="200" w:line="264" w:lineRule="auto"/>
    </w:pPr>
    <w:rPr>
      <w:rFonts w:eastAsiaTheme="minorHAnsi"/>
      <w:color w:val="595959" w:themeColor="text1" w:themeTint="A6"/>
    </w:rPr>
  </w:style>
  <w:style w:type="paragraph" w:customStyle="1" w:styleId="1CD1A18D23244B5E83CF21203C2A2830">
    <w:name w:val="1CD1A18D23244B5E83CF21203C2A2830"/>
    <w:rsid w:val="00AC6FFC"/>
  </w:style>
  <w:style w:type="paragraph" w:customStyle="1" w:styleId="23D4080787C64762BFA59D289FCEB47B">
    <w:name w:val="23D4080787C64762BFA59D289FCEB47B"/>
    <w:rsid w:val="00AC6FFC"/>
  </w:style>
  <w:style w:type="paragraph" w:customStyle="1" w:styleId="75A99962D02F4848BAE0332A29B62CB5">
    <w:name w:val="75A99962D02F4848BAE0332A29B62CB5"/>
    <w:rsid w:val="00AC6FFC"/>
  </w:style>
  <w:style w:type="paragraph" w:customStyle="1" w:styleId="C91A50612EA74B648F741D2D567D5A33">
    <w:name w:val="C91A50612EA74B648F741D2D567D5A33"/>
    <w:rsid w:val="00402247"/>
  </w:style>
  <w:style w:type="paragraph" w:customStyle="1" w:styleId="A4C8B3823A984AB9B662DB55497F9E6C">
    <w:name w:val="A4C8B3823A984AB9B662DB55497F9E6C"/>
    <w:rsid w:val="00402247"/>
  </w:style>
  <w:style w:type="paragraph" w:customStyle="1" w:styleId="7AEED3FADD5143F282E235C23D66AA09">
    <w:name w:val="7AEED3FADD5143F282E235C23D66AA09"/>
    <w:rsid w:val="00402247"/>
  </w:style>
  <w:style w:type="paragraph" w:customStyle="1" w:styleId="3261150863034060A8F70149CB43D583">
    <w:name w:val="3261150863034060A8F70149CB43D583"/>
    <w:rsid w:val="00402247"/>
  </w:style>
  <w:style w:type="paragraph" w:customStyle="1" w:styleId="6C6A6B38EAD647E99825F6D554389F35">
    <w:name w:val="6C6A6B38EAD647E99825F6D554389F35"/>
    <w:rsid w:val="00402247"/>
  </w:style>
  <w:style w:type="paragraph" w:customStyle="1" w:styleId="AC2A8BFC388046AEA73A8CA34C6C6FAD">
    <w:name w:val="AC2A8BFC388046AEA73A8CA34C6C6FAD"/>
    <w:rsid w:val="00402247"/>
  </w:style>
  <w:style w:type="character" w:styleId="PlaceholderText">
    <w:name w:val="Placeholder Text"/>
    <w:basedOn w:val="DefaultParagraphFont"/>
    <w:uiPriority w:val="99"/>
    <w:semiHidden/>
    <w:rsid w:val="00AC6FFC"/>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28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6487CB-0670-4D81-8AAE-816E4142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817</TotalTime>
  <Pages>30</Pages>
  <Words>4499</Words>
  <Characters>20742</Characters>
  <Application>Microsoft Office Word</Application>
  <DocSecurity>0</DocSecurity>
  <Lines>740</Lines>
  <Paragraphs>458</Paragraphs>
  <ScaleCrop>false</ScaleCrop>
  <HeadingPairs>
    <vt:vector size="2" baseType="variant">
      <vt:variant>
        <vt:lpstr>Title</vt:lpstr>
      </vt:variant>
      <vt:variant>
        <vt:i4>1</vt:i4>
      </vt:variant>
    </vt:vector>
  </HeadingPairs>
  <TitlesOfParts>
    <vt:vector size="1" baseType="lpstr">
      <vt:lpstr>CSE 572:</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572:</dc:title>
  <dc:subject/>
  <dc:creator>Tariq M Nasim (Student)</dc:creator>
  <cp:keywords/>
  <dc:description/>
  <cp:lastModifiedBy>Tariq M Nasim (Student)</cp:lastModifiedBy>
  <cp:revision>344</cp:revision>
  <dcterms:created xsi:type="dcterms:W3CDTF">2018-03-21T00:14:00Z</dcterms:created>
  <dcterms:modified xsi:type="dcterms:W3CDTF">2018-03-24T07:36:00Z</dcterms:modified>
</cp:coreProperties>
</file>