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C203B" w:rsidP="005C203B">
      <w:pPr>
        <w:jc w:val="center"/>
        <w:rPr>
          <w:b/>
          <w:sz w:val="28"/>
          <w:szCs w:val="28"/>
          <w:lang w:val="en-GB"/>
        </w:rPr>
      </w:pPr>
      <w:r w:rsidRPr="005C203B">
        <w:rPr>
          <w:b/>
          <w:sz w:val="28"/>
          <w:szCs w:val="28"/>
          <w:lang w:val="en-GB"/>
        </w:rPr>
        <w:t>Setup SOAP Project</w:t>
      </w:r>
    </w:p>
    <w:p w:rsidR="005C203B" w:rsidRDefault="005C203B" w:rsidP="005C203B">
      <w:r w:rsidRPr="005C203B">
        <w:rPr>
          <w:lang w:val="en-GB"/>
        </w:rPr>
        <w:t>(1)</w:t>
      </w:r>
      <w:r>
        <w:rPr>
          <w:lang w:val="en-GB"/>
        </w:rPr>
        <w:t xml:space="preserve">First download the </w:t>
      </w:r>
      <w:proofErr w:type="gramStart"/>
      <w:r>
        <w:rPr>
          <w:lang w:val="en-GB"/>
        </w:rPr>
        <w:t xml:space="preserve">project  </w:t>
      </w:r>
      <w:proofErr w:type="gramEnd"/>
      <w:hyperlink r:id="rId4" w:tooltip="SOAPUI-SOAPProject.xml" w:history="1">
        <w:r>
          <w:rPr>
            <w:rStyle w:val="Hyperlink"/>
            <w:rFonts w:ascii="Segoe UI" w:hAnsi="Segoe UI" w:cs="Segoe UI"/>
            <w:sz w:val="21"/>
            <w:szCs w:val="21"/>
            <w:shd w:val="clear" w:color="auto" w:fill="F6F8FA"/>
          </w:rPr>
          <w:t>SOAPUI-SOAPProject.xml</w:t>
        </w:r>
      </w:hyperlink>
      <w:r>
        <w:t xml:space="preserve"> from repository</w:t>
      </w:r>
    </w:p>
    <w:p w:rsidR="005C203B" w:rsidRDefault="005C203B" w:rsidP="005C203B">
      <w:r>
        <w:t>(2)Import the project into your SOAPUI workspace as below</w:t>
      </w:r>
    </w:p>
    <w:p w:rsidR="005C203B" w:rsidRDefault="005C203B" w:rsidP="005C203B">
      <w:r>
        <w:rPr>
          <w:noProof/>
        </w:rPr>
        <w:drawing>
          <wp:inline distT="0" distB="0" distL="0" distR="0">
            <wp:extent cx="5943600" cy="40687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068721"/>
                    </a:xfrm>
                    <a:prstGeom prst="rect">
                      <a:avLst/>
                    </a:prstGeom>
                    <a:noFill/>
                    <a:ln w="9525">
                      <a:noFill/>
                      <a:miter lim="800000"/>
                      <a:headEnd/>
                      <a:tailEnd/>
                    </a:ln>
                  </pic:spPr>
                </pic:pic>
              </a:graphicData>
            </a:graphic>
          </wp:inline>
        </w:drawing>
      </w:r>
    </w:p>
    <w:p w:rsidR="005C203B" w:rsidRDefault="005C203B" w:rsidP="005C203B">
      <w:r>
        <w:rPr>
          <w:noProof/>
        </w:rPr>
        <w:lastRenderedPageBreak/>
        <w:drawing>
          <wp:inline distT="0" distB="0" distL="0" distR="0">
            <wp:extent cx="5943600" cy="34087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408744"/>
                    </a:xfrm>
                    <a:prstGeom prst="rect">
                      <a:avLst/>
                    </a:prstGeom>
                    <a:noFill/>
                    <a:ln w="9525">
                      <a:noFill/>
                      <a:miter lim="800000"/>
                      <a:headEnd/>
                      <a:tailEnd/>
                    </a:ln>
                  </pic:spPr>
                </pic:pic>
              </a:graphicData>
            </a:graphic>
          </wp:inline>
        </w:drawing>
      </w:r>
    </w:p>
    <w:p w:rsidR="005C203B" w:rsidRDefault="005C203B" w:rsidP="005C203B">
      <w:r>
        <w:t xml:space="preserve">(3)This is the standard demo project that comes as part of the SOAPUI tutorials. On top of it additional test cases have been added to explain various SOAPUI features including Groovy automation </w:t>
      </w:r>
    </w:p>
    <w:p w:rsidR="005C203B" w:rsidRDefault="005C203B" w:rsidP="005C203B">
      <w:r>
        <w:t xml:space="preserve">(4)Start the SOAPUI project service that will make the service active before you start running any test case as below </w:t>
      </w:r>
    </w:p>
    <w:p w:rsidR="005C203B" w:rsidRDefault="005C203B" w:rsidP="005C203B">
      <w:pPr>
        <w:rPr>
          <w:b/>
          <w:lang w:val="en-GB"/>
        </w:rPr>
      </w:pPr>
      <w:r>
        <w:rPr>
          <w:b/>
          <w:noProof/>
        </w:rPr>
        <w:drawing>
          <wp:inline distT="0" distB="0" distL="0" distR="0">
            <wp:extent cx="5943600" cy="302697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026979"/>
                    </a:xfrm>
                    <a:prstGeom prst="rect">
                      <a:avLst/>
                    </a:prstGeom>
                    <a:noFill/>
                    <a:ln w="9525">
                      <a:noFill/>
                      <a:miter lim="800000"/>
                      <a:headEnd/>
                      <a:tailEnd/>
                    </a:ln>
                  </pic:spPr>
                </pic:pic>
              </a:graphicData>
            </a:graphic>
          </wp:inline>
        </w:drawing>
      </w:r>
    </w:p>
    <w:p w:rsidR="005C203B" w:rsidRDefault="005C203B" w:rsidP="005C203B">
      <w:pPr>
        <w:rPr>
          <w:lang w:val="en-GB"/>
        </w:rPr>
      </w:pPr>
      <w:r w:rsidRPr="005C203B">
        <w:rPr>
          <w:lang w:val="en-GB"/>
        </w:rPr>
        <w:t xml:space="preserve">Double click on </w:t>
      </w:r>
      <w:proofErr w:type="spellStart"/>
      <w:r w:rsidRPr="005C203B">
        <w:rPr>
          <w:lang w:val="en-GB"/>
        </w:rPr>
        <w:t>ServiceSoapBinding</w:t>
      </w:r>
      <w:proofErr w:type="spellEnd"/>
      <w:r w:rsidRPr="005C203B">
        <w:rPr>
          <w:lang w:val="en-GB"/>
        </w:rPr>
        <w:t xml:space="preserve"> </w:t>
      </w:r>
      <w:proofErr w:type="spellStart"/>
      <w:r w:rsidRPr="005C203B">
        <w:rPr>
          <w:lang w:val="en-GB"/>
        </w:rPr>
        <w:t>MockService</w:t>
      </w:r>
      <w:proofErr w:type="spellEnd"/>
      <w:r>
        <w:rPr>
          <w:lang w:val="en-GB"/>
        </w:rPr>
        <w:t xml:space="preserve"> highlighted above </w:t>
      </w:r>
    </w:p>
    <w:p w:rsidR="005C203B" w:rsidRDefault="005C203B" w:rsidP="005C203B">
      <w:pPr>
        <w:rPr>
          <w:lang w:val="en-GB"/>
        </w:rPr>
      </w:pPr>
      <w:r>
        <w:rPr>
          <w:lang w:val="en-GB"/>
        </w:rPr>
        <w:lastRenderedPageBreak/>
        <w:t xml:space="preserve">Click on the play button in green to make the service active </w:t>
      </w:r>
    </w:p>
    <w:p w:rsidR="005C203B" w:rsidRDefault="005C203B" w:rsidP="005C203B">
      <w:pPr>
        <w:rPr>
          <w:lang w:val="en-GB"/>
        </w:rPr>
      </w:pPr>
      <w:r>
        <w:rPr>
          <w:noProof/>
        </w:rPr>
        <w:drawing>
          <wp:inline distT="0" distB="0" distL="0" distR="0">
            <wp:extent cx="5943600" cy="28520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852001"/>
                    </a:xfrm>
                    <a:prstGeom prst="rect">
                      <a:avLst/>
                    </a:prstGeom>
                    <a:noFill/>
                    <a:ln w="9525">
                      <a:noFill/>
                      <a:miter lim="800000"/>
                      <a:headEnd/>
                      <a:tailEnd/>
                    </a:ln>
                  </pic:spPr>
                </pic:pic>
              </a:graphicData>
            </a:graphic>
          </wp:inline>
        </w:drawing>
      </w:r>
    </w:p>
    <w:p w:rsidR="005C203B" w:rsidRDefault="005C203B" w:rsidP="005C203B">
      <w:pPr>
        <w:rPr>
          <w:lang w:val="en-GB"/>
        </w:rPr>
      </w:pPr>
    </w:p>
    <w:p w:rsidR="005C203B" w:rsidRDefault="005C203B" w:rsidP="005C203B">
      <w:pPr>
        <w:rPr>
          <w:lang w:val="en-GB"/>
        </w:rPr>
      </w:pPr>
      <w:r>
        <w:rPr>
          <w:lang w:val="en-GB"/>
        </w:rPr>
        <w:t>Service will start running on a port. Below its running on port 8088</w:t>
      </w:r>
    </w:p>
    <w:p w:rsidR="005C203B" w:rsidRDefault="005C203B" w:rsidP="005C203B">
      <w:pPr>
        <w:rPr>
          <w:lang w:val="en-GB"/>
        </w:rPr>
      </w:pPr>
      <w:r>
        <w:rPr>
          <w:noProof/>
        </w:rPr>
        <w:drawing>
          <wp:inline distT="0" distB="0" distL="0" distR="0">
            <wp:extent cx="5756437" cy="28003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63663" cy="2803865"/>
                    </a:xfrm>
                    <a:prstGeom prst="rect">
                      <a:avLst/>
                    </a:prstGeom>
                    <a:noFill/>
                    <a:ln w="9525">
                      <a:noFill/>
                      <a:miter lim="800000"/>
                      <a:headEnd/>
                      <a:tailEnd/>
                    </a:ln>
                  </pic:spPr>
                </pic:pic>
              </a:graphicData>
            </a:graphic>
          </wp:inline>
        </w:drawing>
      </w:r>
    </w:p>
    <w:p w:rsidR="005C203B" w:rsidRDefault="005C203B" w:rsidP="005C203B">
      <w:pPr>
        <w:rPr>
          <w:lang w:val="en-GB"/>
        </w:rPr>
      </w:pPr>
    </w:p>
    <w:p w:rsidR="005C203B" w:rsidRDefault="00AB063A" w:rsidP="005C203B">
      <w:pPr>
        <w:rPr>
          <w:lang w:val="en-GB"/>
        </w:rPr>
      </w:pPr>
      <w:r>
        <w:rPr>
          <w:lang w:val="en-GB"/>
        </w:rPr>
        <w:t>(5)Now the SOPAUI project test cases are ready to be run</w:t>
      </w:r>
    </w:p>
    <w:p w:rsidR="00AB063A" w:rsidRDefault="00AB063A" w:rsidP="005C203B">
      <w:pPr>
        <w:rPr>
          <w:lang w:val="en-GB"/>
        </w:rPr>
      </w:pPr>
    </w:p>
    <w:p w:rsidR="00AB063A" w:rsidRPr="005C203B" w:rsidRDefault="00AB063A" w:rsidP="005C203B">
      <w:pPr>
        <w:rPr>
          <w:lang w:val="en-GB"/>
        </w:rPr>
      </w:pPr>
      <w:r>
        <w:rPr>
          <w:noProof/>
        </w:rPr>
        <w:lastRenderedPageBreak/>
        <w:drawing>
          <wp:inline distT="0" distB="0" distL="0" distR="0">
            <wp:extent cx="5943600" cy="3083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083900"/>
                    </a:xfrm>
                    <a:prstGeom prst="rect">
                      <a:avLst/>
                    </a:prstGeom>
                    <a:noFill/>
                    <a:ln w="9525">
                      <a:noFill/>
                      <a:miter lim="800000"/>
                      <a:headEnd/>
                      <a:tailEnd/>
                    </a:ln>
                  </pic:spPr>
                </pic:pic>
              </a:graphicData>
            </a:graphic>
          </wp:inline>
        </w:drawing>
      </w:r>
    </w:p>
    <w:sectPr w:rsidR="00AB063A" w:rsidRPr="005C20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203B"/>
    <w:rsid w:val="005C203B"/>
    <w:rsid w:val="00AB0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203B"/>
    <w:rPr>
      <w:color w:val="0000FF"/>
      <w:u w:val="single"/>
    </w:rPr>
  </w:style>
  <w:style w:type="paragraph" w:styleId="BalloonText">
    <w:name w:val="Balloon Text"/>
    <w:basedOn w:val="Normal"/>
    <w:link w:val="BalloonTextChar"/>
    <w:uiPriority w:val="99"/>
    <w:semiHidden/>
    <w:unhideWhenUsed/>
    <w:rsid w:val="005C2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0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tnaswin1/soapuiprojects/blob/master/SOAPUI-SOAPProject.x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2021-07-11T12:54:00Z</dcterms:created>
  <dcterms:modified xsi:type="dcterms:W3CDTF">2021-07-11T13:05:00Z</dcterms:modified>
</cp:coreProperties>
</file>