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8"/>
        </w:rPr>
        <w:br/>
        <w:t>HEALTHPLUS CARE</w:t>
        <w:br/>
      </w:r>
      <w:r>
        <w:rPr>
          <w:b/>
          <w:color w:val="595959"/>
          <w:sz w:val="34"/>
        </w:rPr>
        <w:t>BUSINESS REQUIREMENTS DOCUMENT (BRD)</w:t>
      </w:r>
    </w:p>
    <w:p>
      <w:pPr>
        <w:jc w:val="center"/>
      </w:pPr>
      <w:r>
        <w:rPr>
          <w:i/>
        </w:rPr>
        <w:br/>
        <w:t>Healthcare Service Utilization, Financial Performance &amp; Member Experience Analytics | SQL/MySQL Project</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Field</w:t>
            </w:r>
          </w:p>
        </w:tc>
        <w:tc>
          <w:tcPr>
            <w:tcW w:type="dxa" w:w="5112"/>
            <w:shd w:fill="1F4E79"/>
          </w:tcPr>
          <w:p>
            <w:r>
              <w:rPr>
                <w:b/>
                <w:color w:val="FFFFFF"/>
                <w:sz w:val="17"/>
              </w:rPr>
              <w:t>Details</w:t>
            </w:r>
          </w:p>
        </w:tc>
      </w:tr>
      <w:tr>
        <w:tc>
          <w:tcPr>
            <w:tcW w:type="dxa" w:w="5112"/>
          </w:tcPr>
          <w:p>
            <w:r>
              <w:rPr>
                <w:sz w:val="17"/>
              </w:rPr>
              <w:t>Document Type</w:t>
            </w:r>
          </w:p>
        </w:tc>
        <w:tc>
          <w:tcPr>
            <w:tcW w:type="dxa" w:w="5112"/>
          </w:tcPr>
          <w:p>
            <w:r>
              <w:rPr>
                <w:sz w:val="17"/>
              </w:rPr>
              <w:t>Business Requirements Document (BRD)</w:t>
            </w:r>
          </w:p>
        </w:tc>
      </w:tr>
      <w:tr>
        <w:tc>
          <w:tcPr>
            <w:tcW w:type="dxa" w:w="5112"/>
            <w:shd w:fill="F2F6F9"/>
          </w:tcPr>
          <w:p>
            <w:r>
              <w:rPr>
                <w:sz w:val="17"/>
              </w:rPr>
              <w:t>Project Name</w:t>
            </w:r>
          </w:p>
        </w:tc>
        <w:tc>
          <w:tcPr>
            <w:tcW w:type="dxa" w:w="5112"/>
            <w:shd w:fill="F2F6F9"/>
          </w:tcPr>
          <w:p>
            <w:r>
              <w:rPr>
                <w:sz w:val="17"/>
              </w:rPr>
              <w:t>HealthPlus Care Healthcare Analytics</w:t>
            </w:r>
          </w:p>
        </w:tc>
      </w:tr>
      <w:tr>
        <w:tc>
          <w:tcPr>
            <w:tcW w:type="dxa" w:w="5112"/>
          </w:tcPr>
          <w:p>
            <w:r>
              <w:rPr>
                <w:sz w:val="17"/>
              </w:rPr>
              <w:t>Industry</w:t>
            </w:r>
          </w:p>
        </w:tc>
        <w:tc>
          <w:tcPr>
            <w:tcW w:type="dxa" w:w="5112"/>
          </w:tcPr>
          <w:p>
            <w:r>
              <w:rPr>
                <w:sz w:val="17"/>
              </w:rPr>
              <w:t>Integrated Healthcare Services</w:t>
            </w:r>
          </w:p>
        </w:tc>
      </w:tr>
      <w:tr>
        <w:tc>
          <w:tcPr>
            <w:tcW w:type="dxa" w:w="5112"/>
            <w:shd w:fill="F2F6F9"/>
          </w:tcPr>
          <w:p>
            <w:r>
              <w:rPr>
                <w:sz w:val="17"/>
              </w:rPr>
              <w:t>Technology</w:t>
            </w:r>
          </w:p>
        </w:tc>
        <w:tc>
          <w:tcPr>
            <w:tcW w:type="dxa" w:w="5112"/>
            <w:shd w:fill="F2F6F9"/>
          </w:tcPr>
          <w:p>
            <w:r>
              <w:rPr>
                <w:sz w:val="17"/>
              </w:rPr>
              <w:t>MySQL / SQL</w:t>
            </w:r>
          </w:p>
        </w:tc>
      </w:tr>
      <w:tr>
        <w:tc>
          <w:tcPr>
            <w:tcW w:type="dxa" w:w="5112"/>
          </w:tcPr>
          <w:p>
            <w:r>
              <w:rPr>
                <w:sz w:val="17"/>
              </w:rPr>
              <w:t>Project Output</w:t>
            </w:r>
          </w:p>
        </w:tc>
        <w:tc>
          <w:tcPr>
            <w:tcW w:type="dxa" w:w="5112"/>
          </w:tcPr>
          <w:p>
            <w:r>
              <w:rPr>
                <w:sz w:val="17"/>
              </w:rPr>
              <w:t>Relational Database, SQL Analysis and Business Insights</w:t>
            </w:r>
          </w:p>
        </w:tc>
      </w:tr>
      <w:tr>
        <w:tc>
          <w:tcPr>
            <w:tcW w:type="dxa" w:w="5112"/>
            <w:shd w:fill="F2F6F9"/>
          </w:tcPr>
          <w:p>
            <w:r>
              <w:rPr>
                <w:sz w:val="17"/>
              </w:rPr>
              <w:t>Version</w:t>
            </w:r>
          </w:p>
        </w:tc>
        <w:tc>
          <w:tcPr>
            <w:tcW w:type="dxa" w:w="5112"/>
            <w:shd w:fill="F2F6F9"/>
          </w:tcPr>
          <w:p>
            <w:r>
              <w:rPr>
                <w:sz w:val="17"/>
              </w:rPr>
              <w:t>1.0</w:t>
            </w:r>
          </w:p>
        </w:tc>
      </w:tr>
      <w:tr>
        <w:tc>
          <w:tcPr>
            <w:tcW w:type="dxa" w:w="5112"/>
          </w:tcPr>
          <w:p>
            <w:r>
              <w:rPr>
                <w:sz w:val="17"/>
              </w:rPr>
              <w:t>Source Dataset</w:t>
            </w:r>
          </w:p>
        </w:tc>
        <w:tc>
          <w:tcPr>
            <w:tcW w:type="dxa" w:w="5112"/>
          </w:tcPr>
          <w:p>
            <w:r>
              <w:rPr>
                <w:sz w:val="17"/>
              </w:rPr>
              <w:t>HealthPlus_Care_DB_dataset.xlsx</w:t>
            </w:r>
          </w:p>
        </w:tc>
      </w:tr>
    </w:tbl>
    <w:p/>
    <w:p>
      <w:r>
        <w:br w:type="page"/>
      </w:r>
    </w:p>
    <w:p>
      <w:pPr>
        <w:pStyle w:val="Heading1"/>
      </w:pPr>
      <w:r>
        <w:t>1. Purpose of This BRD</w:t>
      </w:r>
    </w:p>
    <w:p>
      <w:r>
        <w:t>This BRD is based on the actual structure of the supplied HealthPlus Care dataset. It defines the specific business problems supported by the available tables, the database requirements, analytical questions, SQL requirements, KPIs, and expected project deliverables. No requirement below assumes hospital admissions, rooms, or pharmacy inventory because those entities are not present in this dataset.</w:t>
      </w:r>
    </w:p>
    <w:p>
      <w:pPr>
        <w:pStyle w:val="Heading1"/>
      </w:pPr>
      <w:r>
        <w:t>2. Actual Dataset Analysis</w:t>
      </w:r>
    </w:p>
    <w:p>
      <w:r>
        <w:t>The dataset contains 17 business tables plus a README. It represents an integrated healthcare service network centered on members, clinics, specialists, consultations, telemedicine, chronic care, health packages, corporate healthcare, prescriptions, laboratory tests, claims, billing, payments, staff, and feedback.</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7"/>
              </w:rPr>
              <w:t>Table</w:t>
            </w:r>
          </w:p>
        </w:tc>
        <w:tc>
          <w:tcPr>
            <w:tcW w:type="dxa" w:w="3408"/>
            <w:shd w:fill="1F4E79"/>
          </w:tcPr>
          <w:p>
            <w:r>
              <w:rPr>
                <w:b/>
                <w:color w:val="FFFFFF"/>
                <w:sz w:val="17"/>
              </w:rPr>
              <w:t>Rows</w:t>
            </w:r>
          </w:p>
        </w:tc>
        <w:tc>
          <w:tcPr>
            <w:tcW w:type="dxa" w:w="3408"/>
            <w:shd w:fill="1F4E79"/>
          </w:tcPr>
          <w:p>
            <w:r>
              <w:rPr>
                <w:b/>
                <w:color w:val="FFFFFF"/>
                <w:sz w:val="17"/>
              </w:rPr>
              <w:t>Actual Business Purpose</w:t>
            </w:r>
          </w:p>
        </w:tc>
      </w:tr>
      <w:tr>
        <w:tc>
          <w:tcPr>
            <w:tcW w:type="dxa" w:w="3408"/>
          </w:tcPr>
          <w:p>
            <w:r>
              <w:rPr>
                <w:sz w:val="17"/>
              </w:rPr>
              <w:t>Clinics</w:t>
            </w:r>
          </w:p>
        </w:tc>
        <w:tc>
          <w:tcPr>
            <w:tcW w:type="dxa" w:w="3408"/>
          </w:tcPr>
          <w:p>
            <w:r>
              <w:rPr>
                <w:sz w:val="17"/>
              </w:rPr>
              <w:t>18</w:t>
            </w:r>
          </w:p>
        </w:tc>
        <w:tc>
          <w:tcPr>
            <w:tcW w:type="dxa" w:w="3408"/>
          </w:tcPr>
          <w:p>
            <w:r>
              <w:rPr>
                <w:sz w:val="17"/>
              </w:rPr>
              <w:t>Clinic locations and clinic characteristics.</w:t>
            </w:r>
          </w:p>
        </w:tc>
      </w:tr>
      <w:tr>
        <w:tc>
          <w:tcPr>
            <w:tcW w:type="dxa" w:w="3408"/>
            <w:shd w:fill="F2F6F9"/>
          </w:tcPr>
          <w:p>
            <w:r>
              <w:rPr>
                <w:sz w:val="17"/>
              </w:rPr>
              <w:t>Specialists</w:t>
            </w:r>
          </w:p>
        </w:tc>
        <w:tc>
          <w:tcPr>
            <w:tcW w:type="dxa" w:w="3408"/>
            <w:shd w:fill="F2F6F9"/>
          </w:tcPr>
          <w:p>
            <w:r>
              <w:rPr>
                <w:sz w:val="17"/>
              </w:rPr>
              <w:t>220</w:t>
            </w:r>
          </w:p>
        </w:tc>
        <w:tc>
          <w:tcPr>
            <w:tcW w:type="dxa" w:w="3408"/>
            <w:shd w:fill="F2F6F9"/>
          </w:tcPr>
          <w:p>
            <w:r>
              <w:rPr>
                <w:sz w:val="17"/>
              </w:rPr>
              <w:t>Healthcare specialists, specialization, experience, clinic, and consultation fee.</w:t>
            </w:r>
          </w:p>
        </w:tc>
      </w:tr>
      <w:tr>
        <w:tc>
          <w:tcPr>
            <w:tcW w:type="dxa" w:w="3408"/>
          </w:tcPr>
          <w:p>
            <w:r>
              <w:rPr>
                <w:sz w:val="17"/>
              </w:rPr>
              <w:t>Members</w:t>
            </w:r>
          </w:p>
        </w:tc>
        <w:tc>
          <w:tcPr>
            <w:tcW w:type="dxa" w:w="3408"/>
          </w:tcPr>
          <w:p>
            <w:r>
              <w:rPr>
                <w:sz w:val="17"/>
              </w:rPr>
              <w:t>2500</w:t>
            </w:r>
          </w:p>
        </w:tc>
        <w:tc>
          <w:tcPr>
            <w:tcW w:type="dxa" w:w="3408"/>
          </w:tcPr>
          <w:p>
            <w:r>
              <w:rPr>
                <w:sz w:val="17"/>
              </w:rPr>
              <w:t>Registered healthcare members and membership information.</w:t>
            </w:r>
          </w:p>
        </w:tc>
      </w:tr>
      <w:tr>
        <w:tc>
          <w:tcPr>
            <w:tcW w:type="dxa" w:w="3408"/>
            <w:shd w:fill="F2F6F9"/>
          </w:tcPr>
          <w:p>
            <w:r>
              <w:rPr>
                <w:sz w:val="17"/>
              </w:rPr>
              <w:t>Corporates</w:t>
            </w:r>
          </w:p>
        </w:tc>
        <w:tc>
          <w:tcPr>
            <w:tcW w:type="dxa" w:w="3408"/>
            <w:shd w:fill="F2F6F9"/>
          </w:tcPr>
          <w:p>
            <w:r>
              <w:rPr>
                <w:sz w:val="17"/>
              </w:rPr>
              <w:t>60</w:t>
            </w:r>
          </w:p>
        </w:tc>
        <w:tc>
          <w:tcPr>
            <w:tcW w:type="dxa" w:w="3408"/>
            <w:shd w:fill="F2F6F9"/>
          </w:tcPr>
          <w:p>
            <w:r>
              <w:rPr>
                <w:sz w:val="17"/>
              </w:rPr>
              <w:t>Corporate healthcare clients and contract context.</w:t>
            </w:r>
          </w:p>
        </w:tc>
      </w:tr>
      <w:tr>
        <w:tc>
          <w:tcPr>
            <w:tcW w:type="dxa" w:w="3408"/>
          </w:tcPr>
          <w:p>
            <w:r>
              <w:rPr>
                <w:sz w:val="17"/>
              </w:rPr>
              <w:t>Corporate_Members</w:t>
            </w:r>
          </w:p>
        </w:tc>
        <w:tc>
          <w:tcPr>
            <w:tcW w:type="dxa" w:w="3408"/>
          </w:tcPr>
          <w:p>
            <w:r>
              <w:rPr>
                <w:sz w:val="17"/>
              </w:rPr>
              <w:t>615</w:t>
            </w:r>
          </w:p>
        </w:tc>
        <w:tc>
          <w:tcPr>
            <w:tcW w:type="dxa" w:w="3408"/>
          </w:tcPr>
          <w:p>
            <w:r>
              <w:rPr>
                <w:sz w:val="17"/>
              </w:rPr>
              <w:t>Employees/members enrolled through corporate clients.</w:t>
            </w:r>
          </w:p>
        </w:tc>
      </w:tr>
      <w:tr>
        <w:tc>
          <w:tcPr>
            <w:tcW w:type="dxa" w:w="3408"/>
            <w:shd w:fill="F2F6F9"/>
          </w:tcPr>
          <w:p>
            <w:r>
              <w:rPr>
                <w:sz w:val="17"/>
              </w:rPr>
              <w:t>Consultations</w:t>
            </w:r>
          </w:p>
        </w:tc>
        <w:tc>
          <w:tcPr>
            <w:tcW w:type="dxa" w:w="3408"/>
            <w:shd w:fill="F2F6F9"/>
          </w:tcPr>
          <w:p>
            <w:r>
              <w:rPr>
                <w:sz w:val="17"/>
              </w:rPr>
              <w:t>6000</w:t>
            </w:r>
          </w:p>
        </w:tc>
        <w:tc>
          <w:tcPr>
            <w:tcW w:type="dxa" w:w="3408"/>
            <w:shd w:fill="F2F6F9"/>
          </w:tcPr>
          <w:p>
            <w:r>
              <w:rPr>
                <w:sz w:val="17"/>
              </w:rPr>
              <w:t>Core member-specialist consultation activity.</w:t>
            </w:r>
          </w:p>
        </w:tc>
      </w:tr>
      <w:tr>
        <w:tc>
          <w:tcPr>
            <w:tcW w:type="dxa" w:w="3408"/>
          </w:tcPr>
          <w:p>
            <w:r>
              <w:rPr>
                <w:sz w:val="17"/>
              </w:rPr>
              <w:t>Telemedicine_Sessions</w:t>
            </w:r>
          </w:p>
        </w:tc>
        <w:tc>
          <w:tcPr>
            <w:tcW w:type="dxa" w:w="3408"/>
          </w:tcPr>
          <w:p>
            <w:r>
              <w:rPr>
                <w:sz w:val="17"/>
              </w:rPr>
              <w:t>2200</w:t>
            </w:r>
          </w:p>
        </w:tc>
        <w:tc>
          <w:tcPr>
            <w:tcW w:type="dxa" w:w="3408"/>
          </w:tcPr>
          <w:p>
            <w:r>
              <w:rPr>
                <w:sz w:val="17"/>
              </w:rPr>
              <w:t>Virtual consultation session execution and quality.</w:t>
            </w:r>
          </w:p>
        </w:tc>
      </w:tr>
      <w:tr>
        <w:tc>
          <w:tcPr>
            <w:tcW w:type="dxa" w:w="3408"/>
            <w:shd w:fill="F2F6F9"/>
          </w:tcPr>
          <w:p>
            <w:r>
              <w:rPr>
                <w:sz w:val="17"/>
              </w:rPr>
              <w:t>Chronic_Care_Programs</w:t>
            </w:r>
          </w:p>
        </w:tc>
        <w:tc>
          <w:tcPr>
            <w:tcW w:type="dxa" w:w="3408"/>
            <w:shd w:fill="F2F6F9"/>
          </w:tcPr>
          <w:p>
            <w:r>
              <w:rPr>
                <w:sz w:val="17"/>
              </w:rPr>
              <w:t>900</w:t>
            </w:r>
          </w:p>
        </w:tc>
        <w:tc>
          <w:tcPr>
            <w:tcW w:type="dxa" w:w="3408"/>
            <w:shd w:fill="F2F6F9"/>
          </w:tcPr>
          <w:p>
            <w:r>
              <w:rPr>
                <w:sz w:val="17"/>
              </w:rPr>
              <w:t>Long-term care program enrollment and review information.</w:t>
            </w:r>
          </w:p>
        </w:tc>
      </w:tr>
      <w:tr>
        <w:tc>
          <w:tcPr>
            <w:tcW w:type="dxa" w:w="3408"/>
          </w:tcPr>
          <w:p>
            <w:r>
              <w:rPr>
                <w:sz w:val="17"/>
              </w:rPr>
              <w:t>Health_Packages</w:t>
            </w:r>
          </w:p>
        </w:tc>
        <w:tc>
          <w:tcPr>
            <w:tcW w:type="dxa" w:w="3408"/>
          </w:tcPr>
          <w:p>
            <w:r>
              <w:rPr>
                <w:sz w:val="17"/>
              </w:rPr>
              <w:t>40</w:t>
            </w:r>
          </w:p>
        </w:tc>
        <w:tc>
          <w:tcPr>
            <w:tcW w:type="dxa" w:w="3408"/>
          </w:tcPr>
          <w:p>
            <w:r>
              <w:rPr>
                <w:sz w:val="17"/>
              </w:rPr>
              <w:t>Healthcare package offering, price, validity, and included tests.</w:t>
            </w:r>
          </w:p>
        </w:tc>
      </w:tr>
      <w:tr>
        <w:tc>
          <w:tcPr>
            <w:tcW w:type="dxa" w:w="3408"/>
            <w:shd w:fill="F2F6F9"/>
          </w:tcPr>
          <w:p>
            <w:r>
              <w:rPr>
                <w:sz w:val="17"/>
              </w:rPr>
              <w:t>Package_Subscriptions</w:t>
            </w:r>
          </w:p>
        </w:tc>
        <w:tc>
          <w:tcPr>
            <w:tcW w:type="dxa" w:w="3408"/>
            <w:shd w:fill="F2F6F9"/>
          </w:tcPr>
          <w:p>
            <w:r>
              <w:rPr>
                <w:sz w:val="17"/>
              </w:rPr>
              <w:t>3000</w:t>
            </w:r>
          </w:p>
        </w:tc>
        <w:tc>
          <w:tcPr>
            <w:tcW w:type="dxa" w:w="3408"/>
            <w:shd w:fill="F2F6F9"/>
          </w:tcPr>
          <w:p>
            <w:r>
              <w:rPr>
                <w:sz w:val="17"/>
              </w:rPr>
              <w:t>Member subscription to healthcare packages.</w:t>
            </w:r>
          </w:p>
        </w:tc>
      </w:tr>
      <w:tr>
        <w:tc>
          <w:tcPr>
            <w:tcW w:type="dxa" w:w="3408"/>
          </w:tcPr>
          <w:p>
            <w:r>
              <w:rPr>
                <w:sz w:val="17"/>
              </w:rPr>
              <w:t>Prescriptions</w:t>
            </w:r>
          </w:p>
        </w:tc>
        <w:tc>
          <w:tcPr>
            <w:tcW w:type="dxa" w:w="3408"/>
          </w:tcPr>
          <w:p>
            <w:r>
              <w:rPr>
                <w:sz w:val="17"/>
              </w:rPr>
              <w:t>5000</w:t>
            </w:r>
          </w:p>
        </w:tc>
        <w:tc>
          <w:tcPr>
            <w:tcW w:type="dxa" w:w="3408"/>
          </w:tcPr>
          <w:p>
            <w:r>
              <w:rPr>
                <w:sz w:val="17"/>
              </w:rPr>
              <w:t>Medicines prescribed following consultation activity.</w:t>
            </w:r>
          </w:p>
        </w:tc>
      </w:tr>
      <w:tr>
        <w:tc>
          <w:tcPr>
            <w:tcW w:type="dxa" w:w="3408"/>
            <w:shd w:fill="F2F6F9"/>
          </w:tcPr>
          <w:p>
            <w:r>
              <w:rPr>
                <w:sz w:val="17"/>
              </w:rPr>
              <w:t>Lab_Tests</w:t>
            </w:r>
          </w:p>
        </w:tc>
        <w:tc>
          <w:tcPr>
            <w:tcW w:type="dxa" w:w="3408"/>
            <w:shd w:fill="F2F6F9"/>
          </w:tcPr>
          <w:p>
            <w:r>
              <w:rPr>
                <w:sz w:val="17"/>
              </w:rPr>
              <w:t>3500</w:t>
            </w:r>
          </w:p>
        </w:tc>
        <w:tc>
          <w:tcPr>
            <w:tcW w:type="dxa" w:w="3408"/>
            <w:shd w:fill="F2F6F9"/>
          </w:tcPr>
          <w:p>
            <w:r>
              <w:rPr>
                <w:sz w:val="17"/>
              </w:rPr>
              <w:t>Diagnostic testing, cost, result, and status.</w:t>
            </w:r>
          </w:p>
        </w:tc>
      </w:tr>
      <w:tr>
        <w:tc>
          <w:tcPr>
            <w:tcW w:type="dxa" w:w="3408"/>
          </w:tcPr>
          <w:p>
            <w:r>
              <w:rPr>
                <w:sz w:val="17"/>
              </w:rPr>
              <w:t>Claims</w:t>
            </w:r>
          </w:p>
        </w:tc>
        <w:tc>
          <w:tcPr>
            <w:tcW w:type="dxa" w:w="3408"/>
          </w:tcPr>
          <w:p>
            <w:r>
              <w:rPr>
                <w:sz w:val="17"/>
              </w:rPr>
              <w:t>1800</w:t>
            </w:r>
          </w:p>
        </w:tc>
        <w:tc>
          <w:tcPr>
            <w:tcW w:type="dxa" w:w="3408"/>
          </w:tcPr>
          <w:p>
            <w:r>
              <w:rPr>
                <w:sz w:val="17"/>
              </w:rPr>
              <w:t>Insurance claims linked to members and consultations.</w:t>
            </w:r>
          </w:p>
        </w:tc>
      </w:tr>
      <w:tr>
        <w:tc>
          <w:tcPr>
            <w:tcW w:type="dxa" w:w="3408"/>
            <w:shd w:fill="F2F6F9"/>
          </w:tcPr>
          <w:p>
            <w:r>
              <w:rPr>
                <w:sz w:val="17"/>
              </w:rPr>
              <w:t>Staff</w:t>
            </w:r>
          </w:p>
        </w:tc>
        <w:tc>
          <w:tcPr>
            <w:tcW w:type="dxa" w:w="3408"/>
            <w:shd w:fill="F2F6F9"/>
          </w:tcPr>
          <w:p>
            <w:r>
              <w:rPr>
                <w:sz w:val="17"/>
              </w:rPr>
              <w:t>450</w:t>
            </w:r>
          </w:p>
        </w:tc>
        <w:tc>
          <w:tcPr>
            <w:tcW w:type="dxa" w:w="3408"/>
            <w:shd w:fill="F2F6F9"/>
          </w:tcPr>
          <w:p>
            <w:r>
              <w:rPr>
                <w:sz w:val="17"/>
              </w:rPr>
              <w:t>Clinic workforce and employment information.</w:t>
            </w:r>
          </w:p>
        </w:tc>
      </w:tr>
      <w:tr>
        <w:tc>
          <w:tcPr>
            <w:tcW w:type="dxa" w:w="3408"/>
          </w:tcPr>
          <w:p>
            <w:r>
              <w:rPr>
                <w:sz w:val="17"/>
              </w:rPr>
              <w:t>Billing</w:t>
            </w:r>
          </w:p>
        </w:tc>
        <w:tc>
          <w:tcPr>
            <w:tcW w:type="dxa" w:w="3408"/>
          </w:tcPr>
          <w:p>
            <w:r>
              <w:rPr>
                <w:sz w:val="17"/>
              </w:rPr>
              <w:t>6000</w:t>
            </w:r>
          </w:p>
        </w:tc>
        <w:tc>
          <w:tcPr>
            <w:tcW w:type="dxa" w:w="3408"/>
          </w:tcPr>
          <w:p>
            <w:r>
              <w:rPr>
                <w:sz w:val="17"/>
              </w:rPr>
              <w:t>Consultation, lab, medicine, and total billed amounts.</w:t>
            </w:r>
          </w:p>
        </w:tc>
      </w:tr>
      <w:tr>
        <w:tc>
          <w:tcPr>
            <w:tcW w:type="dxa" w:w="3408"/>
            <w:shd w:fill="F2F6F9"/>
          </w:tcPr>
          <w:p>
            <w:r>
              <w:rPr>
                <w:sz w:val="17"/>
              </w:rPr>
              <w:t>Payments</w:t>
            </w:r>
          </w:p>
        </w:tc>
        <w:tc>
          <w:tcPr>
            <w:tcW w:type="dxa" w:w="3408"/>
            <w:shd w:fill="F2F6F9"/>
          </w:tcPr>
          <w:p>
            <w:r>
              <w:rPr>
                <w:sz w:val="17"/>
              </w:rPr>
              <w:t>6000</w:t>
            </w:r>
          </w:p>
        </w:tc>
        <w:tc>
          <w:tcPr>
            <w:tcW w:type="dxa" w:w="3408"/>
            <w:shd w:fill="F2F6F9"/>
          </w:tcPr>
          <w:p>
            <w:r>
              <w:rPr>
                <w:sz w:val="17"/>
              </w:rPr>
              <w:t>Payment amount, mode, date, and status.</w:t>
            </w:r>
          </w:p>
        </w:tc>
      </w:tr>
      <w:tr>
        <w:tc>
          <w:tcPr>
            <w:tcW w:type="dxa" w:w="3408"/>
          </w:tcPr>
          <w:p>
            <w:r>
              <w:rPr>
                <w:sz w:val="17"/>
              </w:rPr>
              <w:t>Feedback</w:t>
            </w:r>
          </w:p>
        </w:tc>
        <w:tc>
          <w:tcPr>
            <w:tcW w:type="dxa" w:w="3408"/>
          </w:tcPr>
          <w:p>
            <w:r>
              <w:rPr>
                <w:sz w:val="17"/>
              </w:rPr>
              <w:t>2500</w:t>
            </w:r>
          </w:p>
        </w:tc>
        <w:tc>
          <w:tcPr>
            <w:tcW w:type="dxa" w:w="3408"/>
          </w:tcPr>
          <w:p>
            <w:r>
              <w:rPr>
                <w:sz w:val="17"/>
              </w:rPr>
              <w:t>Member rating and feedback linked to consultations.</w:t>
            </w:r>
          </w:p>
        </w:tc>
      </w:tr>
    </w:tbl>
    <w:p/>
    <w:p>
      <w:pPr>
        <w:pStyle w:val="Heading1"/>
      </w:pPr>
      <w:r>
        <w:t>3. Business Model Supported by the Data</w:t>
      </w:r>
    </w:p>
    <w:p>
      <w:pPr>
        <w:jc w:val="center"/>
      </w:pPr>
      <w:r>
        <w:rPr>
          <w:b/>
        </w:rPr>
        <w:t>Member → Consultation → Specialist / Clinic → Prescription / Lab / Claim → Billing → Payment → Feedback</w:t>
      </w:r>
    </w:p>
    <w:p>
      <w:pPr>
        <w:jc w:val="center"/>
      </w:pPr>
      <w:r>
        <w:rPr>
          <w:b/>
        </w:rPr>
        <w:t>Member → Health Package → Subscription → Payment Status</w:t>
      </w:r>
    </w:p>
    <w:p>
      <w:pPr>
        <w:jc w:val="center"/>
      </w:pPr>
      <w:r>
        <w:rPr>
          <w:b/>
        </w:rPr>
        <w:t>Corporate → Corporate Member → Member Healthcare Usage</w:t>
      </w:r>
    </w:p>
    <w:p>
      <w:r>
        <w:t>Telemedicine is connected through consultation_id, and chronic care programs connect members with specialists. These relationships make HealthPlus Care a service-utilization and member-lifecycle analytics project rather than a traditional inpatient hospital project.</w:t>
      </w:r>
    </w:p>
    <w:p>
      <w:pPr>
        <w:pStyle w:val="Heading1"/>
      </w:pPr>
      <w:r>
        <w:t>4. Overall Business Problem Statement</w:t>
      </w:r>
    </w:p>
    <w:p>
      <w:r>
        <w:rPr>
          <w:b/>
        </w:rPr>
        <w:t xml:space="preserve">HealthPlus Care offers healthcare services through physical consultations, telemedicine, chronic care programs, laboratory services, prescriptions, health packages, and corporate healthcare arrangements. </w:t>
      </w:r>
      <w:r>
        <w:t>Management has operational data across these services but lacks a consolidated SQL-based view showing how members use services, which clinics and specialists drive activity, whether healthcare services are financially converting into successful payments, and whether members are satisfied with the service experience.</w:t>
      </w:r>
    </w:p>
    <w:p>
      <w:pPr>
        <w:pStyle w:val="Heading1"/>
      </w:pPr>
      <w:r>
        <w:t>5. Core Business Question</w:t>
      </w:r>
    </w:p>
    <w:p>
      <w:r>
        <w:rPr>
          <w:b/>
        </w:rPr>
        <w:t>How effectively is HealthPlus Care delivering and monetizing its healthcare services while maintaining member engagement and service satisfaction?</w:t>
      </w:r>
    </w:p>
    <w:p>
      <w:pPr>
        <w:pStyle w:val="Heading1"/>
      </w:pPr>
      <w:r>
        <w:t>6. Specific Business Problems by Dataset Area</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Area</w:t>
            </w:r>
          </w:p>
        </w:tc>
        <w:tc>
          <w:tcPr>
            <w:tcW w:type="dxa" w:w="5112"/>
            <w:shd w:fill="1F4E79"/>
          </w:tcPr>
          <w:p>
            <w:r>
              <w:rPr>
                <w:b/>
                <w:color w:val="FFFFFF"/>
                <w:sz w:val="17"/>
              </w:rPr>
              <w:t>Specific Business Problem to Solve</w:t>
            </w:r>
          </w:p>
        </w:tc>
      </w:tr>
      <w:tr>
        <w:tc>
          <w:tcPr>
            <w:tcW w:type="dxa" w:w="5112"/>
          </w:tcPr>
          <w:p>
            <w:r>
              <w:rPr>
                <w:sz w:val="17"/>
              </w:rPr>
              <w:t>Clinics</w:t>
            </w:r>
          </w:p>
        </w:tc>
        <w:tc>
          <w:tcPr>
            <w:tcW w:type="dxa" w:w="5112"/>
          </w:tcPr>
          <w:p>
            <w:r>
              <w:rPr>
                <w:sz w:val="17"/>
              </w:rPr>
              <w:t>Management does not know which clinics are carrying the highest consultation and diagnostic workload, or how service activity differs by clinic type and location.</w:t>
            </w:r>
          </w:p>
        </w:tc>
      </w:tr>
      <w:tr>
        <w:tc>
          <w:tcPr>
            <w:tcW w:type="dxa" w:w="5112"/>
            <w:shd w:fill="F2F6F9"/>
          </w:tcPr>
          <w:p>
            <w:r>
              <w:rPr>
                <w:sz w:val="17"/>
              </w:rPr>
              <w:t>Specialists</w:t>
            </w:r>
          </w:p>
        </w:tc>
        <w:tc>
          <w:tcPr>
            <w:tcW w:type="dxa" w:w="5112"/>
            <w:shd w:fill="F2F6F9"/>
          </w:tcPr>
          <w:p>
            <w:r>
              <w:rPr>
                <w:sz w:val="17"/>
              </w:rPr>
              <w:t>Management needs to identify how consultation workload is distributed across specialists and specializations and whether highly active specialists differ in consultation mode or member activity.</w:t>
            </w:r>
          </w:p>
        </w:tc>
      </w:tr>
      <w:tr>
        <w:tc>
          <w:tcPr>
            <w:tcW w:type="dxa" w:w="5112"/>
          </w:tcPr>
          <w:p>
            <w:r>
              <w:rPr>
                <w:sz w:val="17"/>
              </w:rPr>
              <w:t>Members</w:t>
            </w:r>
          </w:p>
        </w:tc>
        <w:tc>
          <w:tcPr>
            <w:tcW w:type="dxa" w:w="5112"/>
          </w:tcPr>
          <w:p>
            <w:r>
              <w:rPr>
                <w:sz w:val="17"/>
              </w:rPr>
              <w:t>HealthPlus Care lacks a consolidated view of member engagement, membership-type usage, and which members are highly or minimally active.</w:t>
            </w:r>
          </w:p>
        </w:tc>
      </w:tr>
      <w:tr>
        <w:tc>
          <w:tcPr>
            <w:tcW w:type="dxa" w:w="5112"/>
            <w:shd w:fill="F2F6F9"/>
          </w:tcPr>
          <w:p>
            <w:r>
              <w:rPr>
                <w:sz w:val="17"/>
              </w:rPr>
              <w:t>Consultations</w:t>
            </w:r>
          </w:p>
        </w:tc>
        <w:tc>
          <w:tcPr>
            <w:tcW w:type="dxa" w:w="5112"/>
            <w:shd w:fill="F2F6F9"/>
          </w:tcPr>
          <w:p>
            <w:r>
              <w:rPr>
                <w:sz w:val="17"/>
              </w:rPr>
              <w:t>Management needs to understand consultation volume, status, mode, reasons for visits, and utilization patterns across clinics and specialists.</w:t>
            </w:r>
          </w:p>
        </w:tc>
      </w:tr>
      <w:tr>
        <w:tc>
          <w:tcPr>
            <w:tcW w:type="dxa" w:w="5112"/>
          </w:tcPr>
          <w:p>
            <w:r>
              <w:rPr>
                <w:sz w:val="17"/>
              </w:rPr>
              <w:t>Telemedicine</w:t>
            </w:r>
          </w:p>
        </w:tc>
        <w:tc>
          <w:tcPr>
            <w:tcW w:type="dxa" w:w="5112"/>
          </w:tcPr>
          <w:p>
            <w:r>
              <w:rPr>
                <w:sz w:val="17"/>
              </w:rPr>
              <w:t>The organization needs to assess adoption and execution of virtual healthcare, including platform use, session status, connection quality, and session duration.</w:t>
            </w:r>
          </w:p>
        </w:tc>
      </w:tr>
      <w:tr>
        <w:tc>
          <w:tcPr>
            <w:tcW w:type="dxa" w:w="5112"/>
            <w:shd w:fill="F2F6F9"/>
          </w:tcPr>
          <w:p>
            <w:r>
              <w:rPr>
                <w:sz w:val="17"/>
              </w:rPr>
              <w:t>Chronic Care</w:t>
            </w:r>
          </w:p>
        </w:tc>
        <w:tc>
          <w:tcPr>
            <w:tcW w:type="dxa" w:w="5112"/>
            <w:shd w:fill="F2F6F9"/>
          </w:tcPr>
          <w:p>
            <w:r>
              <w:rPr>
                <w:sz w:val="17"/>
              </w:rPr>
              <w:t>Management needs visibility into chronic-care enrollment, active/inactive program status, condition distribution, specialist involvement, and upcoming reviews.</w:t>
            </w:r>
          </w:p>
        </w:tc>
      </w:tr>
      <w:tr>
        <w:tc>
          <w:tcPr>
            <w:tcW w:type="dxa" w:w="5112"/>
          </w:tcPr>
          <w:p>
            <w:r>
              <w:rPr>
                <w:sz w:val="17"/>
              </w:rPr>
              <w:t>Health Packages</w:t>
            </w:r>
          </w:p>
        </w:tc>
        <w:tc>
          <w:tcPr>
            <w:tcW w:type="dxa" w:w="5112"/>
          </w:tcPr>
          <w:p>
            <w:r>
              <w:rPr>
                <w:sz w:val="17"/>
              </w:rPr>
              <w:t>Management needs to know which package offerings are being adopted and whether package price/type/validity are associated with subscription activity.</w:t>
            </w:r>
          </w:p>
        </w:tc>
      </w:tr>
      <w:tr>
        <w:tc>
          <w:tcPr>
            <w:tcW w:type="dxa" w:w="5112"/>
            <w:shd w:fill="F2F6F9"/>
          </w:tcPr>
          <w:p>
            <w:r>
              <w:rPr>
                <w:sz w:val="17"/>
              </w:rPr>
              <w:t>Package Subscriptions</w:t>
            </w:r>
          </w:p>
        </w:tc>
        <w:tc>
          <w:tcPr>
            <w:tcW w:type="dxa" w:w="5112"/>
            <w:shd w:fill="F2F6F9"/>
          </w:tcPr>
          <w:p>
            <w:r>
              <w:rPr>
                <w:sz w:val="17"/>
              </w:rPr>
              <w:t>The business needs to monitor active package subscriptions, expiry patterns, payment status, and member adoption.</w:t>
            </w:r>
          </w:p>
        </w:tc>
      </w:tr>
      <w:tr>
        <w:tc>
          <w:tcPr>
            <w:tcW w:type="dxa" w:w="5112"/>
          </w:tcPr>
          <w:p>
            <w:r>
              <w:rPr>
                <w:sz w:val="17"/>
              </w:rPr>
              <w:t>Corporates</w:t>
            </w:r>
          </w:p>
        </w:tc>
        <w:tc>
          <w:tcPr>
            <w:tcW w:type="dxa" w:w="5112"/>
          </w:tcPr>
          <w:p>
            <w:r>
              <w:rPr>
                <w:sz w:val="17"/>
              </w:rPr>
              <w:t>Management needs to evaluate corporate healthcare clients and understand the scale and enrollment contribution of each corporate relationship.</w:t>
            </w:r>
          </w:p>
        </w:tc>
      </w:tr>
      <w:tr>
        <w:tc>
          <w:tcPr>
            <w:tcW w:type="dxa" w:w="5112"/>
            <w:shd w:fill="F2F6F9"/>
          </w:tcPr>
          <w:p>
            <w:r>
              <w:rPr>
                <w:sz w:val="17"/>
              </w:rPr>
              <w:t>Corporate Members</w:t>
            </w:r>
          </w:p>
        </w:tc>
        <w:tc>
          <w:tcPr>
            <w:tcW w:type="dxa" w:w="5112"/>
            <w:shd w:fill="F2F6F9"/>
          </w:tcPr>
          <w:p>
            <w:r>
              <w:rPr>
                <w:sz w:val="17"/>
              </w:rPr>
              <w:t>HealthPlus Care needs to understand how corporate-enrolled members participate in the healthcare ecosystem compared with the broader member base.</w:t>
            </w:r>
          </w:p>
        </w:tc>
      </w:tr>
      <w:tr>
        <w:tc>
          <w:tcPr>
            <w:tcW w:type="dxa" w:w="5112"/>
          </w:tcPr>
          <w:p>
            <w:r>
              <w:rPr>
                <w:sz w:val="17"/>
              </w:rPr>
              <w:t>Prescriptions</w:t>
            </w:r>
          </w:p>
        </w:tc>
        <w:tc>
          <w:tcPr>
            <w:tcW w:type="dxa" w:w="5112"/>
          </w:tcPr>
          <w:p>
            <w:r>
              <w:rPr>
                <w:sz w:val="17"/>
              </w:rPr>
              <w:t>Management needs visibility into prescribing activity, commonly prescribed medicines, duration patterns, and specialist prescribing workload.</w:t>
            </w:r>
          </w:p>
        </w:tc>
      </w:tr>
      <w:tr>
        <w:tc>
          <w:tcPr>
            <w:tcW w:type="dxa" w:w="5112"/>
            <w:shd w:fill="F2F6F9"/>
          </w:tcPr>
          <w:p>
            <w:r>
              <w:rPr>
                <w:sz w:val="17"/>
              </w:rPr>
              <w:t>Lab Tests</w:t>
            </w:r>
          </w:p>
        </w:tc>
        <w:tc>
          <w:tcPr>
            <w:tcW w:type="dxa" w:w="5112"/>
            <w:shd w:fill="F2F6F9"/>
          </w:tcPr>
          <w:p>
            <w:r>
              <w:rPr>
                <w:sz w:val="17"/>
              </w:rPr>
              <w:t>Management needs to identify diagnostic test volume, test cost, test status, clinic workload, and patterns in completed/pending testing.</w:t>
            </w:r>
          </w:p>
        </w:tc>
      </w:tr>
      <w:tr>
        <w:tc>
          <w:tcPr>
            <w:tcW w:type="dxa" w:w="5112"/>
          </w:tcPr>
          <w:p>
            <w:r>
              <w:rPr>
                <w:sz w:val="17"/>
              </w:rPr>
              <w:t>Claims</w:t>
            </w:r>
          </w:p>
        </w:tc>
        <w:tc>
          <w:tcPr>
            <w:tcW w:type="dxa" w:w="5112"/>
          </w:tcPr>
          <w:p>
            <w:r>
              <w:rPr>
                <w:sz w:val="17"/>
              </w:rPr>
              <w:t>The organization needs to monitor insurance claim volume, claim amount, claim status, and provider-level patterns.</w:t>
            </w:r>
          </w:p>
        </w:tc>
      </w:tr>
      <w:tr>
        <w:tc>
          <w:tcPr>
            <w:tcW w:type="dxa" w:w="5112"/>
            <w:shd w:fill="F2F6F9"/>
          </w:tcPr>
          <w:p>
            <w:r>
              <w:rPr>
                <w:sz w:val="17"/>
              </w:rPr>
              <w:t>Staff</w:t>
            </w:r>
          </w:p>
        </w:tc>
        <w:tc>
          <w:tcPr>
            <w:tcW w:type="dxa" w:w="5112"/>
            <w:shd w:fill="F2F6F9"/>
          </w:tcPr>
          <w:p>
            <w:r>
              <w:rPr>
                <w:sz w:val="17"/>
              </w:rPr>
              <w:t>Clinic management needs visibility into workforce distribution, designation, employment type, salary context, and joining patterns.</w:t>
            </w:r>
          </w:p>
        </w:tc>
      </w:tr>
      <w:tr>
        <w:tc>
          <w:tcPr>
            <w:tcW w:type="dxa" w:w="5112"/>
          </w:tcPr>
          <w:p>
            <w:r>
              <w:rPr>
                <w:sz w:val="17"/>
              </w:rPr>
              <w:t>Billing</w:t>
            </w:r>
          </w:p>
        </w:tc>
        <w:tc>
          <w:tcPr>
            <w:tcW w:type="dxa" w:w="5112"/>
          </w:tcPr>
          <w:p>
            <w:r>
              <w:rPr>
                <w:sz w:val="17"/>
              </w:rPr>
              <w:t>Finance needs to understand what services are being billed and how consultation, laboratory, and medicine charges contribute to total billed value.</w:t>
            </w:r>
          </w:p>
        </w:tc>
      </w:tr>
      <w:tr>
        <w:tc>
          <w:tcPr>
            <w:tcW w:type="dxa" w:w="5112"/>
            <w:shd w:fill="F2F6F9"/>
          </w:tcPr>
          <w:p>
            <w:r>
              <w:rPr>
                <w:sz w:val="17"/>
              </w:rPr>
              <w:t>Payments</w:t>
            </w:r>
          </w:p>
        </w:tc>
        <w:tc>
          <w:tcPr>
            <w:tcW w:type="dxa" w:w="5112"/>
            <w:shd w:fill="F2F6F9"/>
          </w:tcPr>
          <w:p>
            <w:r>
              <w:rPr>
                <w:sz w:val="17"/>
              </w:rPr>
              <w:t>Finance needs to determine whether billed amounts are being successfully collected and how payment status and payment modes affect collection.</w:t>
            </w:r>
          </w:p>
        </w:tc>
      </w:tr>
      <w:tr>
        <w:tc>
          <w:tcPr>
            <w:tcW w:type="dxa" w:w="5112"/>
          </w:tcPr>
          <w:p>
            <w:r>
              <w:rPr>
                <w:sz w:val="17"/>
              </w:rPr>
              <w:t>Feedback</w:t>
            </w:r>
          </w:p>
        </w:tc>
        <w:tc>
          <w:tcPr>
            <w:tcW w:type="dxa" w:w="5112"/>
          </w:tcPr>
          <w:p>
            <w:r>
              <w:rPr>
                <w:sz w:val="17"/>
              </w:rPr>
              <w:t>Management needs to identify whether members are satisfied with consultations and whether satisfaction differs by clinic, specialist, consultation mode, or service activity.</w:t>
            </w:r>
          </w:p>
        </w:tc>
      </w:tr>
    </w:tbl>
    <w:p/>
    <w:p>
      <w:pPr>
        <w:pStyle w:val="Heading1"/>
      </w:pPr>
      <w:r>
        <w:t>7. Priority Analytical Problem Areas</w:t>
      </w:r>
    </w:p>
    <w:p>
      <w:pPr>
        <w:pStyle w:val="Heading2"/>
      </w:pPr>
      <w:r>
        <w:t>7.1 Problem A — Healthcare Service Utilization</w:t>
      </w:r>
    </w:p>
    <w:p>
      <w:r>
        <w:t>HealthPlus Care does not have a consolidated view of how members use its healthcare services.</w:t>
      </w:r>
    </w:p>
    <w:p>
      <w:pPr>
        <w:pStyle w:val="ListBullet"/>
      </w:pPr>
      <w:r>
        <w:t>Which clinics receive the highest consultation activity?</w:t>
      </w:r>
    </w:p>
    <w:p>
      <w:pPr>
        <w:pStyle w:val="ListBullet"/>
      </w:pPr>
      <w:r>
        <w:t>Which specialists handle the highest consultation volume?</w:t>
      </w:r>
    </w:p>
    <w:p>
      <w:pPr>
        <w:pStyle w:val="ListBullet"/>
      </w:pPr>
      <w:r>
        <w:t>How do physical and telemedicine consultations compare?</w:t>
      </w:r>
    </w:p>
    <w:p>
      <w:pPr>
        <w:pStyle w:val="ListBullet"/>
      </w:pPr>
      <w:r>
        <w:t>Which consultation statuses occur most frequently?</w:t>
      </w:r>
    </w:p>
    <w:p>
      <w:pPr>
        <w:pStyle w:val="ListBullet"/>
      </w:pPr>
      <w:r>
        <w:t>Which reasons for visit are most common?</w:t>
      </w:r>
    </w:p>
    <w:p>
      <w:pPr>
        <w:pStyle w:val="ListBullet"/>
      </w:pPr>
      <w:r>
        <w:t>Which members have high or low healthcare engagement?</w:t>
      </w:r>
    </w:p>
    <w:p>
      <w:pPr>
        <w:pStyle w:val="Heading2"/>
      </w:pPr>
      <w:r>
        <w:t>7.2 Problem B — Telemedicine Adoption and Service Quality</w:t>
      </w:r>
    </w:p>
    <w:p>
      <w:r>
        <w:t>The business offers telemedicine but needs to understand whether virtual consultations are being effectively delivered.</w:t>
      </w:r>
    </w:p>
    <w:p>
      <w:pPr>
        <w:pStyle w:val="ListBullet"/>
      </w:pPr>
      <w:r>
        <w:t>How many consultations have associated telemedicine sessions?</w:t>
      </w:r>
    </w:p>
    <w:p>
      <w:pPr>
        <w:pStyle w:val="ListBullet"/>
      </w:pPr>
      <w:r>
        <w:t>Which platforms are used?</w:t>
      </w:r>
    </w:p>
    <w:p>
      <w:pPr>
        <w:pStyle w:val="ListBullet"/>
      </w:pPr>
      <w:r>
        <w:t>What is the distribution of session status?</w:t>
      </w:r>
    </w:p>
    <w:p>
      <w:pPr>
        <w:pStyle w:val="ListBullet"/>
      </w:pPr>
      <w:r>
        <w:t>How does connection quality vary?</w:t>
      </w:r>
    </w:p>
    <w:p>
      <w:pPr>
        <w:pStyle w:val="ListBullet"/>
      </w:pPr>
      <w:r>
        <w:t>What is the average session duration based on session start and end times?</w:t>
      </w:r>
    </w:p>
    <w:p>
      <w:pPr>
        <w:pStyle w:val="ListBullet"/>
      </w:pPr>
      <w:r>
        <w:t>Which clinics or specialists have the highest telemedicine activity?</w:t>
      </w:r>
    </w:p>
    <w:p>
      <w:pPr>
        <w:pStyle w:val="Heading2"/>
      </w:pPr>
      <w:r>
        <w:t>7.3 Problem C — Chronic Care Management</w:t>
      </w:r>
    </w:p>
    <w:p>
      <w:r>
        <w:t>Management needs to monitor members enrolled in long-term healthcare programs.</w:t>
      </w:r>
    </w:p>
    <w:p>
      <w:pPr>
        <w:pStyle w:val="ListBullet"/>
      </w:pPr>
      <w:r>
        <w:t>How many members are enrolled in chronic care programs?</w:t>
      </w:r>
    </w:p>
    <w:p>
      <w:pPr>
        <w:pStyle w:val="ListBullet"/>
      </w:pPr>
      <w:r>
        <w:t>Which conditions are most represented?</w:t>
      </w:r>
    </w:p>
    <w:p>
      <w:pPr>
        <w:pStyle w:val="ListBullet"/>
      </w:pPr>
      <w:r>
        <w:t>How many programs are active versus other statuses?</w:t>
      </w:r>
    </w:p>
    <w:p>
      <w:pPr>
        <w:pStyle w:val="ListBullet"/>
      </w:pPr>
      <w:r>
        <w:t>Which specialists manage the highest chronic-care workload?</w:t>
      </w:r>
    </w:p>
    <w:p>
      <w:pPr>
        <w:pStyle w:val="ListBullet"/>
      </w:pPr>
      <w:r>
        <w:t>Which reviews are approaching based on next_review_date?</w:t>
      </w:r>
    </w:p>
    <w:p>
      <w:pPr>
        <w:pStyle w:val="Heading2"/>
      </w:pPr>
      <w:r>
        <w:t>7.4 Problem D — Health Package Adoption</w:t>
      </w:r>
    </w:p>
    <w:p>
      <w:r>
        <w:t>HealthPlus Care needs to understand whether its healthcare packages are being adopted by members.</w:t>
      </w:r>
    </w:p>
    <w:p>
      <w:pPr>
        <w:pStyle w:val="ListBullet"/>
      </w:pPr>
      <w:r>
        <w:t>Which packages have the highest subscription volume?</w:t>
      </w:r>
    </w:p>
    <w:p>
      <w:pPr>
        <w:pStyle w:val="ListBullet"/>
      </w:pPr>
      <w:r>
        <w:t>How does adoption vary by package type?</w:t>
      </w:r>
    </w:p>
    <w:p>
      <w:pPr>
        <w:pStyle w:val="ListBullet"/>
      </w:pPr>
      <w:r>
        <w:t>What are the price and validity characteristics of highly subscribed packages?</w:t>
      </w:r>
    </w:p>
    <w:p>
      <w:pPr>
        <w:pStyle w:val="ListBullet"/>
      </w:pPr>
      <w:r>
        <w:t>How many subscriptions are active versus expired based on expiry_date?</w:t>
      </w:r>
    </w:p>
    <w:p>
      <w:pPr>
        <w:pStyle w:val="ListBullet"/>
      </w:pPr>
      <w:r>
        <w:t>What payment statuses are associated with package subscriptions?</w:t>
      </w:r>
    </w:p>
    <w:p>
      <w:pPr>
        <w:pStyle w:val="Heading2"/>
      </w:pPr>
      <w:r>
        <w:t>7.5 Problem E — Corporate Healthcare Engagement</w:t>
      </w:r>
    </w:p>
    <w:p>
      <w:r>
        <w:t>The company has corporate healthcare relationships but needs to understand their member enrollment contribution.</w:t>
      </w:r>
    </w:p>
    <w:p>
      <w:pPr>
        <w:pStyle w:val="ListBullet"/>
      </w:pPr>
      <w:r>
        <w:t>Which corporates have enrolled the most members?</w:t>
      </w:r>
    </w:p>
    <w:p>
      <w:pPr>
        <w:pStyle w:val="ListBullet"/>
      </w:pPr>
      <w:r>
        <w:t>How does enrolled member count compare with corporate employee_count?</w:t>
      </w:r>
    </w:p>
    <w:p>
      <w:pPr>
        <w:pStyle w:val="ListBullet"/>
      </w:pPr>
      <w:r>
        <w:t>Which industries have greater corporate participation?</w:t>
      </w:r>
    </w:p>
    <w:p>
      <w:pPr>
        <w:pStyle w:val="ListBullet"/>
      </w:pPr>
      <w:r>
        <w:t>Which corporate members subsequently use consultations or other services?</w:t>
      </w:r>
    </w:p>
    <w:p>
      <w:pPr>
        <w:pStyle w:val="Heading2"/>
      </w:pPr>
      <w:r>
        <w:t>7.6 Problem F — Prescription and Diagnostic Service Activity</w:t>
      </w:r>
    </w:p>
    <w:p>
      <w:r>
        <w:t>Management needs a view of services generated after or alongside member healthcare interactions.</w:t>
      </w:r>
    </w:p>
    <w:p>
      <w:pPr>
        <w:pStyle w:val="ListBullet"/>
      </w:pPr>
      <w:r>
        <w:t>Which specialists generate the highest prescription volume?</w:t>
      </w:r>
    </w:p>
    <w:p>
      <w:pPr>
        <w:pStyle w:val="ListBullet"/>
      </w:pPr>
      <w:r>
        <w:t>Which medicines are prescribed most frequently?</w:t>
      </w:r>
    </w:p>
    <w:p>
      <w:pPr>
        <w:pStyle w:val="ListBullet"/>
      </w:pPr>
      <w:r>
        <w:t>What are common prescription duration patterns?</w:t>
      </w:r>
    </w:p>
    <w:p>
      <w:pPr>
        <w:pStyle w:val="ListBullet"/>
      </w:pPr>
      <w:r>
        <w:t>Which clinics generate the highest laboratory test volume?</w:t>
      </w:r>
    </w:p>
    <w:p>
      <w:pPr>
        <w:pStyle w:val="ListBullet"/>
      </w:pPr>
      <w:r>
        <w:t>Which tests generate the highest total diagnostic cost?</w:t>
      </w:r>
    </w:p>
    <w:p>
      <w:pPr>
        <w:pStyle w:val="ListBullet"/>
      </w:pPr>
      <w:r>
        <w:t>What proportion of lab tests are completed or in other statuses?</w:t>
      </w:r>
    </w:p>
    <w:p>
      <w:pPr>
        <w:pStyle w:val="Heading2"/>
      </w:pPr>
      <w:r>
        <w:t>7.7 Problem G — Claims and Insurance Performance</w:t>
      </w:r>
    </w:p>
    <w:p>
      <w:r>
        <w:t>HealthPlus Care needs visibility into insurance claim activity.</w:t>
      </w:r>
    </w:p>
    <w:p>
      <w:pPr>
        <w:pStyle w:val="ListBullet"/>
      </w:pPr>
      <w:r>
        <w:t>How many claims are raised?</w:t>
      </w:r>
    </w:p>
    <w:p>
      <w:pPr>
        <w:pStyle w:val="ListBullet"/>
      </w:pPr>
      <w:r>
        <w:t>What is the total and average claim amount?</w:t>
      </w:r>
    </w:p>
    <w:p>
      <w:pPr>
        <w:pStyle w:val="ListBullet"/>
      </w:pPr>
      <w:r>
        <w:t>What is the distribution of claim status?</w:t>
      </w:r>
    </w:p>
    <w:p>
      <w:pPr>
        <w:pStyle w:val="ListBullet"/>
      </w:pPr>
      <w:r>
        <w:t>Which insurance providers handle the highest claim volume and amount?</w:t>
      </w:r>
    </w:p>
    <w:p>
      <w:pPr>
        <w:pStyle w:val="ListBullet"/>
      </w:pPr>
      <w:r>
        <w:t>Which consultations are associated with claims?</w:t>
      </w:r>
    </w:p>
    <w:p>
      <w:pPr>
        <w:pStyle w:val="Heading2"/>
      </w:pPr>
      <w:r>
        <w:t>7.8 Problem H — Revenue and Payment Collection</w:t>
      </w:r>
    </w:p>
    <w:p>
      <w:r>
        <w:t>Finance needs to understand whether healthcare charges recorded in Billing are successfully converted into payments.</w:t>
      </w:r>
    </w:p>
    <w:p>
      <w:pPr>
        <w:pStyle w:val="ListBullet"/>
      </w:pPr>
      <w:r>
        <w:t>What is the total billed amount?</w:t>
      </w:r>
    </w:p>
    <w:p>
      <w:pPr>
        <w:pStyle w:val="ListBullet"/>
      </w:pPr>
      <w:r>
        <w:t>How much is charged for consultations, laboratories, and medicines?</w:t>
      </w:r>
    </w:p>
    <w:p>
      <w:pPr>
        <w:pStyle w:val="ListBullet"/>
      </w:pPr>
      <w:r>
        <w:t>How much payment amount is recorded?</w:t>
      </w:r>
    </w:p>
    <w:p>
      <w:pPr>
        <w:pStyle w:val="ListBullet"/>
      </w:pPr>
      <w:r>
        <w:t>What is the payment status distribution?</w:t>
      </w:r>
    </w:p>
    <w:p>
      <w:pPr>
        <w:pStyle w:val="ListBullet"/>
      </w:pPr>
      <w:r>
        <w:t>Which payment modes are used?</w:t>
      </w:r>
    </w:p>
    <w:p>
      <w:pPr>
        <w:pStyle w:val="ListBullet"/>
      </w:pPr>
      <w:r>
        <w:t>Is there a difference between total billing and recorded payment amounts?</w:t>
      </w:r>
    </w:p>
    <w:p>
      <w:r>
        <w:t>Important analytical control: Billing and Payments must be joined and aggregated at the correct bill/payment grain. Analysts must validate whether one bill corresponds to one or multiple payment records before calculating collection gaps.</w:t>
      </w:r>
    </w:p>
    <w:p>
      <w:pPr>
        <w:pStyle w:val="Heading2"/>
      </w:pPr>
      <w:r>
        <w:t>7.9 Problem I — Member Experience</w:t>
      </w:r>
    </w:p>
    <w:p>
      <w:r>
        <w:t>Management has member feedback but lacks a consolidated view of satisfaction.</w:t>
      </w:r>
    </w:p>
    <w:p>
      <w:pPr>
        <w:pStyle w:val="ListBullet"/>
      </w:pPr>
      <w:r>
        <w:t>What is the average consultation rating?</w:t>
      </w:r>
    </w:p>
    <w:p>
      <w:pPr>
        <w:pStyle w:val="ListBullet"/>
      </w:pPr>
      <w:r>
        <w:t>Which specialists receive the highest and lowest ratings?</w:t>
      </w:r>
    </w:p>
    <w:p>
      <w:pPr>
        <w:pStyle w:val="ListBullet"/>
      </w:pPr>
      <w:r>
        <w:t>How does satisfaction differ by clinic?</w:t>
      </w:r>
    </w:p>
    <w:p>
      <w:pPr>
        <w:pStyle w:val="ListBullet"/>
      </w:pPr>
      <w:r>
        <w:t>How does satisfaction differ between consultation modes?</w:t>
      </w:r>
    </w:p>
    <w:p>
      <w:pPr>
        <w:pStyle w:val="ListBullet"/>
      </w:pPr>
      <w:r>
        <w:t>Which consultation contexts require management attention based on rating patterns?</w:t>
      </w:r>
    </w:p>
    <w:p>
      <w:r>
        <w:t>Feedback text can support simple textual inspection, but advanced sentiment analysis should not be claimed unless separately implemented.</w:t>
      </w:r>
    </w:p>
    <w:p>
      <w:pPr>
        <w:pStyle w:val="Heading2"/>
      </w:pPr>
      <w:r>
        <w:t>7.10 Problem J — Workforce Distribution</w:t>
      </w:r>
    </w:p>
    <w:p>
      <w:r>
        <w:t>Management needs to understand workforce distribution across the clinic network.</w:t>
      </w:r>
    </w:p>
    <w:p>
      <w:pPr>
        <w:pStyle w:val="ListBullet"/>
      </w:pPr>
      <w:r>
        <w:t>How many staff members work in each clinic?</w:t>
      </w:r>
    </w:p>
    <w:p>
      <w:pPr>
        <w:pStyle w:val="ListBullet"/>
      </w:pPr>
      <w:r>
        <w:t>What designations are represented?</w:t>
      </w:r>
    </w:p>
    <w:p>
      <w:pPr>
        <w:pStyle w:val="ListBullet"/>
      </w:pPr>
      <w:r>
        <w:t>How do employment types vary?</w:t>
      </w:r>
    </w:p>
    <w:p>
      <w:pPr>
        <w:pStyle w:val="ListBullet"/>
      </w:pPr>
      <w:r>
        <w:t>What is the salary distribution by clinic or designation?</w:t>
      </w:r>
    </w:p>
    <w:p>
      <w:pPr>
        <w:pStyle w:val="ListBullet"/>
      </w:pPr>
      <w:r>
        <w:t>How has workforce joining changed over time?</w:t>
      </w:r>
    </w:p>
    <w:p>
      <w:pPr>
        <w:pStyle w:val="Heading1"/>
      </w:pPr>
      <w:r>
        <w:t>8. Business Objectives</w:t>
      </w:r>
    </w:p>
    <w:p>
      <w:pPr>
        <w:pStyle w:val="ListBullet"/>
      </w:pPr>
      <w:r>
        <w:t>Create a relational MySQL database based on the actual HealthPlus Care dataset.</w:t>
      </w:r>
    </w:p>
    <w:p>
      <w:pPr>
        <w:pStyle w:val="ListBullet"/>
      </w:pPr>
      <w:r>
        <w:t>Establish valid relationships among members, clinics, specialists, consultations, services, financial records, and feedback.</w:t>
      </w:r>
    </w:p>
    <w:p>
      <w:pPr>
        <w:pStyle w:val="ListBullet"/>
      </w:pPr>
      <w:r>
        <w:t>Measure member engagement and healthcare service utilization.</w:t>
      </w:r>
    </w:p>
    <w:p>
      <w:pPr>
        <w:pStyle w:val="ListBullet"/>
      </w:pPr>
      <w:r>
        <w:t>Analyze physical and telemedicine consultation activity.</w:t>
      </w:r>
    </w:p>
    <w:p>
      <w:pPr>
        <w:pStyle w:val="ListBullet"/>
      </w:pPr>
      <w:r>
        <w:t>Analyze chronic-care and health-package participation.</w:t>
      </w:r>
    </w:p>
    <w:p>
      <w:pPr>
        <w:pStyle w:val="ListBullet"/>
      </w:pPr>
      <w:r>
        <w:t>Evaluate clinic, specialist, and corporate healthcare activity.</w:t>
      </w:r>
    </w:p>
    <w:p>
      <w:pPr>
        <w:pStyle w:val="ListBullet"/>
      </w:pPr>
      <w:r>
        <w:t>Analyze prescriptions, laboratory services, and insurance claims.</w:t>
      </w:r>
    </w:p>
    <w:p>
      <w:pPr>
        <w:pStyle w:val="ListBullet"/>
      </w:pPr>
      <w:r>
        <w:t>Analyze billing, payment, and collection performance.</w:t>
      </w:r>
    </w:p>
    <w:p>
      <w:pPr>
        <w:pStyle w:val="ListBullet"/>
      </w:pPr>
      <w:r>
        <w:t>Measure member satisfaction using feedback ratings.</w:t>
      </w:r>
    </w:p>
    <w:p>
      <w:pPr>
        <w:pStyle w:val="ListBullet"/>
      </w:pPr>
      <w:r>
        <w:t>Produce SQL-based insights and recommendations supported by the data.</w:t>
      </w:r>
    </w:p>
    <w:p>
      <w:pPr>
        <w:pStyle w:val="Heading1"/>
      </w:pPr>
      <w:r>
        <w:t>9. Database and Relationship Requirements</w:t>
      </w:r>
    </w:p>
    <w:p>
      <w:r>
        <w:t>The project should derive keys from the actual identifier fields present in the dataset. Examples of major relationship paths supported by the table structure include: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7"/>
              </w:rPr>
              <w:t>Parent</w:t>
            </w:r>
          </w:p>
        </w:tc>
        <w:tc>
          <w:tcPr>
            <w:tcW w:type="dxa" w:w="3408"/>
            <w:shd w:fill="1F4E79"/>
          </w:tcPr>
          <w:p>
            <w:r>
              <w:rPr>
                <w:b/>
                <w:color w:val="FFFFFF"/>
                <w:sz w:val="17"/>
              </w:rPr>
              <w:t>Child</w:t>
            </w:r>
          </w:p>
        </w:tc>
        <w:tc>
          <w:tcPr>
            <w:tcW w:type="dxa" w:w="3408"/>
            <w:shd w:fill="1F4E79"/>
          </w:tcPr>
          <w:p>
            <w:r>
              <w:rPr>
                <w:b/>
                <w:color w:val="FFFFFF"/>
                <w:sz w:val="17"/>
              </w:rPr>
              <w:t>Relationship Field</w:t>
            </w:r>
          </w:p>
        </w:tc>
      </w:tr>
      <w:tr>
        <w:tc>
          <w:tcPr>
            <w:tcW w:type="dxa" w:w="3408"/>
          </w:tcPr>
          <w:p>
            <w:r>
              <w:rPr>
                <w:sz w:val="17"/>
              </w:rPr>
              <w:t>Clinics</w:t>
            </w:r>
          </w:p>
        </w:tc>
        <w:tc>
          <w:tcPr>
            <w:tcW w:type="dxa" w:w="3408"/>
          </w:tcPr>
          <w:p>
            <w:r>
              <w:rPr>
                <w:sz w:val="17"/>
              </w:rPr>
              <w:t>Specialists</w:t>
            </w:r>
          </w:p>
        </w:tc>
        <w:tc>
          <w:tcPr>
            <w:tcW w:type="dxa" w:w="3408"/>
          </w:tcPr>
          <w:p>
            <w:r>
              <w:rPr>
                <w:sz w:val="17"/>
              </w:rPr>
              <w:t>clinic_id</w:t>
            </w:r>
          </w:p>
        </w:tc>
      </w:tr>
      <w:tr>
        <w:tc>
          <w:tcPr>
            <w:tcW w:type="dxa" w:w="3408"/>
            <w:shd w:fill="F2F6F9"/>
          </w:tcPr>
          <w:p>
            <w:r>
              <w:rPr>
                <w:sz w:val="17"/>
              </w:rPr>
              <w:t>Clinics</w:t>
            </w:r>
          </w:p>
        </w:tc>
        <w:tc>
          <w:tcPr>
            <w:tcW w:type="dxa" w:w="3408"/>
            <w:shd w:fill="F2F6F9"/>
          </w:tcPr>
          <w:p>
            <w:r>
              <w:rPr>
                <w:sz w:val="17"/>
              </w:rPr>
              <w:t>Consultations</w:t>
            </w:r>
          </w:p>
        </w:tc>
        <w:tc>
          <w:tcPr>
            <w:tcW w:type="dxa" w:w="3408"/>
            <w:shd w:fill="F2F6F9"/>
          </w:tcPr>
          <w:p>
            <w:r>
              <w:rPr>
                <w:sz w:val="17"/>
              </w:rPr>
              <w:t>clinic_id</w:t>
            </w:r>
          </w:p>
        </w:tc>
      </w:tr>
      <w:tr>
        <w:tc>
          <w:tcPr>
            <w:tcW w:type="dxa" w:w="3408"/>
          </w:tcPr>
          <w:p>
            <w:r>
              <w:rPr>
                <w:sz w:val="17"/>
              </w:rPr>
              <w:t>Clinics</w:t>
            </w:r>
          </w:p>
        </w:tc>
        <w:tc>
          <w:tcPr>
            <w:tcW w:type="dxa" w:w="3408"/>
          </w:tcPr>
          <w:p>
            <w:r>
              <w:rPr>
                <w:sz w:val="17"/>
              </w:rPr>
              <w:t>Lab_Tests</w:t>
            </w:r>
          </w:p>
        </w:tc>
        <w:tc>
          <w:tcPr>
            <w:tcW w:type="dxa" w:w="3408"/>
          </w:tcPr>
          <w:p>
            <w:r>
              <w:rPr>
                <w:sz w:val="17"/>
              </w:rPr>
              <w:t>clinic_id</w:t>
            </w:r>
          </w:p>
        </w:tc>
      </w:tr>
      <w:tr>
        <w:tc>
          <w:tcPr>
            <w:tcW w:type="dxa" w:w="3408"/>
            <w:shd w:fill="F2F6F9"/>
          </w:tcPr>
          <w:p>
            <w:r>
              <w:rPr>
                <w:sz w:val="17"/>
              </w:rPr>
              <w:t>Clinics</w:t>
            </w:r>
          </w:p>
        </w:tc>
        <w:tc>
          <w:tcPr>
            <w:tcW w:type="dxa" w:w="3408"/>
            <w:shd w:fill="F2F6F9"/>
          </w:tcPr>
          <w:p>
            <w:r>
              <w:rPr>
                <w:sz w:val="17"/>
              </w:rPr>
              <w:t>Staff</w:t>
            </w:r>
          </w:p>
        </w:tc>
        <w:tc>
          <w:tcPr>
            <w:tcW w:type="dxa" w:w="3408"/>
            <w:shd w:fill="F2F6F9"/>
          </w:tcPr>
          <w:p>
            <w:r>
              <w:rPr>
                <w:sz w:val="17"/>
              </w:rPr>
              <w:t>clinic_id</w:t>
            </w:r>
          </w:p>
        </w:tc>
      </w:tr>
      <w:tr>
        <w:tc>
          <w:tcPr>
            <w:tcW w:type="dxa" w:w="3408"/>
          </w:tcPr>
          <w:p>
            <w:r>
              <w:rPr>
                <w:sz w:val="17"/>
              </w:rPr>
              <w:t>Members</w:t>
            </w:r>
          </w:p>
        </w:tc>
        <w:tc>
          <w:tcPr>
            <w:tcW w:type="dxa" w:w="3408"/>
          </w:tcPr>
          <w:p>
            <w:r>
              <w:rPr>
                <w:sz w:val="17"/>
              </w:rPr>
              <w:t>Consultations</w:t>
            </w:r>
          </w:p>
        </w:tc>
        <w:tc>
          <w:tcPr>
            <w:tcW w:type="dxa" w:w="3408"/>
          </w:tcPr>
          <w:p>
            <w:r>
              <w:rPr>
                <w:sz w:val="17"/>
              </w:rPr>
              <w:t>member_id</w:t>
            </w:r>
          </w:p>
        </w:tc>
      </w:tr>
      <w:tr>
        <w:tc>
          <w:tcPr>
            <w:tcW w:type="dxa" w:w="3408"/>
            <w:shd w:fill="F2F6F9"/>
          </w:tcPr>
          <w:p>
            <w:r>
              <w:rPr>
                <w:sz w:val="17"/>
              </w:rPr>
              <w:t>Members</w:t>
            </w:r>
          </w:p>
        </w:tc>
        <w:tc>
          <w:tcPr>
            <w:tcW w:type="dxa" w:w="3408"/>
            <w:shd w:fill="F2F6F9"/>
          </w:tcPr>
          <w:p>
            <w:r>
              <w:rPr>
                <w:sz w:val="17"/>
              </w:rPr>
              <w:t>Chronic_Care_Programs</w:t>
            </w:r>
          </w:p>
        </w:tc>
        <w:tc>
          <w:tcPr>
            <w:tcW w:type="dxa" w:w="3408"/>
            <w:shd w:fill="F2F6F9"/>
          </w:tcPr>
          <w:p>
            <w:r>
              <w:rPr>
                <w:sz w:val="17"/>
              </w:rPr>
              <w:t>member_id</w:t>
            </w:r>
          </w:p>
        </w:tc>
      </w:tr>
      <w:tr>
        <w:tc>
          <w:tcPr>
            <w:tcW w:type="dxa" w:w="3408"/>
          </w:tcPr>
          <w:p>
            <w:r>
              <w:rPr>
                <w:sz w:val="17"/>
              </w:rPr>
              <w:t>Members</w:t>
            </w:r>
          </w:p>
        </w:tc>
        <w:tc>
          <w:tcPr>
            <w:tcW w:type="dxa" w:w="3408"/>
          </w:tcPr>
          <w:p>
            <w:r>
              <w:rPr>
                <w:sz w:val="17"/>
              </w:rPr>
              <w:t>Package_Subscriptions</w:t>
            </w:r>
          </w:p>
        </w:tc>
        <w:tc>
          <w:tcPr>
            <w:tcW w:type="dxa" w:w="3408"/>
          </w:tcPr>
          <w:p>
            <w:r>
              <w:rPr>
                <w:sz w:val="17"/>
              </w:rPr>
              <w:t>member_id</w:t>
            </w:r>
          </w:p>
        </w:tc>
      </w:tr>
      <w:tr>
        <w:tc>
          <w:tcPr>
            <w:tcW w:type="dxa" w:w="3408"/>
            <w:shd w:fill="F2F6F9"/>
          </w:tcPr>
          <w:p>
            <w:r>
              <w:rPr>
                <w:sz w:val="17"/>
              </w:rPr>
              <w:t>Members</w:t>
            </w:r>
          </w:p>
        </w:tc>
        <w:tc>
          <w:tcPr>
            <w:tcW w:type="dxa" w:w="3408"/>
            <w:shd w:fill="F2F6F9"/>
          </w:tcPr>
          <w:p>
            <w:r>
              <w:rPr>
                <w:sz w:val="17"/>
              </w:rPr>
              <w:t>Prescriptions</w:t>
            </w:r>
          </w:p>
        </w:tc>
        <w:tc>
          <w:tcPr>
            <w:tcW w:type="dxa" w:w="3408"/>
            <w:shd w:fill="F2F6F9"/>
          </w:tcPr>
          <w:p>
            <w:r>
              <w:rPr>
                <w:sz w:val="17"/>
              </w:rPr>
              <w:t>member_id</w:t>
            </w:r>
          </w:p>
        </w:tc>
      </w:tr>
      <w:tr>
        <w:tc>
          <w:tcPr>
            <w:tcW w:type="dxa" w:w="3408"/>
          </w:tcPr>
          <w:p>
            <w:r>
              <w:rPr>
                <w:sz w:val="17"/>
              </w:rPr>
              <w:t>Members</w:t>
            </w:r>
          </w:p>
        </w:tc>
        <w:tc>
          <w:tcPr>
            <w:tcW w:type="dxa" w:w="3408"/>
          </w:tcPr>
          <w:p>
            <w:r>
              <w:rPr>
                <w:sz w:val="17"/>
              </w:rPr>
              <w:t>Lab_Tests</w:t>
            </w:r>
          </w:p>
        </w:tc>
        <w:tc>
          <w:tcPr>
            <w:tcW w:type="dxa" w:w="3408"/>
          </w:tcPr>
          <w:p>
            <w:r>
              <w:rPr>
                <w:sz w:val="17"/>
              </w:rPr>
              <w:t>member_id</w:t>
            </w:r>
          </w:p>
        </w:tc>
      </w:tr>
      <w:tr>
        <w:tc>
          <w:tcPr>
            <w:tcW w:type="dxa" w:w="3408"/>
            <w:shd w:fill="F2F6F9"/>
          </w:tcPr>
          <w:p>
            <w:r>
              <w:rPr>
                <w:sz w:val="17"/>
              </w:rPr>
              <w:t>Members</w:t>
            </w:r>
          </w:p>
        </w:tc>
        <w:tc>
          <w:tcPr>
            <w:tcW w:type="dxa" w:w="3408"/>
            <w:shd w:fill="F2F6F9"/>
          </w:tcPr>
          <w:p>
            <w:r>
              <w:rPr>
                <w:sz w:val="17"/>
              </w:rPr>
              <w:t>Claims</w:t>
            </w:r>
          </w:p>
        </w:tc>
        <w:tc>
          <w:tcPr>
            <w:tcW w:type="dxa" w:w="3408"/>
            <w:shd w:fill="F2F6F9"/>
          </w:tcPr>
          <w:p>
            <w:r>
              <w:rPr>
                <w:sz w:val="17"/>
              </w:rPr>
              <w:t>member_id</w:t>
            </w:r>
          </w:p>
        </w:tc>
      </w:tr>
      <w:tr>
        <w:tc>
          <w:tcPr>
            <w:tcW w:type="dxa" w:w="3408"/>
          </w:tcPr>
          <w:p>
            <w:r>
              <w:rPr>
                <w:sz w:val="17"/>
              </w:rPr>
              <w:t>Members</w:t>
            </w:r>
          </w:p>
        </w:tc>
        <w:tc>
          <w:tcPr>
            <w:tcW w:type="dxa" w:w="3408"/>
          </w:tcPr>
          <w:p>
            <w:r>
              <w:rPr>
                <w:sz w:val="17"/>
              </w:rPr>
              <w:t>Billing</w:t>
            </w:r>
          </w:p>
        </w:tc>
        <w:tc>
          <w:tcPr>
            <w:tcW w:type="dxa" w:w="3408"/>
          </w:tcPr>
          <w:p>
            <w:r>
              <w:rPr>
                <w:sz w:val="17"/>
              </w:rPr>
              <w:t>member_id</w:t>
            </w:r>
          </w:p>
        </w:tc>
      </w:tr>
      <w:tr>
        <w:tc>
          <w:tcPr>
            <w:tcW w:type="dxa" w:w="3408"/>
            <w:shd w:fill="F2F6F9"/>
          </w:tcPr>
          <w:p>
            <w:r>
              <w:rPr>
                <w:sz w:val="17"/>
              </w:rPr>
              <w:t>Members</w:t>
            </w:r>
          </w:p>
        </w:tc>
        <w:tc>
          <w:tcPr>
            <w:tcW w:type="dxa" w:w="3408"/>
            <w:shd w:fill="F2F6F9"/>
          </w:tcPr>
          <w:p>
            <w:r>
              <w:rPr>
                <w:sz w:val="17"/>
              </w:rPr>
              <w:t>Payments</w:t>
            </w:r>
          </w:p>
        </w:tc>
        <w:tc>
          <w:tcPr>
            <w:tcW w:type="dxa" w:w="3408"/>
            <w:shd w:fill="F2F6F9"/>
          </w:tcPr>
          <w:p>
            <w:r>
              <w:rPr>
                <w:sz w:val="17"/>
              </w:rPr>
              <w:t>member_id</w:t>
            </w:r>
          </w:p>
        </w:tc>
      </w:tr>
      <w:tr>
        <w:tc>
          <w:tcPr>
            <w:tcW w:type="dxa" w:w="3408"/>
          </w:tcPr>
          <w:p>
            <w:r>
              <w:rPr>
                <w:sz w:val="17"/>
              </w:rPr>
              <w:t>Members</w:t>
            </w:r>
          </w:p>
        </w:tc>
        <w:tc>
          <w:tcPr>
            <w:tcW w:type="dxa" w:w="3408"/>
          </w:tcPr>
          <w:p>
            <w:r>
              <w:rPr>
                <w:sz w:val="17"/>
              </w:rPr>
              <w:t>Feedback</w:t>
            </w:r>
          </w:p>
        </w:tc>
        <w:tc>
          <w:tcPr>
            <w:tcW w:type="dxa" w:w="3408"/>
          </w:tcPr>
          <w:p>
            <w:r>
              <w:rPr>
                <w:sz w:val="17"/>
              </w:rPr>
              <w:t>member_id</w:t>
            </w:r>
          </w:p>
        </w:tc>
      </w:tr>
      <w:tr>
        <w:tc>
          <w:tcPr>
            <w:tcW w:type="dxa" w:w="3408"/>
            <w:shd w:fill="F2F6F9"/>
          </w:tcPr>
          <w:p>
            <w:r>
              <w:rPr>
                <w:sz w:val="17"/>
              </w:rPr>
              <w:t>Specialists</w:t>
            </w:r>
          </w:p>
        </w:tc>
        <w:tc>
          <w:tcPr>
            <w:tcW w:type="dxa" w:w="3408"/>
            <w:shd w:fill="F2F6F9"/>
          </w:tcPr>
          <w:p>
            <w:r>
              <w:rPr>
                <w:sz w:val="17"/>
              </w:rPr>
              <w:t>Consultations</w:t>
            </w:r>
          </w:p>
        </w:tc>
        <w:tc>
          <w:tcPr>
            <w:tcW w:type="dxa" w:w="3408"/>
            <w:shd w:fill="F2F6F9"/>
          </w:tcPr>
          <w:p>
            <w:r>
              <w:rPr>
                <w:sz w:val="17"/>
              </w:rPr>
              <w:t>specialist_id</w:t>
            </w:r>
          </w:p>
        </w:tc>
      </w:tr>
      <w:tr>
        <w:tc>
          <w:tcPr>
            <w:tcW w:type="dxa" w:w="3408"/>
          </w:tcPr>
          <w:p>
            <w:r>
              <w:rPr>
                <w:sz w:val="17"/>
              </w:rPr>
              <w:t>Specialists</w:t>
            </w:r>
          </w:p>
        </w:tc>
        <w:tc>
          <w:tcPr>
            <w:tcW w:type="dxa" w:w="3408"/>
          </w:tcPr>
          <w:p>
            <w:r>
              <w:rPr>
                <w:sz w:val="17"/>
              </w:rPr>
              <w:t>Chronic_Care_Programs</w:t>
            </w:r>
          </w:p>
        </w:tc>
        <w:tc>
          <w:tcPr>
            <w:tcW w:type="dxa" w:w="3408"/>
          </w:tcPr>
          <w:p>
            <w:r>
              <w:rPr>
                <w:sz w:val="17"/>
              </w:rPr>
              <w:t>specialist_id</w:t>
            </w:r>
          </w:p>
        </w:tc>
      </w:tr>
      <w:tr>
        <w:tc>
          <w:tcPr>
            <w:tcW w:type="dxa" w:w="3408"/>
            <w:shd w:fill="F2F6F9"/>
          </w:tcPr>
          <w:p>
            <w:r>
              <w:rPr>
                <w:sz w:val="17"/>
              </w:rPr>
              <w:t>Specialists</w:t>
            </w:r>
          </w:p>
        </w:tc>
        <w:tc>
          <w:tcPr>
            <w:tcW w:type="dxa" w:w="3408"/>
            <w:shd w:fill="F2F6F9"/>
          </w:tcPr>
          <w:p>
            <w:r>
              <w:rPr>
                <w:sz w:val="17"/>
              </w:rPr>
              <w:t>Prescriptions</w:t>
            </w:r>
          </w:p>
        </w:tc>
        <w:tc>
          <w:tcPr>
            <w:tcW w:type="dxa" w:w="3408"/>
            <w:shd w:fill="F2F6F9"/>
          </w:tcPr>
          <w:p>
            <w:r>
              <w:rPr>
                <w:sz w:val="17"/>
              </w:rPr>
              <w:t>specialist_id</w:t>
            </w:r>
          </w:p>
        </w:tc>
      </w:tr>
      <w:tr>
        <w:tc>
          <w:tcPr>
            <w:tcW w:type="dxa" w:w="3408"/>
          </w:tcPr>
          <w:p>
            <w:r>
              <w:rPr>
                <w:sz w:val="17"/>
              </w:rPr>
              <w:t>Consultations</w:t>
            </w:r>
          </w:p>
        </w:tc>
        <w:tc>
          <w:tcPr>
            <w:tcW w:type="dxa" w:w="3408"/>
          </w:tcPr>
          <w:p>
            <w:r>
              <w:rPr>
                <w:sz w:val="17"/>
              </w:rPr>
              <w:t>Telemedicine_Sessions</w:t>
            </w:r>
          </w:p>
        </w:tc>
        <w:tc>
          <w:tcPr>
            <w:tcW w:type="dxa" w:w="3408"/>
          </w:tcPr>
          <w:p>
            <w:r>
              <w:rPr>
                <w:sz w:val="17"/>
              </w:rPr>
              <w:t>consultation_id</w:t>
            </w:r>
          </w:p>
        </w:tc>
      </w:tr>
      <w:tr>
        <w:tc>
          <w:tcPr>
            <w:tcW w:type="dxa" w:w="3408"/>
            <w:shd w:fill="F2F6F9"/>
          </w:tcPr>
          <w:p>
            <w:r>
              <w:rPr>
                <w:sz w:val="17"/>
              </w:rPr>
              <w:t>Consultations</w:t>
            </w:r>
          </w:p>
        </w:tc>
        <w:tc>
          <w:tcPr>
            <w:tcW w:type="dxa" w:w="3408"/>
            <w:shd w:fill="F2F6F9"/>
          </w:tcPr>
          <w:p>
            <w:r>
              <w:rPr>
                <w:sz w:val="17"/>
              </w:rPr>
              <w:t>Prescriptions</w:t>
            </w:r>
          </w:p>
        </w:tc>
        <w:tc>
          <w:tcPr>
            <w:tcW w:type="dxa" w:w="3408"/>
            <w:shd w:fill="F2F6F9"/>
          </w:tcPr>
          <w:p>
            <w:r>
              <w:rPr>
                <w:sz w:val="17"/>
              </w:rPr>
              <w:t>consultation_id</w:t>
            </w:r>
          </w:p>
        </w:tc>
      </w:tr>
      <w:tr>
        <w:tc>
          <w:tcPr>
            <w:tcW w:type="dxa" w:w="3408"/>
          </w:tcPr>
          <w:p>
            <w:r>
              <w:rPr>
                <w:sz w:val="17"/>
              </w:rPr>
              <w:t>Consultations</w:t>
            </w:r>
          </w:p>
        </w:tc>
        <w:tc>
          <w:tcPr>
            <w:tcW w:type="dxa" w:w="3408"/>
          </w:tcPr>
          <w:p>
            <w:r>
              <w:rPr>
                <w:sz w:val="17"/>
              </w:rPr>
              <w:t>Claims</w:t>
            </w:r>
          </w:p>
        </w:tc>
        <w:tc>
          <w:tcPr>
            <w:tcW w:type="dxa" w:w="3408"/>
          </w:tcPr>
          <w:p>
            <w:r>
              <w:rPr>
                <w:sz w:val="17"/>
              </w:rPr>
              <w:t>consultation_id</w:t>
            </w:r>
          </w:p>
        </w:tc>
      </w:tr>
      <w:tr>
        <w:tc>
          <w:tcPr>
            <w:tcW w:type="dxa" w:w="3408"/>
            <w:shd w:fill="F2F6F9"/>
          </w:tcPr>
          <w:p>
            <w:r>
              <w:rPr>
                <w:sz w:val="17"/>
              </w:rPr>
              <w:t>Consultations</w:t>
            </w:r>
          </w:p>
        </w:tc>
        <w:tc>
          <w:tcPr>
            <w:tcW w:type="dxa" w:w="3408"/>
            <w:shd w:fill="F2F6F9"/>
          </w:tcPr>
          <w:p>
            <w:r>
              <w:rPr>
                <w:sz w:val="17"/>
              </w:rPr>
              <w:t>Billing</w:t>
            </w:r>
          </w:p>
        </w:tc>
        <w:tc>
          <w:tcPr>
            <w:tcW w:type="dxa" w:w="3408"/>
            <w:shd w:fill="F2F6F9"/>
          </w:tcPr>
          <w:p>
            <w:r>
              <w:rPr>
                <w:sz w:val="17"/>
              </w:rPr>
              <w:t>consultation_id</w:t>
            </w:r>
          </w:p>
        </w:tc>
      </w:tr>
      <w:tr>
        <w:tc>
          <w:tcPr>
            <w:tcW w:type="dxa" w:w="3408"/>
          </w:tcPr>
          <w:p>
            <w:r>
              <w:rPr>
                <w:sz w:val="17"/>
              </w:rPr>
              <w:t>Consultations</w:t>
            </w:r>
          </w:p>
        </w:tc>
        <w:tc>
          <w:tcPr>
            <w:tcW w:type="dxa" w:w="3408"/>
          </w:tcPr>
          <w:p>
            <w:r>
              <w:rPr>
                <w:sz w:val="17"/>
              </w:rPr>
              <w:t>Feedback</w:t>
            </w:r>
          </w:p>
        </w:tc>
        <w:tc>
          <w:tcPr>
            <w:tcW w:type="dxa" w:w="3408"/>
          </w:tcPr>
          <w:p>
            <w:r>
              <w:rPr>
                <w:sz w:val="17"/>
              </w:rPr>
              <w:t>consultation_id</w:t>
            </w:r>
          </w:p>
        </w:tc>
      </w:tr>
      <w:tr>
        <w:tc>
          <w:tcPr>
            <w:tcW w:type="dxa" w:w="3408"/>
            <w:shd w:fill="F2F6F9"/>
          </w:tcPr>
          <w:p>
            <w:r>
              <w:rPr>
                <w:sz w:val="17"/>
              </w:rPr>
              <w:t>Corporates</w:t>
            </w:r>
          </w:p>
        </w:tc>
        <w:tc>
          <w:tcPr>
            <w:tcW w:type="dxa" w:w="3408"/>
            <w:shd w:fill="F2F6F9"/>
          </w:tcPr>
          <w:p>
            <w:r>
              <w:rPr>
                <w:sz w:val="17"/>
              </w:rPr>
              <w:t>Corporate_Members</w:t>
            </w:r>
          </w:p>
        </w:tc>
        <w:tc>
          <w:tcPr>
            <w:tcW w:type="dxa" w:w="3408"/>
            <w:shd w:fill="F2F6F9"/>
          </w:tcPr>
          <w:p>
            <w:r>
              <w:rPr>
                <w:sz w:val="17"/>
              </w:rPr>
              <w:t>corporate_id</w:t>
            </w:r>
          </w:p>
        </w:tc>
      </w:tr>
      <w:tr>
        <w:tc>
          <w:tcPr>
            <w:tcW w:type="dxa" w:w="3408"/>
          </w:tcPr>
          <w:p>
            <w:r>
              <w:rPr>
                <w:sz w:val="17"/>
              </w:rPr>
              <w:t>Members</w:t>
            </w:r>
          </w:p>
        </w:tc>
        <w:tc>
          <w:tcPr>
            <w:tcW w:type="dxa" w:w="3408"/>
          </w:tcPr>
          <w:p>
            <w:r>
              <w:rPr>
                <w:sz w:val="17"/>
              </w:rPr>
              <w:t>Corporate_Members</w:t>
            </w:r>
          </w:p>
        </w:tc>
        <w:tc>
          <w:tcPr>
            <w:tcW w:type="dxa" w:w="3408"/>
          </w:tcPr>
          <w:p>
            <w:r>
              <w:rPr>
                <w:sz w:val="17"/>
              </w:rPr>
              <w:t>member_id</w:t>
            </w:r>
          </w:p>
        </w:tc>
      </w:tr>
      <w:tr>
        <w:tc>
          <w:tcPr>
            <w:tcW w:type="dxa" w:w="3408"/>
            <w:shd w:fill="F2F6F9"/>
          </w:tcPr>
          <w:p>
            <w:r>
              <w:rPr>
                <w:sz w:val="17"/>
              </w:rPr>
              <w:t>Health_Packages</w:t>
            </w:r>
          </w:p>
        </w:tc>
        <w:tc>
          <w:tcPr>
            <w:tcW w:type="dxa" w:w="3408"/>
            <w:shd w:fill="F2F6F9"/>
          </w:tcPr>
          <w:p>
            <w:r>
              <w:rPr>
                <w:sz w:val="17"/>
              </w:rPr>
              <w:t>Package_Subscriptions</w:t>
            </w:r>
          </w:p>
        </w:tc>
        <w:tc>
          <w:tcPr>
            <w:tcW w:type="dxa" w:w="3408"/>
            <w:shd w:fill="F2F6F9"/>
          </w:tcPr>
          <w:p>
            <w:r>
              <w:rPr>
                <w:sz w:val="17"/>
              </w:rPr>
              <w:t>package_id</w:t>
            </w:r>
          </w:p>
        </w:tc>
      </w:tr>
      <w:tr>
        <w:tc>
          <w:tcPr>
            <w:tcW w:type="dxa" w:w="3408"/>
          </w:tcPr>
          <w:p>
            <w:r>
              <w:rPr>
                <w:sz w:val="17"/>
              </w:rPr>
              <w:t>Billing</w:t>
            </w:r>
          </w:p>
        </w:tc>
        <w:tc>
          <w:tcPr>
            <w:tcW w:type="dxa" w:w="3408"/>
          </w:tcPr>
          <w:p>
            <w:r>
              <w:rPr>
                <w:sz w:val="17"/>
              </w:rPr>
              <w:t>Payments</w:t>
            </w:r>
          </w:p>
        </w:tc>
        <w:tc>
          <w:tcPr>
            <w:tcW w:type="dxa" w:w="3408"/>
          </w:tcPr>
          <w:p>
            <w:r>
              <w:rPr>
                <w:sz w:val="17"/>
              </w:rPr>
              <w:t>bill_id</w:t>
            </w:r>
          </w:p>
        </w:tc>
      </w:tr>
    </w:tbl>
    <w:p/>
    <w:p>
      <w:pPr>
        <w:pStyle w:val="Heading1"/>
      </w:pPr>
      <w:r>
        <w:t>10. Data Preparation Requirements</w:t>
      </w:r>
    </w:p>
    <w:p>
      <w:pPr>
        <w:pStyle w:val="ListBullet"/>
      </w:pPr>
      <w:r>
        <w:t>Inspect every source table before applying final constraints.</w:t>
      </w:r>
    </w:p>
    <w:p>
      <w:pPr>
        <w:pStyle w:val="ListBullet"/>
      </w:pPr>
      <w:r>
        <w:t>Check uniqueness of each proposed primary key.</w:t>
      </w:r>
    </w:p>
    <w:p>
      <w:pPr>
        <w:pStyle w:val="ListBullet"/>
      </w:pPr>
      <w:r>
        <w:t>Check for missing foreign-key values.</w:t>
      </w:r>
    </w:p>
    <w:p>
      <w:pPr>
        <w:pStyle w:val="ListBullet"/>
      </w:pPr>
      <w:r>
        <w:t>Validate date columns such as consultation_date, subscription_date, expiry_date, claim_date, bill_date, payment_date, and feedback_date.</w:t>
      </w:r>
    </w:p>
    <w:p>
      <w:pPr>
        <w:pStyle w:val="ListBullet"/>
      </w:pPr>
      <w:r>
        <w:t>Validate numeric fields including age, experience_years, consultation_fee, package price, test_cost, claim_amount, salary, charges, total_amount, and payment_amount.</w:t>
      </w:r>
    </w:p>
    <w:p>
      <w:pPr>
        <w:pStyle w:val="ListBullet"/>
      </w:pPr>
      <w:r>
        <w:t>Check whether session_start_time and session_end_time can be reliably used to calculate duration.</w:t>
      </w:r>
    </w:p>
    <w:p>
      <w:pPr>
        <w:pStyle w:val="ListBullet"/>
      </w:pPr>
      <w:r>
        <w:t>Standardize categorical fields such as status, consultation_mode, membership_type, payment_status, claim_status, test_status, employment_type, and gender.</w:t>
      </w:r>
    </w:p>
    <w:p>
      <w:pPr>
        <w:pStyle w:val="ListBullet"/>
      </w:pPr>
      <w:r>
        <w:t>Do not delete records merely because a status is non-final; pending or cancelled records may represent valid business events.</w:t>
      </w:r>
    </w:p>
    <w:p>
      <w:pPr>
        <w:pStyle w:val="ListBullet"/>
      </w:pPr>
      <w:r>
        <w:t>Validate one-to-one versus one-to-many relationships before financial aggregation.</w:t>
      </w:r>
    </w:p>
    <w:p>
      <w:pPr>
        <w:pStyle w:val="Heading1"/>
      </w:pPr>
      <w:r>
        <w:t>11. Required SQL Coverage</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SQL Area</w:t>
            </w:r>
          </w:p>
        </w:tc>
        <w:tc>
          <w:tcPr>
            <w:tcW w:type="dxa" w:w="5112"/>
            <w:shd w:fill="1F4E79"/>
          </w:tcPr>
          <w:p>
            <w:r>
              <w:rPr>
                <w:b/>
                <w:color w:val="FFFFFF"/>
                <w:sz w:val="17"/>
              </w:rPr>
              <w:t>HealthPlus Care Application</w:t>
            </w:r>
          </w:p>
        </w:tc>
      </w:tr>
      <w:tr>
        <w:tc>
          <w:tcPr>
            <w:tcW w:type="dxa" w:w="5112"/>
          </w:tcPr>
          <w:p>
            <w:r>
              <w:rPr>
                <w:sz w:val="17"/>
              </w:rPr>
              <w:t>CREATE / ALTER / DROP</w:t>
            </w:r>
          </w:p>
        </w:tc>
        <w:tc>
          <w:tcPr>
            <w:tcW w:type="dxa" w:w="5112"/>
          </w:tcPr>
          <w:p>
            <w:r>
              <w:rPr>
                <w:sz w:val="17"/>
              </w:rPr>
              <w:t>Database and table management.</w:t>
            </w:r>
          </w:p>
        </w:tc>
      </w:tr>
      <w:tr>
        <w:tc>
          <w:tcPr>
            <w:tcW w:type="dxa" w:w="5112"/>
            <w:shd w:fill="F2F6F9"/>
          </w:tcPr>
          <w:p>
            <w:r>
              <w:rPr>
                <w:sz w:val="17"/>
              </w:rPr>
              <w:t>Data Types</w:t>
            </w:r>
          </w:p>
        </w:tc>
        <w:tc>
          <w:tcPr>
            <w:tcW w:type="dxa" w:w="5112"/>
            <w:shd w:fill="F2F6F9"/>
          </w:tcPr>
          <w:p>
            <w:r>
              <w:rPr>
                <w:sz w:val="17"/>
              </w:rPr>
              <w:t>Identifiers, text, dates, times, numeric amounts, and status fields.</w:t>
            </w:r>
          </w:p>
        </w:tc>
      </w:tr>
      <w:tr>
        <w:tc>
          <w:tcPr>
            <w:tcW w:type="dxa" w:w="5112"/>
          </w:tcPr>
          <w:p>
            <w:r>
              <w:rPr>
                <w:sz w:val="17"/>
              </w:rPr>
              <w:t>Constraints</w:t>
            </w:r>
          </w:p>
        </w:tc>
        <w:tc>
          <w:tcPr>
            <w:tcW w:type="dxa" w:w="5112"/>
          </w:tcPr>
          <w:p>
            <w:r>
              <w:rPr>
                <w:sz w:val="17"/>
              </w:rPr>
              <w:t>PRIMARY KEY, FOREIGN KEY, NOT NULL, UNIQUE where supported.</w:t>
            </w:r>
          </w:p>
        </w:tc>
      </w:tr>
      <w:tr>
        <w:tc>
          <w:tcPr>
            <w:tcW w:type="dxa" w:w="5112"/>
            <w:shd w:fill="F2F6F9"/>
          </w:tcPr>
          <w:p>
            <w:r>
              <w:rPr>
                <w:sz w:val="17"/>
              </w:rPr>
              <w:t>INSERT</w:t>
            </w:r>
          </w:p>
        </w:tc>
        <w:tc>
          <w:tcPr>
            <w:tcW w:type="dxa" w:w="5112"/>
            <w:shd w:fill="F2F6F9"/>
          </w:tcPr>
          <w:p>
            <w:r>
              <w:rPr>
                <w:sz w:val="17"/>
              </w:rPr>
              <w:t>Loading the supplied data after validation.</w:t>
            </w:r>
          </w:p>
        </w:tc>
      </w:tr>
      <w:tr>
        <w:tc>
          <w:tcPr>
            <w:tcW w:type="dxa" w:w="5112"/>
          </w:tcPr>
          <w:p>
            <w:r>
              <w:rPr>
                <w:sz w:val="17"/>
              </w:rPr>
              <w:t>SELECT / WHERE</w:t>
            </w:r>
          </w:p>
        </w:tc>
        <w:tc>
          <w:tcPr>
            <w:tcW w:type="dxa" w:w="5112"/>
          </w:tcPr>
          <w:p>
            <w:r>
              <w:rPr>
                <w:sz w:val="17"/>
              </w:rPr>
              <w:t>Member and healthcare service retrieval.</w:t>
            </w:r>
          </w:p>
        </w:tc>
      </w:tr>
      <w:tr>
        <w:tc>
          <w:tcPr>
            <w:tcW w:type="dxa" w:w="5112"/>
            <w:shd w:fill="F2F6F9"/>
          </w:tcPr>
          <w:p>
            <w:r>
              <w:rPr>
                <w:sz w:val="17"/>
              </w:rPr>
              <w:t>ORDER BY / LIMIT</w:t>
            </w:r>
          </w:p>
        </w:tc>
        <w:tc>
          <w:tcPr>
            <w:tcW w:type="dxa" w:w="5112"/>
            <w:shd w:fill="F2F6F9"/>
          </w:tcPr>
          <w:p>
            <w:r>
              <w:rPr>
                <w:sz w:val="17"/>
              </w:rPr>
              <w:t>Top specialists, clinics, members, packages, and services.</w:t>
            </w:r>
          </w:p>
        </w:tc>
      </w:tr>
      <w:tr>
        <w:tc>
          <w:tcPr>
            <w:tcW w:type="dxa" w:w="5112"/>
          </w:tcPr>
          <w:p>
            <w:r>
              <w:rPr>
                <w:sz w:val="17"/>
              </w:rPr>
              <w:t>SUM / AVG / COUNT</w:t>
            </w:r>
          </w:p>
        </w:tc>
        <w:tc>
          <w:tcPr>
            <w:tcW w:type="dxa" w:w="5112"/>
          </w:tcPr>
          <w:p>
            <w:r>
              <w:rPr>
                <w:sz w:val="17"/>
              </w:rPr>
              <w:t>Revenue, service volume, ratings, claims, and workload.</w:t>
            </w:r>
          </w:p>
        </w:tc>
      </w:tr>
      <w:tr>
        <w:tc>
          <w:tcPr>
            <w:tcW w:type="dxa" w:w="5112"/>
            <w:shd w:fill="F2F6F9"/>
          </w:tcPr>
          <w:p>
            <w:r>
              <w:rPr>
                <w:sz w:val="17"/>
              </w:rPr>
              <w:t>GROUP BY / HAVING</w:t>
            </w:r>
          </w:p>
        </w:tc>
        <w:tc>
          <w:tcPr>
            <w:tcW w:type="dxa" w:w="5112"/>
            <w:shd w:fill="F2F6F9"/>
          </w:tcPr>
          <w:p>
            <w:r>
              <w:rPr>
                <w:sz w:val="17"/>
              </w:rPr>
              <w:t>Clinic, specialist, package, provider, and service analysis.</w:t>
            </w:r>
          </w:p>
        </w:tc>
      </w:tr>
      <w:tr>
        <w:tc>
          <w:tcPr>
            <w:tcW w:type="dxa" w:w="5112"/>
          </w:tcPr>
          <w:p>
            <w:r>
              <w:rPr>
                <w:sz w:val="17"/>
              </w:rPr>
              <w:t>INNER JOIN</w:t>
            </w:r>
          </w:p>
        </w:tc>
        <w:tc>
          <w:tcPr>
            <w:tcW w:type="dxa" w:w="5112"/>
          </w:tcPr>
          <w:p>
            <w:r>
              <w:rPr>
                <w:sz w:val="17"/>
              </w:rPr>
              <w:t>Connected member, consultation, specialist, and financial analysis.</w:t>
            </w:r>
          </w:p>
        </w:tc>
      </w:tr>
      <w:tr>
        <w:tc>
          <w:tcPr>
            <w:tcW w:type="dxa" w:w="5112"/>
            <w:shd w:fill="F2F6F9"/>
          </w:tcPr>
          <w:p>
            <w:r>
              <w:rPr>
                <w:sz w:val="17"/>
              </w:rPr>
              <w:t>LEFT JOIN</w:t>
            </w:r>
          </w:p>
        </w:tc>
        <w:tc>
          <w:tcPr>
            <w:tcW w:type="dxa" w:w="5112"/>
            <w:shd w:fill="F2F6F9"/>
          </w:tcPr>
          <w:p>
            <w:r>
              <w:rPr>
                <w:sz w:val="17"/>
              </w:rPr>
              <w:t>Members or entities with no related activity.</w:t>
            </w:r>
          </w:p>
        </w:tc>
      </w:tr>
      <w:tr>
        <w:tc>
          <w:tcPr>
            <w:tcW w:type="dxa" w:w="5112"/>
          </w:tcPr>
          <w:p>
            <w:r>
              <w:rPr>
                <w:sz w:val="17"/>
              </w:rPr>
              <w:t>RIGHT JOIN</w:t>
            </w:r>
          </w:p>
        </w:tc>
        <w:tc>
          <w:tcPr>
            <w:tcW w:type="dxa" w:w="5112"/>
          </w:tcPr>
          <w:p>
            <w:r>
              <w:rPr>
                <w:sz w:val="17"/>
              </w:rPr>
              <w:t>Relationship practice where appropriate.</w:t>
            </w:r>
          </w:p>
        </w:tc>
      </w:tr>
      <w:tr>
        <w:tc>
          <w:tcPr>
            <w:tcW w:type="dxa" w:w="5112"/>
            <w:shd w:fill="F2F6F9"/>
          </w:tcPr>
          <w:p>
            <w:r>
              <w:rPr>
                <w:sz w:val="17"/>
              </w:rPr>
              <w:t>ROW_NUMBER</w:t>
            </w:r>
          </w:p>
        </w:tc>
        <w:tc>
          <w:tcPr>
            <w:tcW w:type="dxa" w:w="5112"/>
            <w:shd w:fill="F2F6F9"/>
          </w:tcPr>
          <w:p>
            <w:r>
              <w:rPr>
                <w:sz w:val="17"/>
              </w:rPr>
              <w:t>Sequential result analysis.</w:t>
            </w:r>
          </w:p>
        </w:tc>
      </w:tr>
      <w:tr>
        <w:tc>
          <w:tcPr>
            <w:tcW w:type="dxa" w:w="5112"/>
          </w:tcPr>
          <w:p>
            <w:r>
              <w:rPr>
                <w:sz w:val="17"/>
              </w:rPr>
              <w:t>RANK</w:t>
            </w:r>
          </w:p>
        </w:tc>
        <w:tc>
          <w:tcPr>
            <w:tcW w:type="dxa" w:w="5112"/>
          </w:tcPr>
          <w:p>
            <w:r>
              <w:rPr>
                <w:sz w:val="17"/>
              </w:rPr>
              <w:t>Ranking clinics, specialists, packages, or providers.</w:t>
            </w:r>
          </w:p>
        </w:tc>
      </w:tr>
      <w:tr>
        <w:tc>
          <w:tcPr>
            <w:tcW w:type="dxa" w:w="5112"/>
            <w:shd w:fill="F2F6F9"/>
          </w:tcPr>
          <w:p>
            <w:r>
              <w:rPr>
                <w:sz w:val="17"/>
              </w:rPr>
              <w:t>LAG / LEAD</w:t>
            </w:r>
          </w:p>
        </w:tc>
        <w:tc>
          <w:tcPr>
            <w:tcW w:type="dxa" w:w="5112"/>
            <w:shd w:fill="F2F6F9"/>
          </w:tcPr>
          <w:p>
            <w:r>
              <w:rPr>
                <w:sz w:val="17"/>
              </w:rPr>
              <w:t>Date-ordered comparisons where meaningful.</w:t>
            </w:r>
          </w:p>
        </w:tc>
      </w:tr>
      <w:tr>
        <w:tc>
          <w:tcPr>
            <w:tcW w:type="dxa" w:w="5112"/>
          </w:tcPr>
          <w:p>
            <w:r>
              <w:rPr>
                <w:sz w:val="17"/>
              </w:rPr>
              <w:t>Analytical Queries</w:t>
            </w:r>
          </w:p>
        </w:tc>
        <w:tc>
          <w:tcPr>
            <w:tcW w:type="dxa" w:w="5112"/>
          </w:tcPr>
          <w:p>
            <w:r>
              <w:rPr>
                <w:sz w:val="17"/>
              </w:rPr>
              <w:t>Healthcare utilization, finance, engagement, and satisfaction KPIs.</w:t>
            </w:r>
          </w:p>
        </w:tc>
      </w:tr>
    </w:tbl>
    <w:p/>
    <w:p>
      <w:pPr>
        <w:pStyle w:val="Heading1"/>
      </w:pPr>
      <w:r>
        <w:t>12. KPI Framework</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KPI</w:t>
            </w:r>
          </w:p>
        </w:tc>
        <w:tc>
          <w:tcPr>
            <w:tcW w:type="dxa" w:w="5112"/>
            <w:shd w:fill="1F4E79"/>
          </w:tcPr>
          <w:p>
            <w:r>
              <w:rPr>
                <w:b/>
                <w:color w:val="FFFFFF"/>
                <w:sz w:val="17"/>
              </w:rPr>
              <w:t>Purpose</w:t>
            </w:r>
          </w:p>
        </w:tc>
      </w:tr>
      <w:tr>
        <w:tc>
          <w:tcPr>
            <w:tcW w:type="dxa" w:w="5112"/>
          </w:tcPr>
          <w:p>
            <w:r>
              <w:rPr>
                <w:sz w:val="17"/>
              </w:rPr>
              <w:t>Total Members</w:t>
            </w:r>
          </w:p>
        </w:tc>
        <w:tc>
          <w:tcPr>
            <w:tcW w:type="dxa" w:w="5112"/>
          </w:tcPr>
          <w:p>
            <w:r>
              <w:rPr>
                <w:sz w:val="17"/>
              </w:rPr>
              <w:t>Measure registered healthcare member base.</w:t>
            </w:r>
          </w:p>
        </w:tc>
      </w:tr>
      <w:tr>
        <w:tc>
          <w:tcPr>
            <w:tcW w:type="dxa" w:w="5112"/>
            <w:shd w:fill="F2F6F9"/>
          </w:tcPr>
          <w:p>
            <w:r>
              <w:rPr>
                <w:sz w:val="17"/>
              </w:rPr>
              <w:t>Total Consultations</w:t>
            </w:r>
          </w:p>
        </w:tc>
        <w:tc>
          <w:tcPr>
            <w:tcW w:type="dxa" w:w="5112"/>
            <w:shd w:fill="F2F6F9"/>
          </w:tcPr>
          <w:p>
            <w:r>
              <w:rPr>
                <w:sz w:val="17"/>
              </w:rPr>
              <w:t>Measure core healthcare service utilization.</w:t>
            </w:r>
          </w:p>
        </w:tc>
      </w:tr>
      <w:tr>
        <w:tc>
          <w:tcPr>
            <w:tcW w:type="dxa" w:w="5112"/>
          </w:tcPr>
          <w:p>
            <w:r>
              <w:rPr>
                <w:sz w:val="17"/>
              </w:rPr>
              <w:t>Consultation Completion / Status Mix</w:t>
            </w:r>
          </w:p>
        </w:tc>
        <w:tc>
          <w:tcPr>
            <w:tcW w:type="dxa" w:w="5112"/>
          </w:tcPr>
          <w:p>
            <w:r>
              <w:rPr>
                <w:sz w:val="17"/>
              </w:rPr>
              <w:t>Evaluate consultation outcome distribution.</w:t>
            </w:r>
          </w:p>
        </w:tc>
      </w:tr>
      <w:tr>
        <w:tc>
          <w:tcPr>
            <w:tcW w:type="dxa" w:w="5112"/>
            <w:shd w:fill="F2F6F9"/>
          </w:tcPr>
          <w:p>
            <w:r>
              <w:rPr>
                <w:sz w:val="17"/>
              </w:rPr>
              <w:t>Consultations per Member</w:t>
            </w:r>
          </w:p>
        </w:tc>
        <w:tc>
          <w:tcPr>
            <w:tcW w:type="dxa" w:w="5112"/>
            <w:shd w:fill="F2F6F9"/>
          </w:tcPr>
          <w:p>
            <w:r>
              <w:rPr>
                <w:sz w:val="17"/>
              </w:rPr>
              <w:t>Measure engagement intensity.</w:t>
            </w:r>
          </w:p>
        </w:tc>
      </w:tr>
      <w:tr>
        <w:tc>
          <w:tcPr>
            <w:tcW w:type="dxa" w:w="5112"/>
          </w:tcPr>
          <w:p>
            <w:r>
              <w:rPr>
                <w:sz w:val="17"/>
              </w:rPr>
              <w:t>Consultations per Specialist</w:t>
            </w:r>
          </w:p>
        </w:tc>
        <w:tc>
          <w:tcPr>
            <w:tcW w:type="dxa" w:w="5112"/>
          </w:tcPr>
          <w:p>
            <w:r>
              <w:rPr>
                <w:sz w:val="17"/>
              </w:rPr>
              <w:t>Measure specialist workload.</w:t>
            </w:r>
          </w:p>
        </w:tc>
      </w:tr>
      <w:tr>
        <w:tc>
          <w:tcPr>
            <w:tcW w:type="dxa" w:w="5112"/>
            <w:shd w:fill="F2F6F9"/>
          </w:tcPr>
          <w:p>
            <w:r>
              <w:rPr>
                <w:sz w:val="17"/>
              </w:rPr>
              <w:t>Telemedicine Sessions</w:t>
            </w:r>
          </w:p>
        </w:tc>
        <w:tc>
          <w:tcPr>
            <w:tcW w:type="dxa" w:w="5112"/>
            <w:shd w:fill="F2F6F9"/>
          </w:tcPr>
          <w:p>
            <w:r>
              <w:rPr>
                <w:sz w:val="17"/>
              </w:rPr>
              <w:t>Measure virtual-care adoption.</w:t>
            </w:r>
          </w:p>
        </w:tc>
      </w:tr>
      <w:tr>
        <w:tc>
          <w:tcPr>
            <w:tcW w:type="dxa" w:w="5112"/>
          </w:tcPr>
          <w:p>
            <w:r>
              <w:rPr>
                <w:sz w:val="17"/>
              </w:rPr>
              <w:t>Average Telemedicine Duration</w:t>
            </w:r>
          </w:p>
        </w:tc>
        <w:tc>
          <w:tcPr>
            <w:tcW w:type="dxa" w:w="5112"/>
          </w:tcPr>
          <w:p>
            <w:r>
              <w:rPr>
                <w:sz w:val="17"/>
              </w:rPr>
              <w:t>Measure session duration where time values are valid.</w:t>
            </w:r>
          </w:p>
        </w:tc>
      </w:tr>
      <w:tr>
        <w:tc>
          <w:tcPr>
            <w:tcW w:type="dxa" w:w="5112"/>
            <w:shd w:fill="F2F6F9"/>
          </w:tcPr>
          <w:p>
            <w:r>
              <w:rPr>
                <w:sz w:val="17"/>
              </w:rPr>
              <w:t>Active Chronic Care Programs</w:t>
            </w:r>
          </w:p>
        </w:tc>
        <w:tc>
          <w:tcPr>
            <w:tcW w:type="dxa" w:w="5112"/>
            <w:shd w:fill="F2F6F9"/>
          </w:tcPr>
          <w:p>
            <w:r>
              <w:rPr>
                <w:sz w:val="17"/>
              </w:rPr>
              <w:t>Measure long-term care participation.</w:t>
            </w:r>
          </w:p>
        </w:tc>
      </w:tr>
      <w:tr>
        <w:tc>
          <w:tcPr>
            <w:tcW w:type="dxa" w:w="5112"/>
          </w:tcPr>
          <w:p>
            <w:r>
              <w:rPr>
                <w:sz w:val="17"/>
              </w:rPr>
              <w:t>Package Subscriptions</w:t>
            </w:r>
          </w:p>
        </w:tc>
        <w:tc>
          <w:tcPr>
            <w:tcW w:type="dxa" w:w="5112"/>
          </w:tcPr>
          <w:p>
            <w:r>
              <w:rPr>
                <w:sz w:val="17"/>
              </w:rPr>
              <w:t>Measure healthcare package adoption.</w:t>
            </w:r>
          </w:p>
        </w:tc>
      </w:tr>
      <w:tr>
        <w:tc>
          <w:tcPr>
            <w:tcW w:type="dxa" w:w="5112"/>
            <w:shd w:fill="F2F6F9"/>
          </w:tcPr>
          <w:p>
            <w:r>
              <w:rPr>
                <w:sz w:val="17"/>
              </w:rPr>
              <w:t>Active / Expired Subscriptions</w:t>
            </w:r>
          </w:p>
        </w:tc>
        <w:tc>
          <w:tcPr>
            <w:tcW w:type="dxa" w:w="5112"/>
            <w:shd w:fill="F2F6F9"/>
          </w:tcPr>
          <w:p>
            <w:r>
              <w:rPr>
                <w:sz w:val="17"/>
              </w:rPr>
              <w:t>Measure subscription lifecycle using dates.</w:t>
            </w:r>
          </w:p>
        </w:tc>
      </w:tr>
      <w:tr>
        <w:tc>
          <w:tcPr>
            <w:tcW w:type="dxa" w:w="5112"/>
          </w:tcPr>
          <w:p>
            <w:r>
              <w:rPr>
                <w:sz w:val="17"/>
              </w:rPr>
              <w:t>Total Lab Tests</w:t>
            </w:r>
          </w:p>
        </w:tc>
        <w:tc>
          <w:tcPr>
            <w:tcW w:type="dxa" w:w="5112"/>
          </w:tcPr>
          <w:p>
            <w:r>
              <w:rPr>
                <w:sz w:val="17"/>
              </w:rPr>
              <w:t>Measure diagnostic service utilization.</w:t>
            </w:r>
          </w:p>
        </w:tc>
      </w:tr>
      <w:tr>
        <w:tc>
          <w:tcPr>
            <w:tcW w:type="dxa" w:w="5112"/>
            <w:shd w:fill="F2F6F9"/>
          </w:tcPr>
          <w:p>
            <w:r>
              <w:rPr>
                <w:sz w:val="17"/>
              </w:rPr>
              <w:t>Total Lab Test Cost</w:t>
            </w:r>
          </w:p>
        </w:tc>
        <w:tc>
          <w:tcPr>
            <w:tcW w:type="dxa" w:w="5112"/>
            <w:shd w:fill="F2F6F9"/>
          </w:tcPr>
          <w:p>
            <w:r>
              <w:rPr>
                <w:sz w:val="17"/>
              </w:rPr>
              <w:t>Measure diagnostic cost recorded in the dataset.</w:t>
            </w:r>
          </w:p>
        </w:tc>
      </w:tr>
      <w:tr>
        <w:tc>
          <w:tcPr>
            <w:tcW w:type="dxa" w:w="5112"/>
          </w:tcPr>
          <w:p>
            <w:r>
              <w:rPr>
                <w:sz w:val="17"/>
              </w:rPr>
              <w:t>Total Claims</w:t>
            </w:r>
          </w:p>
        </w:tc>
        <w:tc>
          <w:tcPr>
            <w:tcW w:type="dxa" w:w="5112"/>
          </w:tcPr>
          <w:p>
            <w:r>
              <w:rPr>
                <w:sz w:val="17"/>
              </w:rPr>
              <w:t>Measure insurance claim activity.</w:t>
            </w:r>
          </w:p>
        </w:tc>
      </w:tr>
      <w:tr>
        <w:tc>
          <w:tcPr>
            <w:tcW w:type="dxa" w:w="5112"/>
            <w:shd w:fill="F2F6F9"/>
          </w:tcPr>
          <w:p>
            <w:r>
              <w:rPr>
                <w:sz w:val="17"/>
              </w:rPr>
              <w:t>Total Claim Amount</w:t>
            </w:r>
          </w:p>
        </w:tc>
        <w:tc>
          <w:tcPr>
            <w:tcW w:type="dxa" w:w="5112"/>
            <w:shd w:fill="F2F6F9"/>
          </w:tcPr>
          <w:p>
            <w:r>
              <w:rPr>
                <w:sz w:val="17"/>
              </w:rPr>
              <w:t>Measure insurance claim value.</w:t>
            </w:r>
          </w:p>
        </w:tc>
      </w:tr>
      <w:tr>
        <w:tc>
          <w:tcPr>
            <w:tcW w:type="dxa" w:w="5112"/>
          </w:tcPr>
          <w:p>
            <w:r>
              <w:rPr>
                <w:sz w:val="17"/>
              </w:rPr>
              <w:t>Total Billed Amount</w:t>
            </w:r>
          </w:p>
        </w:tc>
        <w:tc>
          <w:tcPr>
            <w:tcW w:type="dxa" w:w="5112"/>
          </w:tcPr>
          <w:p>
            <w:r>
              <w:rPr>
                <w:sz w:val="17"/>
              </w:rPr>
              <w:t>Measure recorded healthcare billing.</w:t>
            </w:r>
          </w:p>
        </w:tc>
      </w:tr>
      <w:tr>
        <w:tc>
          <w:tcPr>
            <w:tcW w:type="dxa" w:w="5112"/>
            <w:shd w:fill="F2F6F9"/>
          </w:tcPr>
          <w:p>
            <w:r>
              <w:rPr>
                <w:sz w:val="17"/>
              </w:rPr>
              <w:t>Total Payment Amount</w:t>
            </w:r>
          </w:p>
        </w:tc>
        <w:tc>
          <w:tcPr>
            <w:tcW w:type="dxa" w:w="5112"/>
            <w:shd w:fill="F2F6F9"/>
          </w:tcPr>
          <w:p>
            <w:r>
              <w:rPr>
                <w:sz w:val="17"/>
              </w:rPr>
              <w:t>Measure recorded payments.</w:t>
            </w:r>
          </w:p>
        </w:tc>
      </w:tr>
      <w:tr>
        <w:tc>
          <w:tcPr>
            <w:tcW w:type="dxa" w:w="5112"/>
          </w:tcPr>
          <w:p>
            <w:r>
              <w:rPr>
                <w:sz w:val="17"/>
              </w:rPr>
              <w:t>Collection Gap</w:t>
            </w:r>
          </w:p>
        </w:tc>
        <w:tc>
          <w:tcPr>
            <w:tcW w:type="dxa" w:w="5112"/>
          </w:tcPr>
          <w:p>
            <w:r>
              <w:rPr>
                <w:sz w:val="17"/>
              </w:rPr>
              <w:t>Difference between correctly aggregated billing and payment amounts.</w:t>
            </w:r>
          </w:p>
        </w:tc>
      </w:tr>
      <w:tr>
        <w:tc>
          <w:tcPr>
            <w:tcW w:type="dxa" w:w="5112"/>
            <w:shd w:fill="F2F6F9"/>
          </w:tcPr>
          <w:p>
            <w:r>
              <w:rPr>
                <w:sz w:val="17"/>
              </w:rPr>
              <w:t>Average Feedback Rating</w:t>
            </w:r>
          </w:p>
        </w:tc>
        <w:tc>
          <w:tcPr>
            <w:tcW w:type="dxa" w:w="5112"/>
            <w:shd w:fill="F2F6F9"/>
          </w:tcPr>
          <w:p>
            <w:r>
              <w:rPr>
                <w:sz w:val="17"/>
              </w:rPr>
              <w:t>Measure member satisfaction.</w:t>
            </w:r>
          </w:p>
        </w:tc>
      </w:tr>
      <w:tr>
        <w:tc>
          <w:tcPr>
            <w:tcW w:type="dxa" w:w="5112"/>
          </w:tcPr>
          <w:p>
            <w:r>
              <w:rPr>
                <w:sz w:val="17"/>
              </w:rPr>
              <w:t>Corporate Member Enrollment</w:t>
            </w:r>
          </w:p>
        </w:tc>
        <w:tc>
          <w:tcPr>
            <w:tcW w:type="dxa" w:w="5112"/>
          </w:tcPr>
          <w:p>
            <w:r>
              <w:rPr>
                <w:sz w:val="17"/>
              </w:rPr>
              <w:t>Measure corporate healthcare participation.</w:t>
            </w:r>
          </w:p>
        </w:tc>
      </w:tr>
      <w:tr>
        <w:tc>
          <w:tcPr>
            <w:tcW w:type="dxa" w:w="5112"/>
            <w:shd w:fill="F2F6F9"/>
          </w:tcPr>
          <w:p>
            <w:r>
              <w:rPr>
                <w:sz w:val="17"/>
              </w:rPr>
              <w:t>Staff per Clinic</w:t>
            </w:r>
          </w:p>
        </w:tc>
        <w:tc>
          <w:tcPr>
            <w:tcW w:type="dxa" w:w="5112"/>
            <w:shd w:fill="F2F6F9"/>
          </w:tcPr>
          <w:p>
            <w:r>
              <w:rPr>
                <w:sz w:val="17"/>
              </w:rPr>
              <w:t>Measure workforce distribution.</w:t>
            </w:r>
          </w:p>
        </w:tc>
      </w:tr>
    </w:tbl>
    <w:p/>
    <w:p>
      <w:pPr>
        <w:pStyle w:val="Heading1"/>
      </w:pPr>
      <w:r>
        <w:t>13. Analytical Questions for the Final Project</w:t>
      </w:r>
    </w:p>
    <w:p>
      <w:pPr>
        <w:pStyle w:val="ListNumber"/>
      </w:pPr>
      <w:r>
        <w:t>Which clinics have the highest consultation volume?</w:t>
      </w:r>
    </w:p>
    <w:p>
      <w:pPr>
        <w:pStyle w:val="ListNumber"/>
      </w:pPr>
      <w:r>
        <w:t>Which specialists have the highest consultation workload?</w:t>
      </w:r>
    </w:p>
    <w:p>
      <w:pPr>
        <w:pStyle w:val="ListNumber"/>
      </w:pPr>
      <w:r>
        <w:t>Which specializations have the highest activity?</w:t>
      </w:r>
    </w:p>
    <w:p>
      <w:pPr>
        <w:pStyle w:val="ListNumber"/>
      </w:pPr>
      <w:r>
        <w:t>Which members are the most active healthcare users?</w:t>
      </w:r>
    </w:p>
    <w:p>
      <w:pPr>
        <w:pStyle w:val="ListNumber"/>
      </w:pPr>
      <w:r>
        <w:t>How do consultation modes compare?</w:t>
      </w:r>
    </w:p>
    <w:p>
      <w:pPr>
        <w:pStyle w:val="ListNumber"/>
      </w:pPr>
      <w:r>
        <w:t>Which reasons for visit occur most frequently?</w:t>
      </w:r>
    </w:p>
    <w:p>
      <w:pPr>
        <w:pStyle w:val="ListNumber"/>
      </w:pPr>
      <w:r>
        <w:t>Which consultation statuses require attention?</w:t>
      </w:r>
    </w:p>
    <w:p>
      <w:pPr>
        <w:pStyle w:val="ListNumber"/>
      </w:pPr>
      <w:r>
        <w:t>How many telemedicine sessions are completed, cancelled, or in other statuses?</w:t>
      </w:r>
    </w:p>
    <w:p>
      <w:pPr>
        <w:pStyle w:val="ListNumber"/>
      </w:pPr>
      <w:r>
        <w:t>Which telemedicine platforms and connection-quality categories are most common?</w:t>
      </w:r>
    </w:p>
    <w:p>
      <w:pPr>
        <w:pStyle w:val="ListNumber"/>
      </w:pPr>
      <w:r>
        <w:t>What is the average telemedicine session duration?</w:t>
      </w:r>
    </w:p>
    <w:p>
      <w:pPr>
        <w:pStyle w:val="ListNumber"/>
      </w:pPr>
      <w:r>
        <w:t>Which chronic conditions have the highest program enrollment?</w:t>
      </w:r>
    </w:p>
    <w:p>
      <w:pPr>
        <w:pStyle w:val="ListNumber"/>
      </w:pPr>
      <w:r>
        <w:t>Which specialists manage the most chronic-care programs?</w:t>
      </w:r>
    </w:p>
    <w:p>
      <w:pPr>
        <w:pStyle w:val="ListNumber"/>
      </w:pPr>
      <w:r>
        <w:t>Which health packages have the highest subscription volume?</w:t>
      </w:r>
    </w:p>
    <w:p>
      <w:pPr>
        <w:pStyle w:val="ListNumber"/>
      </w:pPr>
      <w:r>
        <w:t>Which subscriptions are approaching or have passed expiry based on expiry_date?</w:t>
      </w:r>
    </w:p>
    <w:p>
      <w:pPr>
        <w:pStyle w:val="ListNumber"/>
      </w:pPr>
      <w:r>
        <w:t>Which corporates contribute the most enrolled members?</w:t>
      </w:r>
    </w:p>
    <w:p>
      <w:pPr>
        <w:pStyle w:val="ListNumber"/>
      </w:pPr>
      <w:r>
        <w:t>Which industries have the greatest corporate healthcare participation?</w:t>
      </w:r>
    </w:p>
    <w:p>
      <w:pPr>
        <w:pStyle w:val="ListNumber"/>
      </w:pPr>
      <w:r>
        <w:t>Which medicines are prescribed most frequently?</w:t>
      </w:r>
    </w:p>
    <w:p>
      <w:pPr>
        <w:pStyle w:val="ListNumber"/>
      </w:pPr>
      <w:r>
        <w:t>Which specialists generate the highest prescription volume?</w:t>
      </w:r>
    </w:p>
    <w:p>
      <w:pPr>
        <w:pStyle w:val="ListNumber"/>
      </w:pPr>
      <w:r>
        <w:t>Which lab tests generate the highest total cost?</w:t>
      </w:r>
    </w:p>
    <w:p>
      <w:pPr>
        <w:pStyle w:val="ListNumber"/>
      </w:pPr>
      <w:r>
        <w:t>Which clinics have the highest laboratory workload?</w:t>
      </w:r>
    </w:p>
    <w:p>
      <w:pPr>
        <w:pStyle w:val="ListNumber"/>
      </w:pPr>
      <w:r>
        <w:t>Which insurance providers have the highest claim amount?</w:t>
      </w:r>
    </w:p>
    <w:p>
      <w:pPr>
        <w:pStyle w:val="ListNumber"/>
      </w:pPr>
      <w:r>
        <w:t>What is the distribution of claim statuses?</w:t>
      </w:r>
    </w:p>
    <w:p>
      <w:pPr>
        <w:pStyle w:val="ListNumber"/>
      </w:pPr>
      <w:r>
        <w:t>What is the total billed amount and how is it split among consultation, laboratory, and medicine charges?</w:t>
      </w:r>
    </w:p>
    <w:p>
      <w:pPr>
        <w:pStyle w:val="ListNumber"/>
      </w:pPr>
      <w:r>
        <w:t>What is the total payment amount by payment status and payment mode?</w:t>
      </w:r>
    </w:p>
    <w:p>
      <w:pPr>
        <w:pStyle w:val="ListNumber"/>
      </w:pPr>
      <w:r>
        <w:t>What is the validated collection gap?</w:t>
      </w:r>
    </w:p>
    <w:p>
      <w:pPr>
        <w:pStyle w:val="ListNumber"/>
      </w:pPr>
      <w:r>
        <w:t>Which clinics or specialists receive the highest and lowest average feedback ratings?</w:t>
      </w:r>
    </w:p>
    <w:p>
      <w:pPr>
        <w:pStyle w:val="ListNumber"/>
      </w:pPr>
      <w:r>
        <w:t>Are there members with consultations but no feedback?</w:t>
      </w:r>
    </w:p>
    <w:p>
      <w:pPr>
        <w:pStyle w:val="ListNumber"/>
      </w:pPr>
      <w:r>
        <w:t>Are there registered members with no consultations?</w:t>
      </w:r>
    </w:p>
    <w:p>
      <w:pPr>
        <w:pStyle w:val="ListNumber"/>
      </w:pPr>
      <w:r>
        <w:t>Which business areas show high activity but weak financial or experience indicators?</w:t>
      </w:r>
    </w:p>
    <w:p>
      <w:pPr>
        <w:pStyle w:val="Heading1"/>
      </w:pPr>
      <w:r>
        <w:t>14. Window Function Requirements</w:t>
      </w:r>
    </w:p>
    <w:p>
      <w:pPr>
        <w:pStyle w:val="ListBullet"/>
      </w:pPr>
      <w:r>
        <w:t>ROW_NUMBER: Sequence consultations, payments, or member activity records within a meaningful partition.</w:t>
      </w:r>
    </w:p>
    <w:p>
      <w:pPr>
        <w:pStyle w:val="ListBullet"/>
      </w:pPr>
      <w:r>
        <w:t>RANK: Rank specialists by consultation volume, clinics by activity, packages by subscriptions, or insurance providers by claim amount.</w:t>
      </w:r>
    </w:p>
    <w:p>
      <w:pPr>
        <w:pStyle w:val="ListBullet"/>
      </w:pPr>
      <w:r>
        <w:t>LAG: Compare a member's current consultation date with the previous consultation or compare ordered financial activity.</w:t>
      </w:r>
    </w:p>
    <w:p>
      <w:pPr>
        <w:pStyle w:val="ListBullet"/>
      </w:pPr>
      <w:r>
        <w:t>LEAD: Identify the next consultation or next relevant date-ordered event where the business question supports it.</w:t>
      </w:r>
    </w:p>
    <w:p>
      <w:pPr>
        <w:pStyle w:val="ListBullet"/>
      </w:pPr>
      <w:r>
        <w:t>Window functions must answer an analytical question and not be included solely as syntax practice.</w:t>
      </w:r>
    </w:p>
    <w:p>
      <w:pPr>
        <w:pStyle w:val="Heading1"/>
      </w:pPr>
      <w:r>
        <w:t>15. Project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1F4E79"/>
          </w:tcPr>
          <w:p>
            <w:r>
              <w:rPr>
                <w:b/>
                <w:color w:val="FFFFFF"/>
                <w:sz w:val="17"/>
              </w:rPr>
              <w:t>Deliverable</w:t>
            </w:r>
          </w:p>
        </w:tc>
        <w:tc>
          <w:tcPr>
            <w:tcW w:type="dxa" w:w="5112"/>
            <w:shd w:fill="1F4E79"/>
          </w:tcPr>
          <w:p>
            <w:r>
              <w:rPr>
                <w:b/>
                <w:color w:val="FFFFFF"/>
                <w:sz w:val="17"/>
              </w:rPr>
              <w:t>Requirement</w:t>
            </w:r>
          </w:p>
        </w:tc>
      </w:tr>
      <w:tr>
        <w:tc>
          <w:tcPr>
            <w:tcW w:type="dxa" w:w="5112"/>
          </w:tcPr>
          <w:p>
            <w:r>
              <w:rPr>
                <w:sz w:val="17"/>
              </w:rPr>
              <w:t>Database Schema Script</w:t>
            </w:r>
          </w:p>
        </w:tc>
        <w:tc>
          <w:tcPr>
            <w:tcW w:type="dxa" w:w="5112"/>
          </w:tcPr>
          <w:p>
            <w:r>
              <w:rPr>
                <w:sz w:val="17"/>
              </w:rPr>
              <w:t>CREATE DATABASE and CREATE TABLE statements.</w:t>
            </w:r>
          </w:p>
        </w:tc>
      </w:tr>
      <w:tr>
        <w:tc>
          <w:tcPr>
            <w:tcW w:type="dxa" w:w="5112"/>
            <w:shd w:fill="F2F6F9"/>
          </w:tcPr>
          <w:p>
            <w:r>
              <w:rPr>
                <w:sz w:val="17"/>
              </w:rPr>
              <w:t>Relationship Documentation</w:t>
            </w:r>
          </w:p>
        </w:tc>
        <w:tc>
          <w:tcPr>
            <w:tcW w:type="dxa" w:w="5112"/>
            <w:shd w:fill="F2F6F9"/>
          </w:tcPr>
          <w:p>
            <w:r>
              <w:rPr>
                <w:sz w:val="17"/>
              </w:rPr>
              <w:t>PK/FK mapping or ERD based on actual dataset fields.</w:t>
            </w:r>
          </w:p>
        </w:tc>
      </w:tr>
      <w:tr>
        <w:tc>
          <w:tcPr>
            <w:tcW w:type="dxa" w:w="5112"/>
          </w:tcPr>
          <w:p>
            <w:r>
              <w:rPr>
                <w:sz w:val="17"/>
              </w:rPr>
              <w:t>Data Loading Script</w:t>
            </w:r>
          </w:p>
        </w:tc>
        <w:tc>
          <w:tcPr>
            <w:tcW w:type="dxa" w:w="5112"/>
          </w:tcPr>
          <w:p>
            <w:r>
              <w:rPr>
                <w:sz w:val="17"/>
              </w:rPr>
              <w:t>Validated INSERT statements or documented load process.</w:t>
            </w:r>
          </w:p>
        </w:tc>
      </w:tr>
      <w:tr>
        <w:tc>
          <w:tcPr>
            <w:tcW w:type="dxa" w:w="5112"/>
            <w:shd w:fill="F2F6F9"/>
          </w:tcPr>
          <w:p>
            <w:r>
              <w:rPr>
                <w:sz w:val="17"/>
              </w:rPr>
              <w:t>Data Cleaning Queries</w:t>
            </w:r>
          </w:p>
        </w:tc>
        <w:tc>
          <w:tcPr>
            <w:tcW w:type="dxa" w:w="5112"/>
            <w:shd w:fill="F2F6F9"/>
          </w:tcPr>
          <w:p>
            <w:r>
              <w:rPr>
                <w:sz w:val="17"/>
              </w:rPr>
              <w:t>Queries used to inspect and resolve significant data issues.</w:t>
            </w:r>
          </w:p>
        </w:tc>
      </w:tr>
      <w:tr>
        <w:tc>
          <w:tcPr>
            <w:tcW w:type="dxa" w:w="5112"/>
          </w:tcPr>
          <w:p>
            <w:r>
              <w:rPr>
                <w:sz w:val="17"/>
              </w:rPr>
              <w:t>Core SQL Query File</w:t>
            </w:r>
          </w:p>
        </w:tc>
        <w:tc>
          <w:tcPr>
            <w:tcW w:type="dxa" w:w="5112"/>
          </w:tcPr>
          <w:p>
            <w:r>
              <w:rPr>
                <w:sz w:val="17"/>
              </w:rPr>
              <w:t>SELECT, WHERE, ORDER BY, LIMIT.</w:t>
            </w:r>
          </w:p>
        </w:tc>
      </w:tr>
      <w:tr>
        <w:tc>
          <w:tcPr>
            <w:tcW w:type="dxa" w:w="5112"/>
            <w:shd w:fill="F2F6F9"/>
          </w:tcPr>
          <w:p>
            <w:r>
              <w:rPr>
                <w:sz w:val="17"/>
              </w:rPr>
              <w:t>Aggregation Query File</w:t>
            </w:r>
          </w:p>
        </w:tc>
        <w:tc>
          <w:tcPr>
            <w:tcW w:type="dxa" w:w="5112"/>
            <w:shd w:fill="F2F6F9"/>
          </w:tcPr>
          <w:p>
            <w:r>
              <w:rPr>
                <w:sz w:val="17"/>
              </w:rPr>
              <w:t>SUM, AVG, COUNT, GROUP BY, HAVING.</w:t>
            </w:r>
          </w:p>
        </w:tc>
      </w:tr>
      <w:tr>
        <w:tc>
          <w:tcPr>
            <w:tcW w:type="dxa" w:w="5112"/>
          </w:tcPr>
          <w:p>
            <w:r>
              <w:rPr>
                <w:sz w:val="17"/>
              </w:rPr>
              <w:t>Join Query File</w:t>
            </w:r>
          </w:p>
        </w:tc>
        <w:tc>
          <w:tcPr>
            <w:tcW w:type="dxa" w:w="5112"/>
          </w:tcPr>
          <w:p>
            <w:r>
              <w:rPr>
                <w:sz w:val="17"/>
              </w:rPr>
              <w:t>INNER, LEFT, and RIGHT JOIN scenarios.</w:t>
            </w:r>
          </w:p>
        </w:tc>
      </w:tr>
      <w:tr>
        <w:tc>
          <w:tcPr>
            <w:tcW w:type="dxa" w:w="5112"/>
            <w:shd w:fill="F2F6F9"/>
          </w:tcPr>
          <w:p>
            <w:r>
              <w:rPr>
                <w:sz w:val="17"/>
              </w:rPr>
              <w:t>Window Function Query File</w:t>
            </w:r>
          </w:p>
        </w:tc>
        <w:tc>
          <w:tcPr>
            <w:tcW w:type="dxa" w:w="5112"/>
            <w:shd w:fill="F2F6F9"/>
          </w:tcPr>
          <w:p>
            <w:r>
              <w:rPr>
                <w:sz w:val="17"/>
              </w:rPr>
              <w:t>ROW_NUMBER, RANK, LAG, LEAD.</w:t>
            </w:r>
          </w:p>
        </w:tc>
      </w:tr>
      <w:tr>
        <w:tc>
          <w:tcPr>
            <w:tcW w:type="dxa" w:w="5112"/>
          </w:tcPr>
          <w:p>
            <w:r>
              <w:rPr>
                <w:sz w:val="17"/>
              </w:rPr>
              <w:t>KPI Analysis</w:t>
            </w:r>
          </w:p>
        </w:tc>
        <w:tc>
          <w:tcPr>
            <w:tcW w:type="dxa" w:w="5112"/>
          </w:tcPr>
          <w:p>
            <w:r>
              <w:rPr>
                <w:sz w:val="17"/>
              </w:rPr>
              <w:t>Healthcare utilization, financial, and satisfaction KPIs.</w:t>
            </w:r>
          </w:p>
        </w:tc>
      </w:tr>
      <w:tr>
        <w:tc>
          <w:tcPr>
            <w:tcW w:type="dxa" w:w="5112"/>
            <w:shd w:fill="F2F6F9"/>
          </w:tcPr>
          <w:p>
            <w:r>
              <w:rPr>
                <w:sz w:val="17"/>
              </w:rPr>
              <w:t>Business Insights</w:t>
            </w:r>
          </w:p>
        </w:tc>
        <w:tc>
          <w:tcPr>
            <w:tcW w:type="dxa" w:w="5112"/>
            <w:shd w:fill="F2F6F9"/>
          </w:tcPr>
          <w:p>
            <w:r>
              <w:rPr>
                <w:sz w:val="17"/>
              </w:rPr>
              <w:t>Specific findings supported by query results.</w:t>
            </w:r>
          </w:p>
        </w:tc>
      </w:tr>
      <w:tr>
        <w:tc>
          <w:tcPr>
            <w:tcW w:type="dxa" w:w="5112"/>
          </w:tcPr>
          <w:p>
            <w:r>
              <w:rPr>
                <w:sz w:val="17"/>
              </w:rPr>
              <w:t>Recommendations</w:t>
            </w:r>
          </w:p>
        </w:tc>
        <w:tc>
          <w:tcPr>
            <w:tcW w:type="dxa" w:w="5112"/>
          </w:tcPr>
          <w:p>
            <w:r>
              <w:rPr>
                <w:sz w:val="17"/>
              </w:rPr>
              <w:t>Actions or investigation priorities grounded in the analysis.</w:t>
            </w:r>
          </w:p>
        </w:tc>
      </w:tr>
      <w:tr>
        <w:tc>
          <w:tcPr>
            <w:tcW w:type="dxa" w:w="5112"/>
            <w:shd w:fill="F2F6F9"/>
          </w:tcPr>
          <w:p>
            <w:r>
              <w:rPr>
                <w:sz w:val="17"/>
              </w:rPr>
              <w:t>Documentation</w:t>
            </w:r>
          </w:p>
        </w:tc>
        <w:tc>
          <w:tcPr>
            <w:tcW w:type="dxa" w:w="5112"/>
            <w:shd w:fill="F2F6F9"/>
          </w:tcPr>
          <w:p>
            <w:r>
              <w:rPr>
                <w:sz w:val="17"/>
              </w:rPr>
              <w:t>Assumptions, limitations, and methodology.</w:t>
            </w:r>
          </w:p>
        </w:tc>
      </w:tr>
    </w:tbl>
    <w:p/>
    <w:p>
      <w:pPr>
        <w:pStyle w:val="Heading1"/>
      </w:pPr>
      <w:r>
        <w:t>16. Success Criteria</w:t>
      </w:r>
    </w:p>
    <w:p>
      <w:pPr>
        <w:pStyle w:val="ListBullet"/>
      </w:pPr>
      <w:r>
        <w:t>All major dataset tables are correctly represented in the relational database.</w:t>
      </w:r>
    </w:p>
    <w:p>
      <w:pPr>
        <w:pStyle w:val="ListBullet"/>
      </w:pPr>
      <w:r>
        <w:t>Primary and foreign keys reflect the actual data structure.</w:t>
      </w:r>
    </w:p>
    <w:p>
      <w:pPr>
        <w:pStyle w:val="ListBullet"/>
      </w:pPr>
      <w:r>
        <w:t>Source data is validated before final constrained loading.</w:t>
      </w:r>
    </w:p>
    <w:p>
      <w:pPr>
        <w:pStyle w:val="ListBullet"/>
      </w:pPr>
      <w:r>
        <w:t>SQL analysis covers the required syllabus topics.</w:t>
      </w:r>
    </w:p>
    <w:p>
      <w:pPr>
        <w:pStyle w:val="ListBullet"/>
      </w:pPr>
      <w:r>
        <w:t>Every major business area has a specific analytical question.</w:t>
      </w:r>
    </w:p>
    <w:p>
      <w:pPr>
        <w:pStyle w:val="ListBullet"/>
      </w:pPr>
      <w:r>
        <w:t>Financial analysis avoids duplicate counting across Billing and Payments.</w:t>
      </w:r>
    </w:p>
    <w:p>
      <w:pPr>
        <w:pStyle w:val="ListBullet"/>
      </w:pPr>
      <w:r>
        <w:t>Telemedicine analysis uses actual session fields.</w:t>
      </w:r>
    </w:p>
    <w:p>
      <w:pPr>
        <w:pStyle w:val="ListBullet"/>
      </w:pPr>
      <w:r>
        <w:t>Member experience analysis uses actual Feedback rating data.</w:t>
      </w:r>
    </w:p>
    <w:p>
      <w:pPr>
        <w:pStyle w:val="ListBullet"/>
      </w:pPr>
      <w:r>
        <w:t>Recommendations are based on query results rather than assumptions.</w:t>
      </w:r>
    </w:p>
    <w:p>
      <w:pPr>
        <w:pStyle w:val="ListBullet"/>
      </w:pPr>
      <w:r>
        <w:t>The final project tells a coherent business story from member engagement to service delivery, financial activity, and experience.</w:t>
      </w:r>
    </w:p>
    <w:p>
      <w:pPr>
        <w:pStyle w:val="Heading1"/>
      </w:pPr>
      <w:r>
        <w:t>17. Recommended Project Story</w:t>
      </w:r>
    </w:p>
    <w:p>
      <w:pPr>
        <w:jc w:val="center"/>
      </w:pPr>
      <w:r>
        <w:rPr>
          <w:b/>
        </w:rPr>
        <w:t>WHO USES HEALTHPLUS CARE? → MEMBERS / CORPORATES</w:t>
        <w:br/>
      </w:r>
      <w:r>
        <w:rPr>
          <w:b/>
        </w:rPr>
        <w:t>HOW DO THEY USE IT? → CONSULTATIONS / TELEMEDICINE / CHRONIC CARE / PACKAGES</w:t>
        <w:br/>
      </w:r>
      <w:r>
        <w:rPr>
          <w:b/>
        </w:rPr>
        <w:t>WHAT SERVICES FOLLOW? → PRESCRIPTIONS / LAB TESTS / CLAIMS</w:t>
        <w:br/>
      </w:r>
      <w:r>
        <w:rPr>
          <w:b/>
        </w:rPr>
        <w:t>HOW DOES MONEY FLOW? → BILLING → PAYMENTS</w:t>
        <w:br/>
      </w:r>
      <w:r>
        <w:rPr>
          <w:b/>
        </w:rPr>
        <w:t>WHAT IS THE EXPERIENCE? → FEEDBACK / RATINGS</w:t>
      </w:r>
    </w:p>
    <w:p>
      <w:pPr>
        <w:pStyle w:val="Heading1"/>
      </w:pPr>
      <w:r>
        <w:t>18. Final Project Task</w:t>
      </w:r>
    </w:p>
    <w:p>
      <w:r>
        <w:rPr>
          <w:b/>
        </w:rPr>
        <w:t xml:space="preserve">Using the supplied HealthPlus Care dataset, design and implement a relational MySQL database and perform SQL-based analysis to investigate healthcare service utilization, member engagement, telemedicine adoption, chronic-care participation, health-package adoption, corporate healthcare activity, prescriptions, laboratory services, claims, billing, payment collection, workforce distribution, and member satisfaction. </w:t>
      </w:r>
      <w:r>
        <w:t>The final analysis must identify specific business patterns and areas requiring management attention, using only conclusions supported by the available data.</w:t>
      </w:r>
    </w:p>
    <w:p>
      <w:pPr>
        <w:pStyle w:val="Heading1"/>
      </w:pPr>
      <w:r>
        <w:t>19. Approval / Review</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9"/>
          </w:tcPr>
          <w:p>
            <w:r>
              <w:rPr>
                <w:b/>
                <w:color w:val="FFFFFF"/>
                <w:sz w:val="17"/>
              </w:rPr>
              <w:t>Role</w:t>
            </w:r>
          </w:p>
        </w:tc>
        <w:tc>
          <w:tcPr>
            <w:tcW w:type="dxa" w:w="2556"/>
            <w:shd w:fill="1F4E79"/>
          </w:tcPr>
          <w:p>
            <w:r>
              <w:rPr>
                <w:b/>
                <w:color w:val="FFFFFF"/>
                <w:sz w:val="17"/>
              </w:rPr>
              <w:t>Name</w:t>
            </w:r>
          </w:p>
        </w:tc>
        <w:tc>
          <w:tcPr>
            <w:tcW w:type="dxa" w:w="2556"/>
            <w:shd w:fill="1F4E79"/>
          </w:tcPr>
          <w:p>
            <w:r>
              <w:rPr>
                <w:b/>
                <w:color w:val="FFFFFF"/>
                <w:sz w:val="17"/>
              </w:rPr>
              <w:t>Date</w:t>
            </w:r>
          </w:p>
        </w:tc>
        <w:tc>
          <w:tcPr>
            <w:tcW w:type="dxa" w:w="2556"/>
            <w:shd w:fill="1F4E79"/>
          </w:tcPr>
          <w:p>
            <w:r>
              <w:rPr>
                <w:b/>
                <w:color w:val="FFFFFF"/>
                <w:sz w:val="17"/>
              </w:rPr>
              <w:t>Approval / Comments</w:t>
            </w:r>
          </w:p>
        </w:tc>
      </w:tr>
      <w:tr>
        <w:tc>
          <w:tcPr>
            <w:tcW w:type="dxa" w:w="2556"/>
          </w:tcPr>
          <w:p>
            <w:r>
              <w:rPr>
                <w:sz w:val="17"/>
              </w:rPr>
              <w:t>Business Stakeholder</w:t>
            </w:r>
          </w:p>
        </w:tc>
        <w:tc>
          <w:tcPr>
            <w:tcW w:type="dxa" w:w="2556"/>
          </w:tcPr>
          <w:p>
            <w:r>
              <w:rPr>
                <w:sz w:val="17"/>
              </w:rPr>
            </w:r>
          </w:p>
        </w:tc>
        <w:tc>
          <w:tcPr>
            <w:tcW w:type="dxa" w:w="2556"/>
          </w:tcPr>
          <w:p>
            <w:r>
              <w:rPr>
                <w:sz w:val="17"/>
              </w:rPr>
            </w:r>
          </w:p>
        </w:tc>
        <w:tc>
          <w:tcPr>
            <w:tcW w:type="dxa" w:w="2556"/>
          </w:tcPr>
          <w:p>
            <w:r>
              <w:rPr>
                <w:sz w:val="17"/>
              </w:rPr>
            </w:r>
          </w:p>
        </w:tc>
      </w:tr>
      <w:tr>
        <w:tc>
          <w:tcPr>
            <w:tcW w:type="dxa" w:w="2556"/>
            <w:shd w:fill="F2F6F9"/>
          </w:tcPr>
          <w:p>
            <w:r>
              <w:rPr>
                <w:sz w:val="17"/>
              </w:rPr>
              <w:t>Project Reviewer</w:t>
            </w:r>
          </w:p>
        </w:tc>
        <w:tc>
          <w:tcPr>
            <w:tcW w:type="dxa" w:w="2556"/>
            <w:shd w:fill="F2F6F9"/>
          </w:tcPr>
          <w:p>
            <w:r>
              <w:rPr>
                <w:sz w:val="17"/>
              </w:rPr>
            </w:r>
          </w:p>
        </w:tc>
        <w:tc>
          <w:tcPr>
            <w:tcW w:type="dxa" w:w="2556"/>
            <w:shd w:fill="F2F6F9"/>
          </w:tcPr>
          <w:p>
            <w:r>
              <w:rPr>
                <w:sz w:val="17"/>
              </w:rPr>
            </w:r>
          </w:p>
        </w:tc>
        <w:tc>
          <w:tcPr>
            <w:tcW w:type="dxa" w:w="2556"/>
            <w:shd w:fill="F2F6F9"/>
          </w:tcPr>
          <w:p>
            <w:r>
              <w:rPr>
                <w:sz w:val="17"/>
              </w:rPr>
            </w:r>
          </w:p>
        </w:tc>
      </w:tr>
      <w:tr>
        <w:tc>
          <w:tcPr>
            <w:tcW w:type="dxa" w:w="2556"/>
          </w:tcPr>
          <w:p>
            <w:r>
              <w:rPr>
                <w:sz w:val="17"/>
              </w:rPr>
              <w:t>SQL Developer / Analyst</w:t>
            </w:r>
          </w:p>
        </w:tc>
        <w:tc>
          <w:tcPr>
            <w:tcW w:type="dxa" w:w="2556"/>
          </w:tcPr>
          <w:p>
            <w:r>
              <w:rPr>
                <w:sz w:val="17"/>
              </w:rPr>
            </w:r>
          </w:p>
        </w:tc>
        <w:tc>
          <w:tcPr>
            <w:tcW w:type="dxa" w:w="2556"/>
          </w:tcPr>
          <w:p>
            <w:r>
              <w:rPr>
                <w:sz w:val="17"/>
              </w:rPr>
            </w:r>
          </w:p>
        </w:tc>
        <w:tc>
          <w:tcPr>
            <w:tcW w:type="dxa" w:w="2556"/>
          </w:tcPr>
          <w:p>
            <w:r>
              <w:rPr>
                <w:sz w:val="17"/>
              </w:rPr>
            </w:r>
          </w:p>
        </w:tc>
      </w:tr>
    </w:tbl>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HealthPlus Care BRD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