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8"/>
        </w:rPr>
        <w:br/>
        <w:t>NOVITECH MANUFACTURING</w:t>
        <w:br/>
      </w:r>
      <w:r>
        <w:rPr>
          <w:b/>
          <w:color w:val="595959"/>
          <w:sz w:val="32"/>
        </w:rPr>
        <w:t>REVISED BUSINESS REQUIREMENTS DOCUMENT (BRD)</w:t>
      </w:r>
    </w:p>
    <w:p>
      <w:pPr>
        <w:jc w:val="center"/>
      </w:pPr>
      <w:r>
        <w:rPr>
          <w:i/>
        </w:rPr>
        <w:br/>
        <w:t>Production, Quality, Finance, Operational Efficiency &amp; Supply Chain Analytics | Power BI</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Field</w:t>
            </w:r>
          </w:p>
        </w:tc>
        <w:tc>
          <w:tcPr>
            <w:tcW w:type="dxa" w:w="5112"/>
            <w:shd w:fill="1F4E79"/>
          </w:tcPr>
          <w:p>
            <w:r>
              <w:rPr>
                <w:b/>
                <w:color w:val="FFFFFF"/>
                <w:sz w:val="17"/>
              </w:rPr>
              <w:t>Details</w:t>
            </w:r>
          </w:p>
        </w:tc>
      </w:tr>
      <w:tr>
        <w:tc>
          <w:tcPr>
            <w:tcW w:type="dxa" w:w="5112"/>
          </w:tcPr>
          <w:p>
            <w:r>
              <w:rPr>
                <w:sz w:val="17"/>
              </w:rPr>
              <w:t>Project</w:t>
            </w:r>
          </w:p>
        </w:tc>
        <w:tc>
          <w:tcPr>
            <w:tcW w:type="dxa" w:w="5112"/>
          </w:tcPr>
          <w:p>
            <w:r>
              <w:rPr>
                <w:sz w:val="17"/>
              </w:rPr>
              <w:t>Novitech Manufacturing Analytics</w:t>
            </w:r>
          </w:p>
        </w:tc>
      </w:tr>
      <w:tr>
        <w:tc>
          <w:tcPr>
            <w:tcW w:type="dxa" w:w="5112"/>
            <w:shd w:fill="F2F6F9"/>
          </w:tcPr>
          <w:p>
            <w:r>
              <w:rPr>
                <w:sz w:val="17"/>
              </w:rPr>
              <w:t>Industry</w:t>
            </w:r>
          </w:p>
        </w:tc>
        <w:tc>
          <w:tcPr>
            <w:tcW w:type="dxa" w:w="5112"/>
            <w:shd w:fill="F2F6F9"/>
          </w:tcPr>
          <w:p>
            <w:r>
              <w:rPr>
                <w:sz w:val="17"/>
              </w:rPr>
              <w:t>Manufacturing</w:t>
            </w:r>
          </w:p>
        </w:tc>
      </w:tr>
      <w:tr>
        <w:tc>
          <w:tcPr>
            <w:tcW w:type="dxa" w:w="5112"/>
          </w:tcPr>
          <w:p>
            <w:r>
              <w:rPr>
                <w:sz w:val="17"/>
              </w:rPr>
              <w:t>Platform</w:t>
            </w:r>
          </w:p>
        </w:tc>
        <w:tc>
          <w:tcPr>
            <w:tcW w:type="dxa" w:w="5112"/>
          </w:tcPr>
          <w:p>
            <w:r>
              <w:rPr>
                <w:sz w:val="17"/>
              </w:rPr>
              <w:t>Microsoft Power BI</w:t>
            </w:r>
          </w:p>
        </w:tc>
      </w:tr>
      <w:tr>
        <w:tc>
          <w:tcPr>
            <w:tcW w:type="dxa" w:w="5112"/>
            <w:shd w:fill="F2F6F9"/>
          </w:tcPr>
          <w:p>
            <w:r>
              <w:rPr>
                <w:sz w:val="17"/>
              </w:rPr>
              <w:t>Scope</w:t>
            </w:r>
          </w:p>
        </w:tc>
        <w:tc>
          <w:tcPr>
            <w:tcW w:type="dxa" w:w="5112"/>
            <w:shd w:fill="F2F6F9"/>
          </w:tcPr>
          <w:p>
            <w:r>
              <w:rPr>
                <w:sz w:val="17"/>
              </w:rPr>
              <w:t>Operations + Quality + Finance + Supply Chain</w:t>
            </w:r>
          </w:p>
        </w:tc>
      </w:tr>
      <w:tr>
        <w:tc>
          <w:tcPr>
            <w:tcW w:type="dxa" w:w="5112"/>
          </w:tcPr>
          <w:p>
            <w:r>
              <w:rPr>
                <w:sz w:val="17"/>
              </w:rPr>
              <w:t>Version</w:t>
            </w:r>
          </w:p>
        </w:tc>
        <w:tc>
          <w:tcPr>
            <w:tcW w:type="dxa" w:w="5112"/>
          </w:tcPr>
          <w:p>
            <w:r>
              <w:rPr>
                <w:sz w:val="17"/>
              </w:rPr>
              <w:t>2.0 – Finance Included</w:t>
            </w:r>
          </w:p>
        </w:tc>
      </w:tr>
      <w:tr>
        <w:tc>
          <w:tcPr>
            <w:tcW w:type="dxa" w:w="5112"/>
            <w:shd w:fill="F2F6F9"/>
          </w:tcPr>
          <w:p>
            <w:r>
              <w:rPr>
                <w:sz w:val="17"/>
              </w:rPr>
              <w:t>Primary Output</w:t>
            </w:r>
          </w:p>
        </w:tc>
        <w:tc>
          <w:tcPr>
            <w:tcW w:type="dxa" w:w="5112"/>
            <w:shd w:fill="F2F6F9"/>
          </w:tcPr>
          <w:p>
            <w:r>
              <w:rPr>
                <w:sz w:val="17"/>
              </w:rPr>
              <w:t>Interactive management dashboard with business insights</w:t>
            </w:r>
          </w:p>
        </w:tc>
      </w:tr>
    </w:tbl>
    <w:p/>
    <w:p>
      <w:pPr>
        <w:pStyle w:val="Heading1"/>
      </w:pPr>
      <w:r>
        <w:t>1. Business Background</w:t>
      </w:r>
    </w:p>
    <w:p>
      <w:r>
        <w:t>Novitech Manufacturing operates multiple plants and produces different products using raw materials purchased from external suppliers. The available data covers production runs, product and plant information, operators, raw materials, suppliers, bill of materials, and purchase orders.</w:t>
      </w:r>
    </w:p>
    <w:p>
      <w:r>
        <w:t>Management needs a consolidated analytical solution because operational and procurement data are currently distributed across separate datasets. The organization needs visibility into production performance, quality, operational efficiency, cost exposure, procurement spending, and supply-chain risk.</w:t>
      </w:r>
    </w:p>
    <w:p>
      <w:pPr>
        <w:pStyle w:val="Heading1"/>
      </w:pPr>
      <w:r>
        <w:t>2. Revised Overall Business Problem</w:t>
      </w:r>
    </w:p>
    <w:p>
      <w:r>
        <w:rPr>
          <w:b/>
        </w:rPr>
        <w:t xml:space="preserve">Novitech Manufacturing lacks a centralized view of operational and financial performance. </w:t>
      </w:r>
      <w:r>
        <w:t>Management cannot easily determine how production output, defective production, downtime, energy consumption, product costs, raw material procurement spending, supplier performance, and material dependencies collectively affect manufacturing efficiency and financial exposure.</w:t>
      </w:r>
    </w:p>
    <w:p>
      <w:pPr>
        <w:pStyle w:val="Heading1"/>
      </w:pPr>
      <w:r>
        <w:t>3. Core Business Question</w:t>
      </w:r>
    </w:p>
    <w:p>
      <w:r>
        <w:rPr>
          <w:b/>
        </w:rPr>
        <w:t>Where is Novitech Manufacturing losing operational efficiency and carrying financial exposure, and what production or supply-chain factors are contributing to those risks?</w:t>
      </w:r>
    </w:p>
    <w:p>
      <w:pPr>
        <w:pStyle w:val="Heading1"/>
      </w:pPr>
      <w:r>
        <w:t>4. Major Business Domains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Domain</w:t>
            </w:r>
          </w:p>
        </w:tc>
        <w:tc>
          <w:tcPr>
            <w:tcW w:type="dxa" w:w="5112"/>
            <w:shd w:fill="1F4E79"/>
          </w:tcPr>
          <w:p>
            <w:r>
              <w:rPr>
                <w:b/>
                <w:color w:val="FFFFFF"/>
                <w:sz w:val="17"/>
              </w:rPr>
              <w:t>Management Need</w:t>
            </w:r>
          </w:p>
        </w:tc>
      </w:tr>
      <w:tr>
        <w:tc>
          <w:tcPr>
            <w:tcW w:type="dxa" w:w="5112"/>
          </w:tcPr>
          <w:p>
            <w:r>
              <w:rPr>
                <w:sz w:val="17"/>
              </w:rPr>
              <w:t>Production</w:t>
            </w:r>
          </w:p>
        </w:tc>
        <w:tc>
          <w:tcPr>
            <w:tcW w:type="dxa" w:w="5112"/>
          </w:tcPr>
          <w:p>
            <w:r>
              <w:rPr>
                <w:sz w:val="17"/>
              </w:rPr>
              <w:t>Understand output and production activity.</w:t>
            </w:r>
          </w:p>
        </w:tc>
      </w:tr>
      <w:tr>
        <w:tc>
          <w:tcPr>
            <w:tcW w:type="dxa" w:w="5112"/>
            <w:shd w:fill="F2F6F9"/>
          </w:tcPr>
          <w:p>
            <w:r>
              <w:rPr>
                <w:sz w:val="17"/>
              </w:rPr>
              <w:t>Quality</w:t>
            </w:r>
          </w:p>
        </w:tc>
        <w:tc>
          <w:tcPr>
            <w:tcW w:type="dxa" w:w="5112"/>
            <w:shd w:fill="F2F6F9"/>
          </w:tcPr>
          <w:p>
            <w:r>
              <w:rPr>
                <w:sz w:val="17"/>
              </w:rPr>
              <w:t>Identify defective production and quality-loss areas.</w:t>
            </w:r>
          </w:p>
        </w:tc>
      </w:tr>
      <w:tr>
        <w:tc>
          <w:tcPr>
            <w:tcW w:type="dxa" w:w="5112"/>
          </w:tcPr>
          <w:p>
            <w:r>
              <w:rPr>
                <w:sz w:val="17"/>
              </w:rPr>
              <w:t>Operations</w:t>
            </w:r>
          </w:p>
        </w:tc>
        <w:tc>
          <w:tcPr>
            <w:tcW w:type="dxa" w:w="5112"/>
          </w:tcPr>
          <w:p>
            <w:r>
              <w:rPr>
                <w:sz w:val="17"/>
              </w:rPr>
              <w:t>Analyze downtime, energy, operators, and shifts.</w:t>
            </w:r>
          </w:p>
        </w:tc>
      </w:tr>
      <w:tr>
        <w:tc>
          <w:tcPr>
            <w:tcW w:type="dxa" w:w="5112"/>
            <w:shd w:fill="F2F6F9"/>
          </w:tcPr>
          <w:p>
            <w:r>
              <w:rPr>
                <w:sz w:val="17"/>
              </w:rPr>
              <w:t>Finance &amp; Cost</w:t>
            </w:r>
          </w:p>
        </w:tc>
        <w:tc>
          <w:tcPr>
            <w:tcW w:type="dxa" w:w="5112"/>
            <w:shd w:fill="F2F6F9"/>
          </w:tcPr>
          <w:p>
            <w:r>
              <w:rPr>
                <w:sz w:val="17"/>
              </w:rPr>
              <w:t>Understand cost exposure, procurement spending, product cost, and defect-related financial exposure.</w:t>
            </w:r>
          </w:p>
        </w:tc>
      </w:tr>
      <w:tr>
        <w:tc>
          <w:tcPr>
            <w:tcW w:type="dxa" w:w="5112"/>
          </w:tcPr>
          <w:p>
            <w:r>
              <w:rPr>
                <w:sz w:val="17"/>
              </w:rPr>
              <w:t>Supply Chain</w:t>
            </w:r>
          </w:p>
        </w:tc>
        <w:tc>
          <w:tcPr>
            <w:tcW w:type="dxa" w:w="5112"/>
          </w:tcPr>
          <w:p>
            <w:r>
              <w:rPr>
                <w:sz w:val="17"/>
              </w:rPr>
              <w:t>Analyze material dependencies, purchase orders, suppliers, lead time, and delays.</w:t>
            </w:r>
          </w:p>
        </w:tc>
      </w:tr>
    </w:tbl>
    <w:p/>
    <w:p>
      <w:pPr>
        <w:pStyle w:val="Heading1"/>
      </w:pPr>
      <w:r>
        <w:t>5. Specific Business Problems</w:t>
      </w:r>
    </w:p>
    <w:p>
      <w:pPr>
        <w:pStyle w:val="Heading2"/>
      </w:pPr>
      <w:r>
        <w:t>Plant Performance</w:t>
      </w:r>
    </w:p>
    <w:p>
      <w:r>
        <w:t>Business Problem: Management does not know which plants contribute the strongest production performance and which plants require operational attention.</w:t>
      </w:r>
    </w:p>
    <w:p>
      <w:r>
        <w:t>Analytical Objective: Compare production output, defects, downtime, energy, and cost exposure by plant.</w:t>
      </w:r>
    </w:p>
    <w:p>
      <w:pPr>
        <w:pStyle w:val="Heading2"/>
      </w:pPr>
      <w:r>
        <w:t>Production Performance</w:t>
      </w:r>
    </w:p>
    <w:p>
      <w:r>
        <w:t>Business Problem: Thousands of production runs are recorded, but management lacks a consolidated view of production volume and production patterns.</w:t>
      </w:r>
    </w:p>
    <w:p>
      <w:r>
        <w:t>Analytical Objective: Measure production output and trends by date, plant, product, operator, and shift.</w:t>
      </w:r>
    </w:p>
    <w:p>
      <w:pPr>
        <w:pStyle w:val="Heading2"/>
      </w:pPr>
      <w:r>
        <w:t>Product Quality</w:t>
      </w:r>
    </w:p>
    <w:p>
      <w:r>
        <w:t>Business Problem: Defective production can create waste and financial exposure, but management cannot easily identify where quality problems are concentrated.</w:t>
      </w:r>
    </w:p>
    <w:p>
      <w:r>
        <w:t>Analytical Objective: Identify products and plants with high defective units and high defect rates.</w:t>
      </w:r>
    </w:p>
    <w:p>
      <w:pPr>
        <w:pStyle w:val="Heading2"/>
      </w:pPr>
      <w:r>
        <w:t>Downtime</w:t>
      </w:r>
    </w:p>
    <w:p>
      <w:r>
        <w:t>Business Problem: Lost production time can reduce manufacturing efficiency, but downtime is not centrally analyzed.</w:t>
      </w:r>
    </w:p>
    <w:p>
      <w:r>
        <w:t>Analytical Objective: Identify plants, products, operators, and shifts associated with high downtime.</w:t>
      </w:r>
    </w:p>
    <w:p>
      <w:pPr>
        <w:pStyle w:val="Heading2"/>
      </w:pPr>
      <w:r>
        <w:t>Energy Efficiency</w:t>
      </w:r>
    </w:p>
    <w:p>
      <w:r>
        <w:t>Business Problem: Energy is consumed during production, but management cannot identify energy-intensive operations.</w:t>
      </w:r>
    </w:p>
    <w:p>
      <w:r>
        <w:t>Analytical Objective: Analyze total energy and energy consumed per unit produced.</w:t>
      </w:r>
    </w:p>
    <w:p>
      <w:pPr>
        <w:pStyle w:val="Heading2"/>
      </w:pPr>
      <w:r>
        <w:t>Operator &amp; Shift Performance</w:t>
      </w:r>
    </w:p>
    <w:p>
      <w:r>
        <w:t>Business Problem: Management needs to understand whether operators, shifts, and experience levels show different operational outcomes.</w:t>
      </w:r>
    </w:p>
    <w:p>
      <w:r>
        <w:t>Analytical Objective: Compare production, defects, downtime, and energy by operator and shift.</w:t>
      </w:r>
    </w:p>
    <w:p>
      <w:pPr>
        <w:pStyle w:val="Heading2"/>
      </w:pPr>
      <w:r>
        <w:t>Operational Efficiency</w:t>
      </w:r>
    </w:p>
    <w:p>
      <w:r>
        <w:t>Business Problem: High production volume alone does not mean efficient manufacturing.</w:t>
      </w:r>
    </w:p>
    <w:p>
      <w:r>
        <w:t>Analytical Objective: Evaluate output together with defects, downtime, and energy consumption.</w:t>
      </w:r>
    </w:p>
    <w:p>
      <w:pPr>
        <w:pStyle w:val="Heading2"/>
      </w:pPr>
      <w:r>
        <w:t>Product Performance</w:t>
      </w:r>
    </w:p>
    <w:p>
      <w:r>
        <w:t>Business Problem: Products may differ in volume, cost, defects, and operational efficiency.</w:t>
      </w:r>
    </w:p>
    <w:p>
      <w:r>
        <w:t>Analytical Objective: Compare production and quality performance with product unit cost and target price context.</w:t>
      </w:r>
    </w:p>
    <w:p>
      <w:pPr>
        <w:pStyle w:val="Heading2"/>
      </w:pPr>
      <w:r>
        <w:t>FINANCE — Procurement Spending</w:t>
      </w:r>
    </w:p>
    <w:p>
      <w:r>
        <w:t>Business Problem: Management lacks a consolidated view of how much is being spent to purchase raw materials.</w:t>
      </w:r>
    </w:p>
    <w:p>
      <w:r>
        <w:t>Analytical Objective: Identify total procurement spend and spending concentration by supplier, material, and time.</w:t>
      </w:r>
    </w:p>
    <w:p>
      <w:pPr>
        <w:pStyle w:val="Heading2"/>
      </w:pPr>
      <w:r>
        <w:t>FINANCE — Product Cost Exposure</w:t>
      </w:r>
    </w:p>
    <w:p>
      <w:r>
        <w:t>Business Problem: Management needs to understand which products carry higher unit-cost exposure.</w:t>
      </w:r>
    </w:p>
    <w:p>
      <w:r>
        <w:t>Analytical Objective: Analyze product unit cost by product and category.</w:t>
      </w:r>
    </w:p>
    <w:p>
      <w:pPr>
        <w:pStyle w:val="Heading2"/>
      </w:pPr>
      <w:r>
        <w:t>FINANCE — Potential Price/Margin Context</w:t>
      </w:r>
    </w:p>
    <w:p>
      <w:r>
        <w:t>Business Problem: Product target price and unit cost are available, but management does not have visibility into their difference.</w:t>
      </w:r>
    </w:p>
    <w:p>
      <w:r>
        <w:t>Analytical Objective: Calculate potential unit margin context as Target Price minus Unit Cost.</w:t>
      </w:r>
    </w:p>
    <w:p>
      <w:pPr>
        <w:pStyle w:val="Heading2"/>
      </w:pPr>
      <w:r>
        <w:t>FINANCE — Defect Cost Exposure</w:t>
      </w:r>
    </w:p>
    <w:p>
      <w:r>
        <w:t>Business Problem: Defective units may represent wasted product cost, but the financial exposure is not visible.</w:t>
      </w:r>
    </w:p>
    <w:p>
      <w:r>
        <w:t>Analytical Objective: Estimate defect cost exposure using Defective Quantity multiplied by Product Unit Cost.</w:t>
      </w:r>
    </w:p>
    <w:p>
      <w:pPr>
        <w:pStyle w:val="Heading2"/>
      </w:pPr>
      <w:r>
        <w:t>Raw Material Dependency</w:t>
      </w:r>
    </w:p>
    <w:p>
      <w:r>
        <w:t>Business Problem: Products depend on different raw materials, creating potential production dependency.</w:t>
      </w:r>
    </w:p>
    <w:p>
      <w:r>
        <w:t>Analytical Objective: Identify critical materials used across multiple products.</w:t>
      </w:r>
    </w:p>
    <w:p>
      <w:pPr>
        <w:pStyle w:val="Heading2"/>
      </w:pPr>
      <w:r>
        <w:t>Bill of Materials Complexity</w:t>
      </w:r>
    </w:p>
    <w:p>
      <w:r>
        <w:t>Business Problem: Products with many material dependencies may face greater supply-chain complexity.</w:t>
      </w:r>
    </w:p>
    <w:p>
      <w:r>
        <w:t>Analytical Objective: Identify materials per product and shared material dependencies.</w:t>
      </w:r>
    </w:p>
    <w:p>
      <w:pPr>
        <w:pStyle w:val="Heading2"/>
      </w:pPr>
      <w:r>
        <w:t>Procurement Performance</w:t>
      </w:r>
    </w:p>
    <w:p>
      <w:r>
        <w:t>Business Problem: Raw materials must arrive to support production, but management lacks visibility into delays and lead times.</w:t>
      </w:r>
    </w:p>
    <w:p>
      <w:r>
        <w:t>Analytical Objective: Analyze purchase-order delays, delay rate, and lead time.</w:t>
      </w:r>
    </w:p>
    <w:p>
      <w:pPr>
        <w:pStyle w:val="Heading2"/>
      </w:pPr>
      <w:r>
        <w:t>Supplier Performance</w:t>
      </w:r>
    </w:p>
    <w:p>
      <w:r>
        <w:t>Business Problem: Supplier ratings are available, but management does not know whether ratings align with observed delivery performance.</w:t>
      </w:r>
    </w:p>
    <w:p>
      <w:r>
        <w:t>Analytical Objective: Compare rating with delays, lead time, order volume, and procurement spend.</w:t>
      </w:r>
    </w:p>
    <w:p>
      <w:pPr>
        <w:pStyle w:val="Heading2"/>
      </w:pPr>
      <w:r>
        <w:t>Supply Chain Risk</w:t>
      </w:r>
    </w:p>
    <w:p>
      <w:r>
        <w:t>Business Problem: Material dependency combined with procurement delays can threaten production continuity.</w:t>
      </w:r>
    </w:p>
    <w:p>
      <w:r>
        <w:t>Analytical Objective: Identify materials with high dependency and supplier/procurement risk.</w:t>
      </w:r>
    </w:p>
    <w:p>
      <w:pPr>
        <w:pStyle w:val="Heading1"/>
      </w:pPr>
      <w:r>
        <w:t>6. Finance &amp; Cost Analysis — Detailed Requirements</w:t>
      </w:r>
    </w:p>
    <w:p>
      <w:pPr>
        <w:pStyle w:val="Heading2"/>
      </w:pPr>
      <w:r>
        <w:t>6.1 Procurement Spend</w:t>
      </w:r>
    </w:p>
    <w:p>
      <w:r>
        <w:t>Business Problem: Management does not know where raw-material purchasing expenditure is concentrated.</w:t>
      </w:r>
    </w:p>
    <w:p>
      <w:r>
        <w:t>Measure:</w:t>
      </w:r>
    </w:p>
    <w:p>
      <w:pPr>
        <w:pStyle w:val="ListBullet"/>
      </w:pPr>
      <w:r>
        <w:t>Total Procurement Spend</w:t>
      </w:r>
    </w:p>
    <w:p>
      <w:pPr>
        <w:pStyle w:val="ListBullet"/>
      </w:pPr>
      <w:r>
        <w:t>Procurement Spend by Supplier</w:t>
      </w:r>
    </w:p>
    <w:p>
      <w:pPr>
        <w:pStyle w:val="ListBullet"/>
      </w:pPr>
      <w:r>
        <w:t>Procurement Spend by Raw Material</w:t>
      </w:r>
    </w:p>
    <w:p>
      <w:pPr>
        <w:pStyle w:val="ListBullet"/>
      </w:pPr>
      <w:r>
        <w:t>Procurement Spend Trend</w:t>
      </w:r>
    </w:p>
    <w:p>
      <w:pPr>
        <w:pStyle w:val="ListBullet"/>
      </w:pPr>
      <w:r>
        <w:t>Average Purchase Order Value</w:t>
      </w:r>
    </w:p>
    <w:p>
      <w:r>
        <w:t>KPI Logic: Procurement Spend = Quantity Ordered × Unit Price.</w:t>
      </w:r>
    </w:p>
    <w:p>
      <w:pPr>
        <w:pStyle w:val="Heading2"/>
      </w:pPr>
      <w:r>
        <w:t>6.2 Product Cost Analysis</w:t>
      </w:r>
    </w:p>
    <w:p>
      <w:r>
        <w:t>Business Problem: Products have different unit costs, but management lacks a comparative view of product cost exposure.</w:t>
      </w:r>
    </w:p>
    <w:p>
      <w:pPr>
        <w:pStyle w:val="ListBullet"/>
      </w:pPr>
      <w:r>
        <w:t>Unit Cost by Product</w:t>
      </w:r>
    </w:p>
    <w:p>
      <w:pPr>
        <w:pStyle w:val="ListBullet"/>
      </w:pPr>
      <w:r>
        <w:t>Average Unit Cost by Product Category</w:t>
      </w:r>
    </w:p>
    <w:p>
      <w:pPr>
        <w:pStyle w:val="ListBullet"/>
      </w:pPr>
      <w:r>
        <w:t>Highest-Cost Products</w:t>
      </w:r>
    </w:p>
    <w:p>
      <w:pPr>
        <w:pStyle w:val="ListBullet"/>
      </w:pPr>
      <w:r>
        <w:t>Production Volume with Unit Cost Context</w:t>
      </w:r>
    </w:p>
    <w:p>
      <w:pPr>
        <w:pStyle w:val="Heading2"/>
      </w:pPr>
      <w:r>
        <w:t>6.3 Potential Margin Context</w:t>
      </w:r>
    </w:p>
    <w:p>
      <w:r>
        <w:t>Business Problem: Target Price and Unit Cost exist, but their difference is not visible.</w:t>
      </w:r>
    </w:p>
    <w:p>
      <w:r>
        <w:t>KPI Logic: Potential Unit Margin = Target Price − Unit Cost.</w:t>
      </w:r>
    </w:p>
    <w:p>
      <w:r>
        <w:t>This is potential margin context only. It must not be labelled actual profit because sales and actual revenue are not available.</w:t>
      </w:r>
    </w:p>
    <w:p>
      <w:pPr>
        <w:pStyle w:val="Heading2"/>
      </w:pPr>
      <w:r>
        <w:t>6.4 Estimated Defect Cost Exposure</w:t>
      </w:r>
    </w:p>
    <w:p>
      <w:r>
        <w:t>Business Problem: Defects create a potential cost exposure that is not visible in operational reports.</w:t>
      </w:r>
    </w:p>
    <w:p>
      <w:r>
        <w:t>KPI Logic: Estimated Defect Cost Exposure = Quantity Defective × Product Unit Cost.</w:t>
      </w:r>
    </w:p>
    <w:p>
      <w:pPr>
        <w:pStyle w:val="ListBullet"/>
      </w:pPr>
      <w:r>
        <w:t>Estimated Defect Cost by Plant</w:t>
      </w:r>
    </w:p>
    <w:p>
      <w:pPr>
        <w:pStyle w:val="ListBullet"/>
      </w:pPr>
      <w:r>
        <w:t>Estimated Defect Cost by Product</w:t>
      </w:r>
    </w:p>
    <w:p>
      <w:pPr>
        <w:pStyle w:val="ListBullet"/>
      </w:pPr>
      <w:r>
        <w:t>Estimated Defect Cost Trend</w:t>
      </w:r>
    </w:p>
    <w:p>
      <w:pPr>
        <w:pStyle w:val="ListBullet"/>
      </w:pPr>
      <w:r>
        <w:t>Products with High Defect Quantity and High Cost</w:t>
      </w:r>
    </w:p>
    <w:p>
      <w:r>
        <w:t>This is an estimate based on unit cost. It must not be described as actual scrap or rework cost unless such data exists.</w:t>
      </w:r>
    </w:p>
    <w:p>
      <w:pPr>
        <w:pStyle w:val="Heading2"/>
      </w:pPr>
      <w:r>
        <w:t>6.5 Estimated Production Cost Context</w:t>
      </w:r>
    </w:p>
    <w:p>
      <w:r>
        <w:t>Estimated Production Cost Context = Quantity Produced × Product Unit Cost.</w:t>
      </w:r>
    </w:p>
    <w:p>
      <w:r>
        <w:t>This provides an estimated cost context for comparing production scale across products and plants. It is not an accounting cost-of-goods-sold calculation.</w:t>
      </w:r>
    </w:p>
    <w:p>
      <w:pPr>
        <w:pStyle w:val="Heading2"/>
      </w:pPr>
      <w:r>
        <w:t>6.6 Potential Production Value Context</w:t>
      </w:r>
    </w:p>
    <w:p>
      <w:r>
        <w:t>Potential Production Value Context = Quantity Produced × Target Price.</w:t>
      </w:r>
    </w:p>
    <w:p>
      <w:r>
        <w:t>This represents a planning/target-price scenario and not actual revenue because sales transactions are not available.</w:t>
      </w:r>
    </w:p>
    <w:p>
      <w:pPr>
        <w:pStyle w:val="Heading1"/>
      </w:pPr>
      <w:r>
        <w:t>7. Required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sz w:val="17"/>
              </w:rPr>
              <w:t>Table</w:t>
            </w:r>
          </w:p>
        </w:tc>
        <w:tc>
          <w:tcPr>
            <w:tcW w:type="dxa" w:w="3408"/>
            <w:shd w:fill="1F4E79"/>
          </w:tcPr>
          <w:p>
            <w:r>
              <w:rPr>
                <w:b/>
                <w:color w:val="FFFFFF"/>
                <w:sz w:val="17"/>
              </w:rPr>
              <w:t>Role</w:t>
            </w:r>
          </w:p>
        </w:tc>
        <w:tc>
          <w:tcPr>
            <w:tcW w:type="dxa" w:w="3408"/>
            <w:shd w:fill="1F4E79"/>
          </w:tcPr>
          <w:p>
            <w:r>
              <w:rPr>
                <w:b/>
                <w:color w:val="FFFFFF"/>
                <w:sz w:val="17"/>
              </w:rPr>
              <w:t>Analysis Area</w:t>
            </w:r>
          </w:p>
        </w:tc>
      </w:tr>
      <w:tr>
        <w:tc>
          <w:tcPr>
            <w:tcW w:type="dxa" w:w="3408"/>
          </w:tcPr>
          <w:p>
            <w:r>
              <w:rPr>
                <w:sz w:val="17"/>
              </w:rPr>
              <w:t>fact_production_runs</w:t>
            </w:r>
          </w:p>
        </w:tc>
        <w:tc>
          <w:tcPr>
            <w:tcW w:type="dxa" w:w="3408"/>
          </w:tcPr>
          <w:p>
            <w:r>
              <w:rPr>
                <w:sz w:val="17"/>
              </w:rPr>
              <w:t>Fact</w:t>
            </w:r>
          </w:p>
        </w:tc>
        <w:tc>
          <w:tcPr>
            <w:tcW w:type="dxa" w:w="3408"/>
          </w:tcPr>
          <w:p>
            <w:r>
              <w:rPr>
                <w:sz w:val="17"/>
              </w:rPr>
              <w:t>Production, quality, downtime, energy, estimated cost exposure.</w:t>
            </w:r>
          </w:p>
        </w:tc>
      </w:tr>
      <w:tr>
        <w:tc>
          <w:tcPr>
            <w:tcW w:type="dxa" w:w="3408"/>
            <w:shd w:fill="F2F6F9"/>
          </w:tcPr>
          <w:p>
            <w:r>
              <w:rPr>
                <w:sz w:val="17"/>
              </w:rPr>
              <w:t>fact_purchase_orders</w:t>
            </w:r>
          </w:p>
        </w:tc>
        <w:tc>
          <w:tcPr>
            <w:tcW w:type="dxa" w:w="3408"/>
            <w:shd w:fill="F2F6F9"/>
          </w:tcPr>
          <w:p>
            <w:r>
              <w:rPr>
                <w:sz w:val="17"/>
              </w:rPr>
              <w:t>Fact</w:t>
            </w:r>
          </w:p>
        </w:tc>
        <w:tc>
          <w:tcPr>
            <w:tcW w:type="dxa" w:w="3408"/>
            <w:shd w:fill="F2F6F9"/>
          </w:tcPr>
          <w:p>
            <w:r>
              <w:rPr>
                <w:sz w:val="17"/>
              </w:rPr>
              <w:t>Procurement, spending, lead time, delays.</w:t>
            </w:r>
          </w:p>
        </w:tc>
      </w:tr>
      <w:tr>
        <w:tc>
          <w:tcPr>
            <w:tcW w:type="dxa" w:w="3408"/>
          </w:tcPr>
          <w:p>
            <w:r>
              <w:rPr>
                <w:sz w:val="17"/>
              </w:rPr>
              <w:t>dim_plants</w:t>
            </w:r>
          </w:p>
        </w:tc>
        <w:tc>
          <w:tcPr>
            <w:tcW w:type="dxa" w:w="3408"/>
          </w:tcPr>
          <w:p>
            <w:r>
              <w:rPr>
                <w:sz w:val="17"/>
              </w:rPr>
              <w:t>Dimension</w:t>
            </w:r>
          </w:p>
        </w:tc>
        <w:tc>
          <w:tcPr>
            <w:tcW w:type="dxa" w:w="3408"/>
          </w:tcPr>
          <w:p>
            <w:r>
              <w:rPr>
                <w:sz w:val="17"/>
              </w:rPr>
              <w:t>Plant analysis.</w:t>
            </w:r>
          </w:p>
        </w:tc>
      </w:tr>
      <w:tr>
        <w:tc>
          <w:tcPr>
            <w:tcW w:type="dxa" w:w="3408"/>
            <w:shd w:fill="F2F6F9"/>
          </w:tcPr>
          <w:p>
            <w:r>
              <w:rPr>
                <w:sz w:val="17"/>
              </w:rPr>
              <w:t>dim_products</w:t>
            </w:r>
          </w:p>
        </w:tc>
        <w:tc>
          <w:tcPr>
            <w:tcW w:type="dxa" w:w="3408"/>
            <w:shd w:fill="F2F6F9"/>
          </w:tcPr>
          <w:p>
            <w:r>
              <w:rPr>
                <w:sz w:val="17"/>
              </w:rPr>
              <w:t>Dimension</w:t>
            </w:r>
          </w:p>
        </w:tc>
        <w:tc>
          <w:tcPr>
            <w:tcW w:type="dxa" w:w="3408"/>
            <w:shd w:fill="F2F6F9"/>
          </w:tcPr>
          <w:p>
            <w:r>
              <w:rPr>
                <w:sz w:val="17"/>
              </w:rPr>
              <w:t>Product, category, unit cost, target price.</w:t>
            </w:r>
          </w:p>
        </w:tc>
      </w:tr>
      <w:tr>
        <w:tc>
          <w:tcPr>
            <w:tcW w:type="dxa" w:w="3408"/>
          </w:tcPr>
          <w:p>
            <w:r>
              <w:rPr>
                <w:sz w:val="17"/>
              </w:rPr>
              <w:t>dim_operators</w:t>
            </w:r>
          </w:p>
        </w:tc>
        <w:tc>
          <w:tcPr>
            <w:tcW w:type="dxa" w:w="3408"/>
          </w:tcPr>
          <w:p>
            <w:r>
              <w:rPr>
                <w:sz w:val="17"/>
              </w:rPr>
              <w:t>Dimension</w:t>
            </w:r>
          </w:p>
        </w:tc>
        <w:tc>
          <w:tcPr>
            <w:tcW w:type="dxa" w:w="3408"/>
          </w:tcPr>
          <w:p>
            <w:r>
              <w:rPr>
                <w:sz w:val="17"/>
              </w:rPr>
              <w:t>Operator, shift, experience.</w:t>
            </w:r>
          </w:p>
        </w:tc>
      </w:tr>
      <w:tr>
        <w:tc>
          <w:tcPr>
            <w:tcW w:type="dxa" w:w="3408"/>
            <w:shd w:fill="F2F6F9"/>
          </w:tcPr>
          <w:p>
            <w:r>
              <w:rPr>
                <w:sz w:val="17"/>
              </w:rPr>
              <w:t>dim_raw_materials</w:t>
            </w:r>
          </w:p>
        </w:tc>
        <w:tc>
          <w:tcPr>
            <w:tcW w:type="dxa" w:w="3408"/>
            <w:shd w:fill="F2F6F9"/>
          </w:tcPr>
          <w:p>
            <w:r>
              <w:rPr>
                <w:sz w:val="17"/>
              </w:rPr>
              <w:t>Dimension</w:t>
            </w:r>
          </w:p>
        </w:tc>
        <w:tc>
          <w:tcPr>
            <w:tcW w:type="dxa" w:w="3408"/>
            <w:shd w:fill="F2F6F9"/>
          </w:tcPr>
          <w:p>
            <w:r>
              <w:rPr>
                <w:sz w:val="17"/>
              </w:rPr>
              <w:t>Material and standard cost.</w:t>
            </w:r>
          </w:p>
        </w:tc>
      </w:tr>
      <w:tr>
        <w:tc>
          <w:tcPr>
            <w:tcW w:type="dxa" w:w="3408"/>
          </w:tcPr>
          <w:p>
            <w:r>
              <w:rPr>
                <w:sz w:val="17"/>
              </w:rPr>
              <w:t>dim_suppliers</w:t>
            </w:r>
          </w:p>
        </w:tc>
        <w:tc>
          <w:tcPr>
            <w:tcW w:type="dxa" w:w="3408"/>
          </w:tcPr>
          <w:p>
            <w:r>
              <w:rPr>
                <w:sz w:val="17"/>
              </w:rPr>
              <w:t>Dimension</w:t>
            </w:r>
          </w:p>
        </w:tc>
        <w:tc>
          <w:tcPr>
            <w:tcW w:type="dxa" w:w="3408"/>
          </w:tcPr>
          <w:p>
            <w:r>
              <w:rPr>
                <w:sz w:val="17"/>
              </w:rPr>
              <w:t>Supplier and rating.</w:t>
            </w:r>
          </w:p>
        </w:tc>
      </w:tr>
      <w:tr>
        <w:tc>
          <w:tcPr>
            <w:tcW w:type="dxa" w:w="3408"/>
            <w:shd w:fill="F2F6F9"/>
          </w:tcPr>
          <w:p>
            <w:r>
              <w:rPr>
                <w:sz w:val="17"/>
              </w:rPr>
              <w:t>bridge_bill_of_materials</w:t>
            </w:r>
          </w:p>
        </w:tc>
        <w:tc>
          <w:tcPr>
            <w:tcW w:type="dxa" w:w="3408"/>
            <w:shd w:fill="F2F6F9"/>
          </w:tcPr>
          <w:p>
            <w:r>
              <w:rPr>
                <w:sz w:val="17"/>
              </w:rPr>
              <w:t>Bridge</w:t>
            </w:r>
          </w:p>
        </w:tc>
        <w:tc>
          <w:tcPr>
            <w:tcW w:type="dxa" w:w="3408"/>
            <w:shd w:fill="F2F6F9"/>
          </w:tcPr>
          <w:p>
            <w:r>
              <w:rPr>
                <w:sz w:val="17"/>
              </w:rPr>
              <w:t>Product-material dependency.</w:t>
            </w:r>
          </w:p>
        </w:tc>
      </w:tr>
    </w:tbl>
    <w:p/>
    <w:p>
      <w:pPr>
        <w:pStyle w:val="Heading1"/>
      </w:pPr>
      <w:r>
        <w:t>8. Required Power Query Work</w:t>
      </w:r>
    </w:p>
    <w:p>
      <w:pPr>
        <w:pStyle w:val="ListBullet"/>
      </w:pPr>
      <w:r>
        <w:t>Validate data types.</w:t>
      </w:r>
    </w:p>
    <w:p>
      <w:pPr>
        <w:pStyle w:val="ListBullet"/>
      </w:pPr>
      <w:r>
        <w:t>Investigate nulls and blanks.</w:t>
      </w:r>
    </w:p>
    <w:p>
      <w:pPr>
        <w:pStyle w:val="ListBullet"/>
      </w:pPr>
      <w:r>
        <w:t>Check duplicates based on business identifiers.</w:t>
      </w:r>
    </w:p>
    <w:p>
      <w:pPr>
        <w:pStyle w:val="ListBullet"/>
      </w:pPr>
      <w:r>
        <w:t>Standardize categorical values.</w:t>
      </w:r>
    </w:p>
    <w:p>
      <w:pPr>
        <w:pStyle w:val="ListBullet"/>
      </w:pPr>
      <w:r>
        <w:t>Validate quantity, cost, price, downtime, energy, lead-time, and rating fields.</w:t>
      </w:r>
    </w:p>
    <w:p>
      <w:pPr>
        <w:pStyle w:val="ListBullet"/>
      </w:pPr>
      <w:r>
        <w:t>Confirm date fields.</w:t>
      </w:r>
    </w:p>
    <w:p>
      <w:pPr>
        <w:pStyle w:val="ListBullet"/>
      </w:pPr>
      <w:r>
        <w:t>Create derived columns only where needed.</w:t>
      </w:r>
    </w:p>
    <w:p>
      <w:pPr>
        <w:pStyle w:val="ListBullet"/>
      </w:pPr>
      <w:r>
        <w:t>Document cleaning decisions.</w:t>
      </w:r>
    </w:p>
    <w:p>
      <w:pPr>
        <w:pStyle w:val="Heading1"/>
      </w:pPr>
      <w:r>
        <w:t>9. Required DAX Measures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Measure</w:t>
            </w:r>
          </w:p>
        </w:tc>
        <w:tc>
          <w:tcPr>
            <w:tcW w:type="dxa" w:w="5112"/>
            <w:shd w:fill="1F4E79"/>
          </w:tcPr>
          <w:p>
            <w:r>
              <w:rPr>
                <w:b/>
                <w:color w:val="FFFFFF"/>
                <w:sz w:val="17"/>
              </w:rPr>
              <w:t>Purpose</w:t>
            </w:r>
          </w:p>
        </w:tc>
      </w:tr>
      <w:tr>
        <w:tc>
          <w:tcPr>
            <w:tcW w:type="dxa" w:w="5112"/>
          </w:tcPr>
          <w:p>
            <w:r>
              <w:rPr>
                <w:sz w:val="17"/>
              </w:rPr>
              <w:t>Total Production</w:t>
            </w:r>
          </w:p>
        </w:tc>
        <w:tc>
          <w:tcPr>
            <w:tcW w:type="dxa" w:w="5112"/>
          </w:tcPr>
          <w:p>
            <w:r>
              <w:rPr>
                <w:sz w:val="17"/>
              </w:rPr>
              <w:t>Total quantity produced.</w:t>
            </w:r>
          </w:p>
        </w:tc>
      </w:tr>
      <w:tr>
        <w:tc>
          <w:tcPr>
            <w:tcW w:type="dxa" w:w="5112"/>
            <w:shd w:fill="F2F6F9"/>
          </w:tcPr>
          <w:p>
            <w:r>
              <w:rPr>
                <w:sz w:val="17"/>
              </w:rPr>
              <w:t>Total Defects</w:t>
            </w:r>
          </w:p>
        </w:tc>
        <w:tc>
          <w:tcPr>
            <w:tcW w:type="dxa" w:w="5112"/>
            <w:shd w:fill="F2F6F9"/>
          </w:tcPr>
          <w:p>
            <w:r>
              <w:rPr>
                <w:sz w:val="17"/>
              </w:rPr>
              <w:t>Total defective units.</w:t>
            </w:r>
          </w:p>
        </w:tc>
      </w:tr>
      <w:tr>
        <w:tc>
          <w:tcPr>
            <w:tcW w:type="dxa" w:w="5112"/>
          </w:tcPr>
          <w:p>
            <w:r>
              <w:rPr>
                <w:sz w:val="17"/>
              </w:rPr>
              <w:t>Defect Rate</w:t>
            </w:r>
          </w:p>
        </w:tc>
        <w:tc>
          <w:tcPr>
            <w:tcW w:type="dxa" w:w="5112"/>
          </w:tcPr>
          <w:p>
            <w:r>
              <w:rPr>
                <w:sz w:val="17"/>
              </w:rPr>
              <w:t>Defects ÷ production.</w:t>
            </w:r>
          </w:p>
        </w:tc>
      </w:tr>
      <w:tr>
        <w:tc>
          <w:tcPr>
            <w:tcW w:type="dxa" w:w="5112"/>
            <w:shd w:fill="F2F6F9"/>
          </w:tcPr>
          <w:p>
            <w:r>
              <w:rPr>
                <w:sz w:val="17"/>
              </w:rPr>
              <w:t>Total Production Runs</w:t>
            </w:r>
          </w:p>
        </w:tc>
        <w:tc>
          <w:tcPr>
            <w:tcW w:type="dxa" w:w="5112"/>
            <w:shd w:fill="F2F6F9"/>
          </w:tcPr>
          <w:p>
            <w:r>
              <w:rPr>
                <w:sz w:val="17"/>
              </w:rPr>
              <w:t>Production activity volume.</w:t>
            </w:r>
          </w:p>
        </w:tc>
      </w:tr>
      <w:tr>
        <w:tc>
          <w:tcPr>
            <w:tcW w:type="dxa" w:w="5112"/>
          </w:tcPr>
          <w:p>
            <w:r>
              <w:rPr>
                <w:sz w:val="17"/>
              </w:rPr>
              <w:t>Total Downtime</w:t>
            </w:r>
          </w:p>
        </w:tc>
        <w:tc>
          <w:tcPr>
            <w:tcW w:type="dxa" w:w="5112"/>
          </w:tcPr>
          <w:p>
            <w:r>
              <w:rPr>
                <w:sz w:val="17"/>
              </w:rPr>
              <w:t>Operational time loss.</w:t>
            </w:r>
          </w:p>
        </w:tc>
      </w:tr>
      <w:tr>
        <w:tc>
          <w:tcPr>
            <w:tcW w:type="dxa" w:w="5112"/>
            <w:shd w:fill="F2F6F9"/>
          </w:tcPr>
          <w:p>
            <w:r>
              <w:rPr>
                <w:sz w:val="17"/>
              </w:rPr>
              <w:t>Average Downtime per Run</w:t>
            </w:r>
          </w:p>
        </w:tc>
        <w:tc>
          <w:tcPr>
            <w:tcW w:type="dxa" w:w="5112"/>
            <w:shd w:fill="F2F6F9"/>
          </w:tcPr>
          <w:p>
            <w:r>
              <w:rPr>
                <w:sz w:val="17"/>
              </w:rPr>
              <w:t>Downtime intensity.</w:t>
            </w:r>
          </w:p>
        </w:tc>
      </w:tr>
      <w:tr>
        <w:tc>
          <w:tcPr>
            <w:tcW w:type="dxa" w:w="5112"/>
          </w:tcPr>
          <w:p>
            <w:r>
              <w:rPr>
                <w:sz w:val="17"/>
              </w:rPr>
              <w:t>Total Energy</w:t>
            </w:r>
          </w:p>
        </w:tc>
        <w:tc>
          <w:tcPr>
            <w:tcW w:type="dxa" w:w="5112"/>
          </w:tcPr>
          <w:p>
            <w:r>
              <w:rPr>
                <w:sz w:val="17"/>
              </w:rPr>
              <w:t>Total energy consumed.</w:t>
            </w:r>
          </w:p>
        </w:tc>
      </w:tr>
      <w:tr>
        <w:tc>
          <w:tcPr>
            <w:tcW w:type="dxa" w:w="5112"/>
            <w:shd w:fill="F2F6F9"/>
          </w:tcPr>
          <w:p>
            <w:r>
              <w:rPr>
                <w:sz w:val="17"/>
              </w:rPr>
              <w:t>Energy per Unit</w:t>
            </w:r>
          </w:p>
        </w:tc>
        <w:tc>
          <w:tcPr>
            <w:tcW w:type="dxa" w:w="5112"/>
            <w:shd w:fill="F2F6F9"/>
          </w:tcPr>
          <w:p>
            <w:r>
              <w:rPr>
                <w:sz w:val="17"/>
              </w:rPr>
              <w:t>Energy efficiency.</w:t>
            </w:r>
          </w:p>
        </w:tc>
      </w:tr>
      <w:tr>
        <w:tc>
          <w:tcPr>
            <w:tcW w:type="dxa" w:w="5112"/>
          </w:tcPr>
          <w:p>
            <w:r>
              <w:rPr>
                <w:sz w:val="17"/>
              </w:rPr>
              <w:t>Total Procurement Spend</w:t>
            </w:r>
          </w:p>
        </w:tc>
        <w:tc>
          <w:tcPr>
            <w:tcW w:type="dxa" w:w="5112"/>
          </w:tcPr>
          <w:p>
            <w:r>
              <w:rPr>
                <w:sz w:val="17"/>
              </w:rPr>
              <w:t>Raw material purchasing expenditure.</w:t>
            </w:r>
          </w:p>
        </w:tc>
      </w:tr>
      <w:tr>
        <w:tc>
          <w:tcPr>
            <w:tcW w:type="dxa" w:w="5112"/>
            <w:shd w:fill="F2F6F9"/>
          </w:tcPr>
          <w:p>
            <w:r>
              <w:rPr>
                <w:sz w:val="17"/>
              </w:rPr>
              <w:t>Total Purchase Orders</w:t>
            </w:r>
          </w:p>
        </w:tc>
        <w:tc>
          <w:tcPr>
            <w:tcW w:type="dxa" w:w="5112"/>
            <w:shd w:fill="F2F6F9"/>
          </w:tcPr>
          <w:p>
            <w:r>
              <w:rPr>
                <w:sz w:val="17"/>
              </w:rPr>
              <w:t>Procurement activity.</w:t>
            </w:r>
          </w:p>
        </w:tc>
      </w:tr>
      <w:tr>
        <w:tc>
          <w:tcPr>
            <w:tcW w:type="dxa" w:w="5112"/>
          </w:tcPr>
          <w:p>
            <w:r>
              <w:rPr>
                <w:sz w:val="17"/>
              </w:rPr>
              <w:t>Delayed Orders</w:t>
            </w:r>
          </w:p>
        </w:tc>
        <w:tc>
          <w:tcPr>
            <w:tcW w:type="dxa" w:w="5112"/>
          </w:tcPr>
          <w:p>
            <w:r>
              <w:rPr>
                <w:sz w:val="17"/>
              </w:rPr>
              <w:t>Supply reliability issue volume.</w:t>
            </w:r>
          </w:p>
        </w:tc>
      </w:tr>
      <w:tr>
        <w:tc>
          <w:tcPr>
            <w:tcW w:type="dxa" w:w="5112"/>
            <w:shd w:fill="F2F6F9"/>
          </w:tcPr>
          <w:p>
            <w:r>
              <w:rPr>
                <w:sz w:val="17"/>
              </w:rPr>
              <w:t>Delay Rate</w:t>
            </w:r>
          </w:p>
        </w:tc>
        <w:tc>
          <w:tcPr>
            <w:tcW w:type="dxa" w:w="5112"/>
            <w:shd w:fill="F2F6F9"/>
          </w:tcPr>
          <w:p>
            <w:r>
              <w:rPr>
                <w:sz w:val="17"/>
              </w:rPr>
              <w:t>Delayed orders ÷ total orders.</w:t>
            </w:r>
          </w:p>
        </w:tc>
      </w:tr>
      <w:tr>
        <w:tc>
          <w:tcPr>
            <w:tcW w:type="dxa" w:w="5112"/>
          </w:tcPr>
          <w:p>
            <w:r>
              <w:rPr>
                <w:sz w:val="17"/>
              </w:rPr>
              <w:t>Average Lead Time</w:t>
            </w:r>
          </w:p>
        </w:tc>
        <w:tc>
          <w:tcPr>
            <w:tcW w:type="dxa" w:w="5112"/>
          </w:tcPr>
          <w:p>
            <w:r>
              <w:rPr>
                <w:sz w:val="17"/>
              </w:rPr>
              <w:t>Procurement speed.</w:t>
            </w:r>
          </w:p>
        </w:tc>
      </w:tr>
      <w:tr>
        <w:tc>
          <w:tcPr>
            <w:tcW w:type="dxa" w:w="5112"/>
            <w:shd w:fill="F2F6F9"/>
          </w:tcPr>
          <w:p>
            <w:r>
              <w:rPr>
                <w:sz w:val="17"/>
              </w:rPr>
              <w:t>Potential Unit Margin</w:t>
            </w:r>
          </w:p>
        </w:tc>
        <w:tc>
          <w:tcPr>
            <w:tcW w:type="dxa" w:w="5112"/>
            <w:shd w:fill="F2F6F9"/>
          </w:tcPr>
          <w:p>
            <w:r>
              <w:rPr>
                <w:sz w:val="17"/>
              </w:rPr>
              <w:t>Target Price − Unit Cost.</w:t>
            </w:r>
          </w:p>
        </w:tc>
      </w:tr>
      <w:tr>
        <w:tc>
          <w:tcPr>
            <w:tcW w:type="dxa" w:w="5112"/>
          </w:tcPr>
          <w:p>
            <w:r>
              <w:rPr>
                <w:sz w:val="17"/>
              </w:rPr>
              <w:t>Estimated Defect Cost Exposure</w:t>
            </w:r>
          </w:p>
        </w:tc>
        <w:tc>
          <w:tcPr>
            <w:tcW w:type="dxa" w:w="5112"/>
          </w:tcPr>
          <w:p>
            <w:r>
              <w:rPr>
                <w:sz w:val="17"/>
              </w:rPr>
              <w:t>Defective Quantity × Unit Cost.</w:t>
            </w:r>
          </w:p>
        </w:tc>
      </w:tr>
      <w:tr>
        <w:tc>
          <w:tcPr>
            <w:tcW w:type="dxa" w:w="5112"/>
            <w:shd w:fill="F2F6F9"/>
          </w:tcPr>
          <w:p>
            <w:r>
              <w:rPr>
                <w:sz w:val="17"/>
              </w:rPr>
              <w:t>Estimated Production Cost Context</w:t>
            </w:r>
          </w:p>
        </w:tc>
        <w:tc>
          <w:tcPr>
            <w:tcW w:type="dxa" w:w="5112"/>
            <w:shd w:fill="F2F6F9"/>
          </w:tcPr>
          <w:p>
            <w:r>
              <w:rPr>
                <w:sz w:val="17"/>
              </w:rPr>
              <w:t>Produced Quantity × Unit Cost.</w:t>
            </w:r>
          </w:p>
        </w:tc>
      </w:tr>
      <w:tr>
        <w:tc>
          <w:tcPr>
            <w:tcW w:type="dxa" w:w="5112"/>
          </w:tcPr>
          <w:p>
            <w:r>
              <w:rPr>
                <w:sz w:val="17"/>
              </w:rPr>
              <w:t>Potential Production Value Context</w:t>
            </w:r>
          </w:p>
        </w:tc>
        <w:tc>
          <w:tcPr>
            <w:tcW w:type="dxa" w:w="5112"/>
          </w:tcPr>
          <w:p>
            <w:r>
              <w:rPr>
                <w:sz w:val="17"/>
              </w:rPr>
              <w:t>Produced Quantity × Target Price.</w:t>
            </w:r>
          </w:p>
        </w:tc>
      </w:tr>
    </w:tbl>
    <w:p/>
    <w:p>
      <w:pPr>
        <w:pStyle w:val="Heading1"/>
      </w:pPr>
      <w:r>
        <w:t>10. Financial Analytical Questions</w:t>
      </w:r>
    </w:p>
    <w:p>
      <w:r>
        <w:t>1. What is the total procurement spend?</w:t>
      </w:r>
    </w:p>
    <w:p>
      <w:r>
        <w:t>2. Which suppliers receive the highest procurement spend?</w:t>
      </w:r>
    </w:p>
    <w:p>
      <w:r>
        <w:t>3. Which raw materials account for the highest procurement expenditure?</w:t>
      </w:r>
    </w:p>
    <w:p>
      <w:r>
        <w:t>4. How does procurement spending change over time?</w:t>
      </w:r>
    </w:p>
    <w:p>
      <w:r>
        <w:t>5. Which products have the highest unit cost?</w:t>
      </w:r>
    </w:p>
    <w:p>
      <w:r>
        <w:t>6. Which product categories have the highest average unit cost?</w:t>
      </w:r>
    </w:p>
    <w:p>
      <w:r>
        <w:t>7. Which products have the highest potential unit margin?</w:t>
      </w:r>
    </w:p>
    <w:p>
      <w:r>
        <w:t>8. Which products have the lowest potential unit margin?</w:t>
      </w:r>
    </w:p>
    <w:p>
      <w:r>
        <w:t>9. Which products create the highest estimated defect cost exposure?</w:t>
      </w:r>
    </w:p>
    <w:p>
      <w:r>
        <w:t>10. Which plants have the highest estimated defect cost exposure?</w:t>
      </w:r>
    </w:p>
    <w:p>
      <w:r>
        <w:t>11. How does estimated defect cost exposure change over time?</w:t>
      </w:r>
    </w:p>
    <w:p>
      <w:r>
        <w:t>12. Which products combine high production volume with high estimated production cost context?</w:t>
      </w:r>
    </w:p>
    <w:p>
      <w:r>
        <w:t>13. Which materials have high standard cost and are used across multiple products?</w:t>
      </w:r>
    </w:p>
    <w:p>
      <w:r>
        <w:t>14. Which suppliers combine high procurement spend with poor delay performance?</w:t>
      </w:r>
    </w:p>
    <w:p>
      <w:pPr>
        <w:pStyle w:val="Heading1"/>
      </w:pPr>
      <w:r>
        <w:t>11. Dashboard Structure</w:t>
      </w:r>
    </w:p>
    <w:p>
      <w:pPr>
        <w:pStyle w:val="Heading2"/>
      </w:pPr>
      <w:r>
        <w:t>Page 1 — Executive Overview</w:t>
      </w:r>
    </w:p>
    <w:p>
      <w:pPr>
        <w:pStyle w:val="ListBullet"/>
      </w:pPr>
      <w:r>
        <w:t>Total Production</w:t>
      </w:r>
    </w:p>
    <w:p>
      <w:pPr>
        <w:pStyle w:val="ListBullet"/>
      </w:pPr>
      <w:r>
        <w:t>Total Defects</w:t>
      </w:r>
    </w:p>
    <w:p>
      <w:pPr>
        <w:pStyle w:val="ListBullet"/>
      </w:pPr>
      <w:r>
        <w:t>Defect Rate</w:t>
      </w:r>
    </w:p>
    <w:p>
      <w:pPr>
        <w:pStyle w:val="ListBullet"/>
      </w:pPr>
      <w:r>
        <w:t>Total Downtime</w:t>
      </w:r>
    </w:p>
    <w:p>
      <w:pPr>
        <w:pStyle w:val="ListBullet"/>
      </w:pPr>
      <w:r>
        <w:t>Total Energy</w:t>
      </w:r>
    </w:p>
    <w:p>
      <w:pPr>
        <w:pStyle w:val="ListBullet"/>
      </w:pPr>
      <w:r>
        <w:t>Total Procurement Spend</w:t>
      </w:r>
    </w:p>
    <w:p>
      <w:pPr>
        <w:pStyle w:val="ListBullet"/>
      </w:pPr>
      <w:r>
        <w:t>Delayed Orders</w:t>
      </w:r>
    </w:p>
    <w:p>
      <w:pPr>
        <w:pStyle w:val="ListBullet"/>
      </w:pPr>
      <w:r>
        <w:t>Estimated Defect Cost Exposure</w:t>
      </w:r>
    </w:p>
    <w:p>
      <w:pPr>
        <w:pStyle w:val="Heading2"/>
      </w:pPr>
      <w:r>
        <w:t>Page 2 — Production &amp; Plant Performance</w:t>
      </w:r>
    </w:p>
    <w:p>
      <w:pPr>
        <w:pStyle w:val="ListBullet"/>
      </w:pPr>
      <w:r>
        <w:t>Production trend</w:t>
      </w:r>
    </w:p>
    <w:p>
      <w:pPr>
        <w:pStyle w:val="ListBullet"/>
      </w:pPr>
      <w:r>
        <w:t>Plant comparison</w:t>
      </w:r>
    </w:p>
    <w:p>
      <w:pPr>
        <w:pStyle w:val="ListBullet"/>
      </w:pPr>
      <w:r>
        <w:t>Product/category production</w:t>
      </w:r>
    </w:p>
    <w:p>
      <w:pPr>
        <w:pStyle w:val="ListBullet"/>
      </w:pPr>
      <w:r>
        <w:t>Plant operational KPIs</w:t>
      </w:r>
    </w:p>
    <w:p>
      <w:pPr>
        <w:pStyle w:val="Heading2"/>
      </w:pPr>
      <w:r>
        <w:t>Page 3 — Quality &amp; Operational Efficiency</w:t>
      </w:r>
    </w:p>
    <w:p>
      <w:pPr>
        <w:pStyle w:val="ListBullet"/>
      </w:pPr>
      <w:r>
        <w:t>Defect analysis</w:t>
      </w:r>
    </w:p>
    <w:p>
      <w:pPr>
        <w:pStyle w:val="ListBullet"/>
      </w:pPr>
      <w:r>
        <w:t>Downtime analysis</w:t>
      </w:r>
    </w:p>
    <w:p>
      <w:pPr>
        <w:pStyle w:val="ListBullet"/>
      </w:pPr>
      <w:r>
        <w:t>Energy analysis</w:t>
      </w:r>
    </w:p>
    <w:p>
      <w:pPr>
        <w:pStyle w:val="ListBullet"/>
      </w:pPr>
      <w:r>
        <w:t>Energy per unit</w:t>
      </w:r>
    </w:p>
    <w:p>
      <w:pPr>
        <w:pStyle w:val="ListBullet"/>
      </w:pPr>
      <w:r>
        <w:t>Efficiency comparison</w:t>
      </w:r>
    </w:p>
    <w:p>
      <w:pPr>
        <w:pStyle w:val="Heading2"/>
      </w:pPr>
      <w:r>
        <w:t>Page 4 — Finance &amp; Cost Analysis</w:t>
      </w:r>
    </w:p>
    <w:p>
      <w:pPr>
        <w:pStyle w:val="ListBullet"/>
      </w:pPr>
      <w:r>
        <w:t>Total Procurement Spend</w:t>
      </w:r>
    </w:p>
    <w:p>
      <w:pPr>
        <w:pStyle w:val="ListBullet"/>
      </w:pPr>
      <w:r>
        <w:t>Spend by Supplier</w:t>
      </w:r>
    </w:p>
    <w:p>
      <w:pPr>
        <w:pStyle w:val="ListBullet"/>
      </w:pPr>
      <w:r>
        <w:t>Spend by Material</w:t>
      </w:r>
    </w:p>
    <w:p>
      <w:pPr>
        <w:pStyle w:val="ListBullet"/>
      </w:pPr>
      <w:r>
        <w:t>Product Unit Cost</w:t>
      </w:r>
    </w:p>
    <w:p>
      <w:pPr>
        <w:pStyle w:val="ListBullet"/>
      </w:pPr>
      <w:r>
        <w:t>Potential Unit Margin</w:t>
      </w:r>
    </w:p>
    <w:p>
      <w:pPr>
        <w:pStyle w:val="ListBullet"/>
      </w:pPr>
      <w:r>
        <w:t>Estimated Production Cost Context</w:t>
      </w:r>
    </w:p>
    <w:p>
      <w:pPr>
        <w:pStyle w:val="ListBullet"/>
      </w:pPr>
      <w:r>
        <w:t>Estimated Defect Cost Exposure</w:t>
      </w:r>
    </w:p>
    <w:p>
      <w:pPr>
        <w:pStyle w:val="Heading2"/>
      </w:pPr>
      <w:r>
        <w:t>Page 5 — Procurement &amp; Supplier Performance</w:t>
      </w:r>
    </w:p>
    <w:p>
      <w:pPr>
        <w:pStyle w:val="ListBullet"/>
      </w:pPr>
      <w:r>
        <w:t>Purchase orders</w:t>
      </w:r>
    </w:p>
    <w:p>
      <w:pPr>
        <w:pStyle w:val="ListBullet"/>
      </w:pPr>
      <w:r>
        <w:t>Delay rate</w:t>
      </w:r>
    </w:p>
    <w:p>
      <w:pPr>
        <w:pStyle w:val="ListBullet"/>
      </w:pPr>
      <w:r>
        <w:t>Lead time</w:t>
      </w:r>
    </w:p>
    <w:p>
      <w:pPr>
        <w:pStyle w:val="ListBullet"/>
      </w:pPr>
      <w:r>
        <w:t>Supplier rating</w:t>
      </w:r>
    </w:p>
    <w:p>
      <w:pPr>
        <w:pStyle w:val="ListBullet"/>
      </w:pPr>
      <w:r>
        <w:t>Supplier performance</w:t>
      </w:r>
    </w:p>
    <w:p>
      <w:pPr>
        <w:pStyle w:val="ListBullet"/>
      </w:pPr>
      <w:r>
        <w:t>Procurement spend</w:t>
      </w:r>
    </w:p>
    <w:p>
      <w:pPr>
        <w:pStyle w:val="Heading2"/>
      </w:pPr>
      <w:r>
        <w:t>Page 6 — Raw Materials &amp; Supply Chain Risk</w:t>
      </w:r>
    </w:p>
    <w:p>
      <w:pPr>
        <w:pStyle w:val="ListBullet"/>
      </w:pPr>
      <w:r>
        <w:t>Material standard cost</w:t>
      </w:r>
    </w:p>
    <w:p>
      <w:pPr>
        <w:pStyle w:val="ListBullet"/>
      </w:pPr>
      <w:r>
        <w:t>Product-material dependencies</w:t>
      </w:r>
    </w:p>
    <w:p>
      <w:pPr>
        <w:pStyle w:val="ListBullet"/>
      </w:pPr>
      <w:r>
        <w:t>Materials per product</w:t>
      </w:r>
    </w:p>
    <w:p>
      <w:pPr>
        <w:pStyle w:val="ListBullet"/>
      </w:pPr>
      <w:r>
        <w:t>Critical material dependency</w:t>
      </w:r>
    </w:p>
    <w:p>
      <w:pPr>
        <w:pStyle w:val="Heading2"/>
      </w:pPr>
      <w:r>
        <w:t>Page 7 — Operator &amp; Shift Performance</w:t>
      </w:r>
    </w:p>
    <w:p>
      <w:pPr>
        <w:pStyle w:val="ListBullet"/>
      </w:pPr>
      <w:r>
        <w:t>Operator output</w:t>
      </w:r>
    </w:p>
    <w:p>
      <w:pPr>
        <w:pStyle w:val="ListBullet"/>
      </w:pPr>
      <w:r>
        <w:t>Shift comparison</w:t>
      </w:r>
    </w:p>
    <w:p>
      <w:pPr>
        <w:pStyle w:val="ListBullet"/>
      </w:pPr>
      <w:r>
        <w:t>Defects</w:t>
      </w:r>
    </w:p>
    <w:p>
      <w:pPr>
        <w:pStyle w:val="ListBullet"/>
      </w:pPr>
      <w:r>
        <w:t>Downtime</w:t>
      </w:r>
    </w:p>
    <w:p>
      <w:pPr>
        <w:pStyle w:val="ListBullet"/>
      </w:pPr>
      <w:r>
        <w:t>Experience context</w:t>
      </w:r>
    </w:p>
    <w:p>
      <w:pPr>
        <w:pStyle w:val="Heading1"/>
      </w:pPr>
      <w:r>
        <w:t>12. Important Financial Limitations</w:t>
      </w:r>
    </w:p>
    <w:p>
      <w:pPr>
        <w:pStyle w:val="ListBullet"/>
      </w:pPr>
      <w:r>
        <w:t>The dataset does not contain actual sales transactions.</w:t>
      </w:r>
    </w:p>
    <w:p>
      <w:pPr>
        <w:pStyle w:val="ListBullet"/>
      </w:pPr>
      <w:r>
        <w:t>Actual revenue cannot be calculated.</w:t>
      </w:r>
    </w:p>
    <w:p>
      <w:pPr>
        <w:pStyle w:val="ListBullet"/>
      </w:pPr>
      <w:r>
        <w:t>Actual profit cannot be calculated.</w:t>
      </w:r>
    </w:p>
    <w:p>
      <w:pPr>
        <w:pStyle w:val="ListBullet"/>
      </w:pPr>
      <w:r>
        <w:t>Actual discounts, returns, tax, and customer-level sales are unavailable.</w:t>
      </w:r>
    </w:p>
    <w:p>
      <w:pPr>
        <w:pStyle w:val="ListBullet"/>
      </w:pPr>
      <w:r>
        <w:t>Potential margin must not be labelled profit.</w:t>
      </w:r>
    </w:p>
    <w:p>
      <w:pPr>
        <w:pStyle w:val="ListBullet"/>
      </w:pPr>
      <w:r>
        <w:t>Estimated defect cost is a cost-exposure proxy, not confirmed scrap/rework cost.</w:t>
      </w:r>
    </w:p>
    <w:p>
      <w:pPr>
        <w:pStyle w:val="ListBullet"/>
      </w:pPr>
      <w:r>
        <w:t>Estimated production cost context is not a formal accounting COGS calculation.</w:t>
      </w:r>
    </w:p>
    <w:p>
      <w:pPr>
        <w:pStyle w:val="Heading1"/>
      </w:pPr>
      <w:r>
        <w:t>13. Final Project Deliverables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Deliverable</w:t>
            </w:r>
          </w:p>
        </w:tc>
        <w:tc>
          <w:tcPr>
            <w:tcW w:type="dxa" w:w="5112"/>
            <w:shd w:fill="1F4E79"/>
          </w:tcPr>
          <w:p>
            <w:r>
              <w:rPr>
                <w:b/>
                <w:color w:val="FFFFFF"/>
                <w:sz w:val="17"/>
              </w:rPr>
              <w:t>Requirement</w:t>
            </w:r>
          </w:p>
        </w:tc>
      </w:tr>
      <w:tr>
        <w:tc>
          <w:tcPr>
            <w:tcW w:type="dxa" w:w="5112"/>
          </w:tcPr>
          <w:p>
            <w:r>
              <w:rPr>
                <w:sz w:val="17"/>
              </w:rPr>
              <w:t>Power Query</w:t>
            </w:r>
          </w:p>
        </w:tc>
        <w:tc>
          <w:tcPr>
            <w:tcW w:type="dxa" w:w="5112"/>
          </w:tcPr>
          <w:p>
            <w:r>
              <w:rPr>
                <w:sz w:val="17"/>
              </w:rPr>
              <w:t>Cleaned and transformed data.</w:t>
            </w:r>
          </w:p>
        </w:tc>
      </w:tr>
      <w:tr>
        <w:tc>
          <w:tcPr>
            <w:tcW w:type="dxa" w:w="5112"/>
            <w:shd w:fill="F2F6F9"/>
          </w:tcPr>
          <w:p>
            <w:r>
              <w:rPr>
                <w:sz w:val="17"/>
              </w:rPr>
              <w:t>Data Model</w:t>
            </w:r>
          </w:p>
        </w:tc>
        <w:tc>
          <w:tcPr>
            <w:tcW w:type="dxa" w:w="5112"/>
            <w:shd w:fill="F2F6F9"/>
          </w:tcPr>
          <w:p>
            <w:r>
              <w:rPr>
                <w:sz w:val="17"/>
              </w:rPr>
              <w:t>Validated fact-dimension model.</w:t>
            </w:r>
          </w:p>
        </w:tc>
      </w:tr>
      <w:tr>
        <w:tc>
          <w:tcPr>
            <w:tcW w:type="dxa" w:w="5112"/>
          </w:tcPr>
          <w:p>
            <w:r>
              <w:rPr>
                <w:sz w:val="17"/>
              </w:rPr>
              <w:t>DAX Measures</w:t>
            </w:r>
          </w:p>
        </w:tc>
        <w:tc>
          <w:tcPr>
            <w:tcW w:type="dxa" w:w="5112"/>
          </w:tcPr>
          <w:p>
            <w:r>
              <w:rPr>
                <w:sz w:val="17"/>
              </w:rPr>
              <w:t>Operational, quality, financial, and supply-chain KPIs.</w:t>
            </w:r>
          </w:p>
        </w:tc>
      </w:tr>
      <w:tr>
        <w:tc>
          <w:tcPr>
            <w:tcW w:type="dxa" w:w="5112"/>
            <w:shd w:fill="F2F6F9"/>
          </w:tcPr>
          <w:p>
            <w:r>
              <w:rPr>
                <w:sz w:val="17"/>
              </w:rPr>
              <w:t>Dashboard</w:t>
            </w:r>
          </w:p>
        </w:tc>
        <w:tc>
          <w:tcPr>
            <w:tcW w:type="dxa" w:w="5112"/>
            <w:shd w:fill="F2F6F9"/>
          </w:tcPr>
          <w:p>
            <w:r>
              <w:rPr>
                <w:sz w:val="17"/>
              </w:rPr>
              <w:t>Seven-page interactive Power BI report.</w:t>
            </w:r>
          </w:p>
        </w:tc>
      </w:tr>
      <w:tr>
        <w:tc>
          <w:tcPr>
            <w:tcW w:type="dxa" w:w="5112"/>
          </w:tcPr>
          <w:p>
            <w:r>
              <w:rPr>
                <w:sz w:val="17"/>
              </w:rPr>
              <w:t>Insights</w:t>
            </w:r>
          </w:p>
        </w:tc>
        <w:tc>
          <w:tcPr>
            <w:tcW w:type="dxa" w:w="5112"/>
          </w:tcPr>
          <w:p>
            <w:r>
              <w:rPr>
                <w:sz w:val="17"/>
              </w:rPr>
              <w:t>Evidence-based findings.</w:t>
            </w:r>
          </w:p>
        </w:tc>
      </w:tr>
      <w:tr>
        <w:tc>
          <w:tcPr>
            <w:tcW w:type="dxa" w:w="5112"/>
            <w:shd w:fill="F2F6F9"/>
          </w:tcPr>
          <w:p>
            <w:r>
              <w:rPr>
                <w:sz w:val="17"/>
              </w:rPr>
              <w:t>Recommendations</w:t>
            </w:r>
          </w:p>
        </w:tc>
        <w:tc>
          <w:tcPr>
            <w:tcW w:type="dxa" w:w="5112"/>
            <w:shd w:fill="F2F6F9"/>
          </w:tcPr>
          <w:p>
            <w:r>
              <w:rPr>
                <w:sz w:val="17"/>
              </w:rPr>
              <w:t>Prioritized business actions.</w:t>
            </w:r>
          </w:p>
        </w:tc>
      </w:tr>
      <w:tr>
        <w:tc>
          <w:tcPr>
            <w:tcW w:type="dxa" w:w="5112"/>
          </w:tcPr>
          <w:p>
            <w:r>
              <w:rPr>
                <w:sz w:val="17"/>
              </w:rPr>
              <w:t>Documentation</w:t>
            </w:r>
          </w:p>
        </w:tc>
        <w:tc>
          <w:tcPr>
            <w:tcW w:type="dxa" w:w="5112"/>
          </w:tcPr>
          <w:p>
            <w:r>
              <w:rPr>
                <w:sz w:val="17"/>
              </w:rPr>
              <w:t>Data assumptions, KPI definitions, and limitations.</w:t>
            </w:r>
          </w:p>
        </w:tc>
      </w:tr>
    </w:tbl>
    <w:p/>
    <w:p>
      <w:pPr>
        <w:pStyle w:val="Heading1"/>
      </w:pPr>
      <w:r>
        <w:t>14. Final Project Task</w:t>
      </w:r>
    </w:p>
    <w:p>
      <w:r>
        <w:rPr>
          <w:b/>
        </w:rPr>
        <w:t xml:space="preserve">Using the supplied Novitech Manufacturing dataset, develop an end-to-end Power BI analytical solution to help management identify operational inefficiencies, financial cost exposure, and supply-chain risks. </w:t>
      </w:r>
      <w:r>
        <w:t>The dashboard must analyze production performance, product quality, downtime, energy efficiency, operator and shift performance, procurement spending, product cost context, potential margin context, estimated defect cost exposure, raw-material dependency, supplier performance, lead time, and purchase-order delays.</w:t>
      </w:r>
    </w:p>
    <w:p>
      <w:pPr>
        <w:pStyle w:val="Heading1"/>
      </w:pPr>
      <w:r>
        <w:t>15. Success Criteria</w:t>
      </w:r>
    </w:p>
    <w:p>
      <w:pPr>
        <w:pStyle w:val="ListBullet"/>
      </w:pPr>
      <w:r>
        <w:t>All data is cleaned and transformed appropriately.</w:t>
      </w:r>
    </w:p>
    <w:p>
      <w:pPr>
        <w:pStyle w:val="ListBullet"/>
      </w:pPr>
      <w:r>
        <w:t>Relationships support accurate analysis.</w:t>
      </w:r>
    </w:p>
    <w:p>
      <w:pPr>
        <w:pStyle w:val="ListBullet"/>
      </w:pPr>
      <w:r>
        <w:t>Operational and financial KPIs are correctly calculated.</w:t>
      </w:r>
    </w:p>
    <w:p>
      <w:pPr>
        <w:pStyle w:val="ListBullet"/>
      </w:pPr>
      <w:r>
        <w:t>Financial terminology reflects dataset limitations.</w:t>
      </w:r>
    </w:p>
    <w:p>
      <w:pPr>
        <w:pStyle w:val="ListBullet"/>
      </w:pPr>
      <w:r>
        <w:t>Dashboard pages answer specific business problems.</w:t>
      </w:r>
    </w:p>
    <w:p>
      <w:pPr>
        <w:pStyle w:val="ListBullet"/>
      </w:pPr>
      <w:r>
        <w:t>Insights are supported by actual data.</w:t>
      </w:r>
    </w:p>
    <w:p>
      <w:pPr>
        <w:pStyle w:val="ListBullet"/>
      </w:pPr>
      <w:r>
        <w:t>Management can identify operational, cost, and supply-chain areas requiring attention.</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Novitech Manufacturing BRD | Version 2.0 | Finance Included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