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000000"/>
          <w:sz w:val="32"/>
          <w:szCs w:val="32"/>
        </w:rPr>
        <w:t xml:space="preserve">ĐẠI HỌC BÁCH KHOA HÀ NỘI</w:t>
      </w:r>
    </w:p>
    <w:p>
      <w:pPr>
        <w:spacing w:after="700" w:before="0"/>
        <w:jc w:val="center"/>
      </w:pPr>
      <w:r>
        <w:rPr>
          <w:rFonts w:ascii="Arial" w:cs="Arial" w:eastAsia="Arial" w:hAnsi="Arial"/>
          <w:b/>
          <w:bCs/>
          <w:color w:val="000000"/>
          <w:sz w:val="28"/>
          <w:szCs w:val="28"/>
        </w:rPr>
        <w:t xml:space="preserve">TRƯỜNG CÔNG NGHỆ THÔNG TIN VÀ TRUYỀN THÔNG</w:t>
      </w:r>
    </w:p>
    <w:p>
      <w:pPr>
        <w:spacing w:after="200" w:before="0"/>
        <w:jc w:val="center"/>
      </w:pPr>
      <w:r>
        <w:rPr>
          <w:rFonts w:ascii="Arial" w:cs="Arial" w:eastAsia="Arial" w:hAnsi="Arial"/>
          <w:b/>
          <w:bCs/>
          <w:color w:val="000000"/>
          <w:sz w:val="32"/>
          <w:szCs w:val="32"/>
        </w:rPr>
        <w:t xml:space="preserve">BÁO CÁO ĐỒ ÁN</w:t>
      </w:r>
    </w:p>
    <w:p>
      <w:pPr>
        <w:spacing w:after="300" w:before="0"/>
        <w:jc w:val="center"/>
      </w:pPr>
      <w:r>
        <w:rPr>
          <w:rFonts w:ascii="Arial" w:cs="Arial" w:eastAsia="Arial" w:hAnsi="Arial"/>
          <w:b w:val="false"/>
          <w:bCs w:val="false"/>
          <w:color w:val="000000"/>
          <w:sz w:val="28"/>
          <w:szCs w:val="28"/>
        </w:rPr>
        <w:t xml:space="preserve">Đề tài:</w:t>
      </w:r>
    </w:p>
    <w:p>
      <w:pPr>
        <w:spacing w:after="60" w:before="0"/>
        <w:jc w:val="center"/>
      </w:pPr>
      <w:r>
        <w:rPr>
          <w:rFonts w:ascii="Arial" w:cs="Arial" w:eastAsia="Arial" w:hAnsi="Arial"/>
          <w:b/>
          <w:bCs/>
          <w:color w:val="000000"/>
          <w:sz w:val="32"/>
          <w:szCs w:val="32"/>
        </w:rPr>
        <w:t xml:space="preserve">THIẾT KẾ HỆ THỐNG RUNTIME SECURITY SỬ DỤNG eBPF</w:t>
      </w:r>
    </w:p>
    <w:p>
      <w:pPr>
        <w:spacing w:after="400" w:before="0"/>
        <w:jc w:val="center"/>
      </w:pPr>
      <w:r>
        <w:rPr>
          <w:rFonts w:ascii="Arial" w:cs="Arial" w:eastAsia="Arial" w:hAnsi="Arial"/>
          <w:b/>
          <w:bCs/>
          <w:color w:val="000000"/>
          <w:sz w:val="32"/>
          <w:szCs w:val="32"/>
        </w:rPr>
        <w:t xml:space="preserve">KẾT HỢP PHÁT HIỆN ANOMALY</w:t>
      </w:r>
    </w:p>
    <w:p>
      <w:pPr>
        <w:spacing w:after="900" w:before="0"/>
        <w:jc w:val="center"/>
      </w:pPr>
      <w:r>
        <w:rPr>
          <w:rFonts w:ascii="Arial" w:cs="Arial" w:eastAsia="Arial" w:hAnsi="Arial"/>
          <w:b/>
          <w:bCs/>
          <w:color w:val="000000"/>
          <w:sz w:val="28"/>
          <w:szCs w:val="28"/>
        </w:rPr>
        <w:t xml:space="preserve">Chuyên đề: Truy vết nguyên nhân sau cảnh báo (RCA)</w:t>
      </w:r>
    </w:p>
    <w:tbl>
      <w:tblPr>
        <w:tblW w:type="dxa" w:w="8638"/>
        <w:tblInd w:type="dxa" w:w="500"/>
        <w:tblBorders>
          <w:top w:val="single" w:color="auto" w:sz="4"/>
          <w:left w:val="single" w:color="auto" w:sz="4"/>
          <w:bottom w:val="single" w:color="auto" w:sz="4"/>
          <w:right w:val="single" w:color="auto" w:sz="4"/>
          <w:insideH w:val="single" w:color="auto" w:sz="4"/>
          <w:insideV w:val="single" w:color="auto" w:sz="4"/>
        </w:tblBorders>
      </w:tblPr>
      <w:tblGrid>
        <w:gridCol w:w="4000"/>
        <w:gridCol w:w="4638"/>
      </w:tblGrid>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Sinh viên thực hiện:</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Nguyễn Tuấn Đạt</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Mã số sinh viên (MSSV):</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20235907</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Giáo viên hướng dẫn:</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Nguyễn Đức Toàn</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Chuyên ngành:</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Công nghệ thông tin</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Học kỳ:</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2026.1</w:t>
            </w:r>
          </w:p>
        </w:tc>
      </w:tr>
    </w:tbl>
    <w:p>
      <w:r>
        <w:br w:type="page"/>
      </w:r>
    </w:p>
    <w:p>
      <w:pPr>
        <w:spacing w:after="200"/>
      </w:pPr>
      <w:r>
        <w:rPr>
          <w:rFonts w:ascii="Arial" w:cs="Arial" w:eastAsia="Arial" w:hAnsi="Arial"/>
          <w:b/>
          <w:bCs/>
          <w:color w:val="000000"/>
          <w:sz w:val="32"/>
          <w:szCs w:val="32"/>
        </w:rPr>
        <w:t xml:space="preserve">MỤC LỤC</w:t>
      </w:r>
    </w:p>
    <w:p>
      <w:pPr>
        <w:tabs>
          <w:tab w:val="right" w:pos="9638" w:leader="dot"/>
        </w:tabs>
        <w:spacing w:after="80" w:before="100"/>
        <w:ind w:left="0" w:right="0"/>
      </w:pPr>
      <w:hyperlink w:history="1" w:anchor="h0">
        <w:r>
          <w:rPr>
            <w:rFonts w:ascii="Arial" w:cs="Arial" w:eastAsia="Arial" w:hAnsi="Arial"/>
            <w:b/>
            <w:bCs/>
            <w:color w:val="000000"/>
            <w:sz w:val="28"/>
            <w:szCs w:val="28"/>
          </w:rPr>
          <w:t xml:space="preserve">1. Tóm tắt nhanh</w:t>
        </w:r>
        <w:r>
          <w:rPr>
            <w:rFonts w:ascii="Arial" w:cs="Arial" w:eastAsia="Arial" w:hAnsi="Arial"/>
            <w:b/>
            <w:bCs/>
            <w:color w:val="000000"/>
            <w:sz w:val="28"/>
            <w:szCs w:val="28"/>
          </w:rPr>
          <w:tab/>
          <w:t xml:space="preserve">3</w:t>
        </w:r>
      </w:hyperlink>
    </w:p>
    <w:p>
      <w:pPr>
        <w:tabs>
          <w:tab w:val="right" w:pos="9638" w:leader="dot"/>
        </w:tabs>
        <w:spacing w:after="80" w:before="100"/>
        <w:ind w:left="0" w:right="0"/>
      </w:pPr>
      <w:hyperlink w:history="1" w:anchor="h1">
        <w:r>
          <w:rPr>
            <w:rFonts w:ascii="Arial" w:cs="Arial" w:eastAsia="Arial" w:hAnsi="Arial"/>
            <w:b/>
            <w:bCs/>
            <w:color w:val="000000"/>
            <w:sz w:val="28"/>
            <w:szCs w:val="28"/>
          </w:rPr>
          <w:t xml:space="preserve">2. RCA nằm ở đâu trong hệ thống</w:t>
        </w:r>
        <w:r>
          <w:rPr>
            <w:rFonts w:ascii="Arial" w:cs="Arial" w:eastAsia="Arial" w:hAnsi="Arial"/>
            <w:b/>
            <w:bCs/>
            <w:color w:val="000000"/>
            <w:sz w:val="28"/>
            <w:szCs w:val="28"/>
          </w:rPr>
          <w:tab/>
          <w:t xml:space="preserve">3</w:t>
        </w:r>
      </w:hyperlink>
    </w:p>
    <w:p>
      <w:pPr>
        <w:tabs>
          <w:tab w:val="right" w:pos="9638" w:leader="dot"/>
        </w:tabs>
        <w:spacing w:after="80" w:before="100"/>
        <w:ind w:left="0" w:right="0"/>
      </w:pPr>
      <w:hyperlink w:history="1" w:anchor="h2">
        <w:r>
          <w:rPr>
            <w:rFonts w:ascii="Arial" w:cs="Arial" w:eastAsia="Arial" w:hAnsi="Arial"/>
            <w:b/>
            <w:bCs/>
            <w:color w:val="000000"/>
            <w:sz w:val="28"/>
            <w:szCs w:val="28"/>
          </w:rPr>
          <w:t xml:space="preserve">3. Cách RCA hoạt động</w:t>
        </w:r>
        <w:r>
          <w:rPr>
            <w:rFonts w:ascii="Arial" w:cs="Arial" w:eastAsia="Arial" w:hAnsi="Arial"/>
            <w:b/>
            <w:bCs/>
            <w:color w:val="000000"/>
            <w:sz w:val="28"/>
            <w:szCs w:val="28"/>
          </w:rPr>
          <w:tab/>
          <w:t xml:space="preserve">3</w:t>
        </w:r>
      </w:hyperlink>
    </w:p>
    <w:p>
      <w:pPr>
        <w:tabs>
          <w:tab w:val="right" w:pos="9638" w:leader="dot"/>
        </w:tabs>
        <w:spacing w:after="40" w:before="0"/>
        <w:ind w:left="400" w:right="0"/>
      </w:pPr>
      <w:hyperlink w:history="1" w:anchor="h3">
        <w:r>
          <w:rPr>
            <w:rFonts w:ascii="Arial" w:cs="Arial" w:eastAsia="Arial" w:hAnsi="Arial"/>
            <w:b w:val="false"/>
            <w:bCs w:val="false"/>
            <w:color w:val="000000"/>
            <w:sz w:val="28"/>
            <w:szCs w:val="28"/>
          </w:rPr>
          <w:t xml:space="preserve">3.1 Luồng xử lý</w:t>
        </w:r>
        <w:r>
          <w:rPr>
            <w:rFonts w:ascii="Arial" w:cs="Arial" w:eastAsia="Arial" w:hAnsi="Arial"/>
            <w:b w:val="false"/>
            <w:bCs w:val="false"/>
            <w:color w:val="000000"/>
            <w:sz w:val="28"/>
            <w:szCs w:val="28"/>
          </w:rPr>
          <w:tab/>
          <w:t xml:space="preserve">3</w:t>
        </w:r>
      </w:hyperlink>
    </w:p>
    <w:p>
      <w:pPr>
        <w:tabs>
          <w:tab w:val="right" w:pos="9638" w:leader="dot"/>
        </w:tabs>
        <w:spacing w:after="40" w:before="0"/>
        <w:ind w:left="400" w:right="0"/>
      </w:pPr>
      <w:hyperlink w:history="1" w:anchor="h4">
        <w:r>
          <w:rPr>
            <w:rFonts w:ascii="Arial" w:cs="Arial" w:eastAsia="Arial" w:hAnsi="Arial"/>
            <w:b w:val="false"/>
            <w:bCs w:val="false"/>
            <w:color w:val="000000"/>
            <w:sz w:val="28"/>
            <w:szCs w:val="28"/>
          </w:rPr>
          <w:t xml:space="preserve">3.2 Những gì RCA ghi và không ghi</w:t>
        </w:r>
        <w:r>
          <w:rPr>
            <w:rFonts w:ascii="Arial" w:cs="Arial" w:eastAsia="Arial" w:hAnsi="Arial"/>
            <w:b w:val="false"/>
            <w:bCs w:val="false"/>
            <w:color w:val="000000"/>
            <w:sz w:val="28"/>
            <w:szCs w:val="28"/>
          </w:rPr>
          <w:tab/>
          <w:t xml:space="preserve">4</w:t>
        </w:r>
      </w:hyperlink>
    </w:p>
    <w:p>
      <w:pPr>
        <w:tabs>
          <w:tab w:val="right" w:pos="9638" w:leader="dot"/>
        </w:tabs>
        <w:spacing w:after="80" w:before="100"/>
        <w:ind w:left="0" w:right="0"/>
      </w:pPr>
      <w:hyperlink w:history="1" w:anchor="h5">
        <w:r>
          <w:rPr>
            <w:rFonts w:ascii="Arial" w:cs="Arial" w:eastAsia="Arial" w:hAnsi="Arial"/>
            <w:b/>
            <w:bCs/>
            <w:color w:val="000000"/>
            <w:sz w:val="28"/>
            <w:szCs w:val="28"/>
          </w:rPr>
          <w:t xml:space="preserve">4. Tình trạng hiện tại</w:t>
        </w:r>
        <w:r>
          <w:rPr>
            <w:rFonts w:ascii="Arial" w:cs="Arial" w:eastAsia="Arial" w:hAnsi="Arial"/>
            <w:b/>
            <w:bCs/>
            <w:color w:val="000000"/>
            <w:sz w:val="28"/>
            <w:szCs w:val="28"/>
          </w:rPr>
          <w:tab/>
          <w:t xml:space="preserve">4</w:t>
        </w:r>
      </w:hyperlink>
    </w:p>
    <w:p>
      <w:pPr>
        <w:tabs>
          <w:tab w:val="right" w:pos="9638" w:leader="dot"/>
        </w:tabs>
        <w:spacing w:after="40" w:before="0"/>
        <w:ind w:left="400" w:right="0"/>
      </w:pPr>
      <w:hyperlink w:history="1" w:anchor="h6">
        <w:r>
          <w:rPr>
            <w:rFonts w:ascii="Arial" w:cs="Arial" w:eastAsia="Arial" w:hAnsi="Arial"/>
            <w:b w:val="false"/>
            <w:bCs w:val="false"/>
            <w:color w:val="000000"/>
            <w:sz w:val="28"/>
            <w:szCs w:val="28"/>
          </w:rPr>
          <w:t xml:space="preserve">4.1 Dịch vụ và cấu hình</w:t>
        </w:r>
        <w:r>
          <w:rPr>
            <w:rFonts w:ascii="Arial" w:cs="Arial" w:eastAsia="Arial" w:hAnsi="Arial"/>
            <w:b w:val="false"/>
            <w:bCs w:val="false"/>
            <w:color w:val="000000"/>
            <w:sz w:val="28"/>
            <w:szCs w:val="28"/>
          </w:rPr>
          <w:tab/>
          <w:t xml:space="preserve">4</w:t>
        </w:r>
      </w:hyperlink>
    </w:p>
    <w:p>
      <w:pPr>
        <w:tabs>
          <w:tab w:val="right" w:pos="9638" w:leader="dot"/>
        </w:tabs>
        <w:spacing w:after="40" w:before="0"/>
        <w:ind w:left="400" w:right="0"/>
      </w:pPr>
      <w:hyperlink w:history="1" w:anchor="h7">
        <w:r>
          <w:rPr>
            <w:rFonts w:ascii="Arial" w:cs="Arial" w:eastAsia="Arial" w:hAnsi="Arial"/>
            <w:b w:val="false"/>
            <w:bCs w:val="false"/>
            <w:color w:val="000000"/>
            <w:sz w:val="28"/>
            <w:szCs w:val="28"/>
          </w:rPr>
          <w:t xml:space="preserve">4.2 Số liệu của lần chạy hiện tại</w:t>
        </w:r>
        <w:r>
          <w:rPr>
            <w:rFonts w:ascii="Arial" w:cs="Arial" w:eastAsia="Arial" w:hAnsi="Arial"/>
            <w:b w:val="false"/>
            <w:bCs w:val="false"/>
            <w:color w:val="000000"/>
            <w:sz w:val="28"/>
            <w:szCs w:val="28"/>
          </w:rPr>
          <w:tab/>
          <w:t xml:space="preserve">5</w:t>
        </w:r>
      </w:hyperlink>
    </w:p>
    <w:p>
      <w:pPr>
        <w:tabs>
          <w:tab w:val="right" w:pos="9638" w:leader="dot"/>
        </w:tabs>
        <w:spacing w:after="40" w:before="0"/>
        <w:ind w:left="400" w:right="0"/>
      </w:pPr>
      <w:hyperlink w:history="1" w:anchor="h8">
        <w:r>
          <w:rPr>
            <w:rFonts w:ascii="Arial" w:cs="Arial" w:eastAsia="Arial" w:hAnsi="Arial"/>
            <w:b w:val="false"/>
            <w:bCs w:val="false"/>
            <w:color w:val="000000"/>
            <w:sz w:val="28"/>
            <w:szCs w:val="28"/>
          </w:rPr>
          <w:t xml:space="preserve">4.3 Lần chạy đầu và việc tăng bộ nhớ đệm</w:t>
        </w:r>
        <w:r>
          <w:rPr>
            <w:rFonts w:ascii="Arial" w:cs="Arial" w:eastAsia="Arial" w:hAnsi="Arial"/>
            <w:b w:val="false"/>
            <w:bCs w:val="false"/>
            <w:color w:val="000000"/>
            <w:sz w:val="28"/>
            <w:szCs w:val="28"/>
          </w:rPr>
          <w:tab/>
          <w:t xml:space="preserve">5</w:t>
        </w:r>
      </w:hyperlink>
    </w:p>
    <w:p>
      <w:pPr>
        <w:tabs>
          <w:tab w:val="right" w:pos="9638" w:leader="dot"/>
        </w:tabs>
        <w:spacing w:after="40" w:before="0"/>
        <w:ind w:left="400" w:right="0"/>
      </w:pPr>
      <w:hyperlink w:history="1" w:anchor="h9">
        <w:r>
          <w:rPr>
            <w:rFonts w:ascii="Arial" w:cs="Arial" w:eastAsia="Arial" w:hAnsi="Arial"/>
            <w:b w:val="false"/>
            <w:bCs w:val="false"/>
            <w:color w:val="000000"/>
            <w:sz w:val="28"/>
            <w:szCs w:val="28"/>
          </w:rPr>
          <w:t xml:space="preserve">4.4 Ảnh hưởng đến đợt thu dữ liệu bình thường</w:t>
        </w:r>
        <w:r>
          <w:rPr>
            <w:rFonts w:ascii="Arial" w:cs="Arial" w:eastAsia="Arial" w:hAnsi="Arial"/>
            <w:b w:val="false"/>
            <w:bCs w:val="false"/>
            <w:color w:val="000000"/>
            <w:sz w:val="28"/>
            <w:szCs w:val="28"/>
          </w:rPr>
          <w:tab/>
          <w:t xml:space="preserve">6</w:t>
        </w:r>
      </w:hyperlink>
    </w:p>
    <w:p>
      <w:pPr>
        <w:tabs>
          <w:tab w:val="right" w:pos="9638" w:leader="dot"/>
        </w:tabs>
        <w:spacing w:after="80" w:before="100"/>
        <w:ind w:left="0" w:right="0"/>
      </w:pPr>
      <w:hyperlink w:history="1" w:anchor="h10">
        <w:r>
          <w:rPr>
            <w:rFonts w:ascii="Arial" w:cs="Arial" w:eastAsia="Arial" w:hAnsi="Arial"/>
            <w:b/>
            <w:bCs/>
            <w:color w:val="000000"/>
            <w:sz w:val="28"/>
            <w:szCs w:val="28"/>
          </w:rPr>
          <w:t xml:space="preserve">5. Vì sao đã có lúc phải chờ, và vì sao lần đầu thì không</w:t>
        </w:r>
        <w:r>
          <w:rPr>
            <w:rFonts w:ascii="Arial" w:cs="Arial" w:eastAsia="Arial" w:hAnsi="Arial"/>
            <w:b/>
            <w:bCs/>
            <w:color w:val="000000"/>
            <w:sz w:val="28"/>
            <w:szCs w:val="28"/>
          </w:rPr>
          <w:tab/>
          <w:t xml:space="preserve">6</w:t>
        </w:r>
      </w:hyperlink>
    </w:p>
    <w:p>
      <w:pPr>
        <w:tabs>
          <w:tab w:val="right" w:pos="9638" w:leader="dot"/>
        </w:tabs>
        <w:spacing w:after="80" w:before="100"/>
        <w:ind w:left="0" w:right="0"/>
      </w:pPr>
      <w:hyperlink w:history="1" w:anchor="h11">
        <w:r>
          <w:rPr>
            <w:rFonts w:ascii="Arial" w:cs="Arial" w:eastAsia="Arial" w:hAnsi="Arial"/>
            <w:b/>
            <w:bCs/>
            <w:color w:val="000000"/>
            <w:sz w:val="28"/>
            <w:szCs w:val="28"/>
          </w:rPr>
          <w:t xml:space="preserve">6. Ví dụ thật và những gì đã kiểm chứng</w:t>
        </w:r>
        <w:r>
          <w:rPr>
            <w:rFonts w:ascii="Arial" w:cs="Arial" w:eastAsia="Arial" w:hAnsi="Arial"/>
            <w:b/>
            <w:bCs/>
            <w:color w:val="000000"/>
            <w:sz w:val="28"/>
            <w:szCs w:val="28"/>
          </w:rPr>
          <w:tab/>
          <w:t xml:space="preserve">7</w:t>
        </w:r>
      </w:hyperlink>
    </w:p>
    <w:p>
      <w:pPr>
        <w:tabs>
          <w:tab w:val="right" w:pos="9638" w:leader="dot"/>
        </w:tabs>
        <w:spacing w:after="40" w:before="0"/>
        <w:ind w:left="400" w:right="0"/>
      </w:pPr>
      <w:hyperlink w:history="1" w:anchor="h12">
        <w:r>
          <w:rPr>
            <w:rFonts w:ascii="Arial" w:cs="Arial" w:eastAsia="Arial" w:hAnsi="Arial"/>
            <w:b w:val="false"/>
            <w:bCs w:val="false"/>
            <w:color w:val="000000"/>
            <w:sz w:val="28"/>
            <w:szCs w:val="28"/>
          </w:rPr>
          <w:t xml:space="preserve">6.1 Case của inventory-service</w:t>
        </w:r>
        <w:r>
          <w:rPr>
            <w:rFonts w:ascii="Arial" w:cs="Arial" w:eastAsia="Arial" w:hAnsi="Arial"/>
            <w:b w:val="false"/>
            <w:bCs w:val="false"/>
            <w:color w:val="000000"/>
            <w:sz w:val="28"/>
            <w:szCs w:val="28"/>
          </w:rPr>
          <w:tab/>
          <w:t xml:space="preserve">7</w:t>
        </w:r>
      </w:hyperlink>
    </w:p>
    <w:p>
      <w:pPr>
        <w:tabs>
          <w:tab w:val="right" w:pos="9638" w:leader="dot"/>
        </w:tabs>
        <w:spacing w:after="40" w:before="0"/>
        <w:ind w:left="400" w:right="0"/>
      </w:pPr>
      <w:hyperlink w:history="1" w:anchor="h13">
        <w:r>
          <w:rPr>
            <w:rFonts w:ascii="Arial" w:cs="Arial" w:eastAsia="Arial" w:hAnsi="Arial"/>
            <w:b w:val="false"/>
            <w:bCs w:val="false"/>
            <w:color w:val="000000"/>
            <w:sz w:val="28"/>
            <w:szCs w:val="28"/>
          </w:rPr>
          <w:t xml:space="preserve">6.2 Case mới hơn</w:t>
        </w:r>
        <w:r>
          <w:rPr>
            <w:rFonts w:ascii="Arial" w:cs="Arial" w:eastAsia="Arial" w:hAnsi="Arial"/>
            <w:b w:val="false"/>
            <w:bCs w:val="false"/>
            <w:color w:val="000000"/>
            <w:sz w:val="28"/>
            <w:szCs w:val="28"/>
          </w:rPr>
          <w:tab/>
          <w:t xml:space="preserve">7</w:t>
        </w:r>
      </w:hyperlink>
    </w:p>
    <w:p>
      <w:pPr>
        <w:tabs>
          <w:tab w:val="right" w:pos="9638" w:leader="dot"/>
        </w:tabs>
        <w:spacing w:after="40" w:before="0"/>
        <w:ind w:left="400" w:right="0"/>
      </w:pPr>
      <w:hyperlink w:history="1" w:anchor="h14">
        <w:r>
          <w:rPr>
            <w:rFonts w:ascii="Arial" w:cs="Arial" w:eastAsia="Arial" w:hAnsi="Arial"/>
            <w:b w:val="false"/>
            <w:bCs w:val="false"/>
            <w:color w:val="000000"/>
            <w:sz w:val="28"/>
            <w:szCs w:val="28"/>
          </w:rPr>
          <w:t xml:space="preserve">6.3 Kiểm thử, khởi động lại và tài nguyên</w:t>
        </w:r>
        <w:r>
          <w:rPr>
            <w:rFonts w:ascii="Arial" w:cs="Arial" w:eastAsia="Arial" w:hAnsi="Arial"/>
            <w:b w:val="false"/>
            <w:bCs w:val="false"/>
            <w:color w:val="000000"/>
            <w:sz w:val="28"/>
            <w:szCs w:val="28"/>
          </w:rPr>
          <w:tab/>
          <w:t xml:space="preserve">7</w:t>
        </w:r>
      </w:hyperlink>
    </w:p>
    <w:p>
      <w:pPr>
        <w:tabs>
          <w:tab w:val="right" w:pos="9638" w:leader="dot"/>
        </w:tabs>
        <w:spacing w:after="40" w:before="0"/>
        <w:ind w:left="400" w:right="0"/>
      </w:pPr>
      <w:hyperlink w:history="1" w:anchor="h15">
        <w:r>
          <w:rPr>
            <w:rFonts w:ascii="Arial" w:cs="Arial" w:eastAsia="Arial" w:hAnsi="Arial"/>
            <w:b w:val="false"/>
            <w:bCs w:val="false"/>
            <w:color w:val="000000"/>
            <w:sz w:val="28"/>
            <w:szCs w:val="28"/>
          </w:rPr>
          <w:t xml:space="preserve">6.4 Các lỗi đã phát hiện và sửa</w:t>
        </w:r>
        <w:r>
          <w:rPr>
            <w:rFonts w:ascii="Arial" w:cs="Arial" w:eastAsia="Arial" w:hAnsi="Arial"/>
            <w:b w:val="false"/>
            <w:bCs w:val="false"/>
            <w:color w:val="000000"/>
            <w:sz w:val="28"/>
            <w:szCs w:val="28"/>
          </w:rPr>
          <w:tab/>
          <w:t xml:space="preserve">7</w:t>
        </w:r>
      </w:hyperlink>
    </w:p>
    <w:p>
      <w:pPr>
        <w:tabs>
          <w:tab w:val="right" w:pos="9638" w:leader="dot"/>
        </w:tabs>
        <w:spacing w:after="40" w:before="0"/>
        <w:ind w:left="400" w:right="0"/>
      </w:pPr>
      <w:hyperlink w:history="1" w:anchor="h16">
        <w:r>
          <w:rPr>
            <w:rFonts w:ascii="Arial" w:cs="Arial" w:eastAsia="Arial" w:hAnsi="Arial"/>
            <w:b w:val="false"/>
            <w:bCs w:val="false"/>
            <w:color w:val="000000"/>
            <w:sz w:val="28"/>
            <w:szCs w:val="28"/>
          </w:rPr>
          <w:t xml:space="preserve">6.5 Thử trong Pod bị giới hạn ở production</w:t>
        </w:r>
        <w:r>
          <w:rPr>
            <w:rFonts w:ascii="Arial" w:cs="Arial" w:eastAsia="Arial" w:hAnsi="Arial"/>
            <w:b w:val="false"/>
            <w:bCs w:val="false"/>
            <w:color w:val="000000"/>
            <w:sz w:val="28"/>
            <w:szCs w:val="28"/>
          </w:rPr>
          <w:tab/>
          <w:t xml:space="preserve">8</w:t>
        </w:r>
      </w:hyperlink>
    </w:p>
    <w:p>
      <w:pPr>
        <w:tabs>
          <w:tab w:val="right" w:pos="9638" w:leader="dot"/>
        </w:tabs>
        <w:spacing w:after="80" w:before="100"/>
        <w:ind w:left="0" w:right="0"/>
      </w:pPr>
      <w:hyperlink w:history="1" w:anchor="h17">
        <w:r>
          <w:rPr>
            <w:rFonts w:ascii="Arial" w:cs="Arial" w:eastAsia="Arial" w:hAnsi="Arial"/>
            <w:b/>
            <w:bCs/>
            <w:color w:val="000000"/>
            <w:sz w:val="28"/>
            <w:szCs w:val="28"/>
          </w:rPr>
          <w:t xml:space="preserve">7. Phạm vi và giới hạn</w:t>
        </w:r>
        <w:r>
          <w:rPr>
            <w:rFonts w:ascii="Arial" w:cs="Arial" w:eastAsia="Arial" w:hAnsi="Arial"/>
            <w:b/>
            <w:bCs/>
            <w:color w:val="000000"/>
            <w:sz w:val="28"/>
            <w:szCs w:val="28"/>
          </w:rPr>
          <w:tab/>
          <w:t xml:space="preserve">8</w:t>
        </w:r>
      </w:hyperlink>
    </w:p>
    <w:p>
      <w:pPr>
        <w:tabs>
          <w:tab w:val="right" w:pos="9638" w:leader="dot"/>
        </w:tabs>
        <w:spacing w:after="80" w:before="100"/>
        <w:ind w:left="0" w:right="0"/>
      </w:pPr>
      <w:hyperlink w:history="1" w:anchor="h18">
        <w:r>
          <w:rPr>
            <w:rFonts w:ascii="Arial" w:cs="Arial" w:eastAsia="Arial" w:hAnsi="Arial"/>
            <w:b/>
            <w:bCs/>
            <w:color w:val="000000"/>
            <w:sz w:val="28"/>
            <w:szCs w:val="28"/>
          </w:rPr>
          <w:t xml:space="preserve">8. Tiến độ hoàn thiện</w:t>
        </w:r>
        <w:r>
          <w:rPr>
            <w:rFonts w:ascii="Arial" w:cs="Arial" w:eastAsia="Arial" w:hAnsi="Arial"/>
            <w:b/>
            <w:bCs/>
            <w:color w:val="000000"/>
            <w:sz w:val="28"/>
            <w:szCs w:val="28"/>
          </w:rPr>
          <w:tab/>
          <w:t xml:space="preserve">9</w:t>
        </w:r>
      </w:hyperlink>
    </w:p>
    <w:p>
      <w:pPr>
        <w:tabs>
          <w:tab w:val="right" w:pos="9638" w:leader="dot"/>
        </w:tabs>
        <w:spacing w:after="80" w:before="100"/>
        <w:ind w:left="0" w:right="0"/>
      </w:pPr>
      <w:hyperlink w:history="1" w:anchor="h19">
        <w:r>
          <w:rPr>
            <w:rFonts w:ascii="Arial" w:cs="Arial" w:eastAsia="Arial" w:hAnsi="Arial"/>
            <w:b/>
            <w:bCs/>
            <w:color w:val="000000"/>
            <w:sz w:val="28"/>
            <w:szCs w:val="28"/>
          </w:rPr>
          <w:t xml:space="preserve">9. Giải thích thuật ngữ</w:t>
        </w:r>
        <w:r>
          <w:rPr>
            <w:rFonts w:ascii="Arial" w:cs="Arial" w:eastAsia="Arial" w:hAnsi="Arial"/>
            <w:b/>
            <w:bCs/>
            <w:color w:val="000000"/>
            <w:sz w:val="28"/>
            <w:szCs w:val="28"/>
          </w:rPr>
          <w:tab/>
          <w:t xml:space="preserve">10</w:t>
        </w:r>
      </w:hyperlink>
    </w:p>
    <w:p>
      <w:pPr>
        <w:tabs>
          <w:tab w:val="right" w:pos="9638" w:leader="dot"/>
        </w:tabs>
        <w:spacing w:after="80" w:before="100"/>
        <w:ind w:left="0" w:right="0"/>
      </w:pPr>
      <w:hyperlink w:history="1" w:anchor="h20">
        <w:r>
          <w:rPr>
            <w:rFonts w:ascii="Arial" w:cs="Arial" w:eastAsia="Arial" w:hAnsi="Arial"/>
            <w:b/>
            <w:bCs/>
            <w:color w:val="000000"/>
            <w:sz w:val="28"/>
            <w:szCs w:val="28"/>
          </w:rPr>
          <w:t xml:space="preserve">10. Tài liệu tham chiếu</w:t>
        </w:r>
        <w:r>
          <w:rPr>
            <w:rFonts w:ascii="Arial" w:cs="Arial" w:eastAsia="Arial" w:hAnsi="Arial"/>
            <w:b/>
            <w:bCs/>
            <w:color w:val="000000"/>
            <w:sz w:val="28"/>
            <w:szCs w:val="28"/>
          </w:rPr>
          <w:tab/>
          <w:t xml:space="preserve">12</w:t>
        </w:r>
      </w:hyperlink>
    </w:p>
    <w:p>
      <w:pPr>
        <w:tabs>
          <w:tab w:val="right" w:pos="9638" w:leader="dot"/>
        </w:tabs>
        <w:spacing w:after="40" w:before="0"/>
        <w:ind w:left="400" w:right="0"/>
      </w:pPr>
      <w:hyperlink w:history="1" w:anchor="h21">
        <w:r>
          <w:rPr>
            <w:rFonts w:ascii="Arial" w:cs="Arial" w:eastAsia="Arial" w:hAnsi="Arial"/>
            <w:b w:val="false"/>
            <w:bCs w:val="false"/>
            <w:color w:val="000000"/>
            <w:sz w:val="28"/>
            <w:szCs w:val="28"/>
          </w:rPr>
          <w:t xml:space="preserve">10.1 Mã nguồn và đường dẫn</w:t>
        </w:r>
        <w:r>
          <w:rPr>
            <w:rFonts w:ascii="Arial" w:cs="Arial" w:eastAsia="Arial" w:hAnsi="Arial"/>
            <w:b w:val="false"/>
            <w:bCs w:val="false"/>
            <w:color w:val="000000"/>
            <w:sz w:val="28"/>
            <w:szCs w:val="28"/>
          </w:rPr>
          <w:tab/>
          <w:t xml:space="preserve">12</w:t>
        </w:r>
      </w:hyperlink>
    </w:p>
    <w:p>
      <w:pPr>
        <w:tabs>
          <w:tab w:val="right" w:pos="9638" w:leader="dot"/>
        </w:tabs>
        <w:spacing w:after="40" w:before="0"/>
        <w:ind w:left="400" w:right="0"/>
      </w:pPr>
      <w:hyperlink w:history="1" w:anchor="h22">
        <w:r>
          <w:rPr>
            <w:rFonts w:ascii="Arial" w:cs="Arial" w:eastAsia="Arial" w:hAnsi="Arial"/>
            <w:b w:val="false"/>
            <w:bCs w:val="false"/>
            <w:color w:val="000000"/>
            <w:sz w:val="28"/>
            <w:szCs w:val="28"/>
          </w:rPr>
          <w:t xml:space="preserve">10.2 Lệnh kiểm tra</w:t>
        </w:r>
        <w:r>
          <w:rPr>
            <w:rFonts w:ascii="Arial" w:cs="Arial" w:eastAsia="Arial" w:hAnsi="Arial"/>
            <w:b w:val="false"/>
            <w:bCs w:val="false"/>
            <w:color w:val="000000"/>
            <w:sz w:val="28"/>
            <w:szCs w:val="28"/>
          </w:rPr>
          <w:tab/>
          <w:t xml:space="preserve">12</w:t>
        </w:r>
      </w:hyperlink>
    </w:p>
    <w:p>
      <w:pPr>
        <w:tabs>
          <w:tab w:val="right" w:pos="9638" w:leader="dot"/>
        </w:tabs>
        <w:spacing w:after="40" w:before="0"/>
        <w:ind w:left="400" w:right="0"/>
      </w:pPr>
      <w:hyperlink w:history="1" w:anchor="h23">
        <w:r>
          <w:rPr>
            <w:rFonts w:ascii="Arial" w:cs="Arial" w:eastAsia="Arial" w:hAnsi="Arial"/>
            <w:b w:val="false"/>
            <w:bCs w:val="false"/>
            <w:color w:val="000000"/>
            <w:sz w:val="28"/>
            <w:szCs w:val="28"/>
          </w:rPr>
          <w:t xml:space="preserve">10.3 Lưu ý</w:t>
        </w:r>
        <w:r>
          <w:rPr>
            <w:rFonts w:ascii="Arial" w:cs="Arial" w:eastAsia="Arial" w:hAnsi="Arial"/>
            <w:b w:val="false"/>
            <w:bCs w:val="false"/>
            <w:color w:val="000000"/>
            <w:sz w:val="28"/>
            <w:szCs w:val="28"/>
          </w:rPr>
          <w:tab/>
          <w:t xml:space="preserve">12</w:t>
        </w:r>
      </w:hyperlink>
    </w:p>
    <w:p>
      <w:r>
        <w:br w:type="page"/>
      </w:r>
    </w:p>
    <w:p>
      <w:pPr>
        <w:pStyle w:val="Heading1"/>
        <w:keepNext/>
        <w:spacing w:after="160" w:before="360"/>
      </w:pPr>
      <w:bookmarkStart w:name="h0" w:id="1"/>
      <w:r>
        <w:rPr>
          <w:rFonts w:ascii="Arial" w:cs="Arial" w:eastAsia="Arial" w:hAnsi="Arial"/>
          <w:b/>
          <w:bCs/>
          <w:color w:val="000000"/>
          <w:sz w:val="32"/>
          <w:szCs w:val="32"/>
        </w:rPr>
        <w:t xml:space="preserve">1. Tóm tắt nhanh</w:t>
      </w:r>
      <w:bookmarkEnd w:id="1"/>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RCA là gì:</w:t>
      </w:r>
      <w:r>
        <w:rPr>
          <w:rFonts w:ascii="Arial" w:cs="Arial" w:eastAsia="Arial" w:hAnsi="Arial"/>
          <w:color w:val="000000"/>
          <w:sz w:val="28"/>
          <w:szCs w:val="28"/>
        </w:rPr>
        <w:t xml:space="preserve"> sau khi Pulse đưa ra một cảnh báo thử nghiệm, nhánh RCA thu thập bằng chứng để trả lời: tiến trình nào đang chạy, ai là tiến trình cha, tiến trình nào gọi connect, thử kết nối tới đâu và đích đó là dịch vụ Kubernetes nào.</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Kết quả đầu ra:</w:t>
      </w:r>
      <w:r>
        <w:rPr>
          <w:rFonts w:ascii="Arial" w:cs="Arial" w:eastAsia="Arial" w:hAnsi="Arial"/>
          <w:color w:val="000000"/>
          <w:sz w:val="28"/>
          <w:szCs w:val="28"/>
        </w:rPr>
        <w:t xml:space="preserve"> một đồ thị/cây bằng chứng cho mỗi sự việc (gọi là "case"), lưu dạng JSON và Markdown. Đây là tài liệu hỗ trợ điều tra, </w:t>
      </w:r>
      <w:r>
        <w:rPr>
          <w:rFonts w:ascii="Arial" w:cs="Arial" w:eastAsia="Arial" w:hAnsi="Arial"/>
          <w:b/>
          <w:bCs/>
          <w:color w:val="000000"/>
          <w:sz w:val="28"/>
          <w:szCs w:val="28"/>
        </w:rPr>
        <w:t xml:space="preserve">chưa phải</w:t>
      </w:r>
      <w:r>
        <w:rPr>
          <w:rFonts w:ascii="Arial" w:cs="Arial" w:eastAsia="Arial" w:hAnsi="Arial"/>
          <w:color w:val="000000"/>
          <w:sz w:val="28"/>
          <w:szCs w:val="28"/>
        </w:rPr>
        <w:t xml:space="preserve"> kết luận chắc chắn về nguyên nhân gốc, và hệ thống không tự xử lý pod.</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Đang chạy thật:</w:t>
      </w:r>
      <w:r>
        <w:rPr>
          <w:rFonts w:ascii="Arial" w:cs="Arial" w:eastAsia="Arial" w:hAnsi="Arial"/>
          <w:color w:val="000000"/>
          <w:sz w:val="28"/>
          <w:szCs w:val="28"/>
        </w:rPr>
        <w:t xml:space="preserve"> một dịch vụ duy nhất trên máy k8s-master (10.1.16.234), theo dõi ba worker, chưa phải khởi động lại lần nào. Đã dựng 107 case, kiểm tra cấu trúc không có lỗi.</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Độ trễ:</w:t>
      </w:r>
      <w:r>
        <w:rPr>
          <w:rFonts w:ascii="Arial" w:cs="Arial" w:eastAsia="Arial" w:hAnsi="Arial"/>
          <w:color w:val="000000"/>
          <w:sz w:val="28"/>
          <w:szCs w:val="28"/>
        </w:rPr>
        <w:t xml:space="preserve"> từ cảnh báo thử nghiệm đến khi có case, trung vị 11,04 giây, 95% dưới 17,11 giây, 99% dưới 17,69 giây. Đây chỉ là mô tả, không phải cam kết. Không thể nói RCA xong trong 1–2 giây.</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Còn thiếu:</w:t>
      </w:r>
      <w:r>
        <w:rPr>
          <w:rFonts w:ascii="Arial" w:cs="Arial" w:eastAsia="Arial" w:hAnsi="Arial"/>
          <w:color w:val="000000"/>
          <w:sz w:val="28"/>
          <w:szCs w:val="28"/>
        </w:rPr>
        <w:t xml:space="preserve"> nhiều case chưa đủ dữ liệu; chưa kiểm chứng độ đầy đủ của sự kiện; chưa có xếp hạng nguyên nhân gốc và nhãn để chấm độ đúng; chưa thử khởi động lại máy, mất NFS hay tồn đọng dữ liệu.</w:t>
      </w:r>
    </w:p>
    <w:p>
      <w:pPr>
        <w:pStyle w:val="Heading1"/>
        <w:keepNext/>
        <w:spacing w:after="160" w:before="360"/>
      </w:pPr>
      <w:bookmarkStart w:name="h1" w:id="1"/>
      <w:r>
        <w:rPr>
          <w:rFonts w:ascii="Arial" w:cs="Arial" w:eastAsia="Arial" w:hAnsi="Arial"/>
          <w:b/>
          <w:bCs/>
          <w:color w:val="000000"/>
          <w:sz w:val="32"/>
          <w:szCs w:val="32"/>
        </w:rPr>
        <w:t xml:space="preserve">2. RCA nằm ở đâu trong hệ thống</w:t>
      </w:r>
      <w:bookmarkEnd w:id="1"/>
    </w:p>
    <w:p>
      <w:pPr>
        <w:spacing w:after="120" w:line="300"/>
        <w:jc w:val="left"/>
      </w:pPr>
      <w:r>
        <w:rPr>
          <w:rFonts w:ascii="Arial" w:cs="Arial" w:eastAsia="Arial" w:hAnsi="Arial"/>
          <w:color w:val="000000"/>
          <w:sz w:val="28"/>
          <w:szCs w:val="28"/>
        </w:rPr>
        <w:t xml:space="preserve">Ba nhánh nghiên cứu bổ trợ nhau theo chuỗi:</w:t>
      </w:r>
    </w:p>
    <w:p>
      <w:pPr>
        <w:pStyle w:val="ListParagraph"/>
        <w:numPr>
          <w:ilvl w:val="0"/>
          <w:numId w:val="3"/>
        </w:numPr>
        <w:spacing w:after="80" w:line="300"/>
      </w:pPr>
      <w:r>
        <w:rPr>
          <w:rFonts w:ascii="Arial" w:cs="Arial" w:eastAsia="Arial" w:hAnsi="Arial"/>
          <w:color w:val="000000"/>
          <w:sz w:val="28"/>
          <w:szCs w:val="28"/>
        </w:rPr>
        <w:t xml:space="preserve">Thí nghiệm chọn lệnh hệ thống đưa ra bằng chứng cho lần chọn đặc trưng tiếp theo của Pulse. Kết quả của nó không tự đổi mô hình Pulse đang đóng băng.</w:t>
      </w:r>
    </w:p>
    <w:p>
      <w:pPr>
        <w:pStyle w:val="ListParagraph"/>
        <w:numPr>
          <w:ilvl w:val="0"/>
          <w:numId w:val="3"/>
        </w:numPr>
        <w:spacing w:after="80" w:line="300"/>
      </w:pPr>
      <w:r>
        <w:rPr>
          <w:rFonts w:ascii="Arial" w:cs="Arial" w:eastAsia="Arial" w:hAnsi="Arial"/>
          <w:color w:val="000000"/>
          <w:sz w:val="28"/>
          <w:szCs w:val="28"/>
        </w:rPr>
        <w:t xml:space="preserve">Pulse phát cảnh báo thử nghiệm (candidate_alert_preview). Pulse chưa phát cảnh báo vận hành thật, nên các case hiện đều được kích hoạt từ cảnh báo thử nghiệm.</w:t>
      </w:r>
    </w:p>
    <w:p>
      <w:pPr>
        <w:pStyle w:val="ListParagraph"/>
        <w:numPr>
          <w:ilvl w:val="0"/>
          <w:numId w:val="3"/>
        </w:numPr>
        <w:spacing w:after="80" w:line="300"/>
      </w:pPr>
      <w:r>
        <w:rPr>
          <w:rFonts w:ascii="Arial" w:cs="Arial" w:eastAsia="Arial" w:hAnsi="Arial"/>
          <w:color w:val="000000"/>
          <w:sz w:val="28"/>
          <w:szCs w:val="28"/>
        </w:rPr>
        <w:t xml:space="preserve">RCA nhận cảnh báo thử nghiệm đó và ghép với dữ liệu hoạt động để điều tra.</w:t>
      </w:r>
    </w:p>
    <w:p>
      <w:pPr>
        <w:spacing w:after="120" w:line="300"/>
        <w:jc w:val="left"/>
      </w:pPr>
      <w:r>
        <w:rPr>
          <w:rFonts w:ascii="Arial" w:cs="Arial" w:eastAsia="Arial" w:hAnsi="Arial"/>
          <w:color w:val="000000"/>
          <w:sz w:val="28"/>
          <w:szCs w:val="28"/>
        </w:rPr>
        <w:t xml:space="preserve">Subscriber RCA chỉ nhận cảnh báo thử nghiệm có mã mô hình/chính sách khớp với bản đóng băng; không đổi tên cảnh báo thử nghiệm thành cảnh báo production.</w:t>
      </w:r>
    </w:p>
    <w:p>
      <w:pPr>
        <w:pStyle w:val="Heading1"/>
        <w:keepNext/>
        <w:spacing w:after="160" w:before="360"/>
      </w:pPr>
      <w:bookmarkStart w:name="h2" w:id="1"/>
      <w:r>
        <w:rPr>
          <w:rFonts w:ascii="Arial" w:cs="Arial" w:eastAsia="Arial" w:hAnsi="Arial"/>
          <w:b/>
          <w:bCs/>
          <w:color w:val="000000"/>
          <w:sz w:val="32"/>
          <w:szCs w:val="32"/>
        </w:rPr>
        <w:t xml:space="preserve">3. Cách RCA hoạt động</w:t>
      </w:r>
      <w:bookmarkEnd w:id="1"/>
    </w:p>
    <w:p>
      <w:pPr>
        <w:pStyle w:val="Heading2"/>
        <w:keepNext/>
        <w:spacing w:after="120" w:before="240"/>
      </w:pPr>
      <w:bookmarkStart w:name="h3" w:id="1"/>
      <w:r>
        <w:rPr>
          <w:rFonts w:ascii="Arial" w:cs="Arial" w:eastAsia="Arial" w:hAnsi="Arial"/>
          <w:b/>
          <w:bCs/>
          <w:color w:val="000000"/>
          <w:sz w:val="28"/>
          <w:szCs w:val="28"/>
        </w:rPr>
        <w:t xml:space="preserve">3.1 Luồng xử lý</w:t>
      </w:r>
      <w:bookmarkEnd w:id="1"/>
    </w:p>
    <w:p>
      <w:pPr>
        <w:pStyle w:val="ListParagraph"/>
        <w:numPr>
          <w:ilvl w:val="0"/>
          <w:numId w:val="4"/>
        </w:numPr>
        <w:spacing w:after="80" w:line="300"/>
      </w:pPr>
      <w:r>
        <w:rPr>
          <w:rFonts w:ascii="Arial" w:cs="Arial" w:eastAsia="Arial" w:hAnsi="Arial"/>
          <w:color w:val="000000"/>
          <w:sz w:val="28"/>
          <w:szCs w:val="28"/>
        </w:rPr>
        <w:t xml:space="preserve">Pulse phát cảnh báo thử nghiệm cho một node, Pod, container và thời điểm cụ thể.</w:t>
      </w:r>
    </w:p>
    <w:p>
      <w:pPr>
        <w:pStyle w:val="ListParagraph"/>
        <w:numPr>
          <w:ilvl w:val="0"/>
          <w:numId w:val="4"/>
        </w:numPr>
        <w:spacing w:after="80" w:line="300"/>
      </w:pPr>
      <w:r>
        <w:rPr>
          <w:rFonts w:ascii="Arial" w:cs="Arial" w:eastAsia="Arial" w:hAnsi="Arial"/>
          <w:color w:val="000000"/>
          <w:sz w:val="28"/>
          <w:szCs w:val="28"/>
        </w:rPr>
        <w:t xml:space="preserve">Tetragon trên các worker production gửi hai luồng sự kiện: sự kiện chính sách (connect, file, credential) và sự kiện vòng đời tiến trình (fork, exec, exit).</w:t>
      </w:r>
    </w:p>
    <w:p>
      <w:pPr>
        <w:pStyle w:val="ListParagraph"/>
        <w:numPr>
          <w:ilvl w:val="0"/>
          <w:numId w:val="4"/>
        </w:numPr>
        <w:spacing w:after="80" w:line="300"/>
      </w:pPr>
      <w:r>
        <w:rPr>
          <w:rFonts w:ascii="Arial" w:cs="Arial" w:eastAsia="Arial" w:hAnsi="Arial"/>
          <w:color w:val="000000"/>
          <w:sz w:val="28"/>
          <w:szCs w:val="28"/>
        </w:rPr>
        <w:t xml:space="preserve">Subscriber chuẩn hóa sự kiện, ghi mã băm bằng chứng và giữ các sự kiện gần nhất trong một bộ nhớ đệm vòng có giới hạn (ring buffer).</w:t>
      </w:r>
    </w:p>
    <w:p>
      <w:pPr>
        <w:pStyle w:val="ListParagraph"/>
        <w:numPr>
          <w:ilvl w:val="0"/>
          <w:numId w:val="4"/>
        </w:numPr>
        <w:spacing w:after="80" w:line="300"/>
      </w:pPr>
      <w:r>
        <w:rPr>
          <w:rFonts w:ascii="Arial" w:cs="Arial" w:eastAsia="Arial" w:hAnsi="Arial"/>
          <w:color w:val="000000"/>
          <w:sz w:val="28"/>
          <w:szCs w:val="28"/>
        </w:rPr>
        <w:t xml:space="preserve">Ghép cảnh báo với sự kiện theo node + Pod UID + container + thời gian (không ghép chỉ theo PID, tên pod hoặc IP). Nếu cảnh báo có CRI ID thì kiểm tra thêm CRI ID.</w:t>
      </w:r>
    </w:p>
    <w:p>
      <w:pPr>
        <w:pStyle w:val="ListParagraph"/>
        <w:numPr>
          <w:ilvl w:val="0"/>
          <w:numId w:val="4"/>
        </w:numPr>
        <w:spacing w:after="80" w:line="300"/>
      </w:pPr>
      <w:r>
        <w:rPr>
          <w:rFonts w:ascii="Arial" w:cs="Arial" w:eastAsia="Arial" w:hAnsi="Arial"/>
          <w:color w:val="000000"/>
          <w:sz w:val="28"/>
          <w:szCs w:val="28"/>
        </w:rPr>
        <w:t xml:space="preserve">Dựng đồ thị bằng chứng: quan hệ cha–con giữa tiến trình, file, credential và kết nối mạng; thêm thông tin Pod/Service từ Kubernetes khi có.</w:t>
      </w:r>
    </w:p>
    <w:p>
      <w:pPr>
        <w:pStyle w:val="ListParagraph"/>
        <w:numPr>
          <w:ilvl w:val="0"/>
          <w:numId w:val="4"/>
        </w:numPr>
        <w:spacing w:after="80" w:line="300"/>
      </w:pPr>
      <w:r>
        <w:rPr>
          <w:rFonts w:ascii="Arial" w:cs="Arial" w:eastAsia="Arial" w:hAnsi="Arial"/>
          <w:color w:val="000000"/>
          <w:sz w:val="28"/>
          <w:szCs w:val="28"/>
        </w:rPr>
        <w:t xml:space="preserve">Xuất case JSON và Markdown. Case nêu rõ phần nào quan sát được, phần nào thiếu hoặc chưa rõ; lỗi nhận dữ liệu hay ngoài phạm vi theo dõi cũng được ghi lại.</w:t>
      </w:r>
    </w:p>
    <w:p>
      <w:pPr>
        <w:pStyle w:val="Heading2"/>
        <w:keepNext/>
        <w:spacing w:after="120" w:before="240"/>
      </w:pPr>
      <w:bookmarkStart w:name="h4" w:id="1"/>
      <w:r>
        <w:rPr>
          <w:rFonts w:ascii="Arial" w:cs="Arial" w:eastAsia="Arial" w:hAnsi="Arial"/>
          <w:b/>
          <w:bCs/>
          <w:color w:val="000000"/>
          <w:sz w:val="28"/>
          <w:szCs w:val="28"/>
        </w:rPr>
        <w:t xml:space="preserve">3.2 Những gì RCA ghi và không ghi</w:t>
      </w:r>
      <w:bookmarkEnd w:id="1"/>
    </w:p>
    <w:p>
      <w:pPr>
        <w:pStyle w:val="ListParagraph"/>
        <w:numPr>
          <w:ilvl w:val="0"/>
          <w:numId w:val="2"/>
        </w:numPr>
        <w:spacing w:after="80" w:line="300"/>
      </w:pPr>
      <w:r>
        <w:rPr>
          <w:rFonts w:ascii="Arial" w:cs="Arial" w:eastAsia="Arial" w:hAnsi="Arial"/>
          <w:color w:val="000000"/>
          <w:sz w:val="28"/>
          <w:szCs w:val="28"/>
        </w:rPr>
        <w:t xml:space="preserve">Ghi: tiến trình (fork/exec/exit), file (open/write và các thao tác chính sách bắt được), credential, kết nối mạng, mã băm bằng chứng.</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Không</w:t>
      </w:r>
      <w:r>
        <w:rPr>
          <w:rFonts w:ascii="Arial" w:cs="Arial" w:eastAsia="Arial" w:hAnsi="Arial"/>
          <w:color w:val="000000"/>
          <w:sz w:val="28"/>
          <w:szCs w:val="28"/>
        </w:rPr>
        <w:t xml:space="preserve"> lấy: tham số dòng lệnh (argv), token, nội dung yêu cầu (payload).</w:t>
      </w:r>
    </w:p>
    <w:p>
      <w:pPr>
        <w:pStyle w:val="ListParagraph"/>
        <w:numPr>
          <w:ilvl w:val="0"/>
          <w:numId w:val="2"/>
        </w:numPr>
        <w:spacing w:after="80" w:line="300"/>
      </w:pPr>
      <w:r>
        <w:rPr>
          <w:rFonts w:ascii="Arial" w:cs="Arial" w:eastAsia="Arial" w:hAnsi="Arial"/>
          <w:color w:val="000000"/>
          <w:sz w:val="28"/>
          <w:szCs w:val="28"/>
        </w:rPr>
        <w:t xml:space="preserve">Tiến trình cha nằm ngoài container có thể xuất hiện do quan hệ trong nhân; không vì vậy mà kết luận đó là workload hay tiến trình tấn công.</w:t>
      </w:r>
    </w:p>
    <w:p>
      <w:pPr>
        <w:pStyle w:val="ListParagraph"/>
        <w:numPr>
          <w:ilvl w:val="0"/>
          <w:numId w:val="2"/>
        </w:numPr>
        <w:spacing w:after="80" w:line="300"/>
      </w:pPr>
      <w:r>
        <w:rPr>
          <w:rFonts w:ascii="Arial" w:cs="Arial" w:eastAsia="Arial" w:hAnsi="Arial"/>
          <w:color w:val="000000"/>
          <w:sz w:val="28"/>
          <w:szCs w:val="28"/>
        </w:rPr>
        <w:t xml:space="preserve">Dịch vụ cũ chỉ theo dõi connect đã được dừng và tắt; thư mục dữ liệu, cấu hình, nhật ký và case cũ đều được giữ nguyên.</w:t>
      </w:r>
    </w:p>
    <w:p>
      <w:pPr>
        <w:pStyle w:val="Heading1"/>
        <w:keepNext/>
        <w:spacing w:after="160" w:before="360"/>
      </w:pPr>
      <w:bookmarkStart w:name="h5" w:id="1"/>
      <w:r>
        <w:rPr>
          <w:rFonts w:ascii="Arial" w:cs="Arial" w:eastAsia="Arial" w:hAnsi="Arial"/>
          <w:b/>
          <w:bCs/>
          <w:color w:val="000000"/>
          <w:sz w:val="32"/>
          <w:szCs w:val="32"/>
        </w:rPr>
        <w:t xml:space="preserve">4. Tình trạng hiện tại</w:t>
      </w:r>
      <w:bookmarkEnd w:id="1"/>
    </w:p>
    <w:p>
      <w:pPr>
        <w:pStyle w:val="Heading2"/>
        <w:keepNext/>
        <w:spacing w:after="120" w:before="240"/>
      </w:pPr>
      <w:bookmarkStart w:name="h6" w:id="1"/>
      <w:r>
        <w:rPr>
          <w:rFonts w:ascii="Arial" w:cs="Arial" w:eastAsia="Arial" w:hAnsi="Arial"/>
          <w:b/>
          <w:bCs/>
          <w:color w:val="000000"/>
          <w:sz w:val="28"/>
          <w:szCs w:val="28"/>
        </w:rPr>
        <w:t xml:space="preserve">4.1 Dịch vụ và cấu hình</w:t>
      </w:r>
      <w:bookmarkEnd w:id="1"/>
    </w:p>
    <w:p>
      <w:pPr>
        <w:spacing w:after="120" w:line="300"/>
        <w:jc w:val="left"/>
      </w:pPr>
      <w:r>
        <w:rPr>
          <w:rFonts w:ascii="Arial" w:cs="Arial" w:eastAsia="Arial" w:hAnsi="Arial"/>
          <w:color w:val="000000"/>
          <w:sz w:val="28"/>
          <w:szCs w:val="28"/>
        </w:rPr>
        <w:t xml:space="preserve">Cập nhật bằng SSH lúc 15:44 ngày 15/10/2026 (một số mục xác minh lúc 15:41).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Mục</w:t>
            </w:r>
          </w:p>
        </w:tc>
        <w:tc>
          <w:tcPr>
            <w:tcW w:type="dxa" w:w="63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Trạng thái</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Dịch vụ RCA mở rộng</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pulse-rca-runtime-events.service: đang chạy, đã bật, PID 284577, NRestarts=0</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Dịch vụ cũ (chỉ connect)</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pulse-rca-context.service: đã dừng và tắt; dữ liệu cũ giữ nguyên</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Máy chạy</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10.1.16.234 — k8s-master.local</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Mã nguồn</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/home/dat/eBPF-project-current, commit 15ef2dd; mã dịch vụ đang chạy khớp với bản checkout</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Chính sách theo dõi</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Hai TracingPolicyNamespaced (sentinel-rca-runtime-v1, sentinel-rca-fork-v1) trong namespace production, chỉ quan sát</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Luồng Tetragon</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Chính sách + vòng đời trên worker1, worker3, worker4; cả sáu luồng có sự kiện mới tại lúc kiểm tra</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Thư mục dữ liệu hiện tại</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/var/lib/sentinel-pulse-rca/runtime-events-20261015-r2 (lần chạy hiện tại); cấu hình /etc/sentinel-pulse-rca/runtime-events-20261015-r2.json</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Tự đổi mô hình/xử lý/cách ly</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Không</w:t>
            </w:r>
          </w:p>
        </w:tc>
      </w:tr>
    </w:tbl>
    <w:p>
      <w:pPr>
        <w:spacing w:after="120"/>
      </w:pPr>
    </w:p>
    <w:p>
      <w:pPr>
        <w:pStyle w:val="Heading2"/>
        <w:keepNext/>
        <w:spacing w:after="120" w:before="240"/>
      </w:pPr>
      <w:bookmarkStart w:name="h7" w:id="1"/>
      <w:r>
        <w:rPr>
          <w:rFonts w:ascii="Arial" w:cs="Arial" w:eastAsia="Arial" w:hAnsi="Arial"/>
          <w:b/>
          <w:bCs/>
          <w:color w:val="000000"/>
          <w:sz w:val="28"/>
          <w:szCs w:val="28"/>
        </w:rPr>
        <w:t xml:space="preserve">4.2 Số liệu của lần chạy hiện tại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Mục</w:t>
            </w:r>
          </w:p>
        </w:tc>
        <w:tc>
          <w:tcPr>
            <w:tcW w:type="dxa" w:w="63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Giá trị</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Bộ nhớ đệm sự kiện</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Sau khi tăng dung lượng: tích lũy 205.976 sự kiện; cửa sổ 180 giây đang giữ 55.842 sự kiện; chưa thấy sự kiện bị bỏ vì đầy</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Số case</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107 case đã tạo và kiểm tra; 0 lỗi cấu trúc hoặc liên kết</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Đủ 30 giây dữ liệu trước cảnh báo</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64/107 case; trong 64 case đó có 58 case có sự kiện tiến trình/file/credential, 6 case không có sự kiện phù hợp trong cửa sổ</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đủ 30 giây dữ liệu trước</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43/107 case (giai đoạn khởi động đầu của dịch vụ)</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Có dữ liệu runtime / connect</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63/107 / 3/107 case. Thiếu dữ liệu runtime: 44; thiếu dữ liệu connect: 104</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Độ trễ cảnh báo thử nghiệm → case</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Trung vị 11,04 s; 95% dưới 17,11 s; 99% dưới 17,69 s (n = 107; chỉ mô tả)</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Kết quả lệnh connect trong các case</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10 thành công, 13 đang diễn ra (EINPROGRESS), 4 thất bại; "đang diễn ra" chưa phải kết nối đã hoàn tất</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Thử trong Pod bị giới hạn ở production</w:t>
            </w:r>
          </w:p>
        </w:tc>
        <w:tc>
          <w:tcPr>
            <w:tcW w:type="dxa" w:w="6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35 sự kiện → 59 node/78 cạnh; đạt 19/23 kiểm tra</w:t>
            </w:r>
          </w:p>
        </w:tc>
      </w:tr>
    </w:tbl>
    <w:p>
      <w:pPr>
        <w:spacing w:after="120"/>
      </w:pPr>
    </w:p>
    <w:p>
      <w:pPr>
        <w:spacing w:after="120" w:line="300"/>
        <w:jc w:val="left"/>
      </w:pPr>
      <w:r>
        <w:rPr>
          <w:rFonts w:ascii="Arial" w:cs="Arial" w:eastAsia="Arial" w:hAnsi="Arial"/>
          <w:color w:val="000000"/>
          <w:sz w:val="28"/>
          <w:szCs w:val="28"/>
        </w:rPr>
        <w:t xml:space="preserve">Các số tích lũy là bộ đếm của dịch vụ tại thời điểm kiểm tra, không phải số sự kiện độc lập, số tấn công hay số case chính xác. Các số đếm theo loại trong case là số thao tác được giữ trong case, không độc lập với nhau và không phải bảng đúng/sai.</w:t>
      </w:r>
    </w:p>
    <w:p>
      <w:pPr>
        <w:spacing w:after="120" w:line="300"/>
        <w:jc w:val="left"/>
      </w:pPr>
      <w:r>
        <w:rPr>
          <w:rFonts w:ascii="Arial" w:cs="Arial" w:eastAsia="Arial" w:hAnsi="Arial"/>
          <w:color w:val="000000"/>
          <w:sz w:val="28"/>
          <w:szCs w:val="28"/>
        </w:rPr>
        <w:t xml:space="preserve">Luồng Tetragon có sự kiện không chứng minh mọi workload và mọi loại sự kiện đều được phủ. Ô thiếu dữ liệu </w:t>
      </w:r>
      <w:r>
        <w:rPr>
          <w:rFonts w:ascii="Arial" w:cs="Arial" w:eastAsia="Arial" w:hAnsi="Arial"/>
          <w:b/>
          <w:bCs/>
          <w:color w:val="000000"/>
          <w:sz w:val="28"/>
          <w:szCs w:val="28"/>
        </w:rPr>
        <w:t xml:space="preserve">không</w:t>
      </w:r>
      <w:r>
        <w:rPr>
          <w:rFonts w:ascii="Arial" w:cs="Arial" w:eastAsia="Arial" w:hAnsi="Arial"/>
          <w:color w:val="000000"/>
          <w:sz w:val="28"/>
          <w:szCs w:val="28"/>
        </w:rPr>
        <w:t xml:space="preserve"> được hiểu là "không có hoạt động".</w:t>
      </w:r>
    </w:p>
    <w:p>
      <w:pPr>
        <w:pStyle w:val="Heading2"/>
        <w:keepNext/>
        <w:spacing w:after="120" w:before="240"/>
      </w:pPr>
      <w:bookmarkStart w:name="h8" w:id="1"/>
      <w:r>
        <w:rPr>
          <w:rFonts w:ascii="Arial" w:cs="Arial" w:eastAsia="Arial" w:hAnsi="Arial"/>
          <w:b/>
          <w:bCs/>
          <w:color w:val="000000"/>
          <w:sz w:val="28"/>
          <w:szCs w:val="28"/>
        </w:rPr>
        <w:t xml:space="preserve">4.3 Lần chạy đầu và việc tăng bộ nhớ đệm</w:t>
      </w:r>
      <w:bookmarkEnd w:id="1"/>
    </w:p>
    <w:p>
      <w:pPr>
        <w:pStyle w:val="ListParagraph"/>
        <w:numPr>
          <w:ilvl w:val="0"/>
          <w:numId w:val="2"/>
        </w:numPr>
        <w:spacing w:after="80" w:line="300"/>
      </w:pPr>
      <w:r>
        <w:rPr>
          <w:rFonts w:ascii="Arial" w:cs="Arial" w:eastAsia="Arial" w:hAnsi="Arial"/>
          <w:color w:val="000000"/>
          <w:sz w:val="28"/>
          <w:szCs w:val="28"/>
        </w:rPr>
        <w:t xml:space="preserve">Lần chạy đầu có 105 lần sự kiện bị bỏ vì bộ nhớ đệm đầy (event_ring_count_cap), mỗi lần bỏ khoảng 2.300–2.700 sự kiện. Dữ liệu và nhật ký sự cố được giữ nguyên.</w:t>
      </w:r>
    </w:p>
    <w:p>
      <w:pPr>
        <w:pStyle w:val="ListParagraph"/>
        <w:numPr>
          <w:ilvl w:val="0"/>
          <w:numId w:val="2"/>
        </w:numPr>
        <w:spacing w:after="80" w:line="300"/>
      </w:pPr>
      <w:r>
        <w:rPr>
          <w:rFonts w:ascii="Arial" w:cs="Arial" w:eastAsia="Arial" w:hAnsi="Arial"/>
          <w:color w:val="000000"/>
          <w:sz w:val="28"/>
          <w:szCs w:val="28"/>
        </w:rPr>
        <w:t xml:space="preserve">Lần chạy hiện tại tăng bộ nhớ đệm từ 40.000 lên 120.000 sự kiện. Sau hơn 180 giây, bộ đệm chứa khoảng 58.000 sự kiện và chưa ghi lần bỏ nào.</w:t>
      </w:r>
    </w:p>
    <w:p>
      <w:pPr>
        <w:pStyle w:val="ListParagraph"/>
        <w:numPr>
          <w:ilvl w:val="0"/>
          <w:numId w:val="2"/>
        </w:numPr>
        <w:spacing w:after="80" w:line="300"/>
      </w:pPr>
      <w:r>
        <w:rPr>
          <w:rFonts w:ascii="Arial" w:cs="Arial" w:eastAsia="Arial" w:hAnsi="Arial"/>
          <w:color w:val="000000"/>
          <w:sz w:val="28"/>
          <w:szCs w:val="28"/>
        </w:rPr>
        <w:t xml:space="preserve">Đây chỉ là kiểm tra dung lượng ngắn, không bảo đảm trước mọi đợt tăng đột biến.</w:t>
      </w:r>
    </w:p>
    <w:p>
      <w:pPr>
        <w:pStyle w:val="ListParagraph"/>
        <w:numPr>
          <w:ilvl w:val="0"/>
          <w:numId w:val="2"/>
        </w:numPr>
        <w:spacing w:after="80" w:line="300"/>
      </w:pPr>
      <w:r>
        <w:rPr>
          <w:rFonts w:ascii="Arial" w:cs="Arial" w:eastAsia="Arial" w:hAnsi="Arial"/>
          <w:color w:val="000000"/>
          <w:sz w:val="28"/>
          <w:szCs w:val="28"/>
        </w:rPr>
        <w:t xml:space="preserve">Lần chạy hiện tại ghi 10 mục khởi tạo/đăng ký trong issues.jsonl, chưa có sự cố bộ đệm đầy.</w:t>
      </w:r>
    </w:p>
    <w:p>
      <w:pPr>
        <w:pStyle w:val="Heading2"/>
        <w:keepNext/>
        <w:spacing w:after="120" w:before="240"/>
      </w:pPr>
      <w:bookmarkStart w:name="h9" w:id="1"/>
      <w:r>
        <w:rPr>
          <w:rFonts w:ascii="Arial" w:cs="Arial" w:eastAsia="Arial" w:hAnsi="Arial"/>
          <w:b/>
          <w:bCs/>
          <w:color w:val="000000"/>
          <w:sz w:val="28"/>
          <w:szCs w:val="28"/>
        </w:rPr>
        <w:t xml:space="preserve">4.4 Ảnh hưởng đến đợt thu dữ liệu bình thường</w:t>
      </w:r>
      <w:bookmarkEnd w:id="1"/>
    </w:p>
    <w:p>
      <w:pPr>
        <w:spacing w:after="120" w:line="300"/>
        <w:jc w:val="left"/>
      </w:pPr>
      <w:r>
        <w:rPr>
          <w:rFonts w:ascii="Arial" w:cs="Arial" w:eastAsia="Arial" w:hAnsi="Arial"/>
          <w:color w:val="000000"/>
          <w:sz w:val="28"/>
          <w:szCs w:val="28"/>
        </w:rPr>
        <w:t xml:space="preserve">Đợt thu dữ liệu bình thường độc lập của nhánh thí nghiệm lệnh hệ thống vẫn chạy đến 12:38 ngày 16/10/2026. Thời điểm bật công cụ theo dõi production được ghi vào INSTRUMENTATION_INTERVALS.jsonl: lần chạy đầu đóng lúc 08:37:30Z, lần chạy hiện tại tiếp tục từ 08:37:36Z và còn mở.</w:t>
      </w:r>
    </w:p>
    <w:p>
      <w:pPr>
        <w:spacing w:after="120" w:line="300"/>
        <w:jc w:val="left"/>
      </w:pPr>
      <w:r>
        <w:rPr>
          <w:rFonts w:ascii="Arial" w:cs="Arial" w:eastAsia="Arial" w:hAnsi="Arial"/>
          <w:color w:val="000000"/>
          <w:sz w:val="28"/>
          <w:szCs w:val="28"/>
        </w:rPr>
        <w:t xml:space="preserve">Lần thử riêng trong Pod giới hạn diễn ra từ 08:38:05Z đến 08:39:42Z trên worker1; khoảng thử đã đóng, Pod đã xóa, bằng chứng vẫn nằm trên NFS. Toàn bộ thời gian có gắn công cụ theo dõi phải được phân tích riêng và kiểm tra độ nhạy; không coi là bình thường sạch và cũng không loại âm thầm.</w:t>
      </w:r>
    </w:p>
    <w:p>
      <w:pPr>
        <w:spacing w:after="120" w:line="300"/>
        <w:jc w:val="left"/>
      </w:pPr>
      <w:r>
        <w:rPr>
          <w:rFonts w:ascii="Arial" w:cs="Arial" w:eastAsia="Arial" w:hAnsi="Arial"/>
          <w:color w:val="000000"/>
          <w:sz w:val="28"/>
          <w:szCs w:val="28"/>
        </w:rPr>
        <w:t xml:space="preserve">Trong lần kiểm chứng chính sách, hai TracingPolicyNamespaced và Pod thử nghiệm có mặt trên worker1 từ 07:36:34Z đến 08:09:19Z. Mã băm bằng chứng đã được đối chiếu với bản lưu trên NFS; namespace thử nghiệm đã gỡ. Khoảng can thiệp được ghi trong INSTRUMENTATION_INTERVALS.jsonl và file biên nhận validation-evidence/rca-runtime-validation-20261015-c3/HOLDOUT_INSTRUMENTATION_INTERVAL.json. Phần dữ liệu worker1 trùng khoảng này phải được báo riêng, không coi là bình thường.</w:t>
      </w:r>
    </w:p>
    <w:p>
      <w:pPr>
        <w:pStyle w:val="Heading1"/>
        <w:keepNext/>
        <w:spacing w:after="160" w:before="360"/>
      </w:pPr>
      <w:bookmarkStart w:name="h10" w:id="1"/>
      <w:r>
        <w:rPr>
          <w:rFonts w:ascii="Arial" w:cs="Arial" w:eastAsia="Arial" w:hAnsi="Arial"/>
          <w:b/>
          <w:bCs/>
          <w:color w:val="000000"/>
          <w:sz w:val="32"/>
          <w:szCs w:val="32"/>
        </w:rPr>
        <w:t xml:space="preserve">5. Vì sao đã có lúc phải chờ, và vì sao lần đầu thì không</w:t>
      </w:r>
      <w:bookmarkEnd w:id="1"/>
    </w:p>
    <w:p>
      <w:pPr>
        <w:spacing w:after="120" w:line="300"/>
        <w:jc w:val="left"/>
      </w:pPr>
      <w:r>
        <w:rPr>
          <w:rFonts w:ascii="Arial" w:cs="Arial" w:eastAsia="Arial" w:hAnsi="Arial"/>
          <w:color w:val="000000"/>
          <w:sz w:val="28"/>
          <w:szCs w:val="28"/>
        </w:rPr>
        <w:t xml:space="preserve">Ở đợt chạy cũ (cấu hình "chờ sau cảnh báo"), RCA đợi thêm 5 giây rồi cộng thêm 2 giây trước khi đóng case. Khoảng chờ này chỉ để gom các sự kiện xảy ra </w:t>
      </w:r>
      <w:r>
        <w:rPr>
          <w:rFonts w:ascii="Arial" w:cs="Arial" w:eastAsia="Arial" w:hAnsi="Arial"/>
          <w:b/>
          <w:bCs/>
          <w:color w:val="000000"/>
          <w:sz w:val="28"/>
          <w:szCs w:val="28"/>
        </w:rPr>
        <w:t xml:space="preserve">sau</w:t>
      </w:r>
      <w:r>
        <w:rPr>
          <w:rFonts w:ascii="Arial" w:cs="Arial" w:eastAsia="Arial" w:hAnsi="Arial"/>
          <w:color w:val="000000"/>
          <w:sz w:val="28"/>
          <w:szCs w:val="28"/>
        </w:rPr>
        <w:t xml:space="preserve"> cảnh báo và để luồng dữ liệu kịp chuyển sự kiện tới subscriber.</w:t>
      </w:r>
    </w:p>
    <w:p>
      <w:pPr>
        <w:pStyle w:val="ListParagraph"/>
        <w:numPr>
          <w:ilvl w:val="0"/>
          <w:numId w:val="2"/>
        </w:numPr>
        <w:spacing w:after="80" w:line="300"/>
      </w:pPr>
      <w:r>
        <w:rPr>
          <w:rFonts w:ascii="Arial" w:cs="Arial" w:eastAsia="Arial" w:hAnsi="Arial"/>
          <w:color w:val="000000"/>
          <w:sz w:val="28"/>
          <w:szCs w:val="28"/>
        </w:rPr>
        <w:t xml:space="preserve">Chờ không phải để biết workload nào: cảnh báo đã mang sẵn namespace, pod và container.</w:t>
      </w:r>
    </w:p>
    <w:p>
      <w:pPr>
        <w:pStyle w:val="ListParagraph"/>
        <w:numPr>
          <w:ilvl w:val="0"/>
          <w:numId w:val="2"/>
        </w:numPr>
        <w:spacing w:after="80" w:line="300"/>
      </w:pPr>
      <w:r>
        <w:rPr>
          <w:rFonts w:ascii="Arial" w:cs="Arial" w:eastAsia="Arial" w:hAnsi="Arial"/>
          <w:color w:val="000000"/>
          <w:sz w:val="28"/>
          <w:szCs w:val="28"/>
        </w:rPr>
        <w:t xml:space="preserve">Nhưng biết pod chỉ cho biết "tín hiệu đến từ đâu", chưa cho biết tiến trình hay lệnh nào tạo ra tín hiệu và nó đã làm gì. Vì vậy RCA phải ghép cảnh báo với các sự kiện đã lưu, theo pod/container và thời gian.</w:t>
      </w:r>
    </w:p>
    <w:p>
      <w:pPr>
        <w:pStyle w:val="ListParagraph"/>
        <w:numPr>
          <w:ilvl w:val="0"/>
          <w:numId w:val="2"/>
        </w:numPr>
        <w:spacing w:after="80" w:line="300"/>
      </w:pPr>
      <w:r>
        <w:rPr>
          <w:rFonts w:ascii="Arial" w:cs="Arial" w:eastAsia="Arial" w:hAnsi="Arial"/>
          <w:color w:val="000000"/>
          <w:sz w:val="28"/>
          <w:szCs w:val="28"/>
        </w:rPr>
        <w:t xml:space="preserve">Mốc sớm nhất là 5 + 2 = 7 giây tính từ lúc subscriber đọc cảnh báo, không phải từ lúc nhân hệ điều hành phát hiện. Do dữ liệu tồn đọng, mẫu 495 case của đợt cũ có trung vị 15,00 giây và 95% dưới 22,63 giây.</w:t>
      </w:r>
    </w:p>
    <w:p>
      <w:pPr>
        <w:spacing w:after="120" w:line="300"/>
        <w:jc w:val="left"/>
      </w:pPr>
      <w:r>
        <w:rPr>
          <w:rFonts w:ascii="Arial" w:cs="Arial" w:eastAsia="Arial" w:hAnsi="Arial"/>
          <w:color w:val="000000"/>
          <w:sz w:val="28"/>
          <w:szCs w:val="28"/>
        </w:rPr>
        <w:t xml:space="preserve">Cấu hình hiện tại ("case nhanh") chụp case ngay mà không chờ sự kiện sau cảnh báo: ghép bộ đệm trước cảnh báo với sự kiện đã nhận đến hết khoảng 0,5 giây của cảnh báo (window_end). Chỉ còn một khoảng chờ 2 giây để dòng sự kiện đang trên đường đi được nhận hết, không phải cửa sổ sau cảnh báo. Số đo cho thấy độ chậm của subscriber là điểm nghẽn lớn hơn thời gian dựng case.</w:t>
      </w:r>
    </w:p>
    <w:p>
      <w:pPr>
        <w:spacing w:after="120" w:line="300"/>
        <w:jc w:val="left"/>
      </w:pPr>
      <w:r>
        <w:rPr>
          <w:rFonts w:ascii="Arial" w:cs="Arial" w:eastAsia="Arial" w:hAnsi="Arial"/>
          <w:color w:val="000000"/>
          <w:sz w:val="28"/>
          <w:szCs w:val="28"/>
        </w:rPr>
        <w:t xml:space="preserve">Nếu cần sự kiện xảy ra sau cảnh báo, phải tạo một bản bổ sung/cập nhật riêng, không làm chậm RCA đầu tiên. Cơ chế bổ sung này </w:t>
      </w:r>
      <w:r>
        <w:rPr>
          <w:rFonts w:ascii="Arial" w:cs="Arial" w:eastAsia="Arial" w:hAnsi="Arial"/>
          <w:b/>
          <w:bCs/>
          <w:color w:val="000000"/>
          <w:sz w:val="28"/>
          <w:szCs w:val="28"/>
        </w:rPr>
        <w:t xml:space="preserve">chưa được triển khai</w:t>
      </w:r>
      <w:r>
        <w:rPr>
          <w:rFonts w:ascii="Arial" w:cs="Arial" w:eastAsia="Arial" w:hAnsi="Arial"/>
          <w:color w:val="000000"/>
          <w:sz w:val="28"/>
          <w:szCs w:val="28"/>
        </w:rPr>
        <w:t xml:space="preserve">. Pulse không phải chờ RCA mới phát hiện.</w:t>
      </w:r>
    </w:p>
    <w:p>
      <w:pPr>
        <w:spacing w:after="120" w:line="300"/>
        <w:jc w:val="left"/>
      </w:pPr>
      <w:r>
        <w:rPr>
          <w:rFonts w:ascii="Arial" w:cs="Arial" w:eastAsia="Arial" w:hAnsi="Arial"/>
          <w:color w:val="000000"/>
          <w:sz w:val="28"/>
          <w:szCs w:val="28"/>
        </w:rPr>
        <w:t xml:space="preserve">Số đo của đợt chạy cũ (495 case, 15,00/22,63 giây) không phải mẫu so sánh trực tiếp với lần chạy hiện tại.</w:t>
      </w:r>
    </w:p>
    <w:p>
      <w:pPr>
        <w:pStyle w:val="Heading1"/>
        <w:keepNext/>
        <w:spacing w:after="160" w:before="360"/>
      </w:pPr>
      <w:bookmarkStart w:name="h11" w:id="1"/>
      <w:r>
        <w:rPr>
          <w:rFonts w:ascii="Arial" w:cs="Arial" w:eastAsia="Arial" w:hAnsi="Arial"/>
          <w:b/>
          <w:bCs/>
          <w:color w:val="000000"/>
          <w:sz w:val="32"/>
          <w:szCs w:val="32"/>
        </w:rPr>
        <w:t xml:space="preserve">6. Ví dụ thật và những gì đã kiểm chứng</w:t>
      </w:r>
      <w:bookmarkEnd w:id="1"/>
    </w:p>
    <w:p>
      <w:pPr>
        <w:pStyle w:val="Heading2"/>
        <w:keepNext/>
        <w:spacing w:after="120" w:before="240"/>
      </w:pPr>
      <w:bookmarkStart w:name="h12" w:id="1"/>
      <w:r>
        <w:rPr>
          <w:rFonts w:ascii="Arial" w:cs="Arial" w:eastAsia="Arial" w:hAnsi="Arial"/>
          <w:b/>
          <w:bCs/>
          <w:color w:val="000000"/>
          <w:sz w:val="28"/>
          <w:szCs w:val="28"/>
        </w:rPr>
        <w:t xml:space="preserve">6.1 Case của inventory-service</w:t>
      </w:r>
      <w:bookmarkEnd w:id="1"/>
    </w:p>
    <w:p>
      <w:pPr>
        <w:spacing w:after="120" w:line="300"/>
        <w:jc w:val="left"/>
      </w:pPr>
      <w:r>
        <w:rPr>
          <w:rFonts w:ascii="Arial" w:cs="Arial" w:eastAsia="Arial" w:hAnsi="Arial"/>
          <w:color w:val="000000"/>
          <w:sz w:val="28"/>
          <w:szCs w:val="28"/>
        </w:rPr>
        <w:t xml:space="preserve">Cây thật và dữ liệu đầu vào đã chuẩn hóa của pod inventory-service-695bf6f445-ttlgj nằm tại validation-evidence/pulse-rca-context-20261015/README.md.</w:t>
      </w:r>
    </w:p>
    <w:p>
      <w:pPr>
        <w:pStyle w:val="ListParagraph"/>
        <w:numPr>
          <w:ilvl w:val="0"/>
          <w:numId w:val="2"/>
        </w:numPr>
        <w:spacing w:after="80" w:line="300"/>
      </w:pPr>
      <w:r>
        <w:rPr>
          <w:rFonts w:ascii="Arial" w:cs="Arial" w:eastAsia="Arial" w:hAnsi="Arial"/>
          <w:color w:val="000000"/>
          <w:sz w:val="28"/>
          <w:szCs w:val="28"/>
        </w:rPr>
        <w:t xml:space="preserve">Mã case: 87ab07911c7413268acae4f4.</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99 lần thử kết nối</w:t>
      </w:r>
      <w:r>
        <w:rPr>
          <w:rFonts w:ascii="Arial" w:cs="Arial" w:eastAsia="Arial" w:hAnsi="Arial"/>
          <w:color w:val="000000"/>
          <w:sz w:val="28"/>
          <w:szCs w:val="28"/>
        </w:rPr>
        <w:t xml:space="preserve">, 10 tiến trình, 5 tiến trình cha, 3 đích.</w:t>
      </w:r>
    </w:p>
    <w:p>
      <w:pPr>
        <w:pStyle w:val="ListParagraph"/>
        <w:numPr>
          <w:ilvl w:val="0"/>
          <w:numId w:val="2"/>
        </w:numPr>
        <w:spacing w:after="80" w:line="300"/>
      </w:pPr>
      <w:r>
        <w:rPr>
          <w:rFonts w:ascii="Arial" w:cs="Arial" w:eastAsia="Arial" w:hAnsi="Arial"/>
          <w:color w:val="000000"/>
          <w:sz w:val="28"/>
          <w:szCs w:val="28"/>
        </w:rPr>
        <w:t xml:space="preserve">Đích xác định được: kube-dns:53 và aims-postgres-cnpg-rw:5432; địa chỉ loopback 127.0.0.1:8000 chưa gán được cho Service Kubernetes nào.</w:t>
      </w:r>
    </w:p>
    <w:p>
      <w:pPr>
        <w:pStyle w:val="ListParagraph"/>
        <w:numPr>
          <w:ilvl w:val="0"/>
          <w:numId w:val="2"/>
        </w:numPr>
        <w:spacing w:after="80" w:line="300"/>
      </w:pPr>
      <w:r>
        <w:rPr>
          <w:rFonts w:ascii="Arial" w:cs="Arial" w:eastAsia="Arial" w:hAnsi="Arial"/>
          <w:color w:val="000000"/>
          <w:sz w:val="28"/>
          <w:szCs w:val="28"/>
        </w:rPr>
        <w:t xml:space="preserve">Cảnh báo gốc có alert=false, candidate_alert_preview=true. Các kết nối này không được tự gắn nhãn là tấn công hay nguyên nhân bất thường.</w:t>
      </w:r>
    </w:p>
    <w:p>
      <w:pPr>
        <w:pStyle w:val="ListParagraph"/>
        <w:numPr>
          <w:ilvl w:val="0"/>
          <w:numId w:val="2"/>
        </w:numPr>
        <w:spacing w:after="80" w:line="300"/>
      </w:pPr>
      <w:r>
        <w:rPr>
          <w:rFonts w:ascii="Arial" w:cs="Arial" w:eastAsia="Arial" w:hAnsi="Arial"/>
          <w:color w:val="000000"/>
          <w:sz w:val="28"/>
          <w:szCs w:val="28"/>
        </w:rPr>
        <w:t xml:space="preserve">Chạy lại từ 99 cạnh đã chuẩn hóa tạo ra đúng các nút và liên kết như cũ. Dữ liệu thô của Tetragon không được lưu trong mẫu này nên không khẳng định đã chạy lại từ đầu đến cuối.</w:t>
      </w:r>
    </w:p>
    <w:p>
      <w:pPr>
        <w:pStyle w:val="Heading2"/>
        <w:keepNext/>
        <w:spacing w:after="120" w:before="240"/>
      </w:pPr>
      <w:bookmarkStart w:name="h13" w:id="1"/>
      <w:r>
        <w:rPr>
          <w:rFonts w:ascii="Arial" w:cs="Arial" w:eastAsia="Arial" w:hAnsi="Arial"/>
          <w:b/>
          <w:bCs/>
          <w:color w:val="000000"/>
          <w:sz w:val="28"/>
          <w:szCs w:val="28"/>
        </w:rPr>
        <w:t xml:space="preserve">6.2 Case mới hơn</w:t>
      </w:r>
      <w:bookmarkEnd w:id="1"/>
    </w:p>
    <w:p>
      <w:pPr>
        <w:spacing w:after="120" w:line="300"/>
        <w:jc w:val="left"/>
      </w:pPr>
      <w:r>
        <w:rPr>
          <w:rFonts w:ascii="Arial" w:cs="Arial" w:eastAsia="Arial" w:hAnsi="Arial"/>
          <w:color w:val="000000"/>
          <w:sz w:val="28"/>
          <w:szCs w:val="28"/>
        </w:rPr>
        <w:t xml:space="preserve">Mẫu mới (validation-evidence/pulse-parallel-live-20261015/rca-case-replay.json) giữ case 5b7c1b37393c64bdc4687c41: </w:t>
      </w:r>
      <w:r>
        <w:rPr>
          <w:rFonts w:ascii="Arial" w:cs="Arial" w:eastAsia="Arial" w:hAnsi="Arial"/>
          <w:b/>
          <w:bCs/>
          <w:color w:val="000000"/>
          <w:sz w:val="28"/>
          <w:szCs w:val="28"/>
        </w:rPr>
        <w:t xml:space="preserve">52 sự kiện connect, 74 nút, 127 cạnh</w:t>
      </w:r>
      <w:r>
        <w:rPr>
          <w:rFonts w:ascii="Arial" w:cs="Arial" w:eastAsia="Arial" w:hAnsi="Arial"/>
          <w:color w:val="000000"/>
          <w:sz w:val="28"/>
          <w:szCs w:val="28"/>
        </w:rPr>
        <w:t xml:space="preserve">. Dựng lại từ 52 sự kiện đã chuẩn hóa cho kết quả khớp hoàn toàn số nút, cạnh và số đếm của case đã xuất; trường policy_evaluated được giữ nguyên. Đây vẫn là chạy lại từ dữ liệu đã chuẩn hóa, chưa phải dựng lại từ dữ liệu thô Tetragon và chưa kiểm chứng nguyên nhân tấn công.</w:t>
      </w:r>
    </w:p>
    <w:p>
      <w:pPr>
        <w:pStyle w:val="Heading2"/>
        <w:keepNext/>
        <w:spacing w:after="120" w:before="240"/>
      </w:pPr>
      <w:bookmarkStart w:name="h14" w:id="1"/>
      <w:r>
        <w:rPr>
          <w:rFonts w:ascii="Arial" w:cs="Arial" w:eastAsia="Arial" w:hAnsi="Arial"/>
          <w:b/>
          <w:bCs/>
          <w:color w:val="000000"/>
          <w:sz w:val="28"/>
          <w:szCs w:val="28"/>
        </w:rPr>
        <w:t xml:space="preserve">6.3 Kiểm thử, khởi động lại và tài nguyên</w:t>
      </w:r>
      <w:bookmarkEnd w:id="1"/>
    </w:p>
    <w:p>
      <w:pPr>
        <w:pStyle w:val="ListParagraph"/>
        <w:numPr>
          <w:ilvl w:val="0"/>
          <w:numId w:val="2"/>
        </w:numPr>
        <w:spacing w:after="80" w:line="300"/>
      </w:pPr>
      <w:r>
        <w:rPr>
          <w:rFonts w:ascii="Arial" w:cs="Arial" w:eastAsia="Arial" w:hAnsi="Arial"/>
          <w:color w:val="000000"/>
          <w:sz w:val="28"/>
          <w:szCs w:val="28"/>
        </w:rPr>
        <w:t xml:space="preserve">Đã thử khởi động lại riêng dịch vụ: sổ case vẫn còn, con trỏ đọc tăng lên, chỉ có ba biên nhận "initial-tail" của lần khởi động đầu. </w:t>
      </w:r>
      <w:r>
        <w:rPr>
          <w:rFonts w:ascii="Arial" w:cs="Arial" w:eastAsia="Arial" w:hAnsi="Arial"/>
          <w:b/>
          <w:bCs/>
          <w:color w:val="000000"/>
          <w:sz w:val="28"/>
          <w:szCs w:val="28"/>
        </w:rPr>
        <w:t xml:space="preserve">Chưa thử khởi động lại máy.</w:t>
      </w:r>
      <w:r>
        <w:rPr>
          <w:rFonts w:ascii="Arial" w:cs="Arial" w:eastAsia="Arial" w:hAnsi="Arial"/>
          <w:color w:val="000000"/>
          <w:sz w:val="28"/>
          <w:szCs w:val="28"/>
        </w:rPr>
        <w:t xml:space="preserve"/>
      </w:r>
    </w:p>
    <w:p>
      <w:pPr>
        <w:pStyle w:val="ListParagraph"/>
        <w:numPr>
          <w:ilvl w:val="0"/>
          <w:numId w:val="2"/>
        </w:numPr>
        <w:spacing w:after="80" w:line="300"/>
      </w:pPr>
      <w:r>
        <w:rPr>
          <w:rFonts w:ascii="Arial" w:cs="Arial" w:eastAsia="Arial" w:hAnsi="Arial"/>
          <w:color w:val="000000"/>
          <w:sz w:val="28"/>
          <w:szCs w:val="28"/>
        </w:rPr>
        <w:t xml:space="preserve">Bản sửa hiện tại qua 61 kiểm thử liên quan trên máy phát triển; 37 kiểm thử RCA đạt trên máy ảo.</w:t>
      </w:r>
    </w:p>
    <w:p>
      <w:pPr>
        <w:pStyle w:val="ListParagraph"/>
        <w:numPr>
          <w:ilvl w:val="0"/>
          <w:numId w:val="2"/>
        </w:numPr>
        <w:spacing w:after="80" w:line="300"/>
      </w:pPr>
      <w:r>
        <w:rPr>
          <w:rFonts w:ascii="Arial" w:cs="Arial" w:eastAsia="Arial" w:hAnsi="Arial"/>
          <w:color w:val="000000"/>
          <w:sz w:val="28"/>
          <w:szCs w:val="28"/>
        </w:rPr>
        <w:t xml:space="preserve">Biên nhận triển khai ghi MemoryCurrent 84,7 MiB. Con số này tính cho cả nhóm gồm dịch vụ và ba tiến trình kubectl, không phải mức ảnh hưởng hiệu năng đã đo bằng so sánh A/B.</w:t>
      </w:r>
    </w:p>
    <w:p>
      <w:pPr>
        <w:pStyle w:val="Heading2"/>
        <w:keepNext/>
        <w:spacing w:after="120" w:before="240"/>
      </w:pPr>
      <w:bookmarkStart w:name="h15" w:id="1"/>
      <w:r>
        <w:rPr>
          <w:rFonts w:ascii="Arial" w:cs="Arial" w:eastAsia="Arial" w:hAnsi="Arial"/>
          <w:b/>
          <w:bCs/>
          <w:color w:val="000000"/>
          <w:sz w:val="28"/>
          <w:szCs w:val="28"/>
        </w:rPr>
        <w:t xml:space="preserve">6.4 Các lỗi đã phát hiện và sửa</w:t>
      </w:r>
      <w:bookmarkEnd w:id="1"/>
    </w:p>
    <w:p>
      <w:pPr>
        <w:pStyle w:val="ListParagraph"/>
        <w:numPr>
          <w:ilvl w:val="0"/>
          <w:numId w:val="2"/>
        </w:numPr>
        <w:spacing w:after="80" w:line="300"/>
      </w:pPr>
      <w:r>
        <w:rPr>
          <w:rFonts w:ascii="Arial" w:cs="Arial" w:eastAsia="Arial" w:hAnsi="Arial"/>
          <w:color w:val="000000"/>
          <w:sz w:val="28"/>
          <w:szCs w:val="28"/>
        </w:rPr>
        <w:t xml:space="preserve">Kiểm tra phát hiện các case cũ thiếu trường policy_evaluated trong tín hiệu lưu, dù lúc nhận quyết định dịch vụ vẫn kiểm tra chính sách. Bản hiện tại giữ trường này cùng liên kết mô hình/chính sách. Case cũ giữ nguyên, không điền bù.</w:t>
      </w:r>
    </w:p>
    <w:p>
      <w:pPr>
        <w:pStyle w:val="ListParagraph"/>
        <w:numPr>
          <w:ilvl w:val="0"/>
          <w:numId w:val="2"/>
        </w:numPr>
        <w:spacing w:after="80" w:line="300"/>
      </w:pPr>
      <w:r>
        <w:rPr>
          <w:rFonts w:ascii="Arial" w:cs="Arial" w:eastAsia="Arial" w:hAnsi="Arial"/>
          <w:color w:val="000000"/>
          <w:sz w:val="28"/>
          <w:szCs w:val="28"/>
        </w:rPr>
        <w:t xml:space="preserve">Đã sửa bộ đọc: mở lại file trước khi so độ dài, để không bỏ lỡ phần ghi thêm do kích thước NFS còn nằm trong bộ nhớ đệm. Lần đăng ký mới dùng thư mục dữ liệu riêng; Pulse và bộ chấm điểm thí nghiệm lệnh hệ thống vẫn chạy trong lúc cập nhật.</w:t>
      </w:r>
    </w:p>
    <w:p>
      <w:pPr>
        <w:pStyle w:val="ListParagraph"/>
        <w:numPr>
          <w:ilvl w:val="0"/>
          <w:numId w:val="2"/>
        </w:numPr>
        <w:spacing w:after="80" w:line="300"/>
      </w:pPr>
      <w:r>
        <w:rPr>
          <w:rFonts w:ascii="Arial" w:cs="Arial" w:eastAsia="Arial" w:hAnsi="Arial"/>
          <w:color w:val="000000"/>
          <w:sz w:val="28"/>
          <w:szCs w:val="28"/>
        </w:rPr>
        <w:t xml:space="preserve">Khi khởi động từng gặp lỗi quyền đọc cấu hình vì thư mục cha chỉ root truy cập được. Đã chuyển cấu hình sang thư mục RCA riêng (root:dat 0750, file 0640), giữ nhật ký lỗi, không nới quyền cấu hình khác. Không dùng NRestarts hiện tại để phủ nhận lỗi khởi động trước đó.</w:t>
      </w:r>
    </w:p>
    <w:p>
      <w:pPr>
        <w:pStyle w:val="Heading2"/>
        <w:keepNext/>
        <w:spacing w:after="120" w:before="240"/>
      </w:pPr>
      <w:bookmarkStart w:name="h16" w:id="1"/>
      <w:r>
        <w:rPr>
          <w:rFonts w:ascii="Arial" w:cs="Arial" w:eastAsia="Arial" w:hAnsi="Arial"/>
          <w:b/>
          <w:bCs/>
          <w:color w:val="000000"/>
          <w:sz w:val="28"/>
          <w:szCs w:val="28"/>
        </w:rPr>
        <w:t xml:space="preserve">6.5 Thử trong Pod bị giới hạn ở production</w:t>
      </w:r>
      <w:bookmarkEnd w:id="1"/>
    </w:p>
    <w:p>
      <w:pPr>
        <w:spacing w:after="120" w:line="300"/>
        <w:jc w:val="left"/>
      </w:pPr>
      <w:r>
        <w:rPr>
          <w:rFonts w:ascii="Arial" w:cs="Arial" w:eastAsia="Arial" w:hAnsi="Arial"/>
          <w:color w:val="000000"/>
          <w:sz w:val="28"/>
          <w:szCs w:val="28"/>
        </w:rPr>
        <w:t xml:space="preserve">Kết quả được lưu ở /mnt/sentinel-pulse-archive/rca-production-runtime-validation-20261015-r2: 35 sự kiện chuẩn hóa → 59 nút/78 cạnh; đạt 19/23 kiểm tra.</w:t>
      </w:r>
    </w:p>
    <w:p>
      <w:pPr>
        <w:pStyle w:val="ListParagraph"/>
        <w:numPr>
          <w:ilvl w:val="0"/>
          <w:numId w:val="2"/>
        </w:numPr>
        <w:spacing w:after="80" w:line="300"/>
      </w:pPr>
      <w:r>
        <w:rPr>
          <w:rFonts w:ascii="Arial" w:cs="Arial" w:eastAsia="Arial" w:hAnsi="Arial"/>
          <w:color w:val="000000"/>
          <w:sz w:val="28"/>
          <w:szCs w:val="28"/>
        </w:rPr>
        <w:t xml:space="preserve">Quan sát được: tiến trình, file, credential và ptrace.</w:t>
      </w:r>
    </w:p>
    <w:p>
      <w:pPr>
        <w:pStyle w:val="ListParagraph"/>
        <w:numPr>
          <w:ilvl w:val="0"/>
          <w:numId w:val="2"/>
        </w:numPr>
        <w:spacing w:after="80" w:line="300"/>
      </w:pPr>
      <w:r>
        <w:rPr>
          <w:rFonts w:ascii="Arial" w:cs="Arial" w:eastAsia="Arial" w:hAnsi="Arial"/>
          <w:color w:val="000000"/>
          <w:sz w:val="28"/>
          <w:szCs w:val="28"/>
        </w:rPr>
        <w:t xml:space="preserve">Không có sự kiện tương ứng cho 4 kiểm tra: unshare_zero, unshare_denied, setns_invalid, mount_denied. Ứng dụng nhận lỗi EPERM (không đủ quyền) nhưng chính sách không thấy sự kiện của các lệnh unshare, setns, mount.</w:t>
      </w:r>
    </w:p>
    <w:p>
      <w:pPr>
        <w:pStyle w:val="ListParagraph"/>
        <w:numPr>
          <w:ilvl w:val="0"/>
          <w:numId w:val="2"/>
        </w:numPr>
        <w:spacing w:after="80" w:line="300"/>
      </w:pPr>
      <w:r>
        <w:rPr>
          <w:rFonts w:ascii="Arial" w:cs="Arial" w:eastAsia="Arial" w:hAnsi="Arial"/>
          <w:color w:val="000000"/>
          <w:sz w:val="28"/>
          <w:szCs w:val="28"/>
        </w:rPr>
        <w:t xml:space="preserve">Nguyên nhân có vẻ phù hợp là seccomp RuntimeDefault chặn lệnh trước khi kprobe thấy, nhưng biên nhận chưa xác định chính xác tầng nào từ chối. Không được suy ra "không xảy ra" chỉ vì không quan sát thấy.</w:t>
      </w:r>
    </w:p>
    <w:p>
      <w:pPr>
        <w:pStyle w:val="ListParagraph"/>
        <w:numPr>
          <w:ilvl w:val="0"/>
          <w:numId w:val="2"/>
        </w:numPr>
        <w:spacing w:after="80" w:line="300"/>
      </w:pPr>
      <w:r>
        <w:rPr>
          <w:rFonts w:ascii="Arial" w:cs="Arial" w:eastAsia="Arial" w:hAnsi="Arial"/>
          <w:color w:val="000000"/>
          <w:sz w:val="28"/>
          <w:szCs w:val="28"/>
        </w:rPr>
        <w:t xml:space="preserve">Một thử nghiệm trong môi trường cô lập trước đây đạt 24/24 nhưng không thay thế kết quả trong production.</w:t>
      </w:r>
    </w:p>
    <w:p>
      <w:pPr>
        <w:pStyle w:val="ListParagraph"/>
        <w:numPr>
          <w:ilvl w:val="0"/>
          <w:numId w:val="2"/>
        </w:numPr>
        <w:spacing w:after="80" w:line="300"/>
      </w:pPr>
      <w:r>
        <w:rPr>
          <w:rFonts w:ascii="Arial" w:cs="Arial" w:eastAsia="Arial" w:hAnsi="Arial"/>
          <w:color w:val="000000"/>
          <w:sz w:val="28"/>
          <w:szCs w:val="28"/>
        </w:rPr>
        <w:t xml:space="preserve">Lần thử này không tạo cảnh báo ML, không phải tấn công mù, không ảnh hưởng workload khác; Pod tạm đã xóa.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Mục</w:t>
            </w:r>
          </w:p>
        </w:tc>
        <w:tc>
          <w:tcPr>
            <w:tcW w:type="dxa" w:w="68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SHA-256</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TERMINAL.json</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ee6a0052307000b14ad531f688f150bf7e68e2ef7018c1bb6857993c4c588856</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TREE.json</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83687b9c5fb449cb486638e338a4425341f09aca860d1dae9821b247944c6110</w:t>
            </w:r>
          </w:p>
        </w:tc>
      </w:tr>
    </w:tbl>
    <w:p>
      <w:pPr>
        <w:spacing w:after="120"/>
      </w:pPr>
    </w:p>
    <w:p>
      <w:pPr>
        <w:pStyle w:val="Heading1"/>
        <w:keepNext/>
        <w:spacing w:after="160" w:before="360"/>
      </w:pPr>
      <w:bookmarkStart w:name="h17" w:id="1"/>
      <w:r>
        <w:rPr>
          <w:rFonts w:ascii="Arial" w:cs="Arial" w:eastAsia="Arial" w:hAnsi="Arial"/>
          <w:b/>
          <w:bCs/>
          <w:color w:val="000000"/>
          <w:sz w:val="32"/>
          <w:szCs w:val="32"/>
        </w:rPr>
        <w:t xml:space="preserve">7. Phạm vi và giới hạn</w:t>
      </w:r>
      <w:bookmarkEnd w:id="1"/>
    </w:p>
    <w:p>
      <w:pPr>
        <w:spacing w:after="120" w:line="300"/>
        <w:jc w:val="left"/>
      </w:pPr>
      <w:r>
        <w:rPr>
          <w:rFonts w:ascii="Arial" w:cs="Arial" w:eastAsia="Arial" w:hAnsi="Arial"/>
          <w:color w:val="000000"/>
          <w:sz w:val="28"/>
          <w:szCs w:val="28"/>
        </w:rPr>
        <w:t xml:space="preserve">Kiểm tra case chỉ xác nhận </w:t>
      </w:r>
      <w:r>
        <w:rPr>
          <w:rFonts w:ascii="Arial" w:cs="Arial" w:eastAsia="Arial" w:hAnsi="Arial"/>
          <w:b/>
          <w:bCs/>
          <w:color w:val="000000"/>
          <w:sz w:val="28"/>
          <w:szCs w:val="28"/>
        </w:rPr>
        <w:t xml:space="preserve">cấu trúc, danh tính, liên kết mô hình/chính sách và mã băm</w:t>
      </w:r>
      <w:r>
        <w:rPr>
          <w:rFonts w:ascii="Arial" w:cs="Arial" w:eastAsia="Arial" w:hAnsi="Arial"/>
          <w:color w:val="000000"/>
          <w:sz w:val="28"/>
          <w:szCs w:val="28"/>
        </w:rPr>
        <w:t xml:space="preserve">. Nó không xác nhận sự kiện có đầy đủ không, không xác nhận nhãn thật, không xác nhận nguyên nhân gốc, cũng không phải bảng đúng/sai. Vì vậy RCA vẫn thiếu mức phủ thực tế dù dịch vụ chạy và cấu trúc case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Mục</w:t>
            </w:r>
          </w:p>
        </w:tc>
        <w:tc>
          <w:tcPr>
            <w:tcW w:type="dxa" w:w="6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Ý nghĩa và giới hạn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Chính sách theo dõi</w:t>
            </w:r>
          </w:p>
        </w:tc>
        <w:tc>
          <w:tcPr>
            <w:tcW w:type="dxa" w:w="6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Phạm vi namespace production; quan sát connect, file, credential, vòng đời tiến trình và các thao tác namespace/mount/ptrace đã khai báo; có lấy mẫu với sự kiện file nên không phải mọi sự kiện đều được giữ.</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Bộ nhớ đệm sự kiện</w:t>
            </w:r>
          </w:p>
        </w:tc>
        <w:tc>
          <w:tcPr>
            <w:tcW w:type="dxa" w:w="6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180 giây, tối đa 120.000 sự kiện chuẩn hóa; không ghi lần bỏ nào trong lần quan sát hơn 180 giây.</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Gom case</w:t>
            </w:r>
          </w:p>
        </w:tc>
        <w:tc>
          <w:tcPr>
            <w:tcW w:type="dxa" w:w="6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Một danh tính chỉ tạo một case trong 300 giây; không xóa quyết định gốc của Pulse.</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Lưu case</w:t>
            </w:r>
          </w:p>
        </w:tc>
        <w:tc>
          <w:tcPr>
            <w:tcW w:type="dxa" w:w="6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Tối đa 500 case gần nhất theo cấu hình; case hết hạn bị xóa, số đếm và file bị xóa cần được tính đến. Mẫu đã lưu trong Git/bằng chứng không bị ảnh hưởng.</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CPU/RAM của dịch vụ</w:t>
            </w:r>
          </w:p>
        </w:tc>
        <w:tc>
          <w:tcPr>
            <w:tcW w:type="dxa" w:w="6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CPUQuota=200%, MemoryMax=1G; chưa đo so sánh A/B.</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Lưu bền</w:t>
            </w:r>
          </w:p>
        </w:tc>
        <w:tc>
          <w:tcPr>
            <w:tcW w:type="dxa" w:w="6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SQLite WAL cục bộ cùng điểm lưu case và con trỏ đọc; không gắn với cửa sổ SSH. Số đếm trong STATUS có thể mất phần chưa lưu trong khoảng 5 giây khi khởi động lại; sổ case và con trỏ dùng để kiểm chứng việc tiếp tục.</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Tự chạy lại</w:t>
            </w:r>
          </w:p>
        </w:tc>
        <w:tc>
          <w:tcPr>
            <w:tcW w:type="dxa" w:w="6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Dịch vụ mở rộng được bật và Restart=always; dịch vụ cũ đã tắt; NFS mount không phải điều kiện tiên quyết của dịch vụ.</w:t>
            </w:r>
          </w:p>
        </w:tc>
      </w:tr>
    </w:tbl>
    <w:p>
      <w:pPr>
        <w:spacing w:after="120"/>
      </w:pPr>
    </w:p>
    <w:p>
      <w:pPr>
        <w:pStyle w:val="ListParagraph"/>
        <w:numPr>
          <w:ilvl w:val="0"/>
          <w:numId w:val="2"/>
        </w:numPr>
        <w:spacing w:after="80" w:line="300"/>
      </w:pPr>
      <w:r>
        <w:rPr>
          <w:rFonts w:ascii="Arial" w:cs="Arial" w:eastAsia="Arial" w:hAnsi="Arial"/>
          <w:color w:val="000000"/>
          <w:sz w:val="28"/>
          <w:szCs w:val="28"/>
        </w:rPr>
        <w:t xml:space="preserve">Ánh xạ IP sang dịch vụ lấy từ danh mục Kubernetes tại thời điểm gần lúc nhận sự kiện, có tuổi của danh mục; chưa có dòng thời gian đầy đủ để xử lý trường hợp IP được dùng lại, NAT hoặc service mesh.</w:t>
      </w:r>
    </w:p>
    <w:p>
      <w:pPr>
        <w:pStyle w:val="ListParagraph"/>
        <w:numPr>
          <w:ilvl w:val="0"/>
          <w:numId w:val="2"/>
        </w:numPr>
        <w:spacing w:after="80" w:line="300"/>
      </w:pPr>
      <w:r>
        <w:rPr>
          <w:rFonts w:ascii="Arial" w:cs="Arial" w:eastAsia="Arial" w:hAnsi="Arial"/>
          <w:color w:val="000000"/>
          <w:sz w:val="28"/>
          <w:szCs w:val="28"/>
        </w:rPr>
        <w:t xml:space="preserve">Việc kết nối lại luồng được ghi nhật ký nhưng chưa đo chính xác mức mất dữ liệu khi truyền. Đăng ký luồng từ trước cửa sổ 30 giây cũng không bảo đảm không mất sự kiện.</w:t>
      </w:r>
    </w:p>
    <w:p>
      <w:pPr>
        <w:pStyle w:val="ListParagraph"/>
        <w:numPr>
          <w:ilvl w:val="0"/>
          <w:numId w:val="2"/>
        </w:numPr>
        <w:spacing w:after="80" w:line="300"/>
      </w:pPr>
      <w:r>
        <w:rPr>
          <w:rFonts w:ascii="Arial" w:cs="Arial" w:eastAsia="Arial" w:hAnsi="Arial"/>
          <w:color w:val="000000"/>
          <w:sz w:val="28"/>
          <w:szCs w:val="28"/>
        </w:rPr>
        <w:t xml:space="preserve">Bộ đọc NFS có thể bị treo khi NFS mount cứng; đây là rủi ro của phía RCA.</w:t>
      </w:r>
    </w:p>
    <w:p>
      <w:pPr>
        <w:pStyle w:val="ListParagraph"/>
        <w:numPr>
          <w:ilvl w:val="0"/>
          <w:numId w:val="2"/>
        </w:numPr>
        <w:spacing w:after="80" w:line="300"/>
      </w:pPr>
      <w:r>
        <w:rPr>
          <w:rFonts w:ascii="Arial" w:cs="Arial" w:eastAsia="Arial" w:hAnsi="Arial"/>
          <w:color w:val="000000"/>
          <w:sz w:val="28"/>
          <w:szCs w:val="28"/>
        </w:rPr>
        <w:t xml:space="preserve">Thời gian dựng RCA không cộng vào mốc ra cảnh báo thử nghiệm của ML, nhưng độ trễ cho đến khi người dùng nhận được cảnh báo và cây phải đo riêng.</w:t>
      </w:r>
    </w:p>
    <w:p>
      <w:pPr>
        <w:pStyle w:val="Heading1"/>
        <w:keepNext/>
        <w:spacing w:after="160" w:before="360"/>
      </w:pPr>
      <w:bookmarkStart w:name="h18" w:id="1"/>
      <w:r>
        <w:rPr>
          <w:rFonts w:ascii="Arial" w:cs="Arial" w:eastAsia="Arial" w:hAnsi="Arial"/>
          <w:b/>
          <w:bCs/>
          <w:color w:val="000000"/>
          <w:sz w:val="32"/>
          <w:szCs w:val="32"/>
        </w:rPr>
        <w:t xml:space="preserve">8. Tiến độ hoàn thiện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Hạng mục</w:t>
            </w:r>
          </w:p>
        </w:tc>
        <w:tc>
          <w:tcPr>
            <w:tcW w:type="dxa" w:w="53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Trạng thái</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Dịch vụ RCA mở rộng (chính sách + vòng đời) trên ba worker</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Đang chạy, đã bật, NRestarts=0; lần chạy hiện tại qua quan sát 180 giây không bỏ sự kiện</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Dịch vụ cũ chỉ connect</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Đã dừng và tắt; dữ liệu cũ giữ nguyên</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Chuẩn hóa tiến trình/file/credential/mạng, không lấy payload</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Có bằng chứng production; mức phủ chưa đầy đủ</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Ghép cảnh báo thử nghiệm có liên kết mô hình/chính sách</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Đang chạy; 107 case kiểm tra không lỗi cấu trúc/liên kết</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Bộ nhớ ngữ cảnh, case và con trỏ lưu bền, đầu ra có giới hạn</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Đã có; đã thử khởi động lại dịch vụ</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Cây và dữ liệu đầu vào thật, chạy lại từ dữ liệu chuẩn hóa</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Đã có</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Pod ngoài phạm vi chọn hoặc thiếu ngữ cảnh</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Đã đánh dấu; chưa phủ toàn bộ workload</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Cảnh báo vận hành thật làm điều kiện kích hoạt</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có vì Pulse chưa chính thức đưa vào vận hành</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Kết quả lệnh connect</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10 thành công, 13 đang diễn ra (EINPROGRESS), 4 thất bại; "đang diễn ra" chưa phải đã hoàn tất kết nối</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Thử trong Pod bị giới hạn ở production</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19/23 kiểm tra; tiến trình/file/credential/ptrace thấy được; namespace/mount nhận EPERM nhưng không có sự kiện Tetragon</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Kiểm chứng namespace/mount trong môi trường cô lập</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Đã có trước đây; không thay thế kiểm chứng production</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Đích qua NAT/service mesh và lịch sử danh mục</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Còn thiếu</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Xếp hạng nguyên nhân gốc, nhãn và chuẩn đo độ đúng</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có</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Thử khởi động lại máy, mất NFS, tồn đọng, mất dữ liệu khi truyền</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hoàn tất</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Kiểm tra cấu trúc/liên kết 107 case</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0 lỗi; không chứng minh sự kiện đầy đủ hay độ đúng nhân quả</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Độ trễ đến khi cây sẵn sàng</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n = 107: trung vị 11,04 s; 95% dưới 17,11 s; 99% dưới 17,69 s; chỉ mô tả</w:t>
            </w:r>
          </w:p>
        </w:tc>
      </w:tr>
    </w:tbl>
    <w:p>
      <w:pPr>
        <w:pStyle w:val="Heading1"/>
        <w:keepNext/>
        <w:spacing w:after="160" w:before="360"/>
      </w:pPr>
      <w:bookmarkStart w:name="h19" w:id="1"/>
      <w:r>
        <w:rPr>
          <w:rFonts w:ascii="Arial" w:cs="Arial" w:eastAsia="Arial" w:hAnsi="Arial"/>
          <w:b/>
          <w:bCs/>
          <w:color w:val="000000"/>
          <w:sz w:val="32"/>
          <w:szCs w:val="32"/>
        </w:rPr>
        <w:t xml:space="preserve">9. Giải thích thuật ngữ</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Thuật ngữ</w:t>
            </w:r>
          </w:p>
        </w:tc>
        <w:tc>
          <w:tcPr>
            <w:tcW w:type="dxa" w:w="68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Nghĩa đơn giản</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RCA — Root Cause Analysis</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Điều tra nguyên nhân gốc, khác với chỉ phát hiện điểm bất thường.</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Cảnh báo thử nghiệm (preview)</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Tín hiệu ứng viên để đánh giá, khác cảnh báo đã gửi cho vận hành; hiện chỉ có loại này.</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Đồ thị / cây bằng chứng</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Các nút và quan hệ có chứng cứ; vì có thể dùng chung cha hoặc đích nên không nhất thiết là cây thuần túy.</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Nút / cạnh</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Đối tượng (tiến trình, container, đích) / quan hệ (là cha của, đã gọi connect...).</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Quan hệ cha–con tiến trình (lineage)</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Tiến trình nào sinh ra tiến trình nào.</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Exec ID</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Danh tính một lần chạy của tiến trình; không dùng riêng PID vì PID có thể bị dùng lại.</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Pod UID / CRI ID</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Danh tính một lần tạo pod / container của container runtime, khác tên pod hay tên workload.</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Cgroup</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Nhóm tài nguyên mà Pulse đếm; số bất thường là tổng cả container, chưa chỉ ra tiến trình gây ra.</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Socket FD</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Số mô tả socket trong tiến trình; không phải mã duy nhất của cả cụm.</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Thử kết nối (connect attempt)</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Lần gọi connect lúc vào hàm; chưa biết kết quả thành công hay không.</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Danh mục Kubernetes (inventory)</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Thông tin Pod, Service, EndpointSlice lấy từ API Kubernetes.</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Ghép theo danh tính và thời gian</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Ghép cùng node, Pod UID, container và khoảng thời gian, không chỉ trùng PID hoặc IP.</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Dữ liệu trước / sau cảnh báo</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Case đầu tiên dùng dữ liệu trước cảnh báo và đến hết khoảng 0,5 giây của nó; dữ liệu sau cảnh báo chỉ dành cho bản bổ sung riêng, chưa có.</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Subscriber</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Dịch vụ riêng nhận sự kiện và quyết định, không nằm trong bước tính điểm.</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JSONL</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Mỗi dòng là một JSON; chỉ xử lý dòng đầy đủ để tránh đọc dòng ghi dở.</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Con trỏ đọc / điểm lưu (cursor, checkpoint)</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Vị trí đã đọc và trạng thái đã lưu để tiếp tục sau khi khởi động lại.</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Làm mới NFS (revalidation)</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Mở lại file trước khi kiểm tra độ dài để thấy phần mới ghi; thông tin cũ trong bộ nhớ đệm có thể chưa thấy dữ liệu mới.</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SQLite WAL</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Nhật ký cục bộ giúp lưu case, con trỏ và phục hồi tiến trình.</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Bộ đệm vòng / giữ lại (ring buffer, retention)</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Giữ dữ liệu gần nhất có giới hạn dung lượng / quy tắc giữ và xóa đầu ra.</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Gom case (cooldown/grouping)</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Gộp nhiều cảnh báo cùng danh tính thành một case, không xóa quyết định gốc.</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Phạm vi phủ / chưa rõ</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Điều đã quan sát được / không đủ bằng chứng; thiếu sự kiện không mặc định là bình thường.</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Tương quan / nhân quả</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Xuất hiện liên quan theo danh tính và thời gian / quan hệ gây ra; nhánh này mới chứng minh tương quan.</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Payload / L7 / TLS dạng rõ</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Nội dung ứng dụng hoặc nội dung đã giải mã; lệnh connect không cung cấp.</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Mã băm / nguồn gốc (hash, provenance)</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Mã kiểm tra và xuất xứ bằng chứng; không thay cho sự kiện hay nhãn thật.</w:t>
            </w:r>
          </w:p>
        </w:tc>
      </w:tr>
    </w:tbl>
    <w:p>
      <w:pPr>
        <w:pStyle w:val="Heading1"/>
        <w:keepNext/>
        <w:spacing w:after="160" w:before="360"/>
      </w:pPr>
      <w:bookmarkStart w:name="h20" w:id="1"/>
      <w:r>
        <w:rPr>
          <w:rFonts w:ascii="Arial" w:cs="Arial" w:eastAsia="Arial" w:hAnsi="Arial"/>
          <w:b/>
          <w:bCs/>
          <w:color w:val="000000"/>
          <w:sz w:val="32"/>
          <w:szCs w:val="32"/>
        </w:rPr>
        <w:t xml:space="preserve">10. Tài liệu tham chiếu</w:t>
      </w:r>
      <w:bookmarkEnd w:id="1"/>
    </w:p>
    <w:p>
      <w:pPr>
        <w:pStyle w:val="Heading2"/>
        <w:keepNext/>
        <w:spacing w:after="120" w:before="240"/>
      </w:pPr>
      <w:bookmarkStart w:name="h21" w:id="1"/>
      <w:r>
        <w:rPr>
          <w:rFonts w:ascii="Arial" w:cs="Arial" w:eastAsia="Arial" w:hAnsi="Arial"/>
          <w:b/>
          <w:bCs/>
          <w:color w:val="000000"/>
          <w:sz w:val="28"/>
          <w:szCs w:val="28"/>
        </w:rPr>
        <w:t xml:space="preserve">10.1 Mã nguồn và đường dẫn</w:t>
      </w:r>
      <w:bookmarkEnd w:id="1"/>
    </w:p>
    <w:p>
      <w:pPr>
        <w:pStyle w:val="ListParagraph"/>
        <w:numPr>
          <w:ilvl w:val="0"/>
          <w:numId w:val="2"/>
        </w:numPr>
        <w:spacing w:after="80" w:line="300"/>
      </w:pPr>
      <w:r>
        <w:rPr>
          <w:rFonts w:ascii="Arial" w:cs="Arial" w:eastAsia="Arial" w:hAnsi="Arial"/>
          <w:color w:val="000000"/>
          <w:sz w:val="28"/>
          <w:szCs w:val="28"/>
        </w:rPr>
        <w:t xml:space="preserve">Mã nguồn: rca_service.py, rca_tree.py, rca_connect.py, audit_rca_cases.py (thư mục sentinel_pulse); dịch vụ: sentinel_pulse/systemd/pulse-rca-runtime-events.service.</w:t>
      </w:r>
    </w:p>
    <w:p>
      <w:pPr>
        <w:pStyle w:val="ListParagraph"/>
        <w:numPr>
          <w:ilvl w:val="0"/>
          <w:numId w:val="2"/>
        </w:numPr>
        <w:spacing w:after="80" w:line="300"/>
      </w:pPr>
      <w:r>
        <w:rPr>
          <w:rFonts w:ascii="Arial" w:cs="Arial" w:eastAsia="Arial" w:hAnsi="Arial"/>
          <w:color w:val="000000"/>
          <w:sz w:val="28"/>
          <w:szCs w:val="28"/>
        </w:rPr>
        <w:t xml:space="preserve">Mã đang chạy: /home/dat/eBPF-project-current, commit 15ef2dd; bản mã của systemd có SHA-256 trùng bản checkout lúc kiểm tra.</w:t>
      </w:r>
    </w:p>
    <w:p>
      <w:pPr>
        <w:pStyle w:val="ListParagraph"/>
        <w:numPr>
          <w:ilvl w:val="0"/>
          <w:numId w:val="2"/>
        </w:numPr>
        <w:spacing w:after="80" w:line="300"/>
      </w:pPr>
      <w:r>
        <w:rPr>
          <w:rFonts w:ascii="Arial" w:cs="Arial" w:eastAsia="Arial" w:hAnsi="Arial"/>
          <w:color w:val="000000"/>
          <w:sz w:val="28"/>
          <w:szCs w:val="28"/>
        </w:rPr>
        <w:t xml:space="preserve">Cấu hình: /etc/sentinel-pulse-rca/runtime-events-20261015-r2.json và /etc/sentinel-pulse-rca/rca-runtime-events.env.</w:t>
      </w:r>
    </w:p>
    <w:p>
      <w:pPr>
        <w:pStyle w:val="ListParagraph"/>
        <w:numPr>
          <w:ilvl w:val="0"/>
          <w:numId w:val="2"/>
        </w:numPr>
        <w:spacing w:after="80" w:line="300"/>
      </w:pPr>
      <w:r>
        <w:rPr>
          <w:rFonts w:ascii="Arial" w:cs="Arial" w:eastAsia="Arial" w:hAnsi="Arial"/>
          <w:color w:val="000000"/>
          <w:sz w:val="28"/>
          <w:szCs w:val="28"/>
        </w:rPr>
        <w:t xml:space="preserve">Dữ liệu hiện tại: /var/lib/sentinel-pulse-rca/runtime-events-20261015-r2. Lần chạy đầu (runtime-events-20261015) và dữ liệu của dịch vụ cũ (parallel-20261015-r3-fastcase) được giữ nguyên.</w:t>
      </w:r>
    </w:p>
    <w:p>
      <w:pPr>
        <w:pStyle w:val="ListParagraph"/>
        <w:numPr>
          <w:ilvl w:val="0"/>
          <w:numId w:val="2"/>
        </w:numPr>
        <w:spacing w:after="80" w:line="300"/>
      </w:pPr>
      <w:r>
        <w:rPr>
          <w:rFonts w:ascii="Arial" w:cs="Arial" w:eastAsia="Arial" w:hAnsi="Arial"/>
          <w:color w:val="000000"/>
          <w:sz w:val="28"/>
          <w:szCs w:val="28"/>
        </w:rPr>
        <w:t xml:space="preserve">Mã mô hình và chính sách phải trùng bản đóng băng trong báo cáo Sentinel Pulse.</w:t>
      </w:r>
    </w:p>
    <w:p>
      <w:pPr>
        <w:pStyle w:val="Heading2"/>
        <w:keepNext/>
        <w:spacing w:after="120" w:before="240"/>
      </w:pPr>
      <w:bookmarkStart w:name="h22" w:id="1"/>
      <w:r>
        <w:rPr>
          <w:rFonts w:ascii="Arial" w:cs="Arial" w:eastAsia="Arial" w:hAnsi="Arial"/>
          <w:b/>
          <w:bCs/>
          <w:color w:val="000000"/>
          <w:sz w:val="28"/>
          <w:szCs w:val="28"/>
        </w:rPr>
        <w:t xml:space="preserve">10.2 Lệnh kiểm tra</w:t>
      </w:r>
      <w:bookmarkEnd w:id="1"/>
    </w:p>
    <w:p>
      <w:pPr>
        <w:pBdr>
          <w:left w:val="single" w:color="000000" w:sz="12" w:space="8"/>
        </w:pBdr>
        <w:spacing w:after="80" w:line="300"/>
        <w:ind w:left="360"/>
      </w:pPr>
      <w:r>
        <w:rPr>
          <w:rFonts w:ascii="Arial" w:cs="Arial" w:eastAsia="Arial" w:hAnsi="Arial"/>
          <w:color w:val="000000"/>
          <w:sz w:val="28"/>
          <w:szCs w:val="28"/>
        </w:rPr>
        <w:t xml:space="preserve">sudo systemctl show pulse-rca-runtime-events.service -p ActiveState -p SubState -p NRestarts -p UnitFileState</w:t>
      </w:r>
    </w:p>
    <w:p>
      <w:pPr>
        <w:pBdr>
          <w:left w:val="single" w:color="000000" w:sz="12" w:space="8"/>
        </w:pBdr>
        <w:spacing w:after="80" w:line="300"/>
        <w:ind w:left="360"/>
      </w:pPr>
      <w:r>
        <w:rPr>
          <w:rFonts w:ascii="Arial" w:cs="Arial" w:eastAsia="Arial" w:hAnsi="Arial"/>
          <w:color w:val="000000"/>
          <w:sz w:val="28"/>
          <w:szCs w:val="28"/>
        </w:rPr>
        <w:t xml:space="preserve">sudo systemctl is-active pulse-rca-context.service  # kỳ vọng: inactive</w:t>
      </w:r>
    </w:p>
    <w:p>
      <w:pPr>
        <w:pBdr>
          <w:left w:val="single" w:color="000000" w:sz="12" w:space="8"/>
        </w:pBdr>
        <w:spacing w:after="80" w:line="300"/>
        <w:ind w:left="360"/>
      </w:pPr>
      <w:r>
        <w:rPr>
          <w:rFonts w:ascii="Arial" w:cs="Arial" w:eastAsia="Arial" w:hAnsi="Arial"/>
          <w:color w:val="000000"/>
          <w:sz w:val="28"/>
          <w:szCs w:val="28"/>
        </w:rPr>
        <w:t xml:space="preserve">python3 -m json.tool /var/lib/sentinel-pulse-rca/runtime-events-20261015-r2/STATUS.json</w:t>
      </w:r>
    </w:p>
    <w:p>
      <w:pPr>
        <w:pBdr>
          <w:left w:val="single" w:color="000000" w:sz="12" w:space="8"/>
        </w:pBdr>
        <w:spacing w:after="80" w:line="300"/>
        <w:ind w:left="360"/>
      </w:pPr>
      <w:r>
        <w:rPr>
          <w:rFonts w:ascii="Arial" w:cs="Arial" w:eastAsia="Arial" w:hAnsi="Arial"/>
          <w:color w:val="000000"/>
          <w:sz w:val="28"/>
          <w:szCs w:val="28"/>
        </w:rPr>
        <w:t xml:space="preserve">PYTHONPATH=/opt/sentinel-pulse-rca/runtime-events-20261015-r2/source python3 -m sentinel_pulse.audit_rca_cases --config /etc/sentinel-pulse-rca/runtime-events-20261015-r2.json</w:t>
      </w:r>
    </w:p>
    <w:p>
      <w:pPr>
        <w:pStyle w:val="Heading2"/>
        <w:keepNext/>
        <w:spacing w:after="120" w:before="240"/>
      </w:pPr>
      <w:bookmarkStart w:name="h23" w:id="1"/>
      <w:r>
        <w:rPr>
          <w:rFonts w:ascii="Arial" w:cs="Arial" w:eastAsia="Arial" w:hAnsi="Arial"/>
          <w:b/>
          <w:bCs/>
          <w:color w:val="000000"/>
          <w:sz w:val="28"/>
          <w:szCs w:val="28"/>
        </w:rPr>
        <w:t xml:space="preserve">10.3 Lưu ý</w:t>
      </w:r>
      <w:bookmarkEnd w:id="1"/>
    </w:p>
    <w:p>
      <w:pPr>
        <w:pStyle w:val="ListParagraph"/>
        <w:numPr>
          <w:ilvl w:val="0"/>
          <w:numId w:val="2"/>
        </w:numPr>
        <w:spacing w:after="80" w:line="300"/>
      </w:pPr>
      <w:r>
        <w:rPr>
          <w:rFonts w:ascii="Arial" w:cs="Arial" w:eastAsia="Arial" w:hAnsi="Arial"/>
          <w:color w:val="000000"/>
          <w:sz w:val="28"/>
          <w:szCs w:val="28"/>
        </w:rPr>
        <w:t xml:space="preserve">Không reset Pulse hoặc thí nghiệm chọn lệnh hệ thống nếu dịch vụ RCA gặp lỗi.</w:t>
      </w:r>
    </w:p>
    <w:p>
      <w:pPr>
        <w:pStyle w:val="ListParagraph"/>
        <w:numPr>
          <w:ilvl w:val="0"/>
          <w:numId w:val="2"/>
        </w:numPr>
        <w:spacing w:after="80" w:line="300"/>
      </w:pPr>
      <w:r>
        <w:rPr>
          <w:rFonts w:ascii="Arial" w:cs="Arial" w:eastAsia="Arial" w:hAnsi="Arial"/>
          <w:color w:val="000000"/>
          <w:sz w:val="28"/>
          <w:szCs w:val="28"/>
        </w:rPr>
        <w:t xml:space="preserve">Cây điều tra không tự xác nhận bất thường, báo sai, tấn công hay nguyên nhân gốc.</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8"/>
        <w:szCs w:val="28"/>
      </w:rPr>
      <w:t xml:space="preserve">Báo cáo RCA  |  Trang </w:t>
    </w:r>
    <w:r>
      <w:rPr>
        <w:rFonts w:ascii="Arial" w:cs="Arial" w:eastAsia="Arial" w:hAnsi="Arial"/>
        <w:color w:val="000000"/>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sz w:val="28"/>
        <w:szCs w:val="28"/>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4"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5"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6"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7"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8"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9"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0"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1"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2"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3"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4"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RCA</dc:title>
  <dc:creator>Nguyễn Tuấn Đạt</dc:creator>
  <cp:lastModifiedBy>Un-named</cp:lastModifiedBy>
  <cp:revision>1</cp:revision>
  <dcterms:created xsi:type="dcterms:W3CDTF">2026-10-16T03:44:09.719Z</dcterms:created>
  <dcterms:modified xsi:type="dcterms:W3CDTF">2026-10-16T03:44:09.719Z</dcterms:modified>
</cp:coreProperties>
</file>

<file path=docProps/custom.xml><?xml version="1.0" encoding="utf-8"?>
<Properties xmlns="http://schemas.openxmlformats.org/officeDocument/2006/custom-properties" xmlns:vt="http://schemas.openxmlformats.org/officeDocument/2006/docPropsVTypes"/>
</file>