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color w:val="126BEE"/>
          <w:sz w:val="44"/>
        </w:rPr>
        <w:t>History of Autism Spectrum Disorder (ASD)</w:t>
      </w:r>
    </w:p>
    <w:p>
      <w:r>
        <w:t>and explains why autism did not appear as an independent diagnosis until 1980.</w:t>
      </w:r>
    </w:p>
    <w:tbl>
      <w:tblPr>
        <w:tblW w:w="9000" w:type="dxa"/>
        <w:tblBorders>
          <w:top w:val="single" w:sz="8" w:space="0" w:color="D4AF37"/>
          <w:left w:val="single" w:sz="8" w:space="0" w:color="D4AF37"/>
          <w:bottom w:val="single" w:sz="8" w:space="0" w:color="D4AF37"/>
          <w:right w:val="single" w:sz="8" w:space="0" w:color="D4AF37"/>
          <w:insideH w:val="single" w:sz="4" w:space="0" w:color="E2E8F0"/>
          <w:insideV w:val="single" w:sz="4" w:space="0" w:color="E2E8F0"/>
        </w:tblBorders>
      </w:tblPr>
      <w:tr>
        <w:tc>
          <w:tcPr>
            <w:shd w:val="clear" w:color="auto" w:fill="FFF2CC"/>
          </w:tcPr>
          <w:p>
            <w:r>
              <w:rPr>
                <w:b/>
                <w:color w:val="78350F"/>
                <w:sz w:val="24"/>
              </w:rPr>
              <w:t>Exam Pearl — Bleuler</w:t>
            </w:r>
          </w:p>
        </w:tc>
      </w:tr>
      <w:tr>
        <w:tc>
          <w:tcPr>
            <w:shd w:val="clear" w:color="auto" w:fill="FEFCE8"/>
          </w:tcPr>
          <w:p>
            <w:r>
              <w:t>Year: 1911 | Context: Schizophrenia (dementia praecox), NOT childhood autism.</w:t>
            </w:r>
          </w:p>
        </w:tc>
      </w:tr>
      <w:tr>
        <w:tc>
          <w:tcPr>
            <w:shd w:val="clear" w:color="auto" w:fill="FEFCE8"/>
          </w:tcPr>
          <w:p>
            <w:r>
              <w:t>Kanner borrowed the term 'autism' for a different, distinct condition in 1943.</w:t>
            </w:r>
          </w:p>
        </w:tc>
      </w:tr>
      <w:tr>
        <w:tc>
          <w:tcPr>
            <w:shd w:val="clear" w:color="auto" w:fill="FEFCE8"/>
          </w:tcPr>
          <w:p>
            <w:r>
              <w:t>Conflating autism with childhood schizophrenia was the dominant error for decades.</w:t>
            </w:r>
          </w:p>
        </w:tc>
      </w:tr>
    </w:tbl>
    <w:p>
      <w:r>
        <w:rPr>
          <w:b/>
          <w:sz w:val="32"/>
        </w:rPr>
        <w:t>4. Leo Kanner, 1943: 'Autistic Disturbances of Affective Contact'</w:t>
      </w:r>
    </w:p>
    <w:p>
      <w:r>
        <w:t>In 1943, Leo Kanner - an Austrian-born child psychiatrist at Johns Hopkins University - published what became the founding document of modern autism research.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3720"/>
    <w:rsid w:val="00212576"/>
    <w:rsid w:val="00503720"/>
    <w:rsid w:val="006A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37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37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1</cp:revision>
  <dcterms:created xsi:type="dcterms:W3CDTF">2014-07-05T18:21:00Z</dcterms:created>
  <dcterms:modified xsi:type="dcterms:W3CDTF">2014-07-05T18:22:00Z</dcterms:modified>
</cp:coreProperties>
</file>