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8.0" w:type="dxa"/>
        <w:jc w:val="left"/>
        <w:tblInd w:w="-0.28346456692914046" w:type="dxa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555"/>
        <w:gridCol w:w="283"/>
        <w:gridCol w:w="3260"/>
        <w:gridCol w:w="1701"/>
        <w:gridCol w:w="1985"/>
        <w:gridCol w:w="1814"/>
        <w:tblGridChange w:id="0">
          <w:tblGrid>
            <w:gridCol w:w="1555"/>
            <w:gridCol w:w="283"/>
            <w:gridCol w:w="3260"/>
            <w:gridCol w:w="1701"/>
            <w:gridCol w:w="1985"/>
            <w:gridCol w:w="1814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bookmarkStart w:colFirst="0" w:colLast="0" w:name="_heading=h.kmw6zfm0m68r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480" w:line="276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bookmarkStart w:colFirst="0" w:colLast="0" w:name="_heading=h.h0xbbqpsv8ti" w:id="1"/>
            <w:bookmarkEnd w:id="1"/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2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48"/>
                    <w:szCs w:val="48"/>
                    <w:u w:val="none"/>
                    <w:shd w:fill="auto" w:val="clear"/>
                    <w:vertAlign w:val="baseline"/>
                    <w:rtl w:val="0"/>
                  </w:rPr>
                  <w:t xml:space="preserve">월 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2</w:t>
            </w: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i w:val="0"/>
                    <w:smallCaps w:val="0"/>
                    <w:strike w:val="0"/>
                    <w:color w:val="000000"/>
                    <w:sz w:val="48"/>
                    <w:szCs w:val="48"/>
                    <w:u w:val="none"/>
                    <w:shd w:fill="auto" w:val="clear"/>
                    <w:vertAlign w:val="baseline"/>
                    <w:rtl w:val="0"/>
                  </w:rPr>
                  <w:t xml:space="preserve">주차 프로젝트 수행일지]</w:t>
                </w:r>
              </w:sdtContent>
            </w:sdt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tcBorders>
              <w:top w:color="d9d9d9" w:space="0" w:sz="4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타이틀</w:t>
                </w:r>
              </w:sdtContent>
            </w:sdt>
          </w:p>
        </w:tc>
        <w:tc>
          <w:tcPr>
            <w:gridSpan w:val="4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h63zs5zupr3" w:id="2"/>
            <w:bookmarkEnd w:id="2"/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22"/>
                    <w:szCs w:val="22"/>
                    <w:rtl w:val="0"/>
                  </w:rPr>
                  <w:t xml:space="preserve">프라이빗 주차 공간 &amp; 관리 시스템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1" w:hRule="atLeast"/>
          <w:tblHeader w:val="0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color w:val="a6a6a6"/>
                <w:sz w:val="14"/>
                <w:szCs w:val="1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프로젝트 팀명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타요타요(1조)</w:t>
                </w:r>
              </w:sdtContent>
            </w:sdt>
          </w:p>
        </w:tc>
        <w:tc>
          <w:tcPr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프로젝트 팀원</w:t>
                </w:r>
              </w:sdtContent>
            </w:sdt>
          </w:p>
        </w:tc>
        <w:tc>
          <w:tcPr>
            <w:gridSpan w:val="2"/>
            <w:tcBorders>
              <w:top w:color="7f7f7f" w:space="0" w:sz="12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(빅데이터) </w:t>
            </w:r>
            <w:r w:rsidDel="00000000" w:rsidR="00000000" w:rsidRPr="00000000">
              <w:rPr>
                <w:rtl w:val="0"/>
              </w:rPr>
              <w:t xml:space="preserve">김준호 정수연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(IOT)</w:t>
            </w:r>
            <w:r w:rsidDel="00000000" w:rsidR="00000000" w:rsidRPr="00000000">
              <w:rPr>
                <w:rtl w:val="0"/>
              </w:rPr>
              <w:t xml:space="preserve"> 배민지  </w:t>
            </w:r>
          </w:p>
          <w:p w:rsidR="00000000" w:rsidDel="00000000" w:rsidP="00000000" w:rsidRDefault="00000000" w:rsidRPr="00000000" w14:paraId="0000001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(클라우드)</w:t>
            </w:r>
            <w:r w:rsidDel="00000000" w:rsidR="00000000" w:rsidRPr="00000000">
              <w:rPr>
                <w:rtl w:val="0"/>
              </w:rPr>
              <w:t xml:space="preserve"> 김도현 구경선 송경진 이재원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jc w:val="right"/>
        <w:rPr>
          <w:rFonts w:ascii="Arial" w:cs="Arial" w:eastAsia="Arial" w:hAnsi="Arial"/>
          <w:sz w:val="16"/>
          <w:szCs w:val="16"/>
        </w:rPr>
      </w:pPr>
      <w:bookmarkStart w:colFirst="0" w:colLast="0" w:name="_heading=h.gjdgxs" w:id="3"/>
      <w:bookmarkEnd w:id="3"/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※ 프로젝트 팀장은 해당 일지 작성 후 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u w:val="single"/>
              <w:rtl w:val="0"/>
            </w:rPr>
            <w:t xml:space="preserve">매 주 금요일 퇴실 전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6"/>
              <w:szCs w:val="16"/>
              <w:rtl w:val="0"/>
            </w:rPr>
            <w:t xml:space="preserve"> 구글드라이브에 업로드해주세요</w:t>
          </w:r>
        </w:sdtContent>
      </w:sdt>
    </w:p>
    <w:tbl>
      <w:tblPr>
        <w:tblStyle w:val="Table2"/>
        <w:tblW w:w="10605.0" w:type="dxa"/>
        <w:jc w:val="center"/>
        <w:tblBorders>
          <w:top w:color="7f7f7f" w:space="0" w:sz="4" w:val="single"/>
          <w:left w:color="000000" w:space="0" w:sz="4" w:val="single"/>
          <w:bottom w:color="7f7f7f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5"/>
        <w:gridCol w:w="4830"/>
        <w:gridCol w:w="4500"/>
        <w:tblGridChange w:id="0">
          <w:tblGrid>
            <w:gridCol w:w="1275"/>
            <w:gridCol w:w="4830"/>
            <w:gridCol w:w="4500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1. 프로젝트 수행 계획 및 현황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2" w:hRule="atLeast"/>
          <w:tblHeader w:val="0"/>
        </w:trPr>
        <w:tc>
          <w:tcPr>
            <w:tcBorders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color w:val="bfbfbf"/>
                <w:sz w:val="18"/>
                <w:szCs w:val="18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이름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7f7f7f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금주 프로젝트 수행 내용</w:t>
                </w:r>
              </w:sdtContent>
            </w:sdt>
          </w:p>
        </w:tc>
        <w:tc>
          <w:tcPr>
            <w:tcBorders>
              <w:left w:color="7f7f7f" w:space="0" w:sz="4" w:val="dotted"/>
              <w:bottom w:color="7f7f7f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차주 프로젝트 수행 계획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2.460937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2">
            <w:pPr>
              <w:ind w:right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공통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1. 1차 프로토타입 시연 및 보완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2. 각 전공별 추가 적용 사항 검토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3. 최종 발표(멘토링)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4. 프로젝트 시뮬레이션 동영상 제작</w:t>
              <w:br w:type="textWrapping"/>
              <w:t xml:space="preserve">5. 각 분야별 자료 종합   </w:t>
            </w:r>
          </w:p>
        </w:tc>
        <w:tc>
          <w:tcPr>
            <w:vMerge w:val="restart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최종 발표 및 시연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(2. 16. : 목)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Dokcer이용 추가 배포/ MLops </w:t>
            </w:r>
          </w:p>
          <w:p w:rsidR="00000000" w:rsidDel="00000000" w:rsidP="00000000" w:rsidRDefault="00000000" w:rsidRPr="00000000" w14:paraId="00000029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등 추가 기술 적용</w:t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A">
            <w:pPr>
              <w:ind w:right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(빅데이터)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1. 2차 AI 모델 개발 마무리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(test data 82건 정상 결과 확인)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2. 데이터 분석 보고서 작성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3. MLOps 학습 및 시나리오 기획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4. 사업화 분석 자료 작성</w:t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2.4609375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4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(IoT)</w:t>
            </w:r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1. Web 개발 완료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2. IoT 장비 개선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3. 시연영상 촬영</w:t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7f7f7f" w:space="0" w:sz="4" w:val="single"/>
              <w:left w:color="000000" w:space="0" w:sz="0" w:val="nil"/>
              <w:bottom w:color="7f7f7f" w:space="0" w:sz="12" w:val="single"/>
              <w:right w:color="7f7f7f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(클라우드)</w:t>
                </w:r>
              </w:sdtContent>
            </w:sdt>
          </w:p>
        </w:tc>
        <w:tc>
          <w:tcPr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1. 1차 AI모델 서버 배포 및 자동화(완)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2. Web 배포(완)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3. 인프라(클라우드) 기술 적용(완) 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   - DNS, 오토스캘링, LB, 보안그룹, 네트워크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4. 아키텍쳐 구체화 설계(완)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5. Web DB &lt;-&gt; Lambda연동 SNS발송(완)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7f7f7f" w:space="0" w:sz="4" w:val="single"/>
              <w:left w:color="7f7f7f" w:space="0" w:sz="4" w:val="dotted"/>
              <w:bottom w:color="7f7f7f" w:space="0" w:sz="12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Arial" w:cs="Arial" w:eastAsia="Arial" w:hAnsi="Arial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1275"/>
        <w:gridCol w:w="9360"/>
        <w:tblGridChange w:id="0">
          <w:tblGrid>
            <w:gridCol w:w="1275"/>
            <w:gridCol w:w="9360"/>
          </w:tblGrid>
        </w:tblGridChange>
      </w:tblGrid>
      <w:tr>
        <w:trPr>
          <w:cantSplit w:val="0"/>
          <w:trHeight w:val="261.1217605735027" w:hRule="atLeast"/>
          <w:tblHeader w:val="1"/>
        </w:trPr>
        <w:tc>
          <w:tcPr>
            <w:gridSpan w:val="2"/>
            <w:tcBorders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2"/>
                    <w:szCs w:val="22"/>
                    <w:rtl w:val="0"/>
                  </w:rPr>
                  <w:t xml:space="preserve">2. 강사님 피드백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9.252929687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빅데이터</w:t>
                  <w:br w:type="textWrapping"/>
                </w:r>
              </w:sdtContent>
            </w:sdt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문경미 강사님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MLOps 관련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엔지니어와 사이언스의 차이점 : 인프라와 컨텐츠의 개념으로 이해할 것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고민 필요한 요소</w:t>
            </w:r>
          </w:p>
          <w:p w:rsidR="00000000" w:rsidDel="00000000" w:rsidP="00000000" w:rsidRDefault="00000000" w:rsidRPr="00000000" w14:paraId="00000046">
            <w:pPr>
              <w:spacing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S3 버킷의 이미지 데이터 - 텍스트 형태를 어떻게 어디에 형태 보정할 것인지</w:t>
            </w:r>
          </w:p>
          <w:p w:rsidR="00000000" w:rsidDel="00000000" w:rsidP="00000000" w:rsidRDefault="00000000" w:rsidRPr="00000000" w14:paraId="00000047">
            <w:pPr>
              <w:spacing w:line="276" w:lineRule="auto"/>
              <w:ind w:left="72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AWS에서 데이터를 어떻게 로컬로 가져올 것인지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라벨링 / 이미지 수집, 전처리 / 라벨링된 이미지 자동 재학습 / 동기화 주기 설정 / 모델 서빙으로 이어지는 프로세스 자동화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에어플로우: 주기적으로 자동 모델 생성해주는 툴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MLOps는 라이프사이클 관리와 생명주기를 늘리기 위한 목적. 운영. 오류를 최소화하는 sub 목적도 있음</w:t>
            </w:r>
          </w:p>
          <w:p w:rsidR="00000000" w:rsidDel="00000000" w:rsidP="00000000" w:rsidRDefault="00000000" w:rsidRPr="00000000" w14:paraId="0000004B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모델 시연 관련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모델 2를 빠르게 우리 시스템에 이식할 것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최초 모델 1 + OCR 사용 계획 ~ 최종 모델 2 사용까지 고민했던 프로세스 발표에 녹일 것</w:t>
            </w:r>
          </w:p>
        </w:tc>
      </w:tr>
      <w:tr>
        <w:trPr>
          <w:cantSplit w:val="0"/>
          <w:trHeight w:val="288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IoT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김구수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dotted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ind w:left="0" w:firstLine="0"/>
              <w:jc w:val="left"/>
              <w:rPr>
                <w:rFonts w:ascii="Arial" w:cs="Arial" w:eastAsia="Arial" w:hAnsi="Arial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시연 동영상 관련 피드백 :</w:t>
                </w:r>
              </w:sdtContent>
            </w:sdt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現 기능위주의 촬영 영상도 좋지만, 불특정 다수의 고객에게 아이템을 각인 시키기 위해서는 스토리가 있는 동영상이 더 효과적임(CF, 광고 등)  </w:t>
                </w:r>
              </w:sdtContent>
            </w:sdt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76" w:lineRule="auto"/>
              <w:ind w:left="720" w:hanging="360"/>
              <w:jc w:val="left"/>
              <w:rPr>
                <w:rFonts w:ascii="Arial" w:cs="Arial" w:eastAsia="Arial" w:hAnsi="Arial"/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현재 동영상은 프로젝트 관련 개발자, 담당자들에게는 이해시키기 좋지만 아이템의 필요성을 강조하여 영상을 촬영하면 좋을 것 같음.</w:t>
                </w:r>
              </w:sdtContent>
            </w:sdt>
          </w:p>
        </w:tc>
      </w:tr>
      <w:tr>
        <w:trPr>
          <w:cantSplit w:val="0"/>
          <w:trHeight w:val="393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dotted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클라우드</w:t>
                </w:r>
              </w:sdtContent>
            </w:sdt>
          </w:p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6"/>
                    <w:szCs w:val="16"/>
                    <w:rtl w:val="0"/>
                  </w:rPr>
                  <w:t xml:space="preserve"> 이우성 강사님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otted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아키텍쳐 구체화 관련 피드백 : 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Route53입력단 수정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현 아키텍쳐는 시스템 운영 설계도, 배포/개발 관점에서 구체화 해도 좋음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144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모델 성능개선/ 추가 배포 방안 등 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바스티안 호스트 추가(퍼블릭 단 input)</w:t>
            </w:r>
          </w:p>
        </w:tc>
      </w:tr>
    </w:tbl>
    <w:p w:rsidR="00000000" w:rsidDel="00000000" w:rsidP="00000000" w:rsidRDefault="00000000" w:rsidRPr="00000000" w14:paraId="0000005B">
      <w:pPr>
        <w:spacing w:after="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72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Arial Unicode MS"/>
  <w:font w:name="KoPubWorld돋움체 Medium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</w:rPr>
    </w:pP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</w:rPr>
      <w:drawing>
        <wp:inline distB="0" distT="0" distL="0" distR="0">
          <wp:extent cx="1066800" cy="266700"/>
          <wp:effectExtent b="0" l="0" r="0" t="0"/>
          <wp:docPr descr="theNEWCI" id="13" name="image1.jpg"/>
          <a:graphic>
            <a:graphicData uri="http://schemas.openxmlformats.org/drawingml/2006/picture">
              <pic:pic>
                <pic:nvPicPr>
                  <pic:cNvPr descr="theNEWCI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66800" cy="266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6"/>
        <w:szCs w:val="16"/>
        <w:rtl w:val="0"/>
      </w:rPr>
      <w:t xml:space="preserve">                                                                                                                  </w:t>
    </w:r>
    <w:r w:rsidDel="00000000" w:rsidR="00000000" w:rsidRPr="00000000">
      <w:rPr>
        <w:rFonts w:ascii="KoPubWorld돋움체 Medium" w:cs="KoPubWorld돋움체 Medium" w:eastAsia="KoPubWorld돋움체 Medium" w:hAnsi="KoPubWorld돋움체 Medium"/>
        <w:color w:val="000000"/>
        <w:sz w:val="18"/>
        <w:szCs w:val="18"/>
        <w:rtl w:val="0"/>
      </w:rPr>
      <w:t xml:space="preserve">               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200" w:before="0" w:line="276" w:lineRule="auto"/>
      <w:ind w:left="0" w:right="0" w:firstLine="0"/>
      <w:jc w:val="both"/>
      <w:rPr>
        <w:rFonts w:ascii="Arial" w:cs="Arial" w:eastAsia="Arial" w:hAnsi="Arial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sdt>
      <w:sdtPr>
        <w:tag w:val="goog_rdk_27"/>
      </w:sdtPr>
      <w:sdtContent>
        <w:r w:rsidDel="00000000" w:rsidR="00000000" w:rsidRPr="00000000">
          <w:rPr>
            <w:rFonts w:ascii="Arial Unicode MS" w:cs="Arial Unicode MS" w:eastAsia="Arial Unicode MS" w:hAnsi="Arial Unicode MS"/>
            <w:b w:val="1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디지털 핵심 실무인재 양성사업(K-Digital Training)</w:t>
        </w:r>
      </w:sdtContent>
    </w:sdt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a4">
    <w:name w:val="Table Grid"/>
    <w:basedOn w:val="a1"/>
    <w:uiPriority w:val="59"/>
    <w:rsid w:val="007A709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CF7C01"/>
    <w:pPr>
      <w:ind w:left="800" w:leftChars="400"/>
    </w:pPr>
  </w:style>
  <w:style w:type="paragraph" w:styleId="a6">
    <w:name w:val="header"/>
    <w:basedOn w:val="a"/>
    <w:link w:val="Char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366667"/>
  </w:style>
  <w:style w:type="paragraph" w:styleId="a7">
    <w:name w:val="footer"/>
    <w:basedOn w:val="a"/>
    <w:link w:val="Char0"/>
    <w:uiPriority w:val="99"/>
    <w:unhideWhenUsed w:val="1"/>
    <w:rsid w:val="00366667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366667"/>
  </w:style>
  <w:style w:type="paragraph" w:styleId="a8">
    <w:name w:val="Balloon Text"/>
    <w:basedOn w:val="a"/>
    <w:link w:val="Char1"/>
    <w:uiPriority w:val="99"/>
    <w:semiHidden w:val="1"/>
    <w:unhideWhenUsed w:val="1"/>
    <w:rsid w:val="00B57B4F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8"/>
    <w:uiPriority w:val="99"/>
    <w:semiHidden w:val="1"/>
    <w:rsid w:val="00B57B4F"/>
    <w:rPr>
      <w:rFonts w:asciiTheme="majorHAnsi" w:cstheme="majorBidi" w:eastAsiaTheme="majorEastAsia" w:hAnsiTheme="majorHAnsi"/>
      <w:sz w:val="18"/>
      <w:szCs w:val="18"/>
    </w:rPr>
  </w:style>
  <w:style w:type="table" w:styleId="51" w:customStyle="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41" w:customStyle="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21" w:customStyle="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a9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b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table" w:styleId="ac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7f7f7f" w:space="0" w:sz="4" w:val="single"/>
        </w:tcBorders>
      </w:tcPr>
    </w:tblStylePr>
    <w:tblStylePr w:type="lastRow">
      <w:rPr>
        <w:b w:val="1"/>
      </w:rPr>
      <w:tblPr/>
      <w:tcPr>
        <w:tcBorders>
          <w:top w:color="7f7f7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blPr/>
      <w:tcPr>
        <w:tcBorders>
          <w:left w:color="7f7f7f" w:space="0" w:sz="4" w:val="single"/>
          <w:right w:color="7f7f7f" w:space="0" w:sz="4" w:val="single"/>
        </w:tcBorders>
      </w:tcPr>
    </w:tblStylePr>
    <w:tblStylePr w:type="band1Horz">
      <w:tblPr/>
      <w:tcPr>
        <w:tcBorders>
          <w:top w:color="7f7f7f" w:space="0" w:sz="4" w:val="single"/>
          <w:bottom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vWBr3rFShQ03prnAyToowGxnMBw==">AMUW2mX6aS+8vTiusalLzX9qnpoJDiPrJ6wweffFHKJgrhG42WPDv/HVdMZzsrpcfo1sD0TuNhie7h2qBSht4ugmnL+vxhyFedH3r/91irZXdAjMVMtj7B06C4jVM/twyYhqYBLk8Cwzu5mqet9XWghK8c+tHImUac2aWs2po533hf791ha0q7CXw86LbN49xRndGCB0p4d2I2m4AVxougiFHZqR6zBXQrpswU5Uxx+uLJNsotFn+l9mEQSQp1z68CgPOfuA8lA8fWzZsV+mccihW1XYZnc03ObrHihArDdtXvmIIZC62SjhCBZY7fQdR19RDsiMhWxdM7b0QunuJZSxFlt+BX+ZXNViIdoGTbJVhjf9QCgx6gEvlpADvCN8s/G0YLU44gWwHpyFQyyV/23Cgy3Dyb5qFp2IkmO7wE+AlHchGYQL0yvPUnO69AtSHsutBngHEpSs/XASdPL37JUEuc/4UISFmYtJtx0St9PdDeQuuPWbJYvKuCt0sVdRIN4/jwm32fuP76UdjvtdZVYQw+rpMbeZJULGyZnK8WH01H/JwNrsxzViAqIjukGVMZGKCT5jH6hYO4PRrpfyLtDmzdM5iIbO876IhHZYjYjILvlR0SuNOQdJAfqmILEKGA8xD4KJzOEOU3M/EmYkl/j7JfVvflQtJp4d+twJNna0CaW6V5zmHNup1IMHihxHkit5QnGVsI1t4uRM0ewgMwfb3hkAQoaQJFFYCd7o3RUFe/U6PaqtWb7gNjLeh8iP2K2EiloaDZ8qBOYv6CCiBmFvSqFcBImoGzkhO5QKEwPjrC2E1yJaUuLZf7j0U/xIPibqca8MEdUAsQXlLooJ8mXM1MQ1kAM9BuccJ4Z7K6I1nVpPhRmmxmRcFTCIaNAArVV8gDw8yXygHbJM6MrIZ0yvzGFC3BZFuqkGGO7zkaERloIT8m3ItBY3yudKjfxYsC0/Os3f4minc/ClLdnxLnJ1M4nWU/5VYmnOhRei/7Ue8Iqn3cGJ6zvBvYdndTDOpIMRLdDzrOne+Cq2gcdbPug+snOU+Ztl7P6MDsSA83FL/nyQp70YXB+BlTXKh9wzonhgWKGEWBGfvAnjNI6LSBUjQJSdBLdM2GoibscNUfUmlBKj72sFTlmsJ5WsBgXxQ0MVchWMy/x2tmtSCFqsDnrf16V6oGSVh9niswwdB6a72BU1FhFQn6w0nYhDp5kanFJbk4H7HK7rUuAExqfcJUS/7PMaYjuWjYtgqws9gaw9PpyZvO/oBy/VvG9QqCgL+2sJ9RXv9qrQC6FDQC8qIidL3H8+B50EjJkCtA7OZO9sTJc8rod3mTfjeEmsJj3wW5JsDWFNL8nTBXUMUowvwcM62x2lvfDL+QjFtOBA4fz22P6MzVz0Zj5wXo2ivAI20N+w+nBywTj9y460TS0rSbFQKOUhhuZpDYxE3VsD+5pXBX30v3RAckRPeeDe+LsBqmqzoC3eVCmWEwqNBOIrRkNiDqw22F9/0zo38zJVRGv+82jDdhdQoXvWVOeI/uudXx87LugKFgVui49NtCVejb3jll0Tg/2W5xw6YZlPZcLjGDcTChZ2oYwZMMmVxMMI0HAoXNstga9Ign21pwEBEJ+cmCwxGVlM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2020-11-17T02:48:00Z</dcterms:created>
  <dc:creator>student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