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ЛАБОРАТОРНЕ ЗАНЯТТЯ 4</w:t>
      </w:r>
    </w:p>
    <w:p>
      <w:pPr>
        <w:spacing w:after="2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РОЗРОБКА ПРОСТОЇ ВЕБСТОРІНКИ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Мета: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опанування головних принципів створення вебсайтів засобами HTML, набуття практичних навичок по роботі з базовим інструментарієм, набуття практичних навичок по наповненню сайта контентом.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Тема сторінки: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«Python з нуля — перші кроки в програмуванні». Вебсторінка-посібник для тих, хто ніколи не програмував: чому варто вчити Python, як його встановити, перша програма і змінні, умови на прикладі квадратного рівняння, цикли й функції, вікторина «Що виведе код?». На першому екрані термінал сам «друкує» команди Python і показує результат.</w:t>
      </w:r>
    </w:p>
    <w:p>
      <w:pPr>
        <w:spacing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Адреса сторінки: </w:t>
      </w:r>
      <w:hyperlink w:history="1" r:id="rIdmqp1lpbtbpxw83tnrnt07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https://tnedyts.github.io/web/dydiuk/lab4/</w:t>
        </w:r>
      </w:hyperlink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Хід роботи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Підготовка базового інструментарію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Сторінку написано в середовищі WebStorm від JetBrains, яке з 2024 року безкоштовне для некомерційного використання. Приклади коду Python перевірялися в інтерпретаторі Python 3.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 Програми та сервіси, використані в роботі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6"/>
        <w:gridCol w:w="6548"/>
      </w:tblGrid>
      <w:tr>
        <w:trPr>
          <w:tblHeader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Інструмент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Для чого використано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WebStorm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Середовище розробки: автодоповнення HTML/CSS/JS, перевірка коду на льоту, вбудований попередній перегляд у браузері, робота з Git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Python 3 і IDLE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Перевірка всіх прикладів програм, наведених на сторінці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Google Chrome + DevTools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Перегляд сторінки, налагодження JavaScript у консолі, емуляція смартфона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 і GitHub Pages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Контроль версій і публікація сторінки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Fontsource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Шрифти Rubik і Fira Code (моноширинний для коду)</w:t>
            </w:r>
          </w:p>
        </w:tc>
      </w:tr>
    </w:tbl>
    <w:p>
      <w:pPr>
        <w:spacing w:after="120"/>
      </w:pP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Структура проєкту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Сторінка, стилі, сценарій, шрифти та значок лежать в окремих папках проєкту.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1. Структура папки dydiuk/lab4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lab4/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index.html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css/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fonts.css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style.css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fonts/ — 4 файлів шрифтів (woff2)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images/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favicon.svg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└── js/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└── main.js</w:t>
            </w:r>
          </w:p>
        </w:tc>
      </w:tr>
    </w:tbl>
    <w:p>
      <w:pPr>
        <w:spacing w:after="120"/>
      </w:pP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Каркас HTML-документа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Документ починається з оголошення типу </w:t>
      </w:r>
      <w:r>
        <w:rPr>
          <w:rFonts w:ascii="Consolas" w:cs="Consolas" w:eastAsia="Consolas" w:hAnsi="Consolas"/>
          <w:sz w:val="24"/>
          <w:szCs w:val="24"/>
        </w:rPr>
        <w:t xml:space="preserve">&lt;!DOCTYPE html&gt;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(стандарт HTML5), мова сторінки вказана атрибутом </w:t>
      </w:r>
      <w:r>
        <w:rPr>
          <w:rFonts w:ascii="Consolas" w:cs="Consolas" w:eastAsia="Consolas" w:hAnsi="Consolas"/>
          <w:sz w:val="24"/>
          <w:szCs w:val="24"/>
        </w:rPr>
        <w:t xml:space="preserve">lang="uk"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У розділі </w:t>
      </w:r>
      <w:r>
        <w:rPr>
          <w:rFonts w:ascii="Consolas" w:cs="Consolas" w:eastAsia="Consolas" w:hAnsi="Consolas"/>
          <w:sz w:val="24"/>
          <w:szCs w:val="24"/>
        </w:rPr>
        <w:t xml:space="preserve">&lt;head&gt;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задано кодування UTF-8, налаштування </w:t>
      </w:r>
      <w:r>
        <w:rPr>
          <w:rFonts w:ascii="Consolas" w:cs="Consolas" w:eastAsia="Consolas" w:hAnsi="Consolas"/>
          <w:sz w:val="24"/>
          <w:szCs w:val="24"/>
        </w:rPr>
        <w:t xml:space="preserve">viewport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для мобільних пристроїв, заголовок вкладки, опис і ключові слова для пошукових систем, автора, колір теми браузера, значок сторінки та файли стилів. На початку </w:t>
      </w:r>
      <w:r>
        <w:rPr>
          <w:rFonts w:ascii="Consolas" w:cs="Consolas" w:eastAsia="Consolas" w:hAnsi="Consolas"/>
          <w:sz w:val="24"/>
          <w:szCs w:val="24"/>
        </w:rPr>
        <w:t xml:space="preserve">&lt;body&gt;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розміщено HTML-коментар з описом сторінки — браузер його не показує.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2. Початок файлу index.html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&lt;!DOCTYPE html&gt;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&lt;html lang="uk"&gt;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&lt;head&gt;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charset="utf-8"&gt;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name="viewport" content="width=device-width, initial-scale=1"&gt;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&lt;title&gt;Python з нуля — перші кроки в програмуванні&lt;/title&gt;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name="description" content="Вступ до мови Python для початківців: встановлення, перша програма, змінні,…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name="keywords" content="Python, програмування, для початківців, змінні, цикли, функції, print, input"&gt;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name="author" content="Олександр Дидюк"&gt;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name="theme-color" content="#0b1220"&gt;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&lt;link rel="icon" href="images/favicon.svg" type="image/svg+xml"&gt;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&lt;link rel="stylesheet" href="css/fonts.css"&gt;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&lt;link rel="stylesheet" href="css/style.css"&gt;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&lt;script&gt;document.documentElement.classList.add('js');&lt;/script&gt;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&lt;/head&gt;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Каркас сторінки складається з фіксованої шапки з меню, першого екрана з терміналом, п’яти розділів і підвалу. Рисунок 1 показує сторінку до підключення CSS: приклади коду вже відображаються моноширинним шрифтом завдяки тегам </w:t>
      </w:r>
      <w:r>
        <w:rPr>
          <w:rFonts w:ascii="Consolas" w:cs="Consolas" w:eastAsia="Consolas" w:hAnsi="Consolas"/>
          <w:sz w:val="24"/>
          <w:szCs w:val="24"/>
        </w:rPr>
        <w:t xml:space="preserve">&lt;pre&gt;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&lt;code&gt;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1. Сторінка до підключення стилів: браузер показує розмітку зі стандартним оформленням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Наповнення контентом і форматування тексту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Розділи сторінки: «Чому саме Python» (історія мови та сфери застосування), «Встановлення за три кроки», «Перша програма та змінні» (типи даних і квадратне рівняння), «Цикли та функції» (живий приклад з циклом </w:t>
      </w:r>
      <w:r>
        <w:rPr>
          <w:rFonts w:ascii="Consolas" w:cs="Consolas" w:eastAsia="Consolas" w:hAnsi="Consolas"/>
          <w:sz w:val="24"/>
          <w:szCs w:val="24"/>
        </w:rPr>
        <w:t xml:space="preserve">for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факторіал) та вікторина «Що виведе код?». Для коду використано теги </w:t>
      </w:r>
      <w:r>
        <w:rPr>
          <w:rFonts w:ascii="Consolas" w:cs="Consolas" w:eastAsia="Consolas" w:hAnsi="Consolas"/>
          <w:sz w:val="24"/>
          <w:szCs w:val="24"/>
        </w:rPr>
        <w:t xml:space="preserve">&lt;pre&gt;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&lt;code&gt;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для результатів програм — </w:t>
      </w:r>
      <w:r>
        <w:rPr>
          <w:rFonts w:ascii="Consolas" w:cs="Consolas" w:eastAsia="Consolas" w:hAnsi="Consolas"/>
          <w:sz w:val="24"/>
          <w:szCs w:val="24"/>
        </w:rPr>
        <w:t xml:space="preserve">&lt;samp&gt;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для клавіш — </w:t>
      </w:r>
      <w:r>
        <w:rPr>
          <w:rFonts w:ascii="Consolas" w:cs="Consolas" w:eastAsia="Consolas" w:hAnsi="Consolas"/>
          <w:sz w:val="24"/>
          <w:szCs w:val="24"/>
        </w:rPr>
        <w:t xml:space="preserve">&lt;kbd&gt;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для змінних у формулах — </w:t>
      </w:r>
      <w:r>
        <w:rPr>
          <w:rFonts w:ascii="Consolas" w:cs="Consolas" w:eastAsia="Consolas" w:hAnsi="Consolas"/>
          <w:sz w:val="24"/>
          <w:szCs w:val="24"/>
        </w:rPr>
        <w:t xml:space="preserve">&lt;var&gt;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оформлення тексту використано теги логічного та фізичного форматування. Застарілі теги </w:t>
      </w:r>
      <w:r>
        <w:rPr>
          <w:rFonts w:ascii="Consolas" w:cs="Consolas" w:eastAsia="Consolas" w:hAnsi="Consolas"/>
          <w:sz w:val="24"/>
          <w:szCs w:val="24"/>
        </w:rPr>
        <w:t xml:space="preserve">&lt;font&gt;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&lt;center&gt;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&lt;big&gt;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&lt;tt&gt;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атрибут </w:t>
      </w:r>
      <w:r>
        <w:rPr>
          <w:rFonts w:ascii="Consolas" w:cs="Consolas" w:eastAsia="Consolas" w:hAnsi="Consolas"/>
          <w:sz w:val="24"/>
          <w:szCs w:val="24"/>
        </w:rPr>
        <w:t xml:space="preserve">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у HTML5 не підтримуються, тому розмір, колір, шрифт і вирівнювання тексту задано в таблиці стилів CSS.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2. Теги форматування на сторінці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3401"/>
        <w:gridCol w:w="4252"/>
      </w:tblGrid>
      <w:tr>
        <w:trPr>
          <w:tblHeader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Тег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Призначення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Приклад зі сторінки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&lt;h1&gt;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першого рівня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Pythonз нуля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&lt;h2&gt;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розділу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01 Чому саме Python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&lt;h3&gt;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підзаголовок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рік першого випуску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&lt;h4&gt;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четвертого рівня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int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&lt;b&gt;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жирний шрифт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найкращий старт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&lt;strong&gt;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логічне виділення (важливе)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обов’язково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&lt;i&gt;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курсив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«Monty Python’s Flying Circus»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&lt;em&gt;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логічний наголос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Змінна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&lt;u&gt;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підкреслений текст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python.org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закреслений (неактуальний) текст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Python 2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&lt;mark&gt;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виділення маркером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Відступи обов’язкові!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&lt;small&gt;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дрібний текст, примітка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Писати код можна у вбудованому редакт…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&lt;sup&gt;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верхній індекс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&lt;sub&gt;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нижній індекс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1,2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&lt;q&gt;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коротка цитата в лапках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Downloads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&lt;cite&gt;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назва джерела чи твору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«Дзен Python» (PEP 20)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&lt;blockquote&gt;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блок цитати з відступом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Красиве краще, ніж потворне. Явне кра…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&lt;abbr&gt;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абревіатура з розшифровкою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TIOBE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&lt;code&gt;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фрагмент коду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python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&lt;kbd&gt;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клавіша, введення з клавіатури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Win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&lt;var&gt;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змінна у формулі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name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&lt;samp&gt;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результат роботи програми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Python 3.14.0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&lt;pre&gt;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попередньо відформатований текст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python --version</w:t>
            </w:r>
          </w:p>
        </w:tc>
      </w:tr>
    </w:tbl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3. Формули квадратного рівняння з індексами (index.html)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&lt;h3&gt;Умови: квадратне рівняння&lt;/h3&gt;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Розв&amp;rsquo;яжемо рівняння &lt;var&gt;a&lt;/var&gt;&lt;var&gt;x&lt;/var&gt;&lt;sup&gt;2&lt;/sup&gt; + &lt;var&gt;b&lt;/var&gt;&lt;var&gt;x&lt;/var&gt; + &lt;var&gt;c&lt;/var&gt; =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Спочатку обчислюємо дискримінант: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&lt;/p&gt;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 class="math"&gt;&lt;var&gt;D&lt;/var&gt; = &lt;var&gt;b&lt;/var&gt;&lt;sup&gt;2&lt;/sup&gt; &amp;minus; 4&lt;var&gt;a&lt;/var&gt;&lt;var&gt;c&lt;/var&gt;&lt;/p&gt;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&lt;p&gt;Якщо &lt;var&gt;D&lt;/var&gt; &amp;gt; 0, рівняння має два корені:&lt;/p&gt;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 class="math"&gt;&lt;var&gt;x&lt;/var&gt;&lt;sub&gt;1,2&lt;/sub&gt; = (&amp;minus;&lt;var&gt;b&lt;/var&gt; &amp;plusmn; &amp;radic;&lt;var&gt;D&lt;/var&gt;) / 2&lt;var&gt;a&lt;/va…</w:t>
            </w:r>
          </w:p>
        </w:tc>
      </w:tr>
    </w:tbl>
    <w:p>
      <w:pPr>
        <w:spacing w:after="120"/>
      </w:pP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Оформлення засобами CSS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Стилі у файлі </w:t>
      </w:r>
      <w:r>
        <w:rPr>
          <w:rFonts w:ascii="Consolas" w:cs="Consolas" w:eastAsia="Consolas" w:hAnsi="Consolas"/>
          <w:sz w:val="24"/>
          <w:szCs w:val="24"/>
        </w:rPr>
        <w:t xml:space="preserve">css/style.css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створюють темну «редакторську» тему з кольорами логотипа Python — синім і жовтим. Фон утворює сітка з двох лінійних градієнтів, а світла пляма повільно йде за курсором миші. Синтаксис коду підсвічено вручну класами </w:t>
      </w:r>
      <w:r>
        <w:rPr>
          <w:rFonts w:ascii="Consolas" w:cs="Consolas" w:eastAsia="Consolas" w:hAnsi="Consolas"/>
          <w:sz w:val="24"/>
          <w:szCs w:val="24"/>
        </w:rPr>
        <w:t xml:space="preserve">.k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(ключові слова), </w:t>
      </w:r>
      <w:r>
        <w:rPr>
          <w:rFonts w:ascii="Consolas" w:cs="Consolas" w:eastAsia="Consolas" w:hAnsi="Consolas"/>
          <w:sz w:val="24"/>
          <w:szCs w:val="24"/>
        </w:rPr>
        <w:t xml:space="preserve">.s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(рядки), </w:t>
      </w:r>
      <w:r>
        <w:rPr>
          <w:rFonts w:ascii="Consolas" w:cs="Consolas" w:eastAsia="Consolas" w:hAnsi="Consolas"/>
          <w:sz w:val="24"/>
          <w:szCs w:val="24"/>
        </w:rPr>
        <w:t xml:space="preserve">.n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(числа), </w:t>
      </w:r>
      <w:r>
        <w:rPr>
          <w:rFonts w:ascii="Consolas" w:cs="Consolas" w:eastAsia="Consolas" w:hAnsi="Consolas"/>
          <w:sz w:val="24"/>
          <w:szCs w:val="24"/>
        </w:rPr>
        <w:t xml:space="preserve">.f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(функції), </w:t>
      </w:r>
      <w:r>
        <w:rPr>
          <w:rFonts w:ascii="Consolas" w:cs="Consolas" w:eastAsia="Consolas" w:hAnsi="Consolas"/>
          <w:sz w:val="24"/>
          <w:szCs w:val="24"/>
        </w:rPr>
        <w:t xml:space="preserve">.c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(коментарі).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4. Змінні кольорів і шрифтів (css/style.css)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:root {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--bg: #0b1220;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--panel: #101a2d;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--panel-2: #15223a;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--text: #e6edf7;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--muted: #8a99b3;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--blue: #4b8bbe;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--blue-2: #7cb4e6;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--yellow: #ffd43b;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--line: rgba(124, 180, 230, .16);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--k: #c792ea;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--s: #a5e075;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--n: #f78c6c;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--f: #82aaff;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--c: #6b7a99;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--sans: 'Rubik Variable', 'Segoe UI', Arial, sans-serif;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--mono: 'Fira Code Variable', Consolas, 'DejaVu Sans Mono', monospace;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2. Перший екран: термінал, у якому Python виконує команди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3. Розділ «Чому саме Python»: факти з лічильниками та сфери застосування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4. Перша програма, типи даних і розв’язання квадратного рівняння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Анімація та інтерактивні елементи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Сценарій </w:t>
      </w:r>
      <w:r>
        <w:rPr>
          <w:rFonts w:ascii="Consolas" w:cs="Consolas" w:eastAsia="Consolas" w:hAnsi="Consolas"/>
          <w:sz w:val="24"/>
          <w:szCs w:val="24"/>
        </w:rPr>
        <w:t xml:space="preserve">js/main.js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імітує роботу інтерпретатора: команди друкуються посимвольно з випадковою затримкою, потім підсвічуються, а нижче з’являється результат. У розділі про цикли повзунок змінює значення </w:t>
      </w:r>
      <w:r>
        <w:rPr>
          <w:rFonts w:ascii="Consolas" w:cs="Consolas" w:eastAsia="Consolas" w:hAnsi="Consolas"/>
          <w:sz w:val="24"/>
          <w:szCs w:val="24"/>
        </w:rPr>
        <w:t xml:space="preserve">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і «програма» будує ялинку з обраного символу рядок за рядком. Картки вікторини перевертаються в 3D і рахують переглянуті відповіді, а кнопка «Копіювати» копіює код прикладу в буфер обміну.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5. Цикл for наживо: повзунок змінює n, ялинка перебудовується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6. Вікторина «Що виведе код?»: перевернуті картки з відповідями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Адаптивність і перевірка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вузьких екранах колонки розташовуються одна під одною, термінал займає всю ширину, а розмір шрифту в прикладах коду зменшується, щоб рядки не виходили за межі екрана.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443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7. Сторінка на екрані смартфона (ширина 390 пікселів)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сторінки перевірено валідатором Nu Html Checker консорціуму W3C (саме він працює на сайті validator.w3.org): помилок не виявлено. Також перевірено, що в консолі браузера немає помилок JavaScript, а всі посилання та файли шрифтів завантажуються.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Сторінку опубліковано через GitHub Pages: код зберігається в репозиторії, а після кожного оновлення гілки сайт автоматично оновлюється за адресою https://tnedyts.github.io/web/dydiuk/lab4/.</w:t>
      </w:r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Висновки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Під час лабораторної роботи створено вебсторінку «Python з нуля». Опрацьовано структуру HTML5-документа, використано теги заголовків, абзаців, списків і особливо теги для технічного тексту: </w:t>
      </w:r>
      <w:r>
        <w:rPr>
          <w:rFonts w:ascii="Consolas" w:cs="Consolas" w:eastAsia="Consolas" w:hAnsi="Consolas"/>
          <w:sz w:val="24"/>
          <w:szCs w:val="24"/>
        </w:rPr>
        <w:t xml:space="preserve">&lt;code&gt;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&lt;pre&gt;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&lt;samp&gt;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&lt;kbd&gt;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&lt;var&gt;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 також </w:t>
      </w:r>
      <w:r>
        <w:rPr>
          <w:rFonts w:ascii="Consolas" w:cs="Consolas" w:eastAsia="Consolas" w:hAnsi="Consolas"/>
          <w:sz w:val="24"/>
          <w:szCs w:val="24"/>
        </w:rPr>
        <w:t xml:space="preserve">&lt;sub&gt;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&lt;sup&gt;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у математичних формулах.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роботи використано середовище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WebStorm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Воно не лише підсвічує код, а й аналізує його: підкреслює незакриті теги й неіснуючі класи, пропонує виправлення, дозволяє перейти від класу в HTML до його опису в CSS. Вбудований попередній перегляд відкриває сторінку в браузері одним кліком. Для макетування використано режим адаптивного дизайну в Chrome DevTools.</w:t>
      </w:r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Відповіді на контрольні питання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Назвіть основні переваги використання онлайн редакторів та генераторів.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 потрібно нічого встановлювати й налаштовувати; код і результат видно поруч і оновлюються наживо; проєкт можна відкрити з будь-якого пристрою і поділитися посиланням з викладачем чи одногрупниками. Генератори CSS (тіні, градієнти, анімації) і генератори розмітки скорочують рутинну роботу та зменшують кількість помилок.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Наведіть основні можливості редакторів для HTML-кодування.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підсвічування і перевірка синтаксису в реальному часі;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інтелектуальне автодоповнення та Emmet;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навігація по коду: перехід до визначення класу чи функції;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рефакторинг — перейменування в усіх файлах одразу;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попередній перегляд у браузері та налагодження JavaScript;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робота з Git без командного рядка.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Які особливості були визначальними при виборі даного HTML-редактора?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WebStorm — повноцінне середовище розробки, яке «розуміє» зв’язки між HTML, CSS і JavaScript. Оскільки сторінка містить чимало сценаріїв, була важлива перевірка JavaScript на льоту та налагодження. Також вирішальними стали знайомий інтерфейс JetBrains (схожий на PyCharm для Python) і безкоштовна ліцензія для навчання.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Які елементи є важливими у структурі веб-документа?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Обов’язкові: </w:t>
      </w:r>
      <w:r>
        <w:rPr>
          <w:rFonts w:ascii="Consolas" w:cs="Consolas" w:eastAsia="Consolas" w:hAnsi="Consolas"/>
          <w:sz w:val="24"/>
          <w:szCs w:val="24"/>
        </w:rPr>
        <w:t xml:space="preserve">&lt;!DOCTYPE html&gt;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&lt;html&gt;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&lt;head&gt;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 </w:t>
      </w:r>
      <w:r>
        <w:rPr>
          <w:rFonts w:ascii="Consolas" w:cs="Consolas" w:eastAsia="Consolas" w:hAnsi="Consolas"/>
          <w:sz w:val="24"/>
          <w:szCs w:val="24"/>
        </w:rPr>
        <w:t xml:space="preserve">&lt;meta charset="utf-8"&gt;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&lt;title&gt;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та </w:t>
      </w:r>
      <w:r>
        <w:rPr>
          <w:rFonts w:ascii="Consolas" w:cs="Consolas" w:eastAsia="Consolas" w:hAnsi="Consolas"/>
          <w:sz w:val="24"/>
          <w:szCs w:val="24"/>
        </w:rPr>
        <w:t xml:space="preserve">&lt;body&gt;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Важливі також метатеги </w:t>
      </w:r>
      <w:r>
        <w:rPr>
          <w:rFonts w:ascii="Consolas" w:cs="Consolas" w:eastAsia="Consolas" w:hAnsi="Consolas"/>
          <w:sz w:val="24"/>
          <w:szCs w:val="24"/>
        </w:rPr>
        <w:t xml:space="preserve">viewport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підключення CSS у </w:t>
      </w:r>
      <w:r>
        <w:rPr>
          <w:rFonts w:ascii="Consolas" w:cs="Consolas" w:eastAsia="Consolas" w:hAnsi="Consolas"/>
          <w:sz w:val="24"/>
          <w:szCs w:val="24"/>
        </w:rPr>
        <w:t xml:space="preserve">&lt;head&gt;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сценаріїв наприкінці </w:t>
      </w:r>
      <w:r>
        <w:rPr>
          <w:rFonts w:ascii="Consolas" w:cs="Consolas" w:eastAsia="Consolas" w:hAnsi="Consolas"/>
          <w:sz w:val="24"/>
          <w:szCs w:val="24"/>
        </w:rPr>
        <w:t xml:space="preserve">&lt;body&gt;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смислові блоки (</w:t>
      </w:r>
      <w:r>
        <w:rPr>
          <w:rFonts w:ascii="Consolas" w:cs="Consolas" w:eastAsia="Consolas" w:hAnsi="Consolas"/>
          <w:sz w:val="24"/>
          <w:szCs w:val="24"/>
        </w:rPr>
        <w:t xml:space="preserve">&lt;header&gt;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&lt;nav&gt;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&lt;main&gt;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&lt;section&gt;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&lt;footer&gt;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 і послідовна ієрархія заголовків.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qp1lpbtbpxw83tnrnt07" Type="http://schemas.openxmlformats.org/officeDocument/2006/relationships/hyperlink" Target="https://tnedyts.github.io/web/dydiuk/lab4/" TargetMode="External"/><Relationship Id="rId8" Type="http://schemas.openxmlformats.org/officeDocument/2006/relationships/image" Target="media/c9e58888479be4cacabd36120029aa4b2307e192.jpg"/><Relationship Id="rId9" Type="http://schemas.openxmlformats.org/officeDocument/2006/relationships/image" Target="media/937683fe5b292397e989198434072dd18cd405ed.jpg"/><Relationship Id="rId10" Type="http://schemas.openxmlformats.org/officeDocument/2006/relationships/image" Target="media/9da5a1f83fa211388d73e96e5308b5291692cff5.jpg"/><Relationship Id="rId11" Type="http://schemas.openxmlformats.org/officeDocument/2006/relationships/image" Target="media/23a03d39471356e7c702f0445069e22069a0b5f4.jpg"/><Relationship Id="rId12" Type="http://schemas.openxmlformats.org/officeDocument/2006/relationships/image" Target="media/3fab9d9aa8f868c0cefcbbf7c1916d8ab60fb6ae.jpg"/><Relationship Id="rId13" Type="http://schemas.openxmlformats.org/officeDocument/2006/relationships/image" Target="media/9bbb8ad9f60071b1058e01c60fc38ad0f69712fa.jpg"/><Relationship Id="rId14" Type="http://schemas.openxmlformats.org/officeDocument/2006/relationships/image" Target="media/3171e7d0f8845d36d4eb5e2e3354e16b5ea03453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ЛР4_Проста_вебсторінка_Python</dc:title>
  <dc:creator>Студент</dc:creator>
  <cp:lastModifiedBy>Un-named</cp:lastModifiedBy>
  <cp:revision>1</cp:revision>
  <dcterms:created xsi:type="dcterms:W3CDTF">2026-10-18T19:52:23.267Z</dcterms:created>
  <dcterms:modified xsi:type="dcterms:W3CDTF">2026-10-18T19:52:23.267Z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