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CD7F0" w14:textId="77777777" w:rsidR="00963E8A" w:rsidRDefault="00963E8A">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963E8A" w14:paraId="68A3CA2E" w14:textId="77777777">
        <w:trPr>
          <w:trHeight w:val="1600"/>
        </w:trPr>
        <w:tc>
          <w:tcPr>
            <w:tcW w:w="7170" w:type="dxa"/>
            <w:tcBorders>
              <w:top w:val="nil"/>
              <w:left w:val="nil"/>
              <w:bottom w:val="single" w:sz="8" w:space="0" w:color="FF3300"/>
              <w:right w:val="nil"/>
            </w:tcBorders>
            <w:shd w:val="clear" w:color="auto" w:fill="auto"/>
            <w:tcMar>
              <w:top w:w="144" w:type="dxa"/>
              <w:left w:w="144" w:type="dxa"/>
              <w:bottom w:w="144" w:type="dxa"/>
              <w:right w:w="144" w:type="dxa"/>
            </w:tcMar>
          </w:tcPr>
          <w:p w14:paraId="7A54F7C9" w14:textId="7AE3B9B7" w:rsidR="00963E8A" w:rsidRDefault="00000000">
            <w:pPr>
              <w:pStyle w:val="Title"/>
            </w:pPr>
            <w:bookmarkStart w:id="0" w:name="_x8fm1uorkbaw" w:colFirst="0" w:colLast="0"/>
            <w:bookmarkEnd w:id="0"/>
            <w:r>
              <w:t xml:space="preserve">Elise </w:t>
            </w:r>
            <w:r w:rsidR="00D917CE">
              <w:t>Abraham</w:t>
            </w:r>
          </w:p>
          <w:p w14:paraId="28B2E5EA" w14:textId="77777777" w:rsidR="00963E8A" w:rsidRDefault="00000000">
            <w:pPr>
              <w:pStyle w:val="Subtitle"/>
              <w:pBdr>
                <w:top w:val="nil"/>
                <w:left w:val="nil"/>
                <w:bottom w:val="nil"/>
                <w:right w:val="nil"/>
                <w:between w:val="nil"/>
              </w:pBdr>
              <w:rPr>
                <w:sz w:val="20"/>
                <w:szCs w:val="20"/>
              </w:rPr>
            </w:pPr>
            <w:bookmarkStart w:id="1" w:name="_ymi089liagec" w:colFirst="0" w:colLast="0"/>
            <w:bookmarkEnd w:id="1"/>
            <w:r>
              <w:rPr>
                <w:sz w:val="20"/>
                <w:szCs w:val="20"/>
              </w:rPr>
              <w:t>Master of Special Education</w:t>
            </w:r>
          </w:p>
          <w:p w14:paraId="722AFA47" w14:textId="77777777" w:rsidR="00963E8A" w:rsidRDefault="00000000">
            <w:pPr>
              <w:pStyle w:val="Subtitle"/>
              <w:pBdr>
                <w:top w:val="nil"/>
                <w:left w:val="nil"/>
                <w:bottom w:val="nil"/>
                <w:right w:val="nil"/>
                <w:between w:val="nil"/>
              </w:pBdr>
              <w:rPr>
                <w:sz w:val="20"/>
                <w:szCs w:val="20"/>
              </w:rPr>
            </w:pPr>
            <w:bookmarkStart w:id="2" w:name="_5c63mtljt3r0" w:colFirst="0" w:colLast="0"/>
            <w:bookmarkEnd w:id="2"/>
            <w:r>
              <w:rPr>
                <w:sz w:val="20"/>
                <w:szCs w:val="20"/>
              </w:rPr>
              <w:t>Board Certified Behavior Analyst</w:t>
            </w:r>
          </w:p>
        </w:tc>
        <w:tc>
          <w:tcPr>
            <w:tcW w:w="3300" w:type="dxa"/>
            <w:tcBorders>
              <w:top w:val="nil"/>
              <w:left w:val="nil"/>
              <w:bottom w:val="single" w:sz="8" w:space="0" w:color="FF3300"/>
              <w:right w:val="nil"/>
            </w:tcBorders>
            <w:shd w:val="clear" w:color="auto" w:fill="auto"/>
            <w:tcMar>
              <w:top w:w="144" w:type="dxa"/>
              <w:left w:w="144" w:type="dxa"/>
              <w:bottom w:w="144" w:type="dxa"/>
              <w:right w:w="144" w:type="dxa"/>
            </w:tcMar>
          </w:tcPr>
          <w:p w14:paraId="75D05F70" w14:textId="77777777" w:rsidR="00963E8A" w:rsidRDefault="00963E8A">
            <w:pPr>
              <w:pBdr>
                <w:top w:val="nil"/>
                <w:left w:val="nil"/>
                <w:bottom w:val="nil"/>
                <w:right w:val="nil"/>
                <w:between w:val="nil"/>
              </w:pBdr>
              <w:rPr>
                <w:rFonts w:ascii="Open Sans" w:eastAsia="Open Sans" w:hAnsi="Open Sans" w:cs="Open Sans"/>
                <w:color w:val="000000"/>
              </w:rPr>
            </w:pPr>
          </w:p>
          <w:p w14:paraId="55EA5062" w14:textId="2DEECCAA" w:rsidR="00963E8A" w:rsidRDefault="00D917CE">
            <w:r>
              <w:t>9620 Chesapeake Drive, Ste. 204</w:t>
            </w:r>
          </w:p>
          <w:p w14:paraId="191AB3D1" w14:textId="05C84B74" w:rsidR="00963E8A" w:rsidRDefault="00000000">
            <w:pPr>
              <w:pBdr>
                <w:top w:val="nil"/>
                <w:left w:val="nil"/>
                <w:bottom w:val="nil"/>
                <w:right w:val="nil"/>
                <w:between w:val="nil"/>
              </w:pBdr>
              <w:rPr>
                <w:color w:val="000000"/>
              </w:rPr>
            </w:pPr>
            <w:r>
              <w:rPr>
                <w:color w:val="000000"/>
              </w:rPr>
              <w:t>San Diego, CA 921</w:t>
            </w:r>
            <w:r w:rsidR="00D917CE">
              <w:rPr>
                <w:color w:val="000000"/>
              </w:rPr>
              <w:t>23</w:t>
            </w:r>
          </w:p>
          <w:p w14:paraId="30712834" w14:textId="77777777" w:rsidR="00963E8A" w:rsidRDefault="00000000">
            <w:pPr>
              <w:pBdr>
                <w:top w:val="nil"/>
                <w:left w:val="nil"/>
                <w:bottom w:val="nil"/>
                <w:right w:val="nil"/>
                <w:between w:val="nil"/>
              </w:pBdr>
              <w:rPr>
                <w:b/>
                <w:color w:val="000000"/>
              </w:rPr>
            </w:pPr>
            <w:dir w:val="ltr">
              <w:r>
                <w:rPr>
                  <w:b/>
                  <w:color w:val="000000"/>
                </w:rPr>
                <w:t>(206) 317-4639</w:t>
              </w:r>
              <w:r>
                <w:rPr>
                  <w:b/>
                  <w:color w:val="000000"/>
                </w:rPr>
                <w:t>‬</w:t>
              </w:r>
              <w:r>
                <w:t>‬</w:t>
              </w:r>
            </w:dir>
          </w:p>
          <w:p w14:paraId="00200D1D" w14:textId="25C37CE9" w:rsidR="00963E8A" w:rsidRDefault="00D917CE">
            <w:pPr>
              <w:rPr>
                <w:b/>
                <w:color w:val="000000"/>
              </w:rPr>
            </w:pPr>
            <w:proofErr w:type="spellStart"/>
            <w:r>
              <w:rPr>
                <w:b/>
                <w:color w:val="000000"/>
              </w:rPr>
              <w:t>etranabraham</w:t>
            </w:r>
            <w:proofErr w:type="spellEnd"/>
            <w:r>
              <w:rPr>
                <w:b/>
                <w:color w:val="000000"/>
              </w:rPr>
              <w:t xml:space="preserve"> (at) </w:t>
            </w:r>
            <w:proofErr w:type="spellStart"/>
            <w:r>
              <w:rPr>
                <w:b/>
                <w:color w:val="000000"/>
              </w:rPr>
              <w:t>gmail</w:t>
            </w:r>
            <w:proofErr w:type="spellEnd"/>
            <w:r>
              <w:rPr>
                <w:b/>
                <w:color w:val="000000"/>
              </w:rPr>
              <w:t xml:space="preserve"> (dot) com</w:t>
            </w:r>
          </w:p>
        </w:tc>
      </w:tr>
      <w:tr w:rsidR="00963E8A" w14:paraId="57314EB6" w14:textId="77777777">
        <w:trPr>
          <w:trHeight w:val="11760"/>
        </w:trPr>
        <w:tc>
          <w:tcPr>
            <w:tcW w:w="7170" w:type="dxa"/>
            <w:tcBorders>
              <w:top w:val="single" w:sz="8" w:space="0" w:color="FF3300"/>
              <w:left w:val="nil"/>
              <w:bottom w:val="nil"/>
              <w:right w:val="nil"/>
            </w:tcBorders>
            <w:shd w:val="clear" w:color="auto" w:fill="auto"/>
            <w:tcMar>
              <w:top w:w="144" w:type="dxa"/>
              <w:left w:w="144" w:type="dxa"/>
              <w:bottom w:w="144" w:type="dxa"/>
              <w:right w:w="144" w:type="dxa"/>
            </w:tcMar>
          </w:tcPr>
          <w:p w14:paraId="6E902CD6" w14:textId="77777777" w:rsidR="00963E8A" w:rsidRDefault="00000000">
            <w:pPr>
              <w:pStyle w:val="Heading1"/>
            </w:pPr>
            <w:bookmarkStart w:id="3" w:name="_y7d3xdxnr44m" w:colFirst="0" w:colLast="0"/>
            <w:bookmarkEnd w:id="3"/>
            <w:r>
              <w:t>EXPERIENCE</w:t>
            </w:r>
          </w:p>
          <w:p w14:paraId="3492677A" w14:textId="68A6CCB3" w:rsidR="00D917CE" w:rsidRDefault="00035929" w:rsidP="00D917CE">
            <w:pPr>
              <w:pStyle w:val="Heading2"/>
              <w:rPr>
                <w:b w:val="0"/>
                <w:i/>
              </w:rPr>
            </w:pPr>
            <w:bookmarkStart w:id="4" w:name="_wj0puh61kxsr" w:colFirst="0" w:colLast="0"/>
            <w:bookmarkEnd w:id="4"/>
            <w:r>
              <w:t>Clinical Case Manager</w:t>
            </w:r>
            <w:r w:rsidR="00D917CE">
              <w:t xml:space="preserve"> </w:t>
            </w:r>
            <w:r w:rsidR="00D917CE">
              <w:rPr>
                <w:b w:val="0"/>
              </w:rPr>
              <w:t>—</w:t>
            </w:r>
            <w:r w:rsidR="00D917CE">
              <w:t xml:space="preserve"> </w:t>
            </w:r>
            <w:proofErr w:type="spellStart"/>
            <w:r w:rsidR="007217D6">
              <w:rPr>
                <w:b w:val="0"/>
                <w:i/>
              </w:rPr>
              <w:t>Easterseals</w:t>
            </w:r>
            <w:proofErr w:type="spellEnd"/>
            <w:r w:rsidR="007217D6">
              <w:rPr>
                <w:b w:val="0"/>
                <w:i/>
              </w:rPr>
              <w:t xml:space="preserve"> Southern California</w:t>
            </w:r>
            <w:r w:rsidR="00D917CE">
              <w:rPr>
                <w:b w:val="0"/>
                <w:i/>
              </w:rPr>
              <w:t>,</w:t>
            </w:r>
            <w:r w:rsidR="00D917CE">
              <w:rPr>
                <w:i/>
              </w:rPr>
              <w:t xml:space="preserve"> </w:t>
            </w:r>
            <w:r w:rsidR="00D917CE">
              <w:rPr>
                <w:b w:val="0"/>
                <w:i/>
              </w:rPr>
              <w:t>San Diego, CA</w:t>
            </w:r>
          </w:p>
          <w:p w14:paraId="6F989267" w14:textId="2426287A" w:rsidR="00D917CE" w:rsidRDefault="00D917CE" w:rsidP="00D917CE">
            <w:pPr>
              <w:pStyle w:val="Heading3"/>
            </w:pPr>
            <w:r>
              <w:t>Mar. 2022 - Present</w:t>
            </w:r>
          </w:p>
          <w:p w14:paraId="3177012A" w14:textId="2D402C13" w:rsidR="006246C2" w:rsidRDefault="006246C2" w:rsidP="006246C2">
            <w:pPr>
              <w:spacing w:after="200" w:line="240" w:lineRule="auto"/>
              <w:ind w:right="0"/>
            </w:pPr>
            <w:r>
              <w:t>• Evaluate</w:t>
            </w:r>
            <w:r w:rsidR="003E3DC0">
              <w:t>d</w:t>
            </w:r>
            <w:r>
              <w:t xml:space="preserve"> subcontracted vendor’s programs for quality assurance by observing procedures at locations throughout the organization’s territory.</w:t>
            </w:r>
          </w:p>
          <w:p w14:paraId="3D746B9E" w14:textId="3E0760AF" w:rsidR="006246C2" w:rsidRDefault="006246C2" w:rsidP="006246C2">
            <w:pPr>
              <w:spacing w:after="200" w:line="240" w:lineRule="auto"/>
              <w:ind w:right="0"/>
            </w:pPr>
            <w:r>
              <w:t>• Review</w:t>
            </w:r>
            <w:r w:rsidR="003E3DC0">
              <w:t xml:space="preserve">ed </w:t>
            </w:r>
            <w:r>
              <w:t>treatment plans and progress reports submitted by the subcontracted vendor. Assure authorization is active for each participant receiving subcontracted therapy and participant is making progress toward established goals.</w:t>
            </w:r>
          </w:p>
          <w:p w14:paraId="3651718D" w14:textId="77777777" w:rsidR="006246C2" w:rsidRDefault="006246C2" w:rsidP="006246C2">
            <w:pPr>
              <w:spacing w:after="200" w:line="240" w:lineRule="auto"/>
              <w:ind w:right="0"/>
            </w:pPr>
            <w:r>
              <w:t>• Submit annual quality assurance reports for services for each participant focused on reducing the number of participant concerns that result in a grievance with the subcontractor.</w:t>
            </w:r>
          </w:p>
          <w:p w14:paraId="6FC5EB86" w14:textId="74EB96BC" w:rsidR="006246C2" w:rsidRPr="006246C2" w:rsidRDefault="006246C2" w:rsidP="00E312F5">
            <w:pPr>
              <w:spacing w:after="200" w:line="240" w:lineRule="auto"/>
              <w:ind w:right="0"/>
              <w:rPr>
                <w:b/>
                <w:bCs/>
              </w:rPr>
            </w:pPr>
            <w:r>
              <w:t>• Troubleshoot and resolve</w:t>
            </w:r>
            <w:r w:rsidR="00E312F5">
              <w:t>d</w:t>
            </w:r>
            <w:r>
              <w:t xml:space="preserve"> subcontracted vendor</w:t>
            </w:r>
            <w:r w:rsidR="00E312F5">
              <w:t xml:space="preserve"> </w:t>
            </w:r>
            <w:proofErr w:type="spellStart"/>
            <w:r w:rsidR="00E312F5">
              <w:t xml:space="preserve">and </w:t>
            </w:r>
            <w:proofErr w:type="spellEnd"/>
            <w:r>
              <w:t xml:space="preserve">parent concerns, </w:t>
            </w:r>
            <w:proofErr w:type="gramStart"/>
            <w:r>
              <w:t>e.g.</w:t>
            </w:r>
            <w:proofErr w:type="gramEnd"/>
            <w:r>
              <w:t xml:space="preserve"> expired authorization, monitoring vendor productivity, or ensuring participant receives appropriate level of care.</w:t>
            </w:r>
          </w:p>
          <w:p w14:paraId="2E63AC10" w14:textId="587B84B8" w:rsidR="00D917CE" w:rsidRDefault="00B41611" w:rsidP="006246C2">
            <w:pPr>
              <w:pStyle w:val="Heading2"/>
              <w:rPr>
                <w:b w:val="0"/>
                <w:i/>
              </w:rPr>
            </w:pPr>
            <w:r>
              <w:t>People Operations Lead</w:t>
            </w:r>
            <w:r w:rsidR="00D917CE">
              <w:t xml:space="preserve"> </w:t>
            </w:r>
            <w:r w:rsidR="00D917CE">
              <w:rPr>
                <w:b w:val="0"/>
              </w:rPr>
              <w:t>—</w:t>
            </w:r>
            <w:r w:rsidR="00D917CE">
              <w:t xml:space="preserve"> </w:t>
            </w:r>
            <w:proofErr w:type="spellStart"/>
            <w:r w:rsidR="00D917CE">
              <w:rPr>
                <w:b w:val="0"/>
                <w:i/>
              </w:rPr>
              <w:t>Pace.group</w:t>
            </w:r>
            <w:proofErr w:type="spellEnd"/>
            <w:r w:rsidR="00D917CE">
              <w:rPr>
                <w:b w:val="0"/>
                <w:i/>
              </w:rPr>
              <w:t>,</w:t>
            </w:r>
            <w:r w:rsidR="00D917CE">
              <w:rPr>
                <w:i/>
              </w:rPr>
              <w:t xml:space="preserve"> </w:t>
            </w:r>
            <w:r w:rsidR="00D917CE">
              <w:rPr>
                <w:b w:val="0"/>
                <w:i/>
              </w:rPr>
              <w:t>San Diego, CA</w:t>
            </w:r>
          </w:p>
          <w:p w14:paraId="40CCB163" w14:textId="2931DD08" w:rsidR="00D917CE" w:rsidRDefault="00D917CE" w:rsidP="00D917CE">
            <w:pPr>
              <w:pStyle w:val="Heading3"/>
            </w:pPr>
            <w:r>
              <w:t>Sep. 2021 -Jan. 2022</w:t>
            </w:r>
          </w:p>
          <w:p w14:paraId="5C150B69" w14:textId="779D9FC9" w:rsidR="00D917CE" w:rsidRPr="00D917CE" w:rsidRDefault="00D917CE" w:rsidP="00D917CE">
            <w:pPr>
              <w:spacing w:after="200" w:line="240" w:lineRule="auto"/>
              <w:ind w:right="0"/>
              <w:rPr>
                <w:highlight w:val="white"/>
              </w:rPr>
            </w:pPr>
            <w:r>
              <w:rPr>
                <w:highlight w:val="white"/>
              </w:rPr>
              <w:t>• Description of role</w:t>
            </w:r>
          </w:p>
          <w:p w14:paraId="2C150C13" w14:textId="26659FB5" w:rsidR="00963E8A" w:rsidRDefault="00000000">
            <w:pPr>
              <w:pStyle w:val="Heading2"/>
              <w:rPr>
                <w:b w:val="0"/>
                <w:i/>
              </w:rPr>
            </w:pPr>
            <w:r>
              <w:t xml:space="preserve">Developmental Specialist </w:t>
            </w:r>
            <w:r>
              <w:rPr>
                <w:b w:val="0"/>
              </w:rPr>
              <w:t>—</w:t>
            </w:r>
            <w:r>
              <w:t xml:space="preserve"> </w:t>
            </w:r>
            <w:r>
              <w:rPr>
                <w:b w:val="0"/>
                <w:i/>
              </w:rPr>
              <w:t>Rady Children’s Hospital Division of Genetics/Dysmorphology,</w:t>
            </w:r>
            <w:r>
              <w:rPr>
                <w:i/>
              </w:rPr>
              <w:t xml:space="preserve"> </w:t>
            </w:r>
            <w:r>
              <w:rPr>
                <w:b w:val="0"/>
                <w:i/>
              </w:rPr>
              <w:t>San Diego, CA</w:t>
            </w:r>
          </w:p>
          <w:p w14:paraId="3E7CF1F8" w14:textId="386EFC55" w:rsidR="00963E8A" w:rsidRDefault="00000000">
            <w:pPr>
              <w:pStyle w:val="Heading3"/>
            </w:pPr>
            <w:bookmarkStart w:id="5" w:name="_lhgtr17nwhx1" w:colFirst="0" w:colLast="0"/>
            <w:bookmarkEnd w:id="5"/>
            <w:r>
              <w:t xml:space="preserve">Feb. 2020 </w:t>
            </w:r>
            <w:r w:rsidR="00D917CE">
              <w:t>–</w:t>
            </w:r>
            <w:r>
              <w:t xml:space="preserve"> </w:t>
            </w:r>
            <w:r w:rsidR="00D917CE">
              <w:t>Sep. 2021</w:t>
            </w:r>
          </w:p>
          <w:p w14:paraId="5A5B925B" w14:textId="77777777" w:rsidR="00963E8A" w:rsidRDefault="00000000">
            <w:pPr>
              <w:spacing w:after="200" w:line="240" w:lineRule="auto"/>
              <w:ind w:right="0"/>
              <w:rPr>
                <w:highlight w:val="white"/>
              </w:rPr>
            </w:pPr>
            <w:r>
              <w:rPr>
                <w:highlight w:val="white"/>
              </w:rPr>
              <w:t>• Administered caregiver questionnaires and developmental assessment protocols for clinical trials of Angelman syndrome and other genetic disorders.</w:t>
            </w:r>
          </w:p>
          <w:p w14:paraId="060A900B" w14:textId="77777777" w:rsidR="00963E8A" w:rsidRDefault="00000000">
            <w:pPr>
              <w:pStyle w:val="Heading2"/>
              <w:pBdr>
                <w:top w:val="nil"/>
                <w:left w:val="nil"/>
                <w:bottom w:val="nil"/>
                <w:right w:val="nil"/>
                <w:between w:val="nil"/>
              </w:pBdr>
              <w:spacing w:before="0"/>
              <w:rPr>
                <w:b w:val="0"/>
                <w:highlight w:val="white"/>
              </w:rPr>
            </w:pPr>
            <w:bookmarkStart w:id="6" w:name="_yd5mknsb1idj" w:colFirst="0" w:colLast="0"/>
            <w:bookmarkEnd w:id="6"/>
            <w:r>
              <w:rPr>
                <w:b w:val="0"/>
                <w:highlight w:val="white"/>
              </w:rPr>
              <w:t xml:space="preserve">• Served as family and research team liaison for Whole Genome Sequencing enrollment and directed all referrals and resources for families of children with special needs. </w:t>
            </w:r>
          </w:p>
          <w:p w14:paraId="5E44A772" w14:textId="77777777" w:rsidR="00963E8A" w:rsidRDefault="00000000">
            <w:pPr>
              <w:pStyle w:val="Heading2"/>
              <w:pBdr>
                <w:top w:val="nil"/>
                <w:left w:val="nil"/>
                <w:bottom w:val="nil"/>
                <w:right w:val="nil"/>
                <w:between w:val="nil"/>
              </w:pBdr>
              <w:rPr>
                <w:b w:val="0"/>
                <w:i/>
              </w:rPr>
            </w:pPr>
            <w:bookmarkStart w:id="7" w:name="_w9g6dshm1bpb" w:colFirst="0" w:colLast="0"/>
            <w:bookmarkEnd w:id="7"/>
            <w:r>
              <w:t xml:space="preserve">Autism Care Coordinator </w:t>
            </w:r>
            <w:r>
              <w:rPr>
                <w:b w:val="0"/>
              </w:rPr>
              <w:t xml:space="preserve">— </w:t>
            </w:r>
            <w:r>
              <w:rPr>
                <w:b w:val="0"/>
                <w:i/>
              </w:rPr>
              <w:t>Rady Children’s Hospital Autism Discovery Institute,</w:t>
            </w:r>
            <w:r>
              <w:rPr>
                <w:i/>
              </w:rPr>
              <w:t xml:space="preserve"> </w:t>
            </w:r>
            <w:r>
              <w:rPr>
                <w:b w:val="0"/>
                <w:i/>
              </w:rPr>
              <w:t>San Diego, CA</w:t>
            </w:r>
          </w:p>
          <w:p w14:paraId="0AD8BC20" w14:textId="77777777" w:rsidR="00963E8A" w:rsidRDefault="00000000">
            <w:pPr>
              <w:pStyle w:val="Heading3"/>
            </w:pPr>
            <w:bookmarkStart w:id="8" w:name="_n64fgzu3lwuy" w:colFirst="0" w:colLast="0"/>
            <w:bookmarkEnd w:id="8"/>
            <w:r>
              <w:t>Feb. 2019 - Present</w:t>
            </w:r>
          </w:p>
          <w:p w14:paraId="37B5C6D5" w14:textId="77777777" w:rsidR="00963E8A" w:rsidRDefault="00000000">
            <w:pPr>
              <w:spacing w:after="200" w:line="240" w:lineRule="auto"/>
            </w:pPr>
            <w:r>
              <w:t>• Monitored and expedited referrals for multidisciplinary providers (developmental-behavioral pediatrician, neurologist, speech therapist, occupational therapist, behavior therapist, child psychologist, clinical geneticist) to establish care for patients with autism diagnosis.</w:t>
            </w:r>
          </w:p>
          <w:p w14:paraId="53999D7D" w14:textId="77777777" w:rsidR="00963E8A" w:rsidRDefault="00000000">
            <w:pPr>
              <w:spacing w:after="200"/>
            </w:pPr>
            <w:r>
              <w:lastRenderedPageBreak/>
              <w:t>• Educated and supported families through the special education process and community treatment options through care plan meetings and webinar series.</w:t>
            </w:r>
          </w:p>
          <w:p w14:paraId="473BA285" w14:textId="77777777" w:rsidR="00963E8A" w:rsidRDefault="00000000">
            <w:pPr>
              <w:spacing w:after="200"/>
            </w:pPr>
            <w:r>
              <w:t xml:space="preserve">• Served as family and team liaison at the Torrey Hills multidisciplinary clinic and facilitated weekly team meetings. </w:t>
            </w:r>
          </w:p>
          <w:p w14:paraId="55D6A78D" w14:textId="77777777" w:rsidR="00963E8A" w:rsidRDefault="00000000">
            <w:pPr>
              <w:spacing w:after="200"/>
            </w:pPr>
            <w:r>
              <w:t xml:space="preserve">• Created individualized care plans for patients and met with families in Care Plan Meetings to provide education and support every three months. </w:t>
            </w:r>
          </w:p>
          <w:p w14:paraId="26E6A0E5" w14:textId="77777777" w:rsidR="00963E8A" w:rsidRDefault="00000000">
            <w:pPr>
              <w:spacing w:after="200"/>
            </w:pPr>
            <w:r>
              <w:t xml:space="preserve">• Facilitated scheduling in research study participation for Whole Genome Sequencing through the Rady Genomics and Genetics Institute. </w:t>
            </w:r>
          </w:p>
          <w:p w14:paraId="78B72E68" w14:textId="77777777" w:rsidR="00963E8A" w:rsidRDefault="00000000">
            <w:pPr>
              <w:pStyle w:val="Heading2"/>
              <w:pBdr>
                <w:top w:val="nil"/>
                <w:left w:val="nil"/>
                <w:bottom w:val="nil"/>
                <w:right w:val="nil"/>
                <w:between w:val="nil"/>
              </w:pBdr>
              <w:rPr>
                <w:b w:val="0"/>
                <w:i/>
              </w:rPr>
            </w:pPr>
            <w:bookmarkStart w:id="9" w:name="_1hxcpsc1hco2" w:colFirst="0" w:colLast="0"/>
            <w:bookmarkEnd w:id="9"/>
            <w:r>
              <w:t xml:space="preserve">BCBA Program Supervisor </w:t>
            </w:r>
            <w:r>
              <w:rPr>
                <w:b w:val="0"/>
              </w:rPr>
              <w:t xml:space="preserve">— </w:t>
            </w:r>
            <w:r>
              <w:rPr>
                <w:b w:val="0"/>
                <w:i/>
              </w:rPr>
              <w:t>Coyne &amp; Associates, San Diego, CA</w:t>
            </w:r>
          </w:p>
          <w:p w14:paraId="267C34FC" w14:textId="77777777" w:rsidR="00963E8A" w:rsidRDefault="00000000">
            <w:pPr>
              <w:pStyle w:val="Heading3"/>
              <w:pBdr>
                <w:top w:val="nil"/>
                <w:left w:val="nil"/>
                <w:bottom w:val="nil"/>
                <w:right w:val="nil"/>
                <w:between w:val="nil"/>
              </w:pBdr>
            </w:pPr>
            <w:bookmarkStart w:id="10" w:name="_ybypdmed418m" w:colFirst="0" w:colLast="0"/>
            <w:bookmarkEnd w:id="10"/>
            <w:r>
              <w:t>May 2018 - Feb. 2019</w:t>
            </w:r>
          </w:p>
          <w:p w14:paraId="06095BED" w14:textId="77777777" w:rsidR="00963E8A" w:rsidRDefault="00000000">
            <w:pPr>
              <w:spacing w:after="200" w:line="240" w:lineRule="auto"/>
              <w:ind w:right="0"/>
              <w:rPr>
                <w:highlight w:val="white"/>
              </w:rPr>
            </w:pPr>
            <w:r>
              <w:rPr>
                <w:highlight w:val="white"/>
              </w:rPr>
              <w:t xml:space="preserve">• Provided supervision of ABA therapists serving early intervention to clients, including children under age 3 receiving services via regional center. </w:t>
            </w:r>
          </w:p>
          <w:p w14:paraId="3018454D" w14:textId="77777777" w:rsidR="00963E8A" w:rsidRDefault="00000000">
            <w:pPr>
              <w:spacing w:before="200" w:after="200" w:line="240" w:lineRule="auto"/>
              <w:ind w:right="0"/>
              <w:rPr>
                <w:highlight w:val="white"/>
              </w:rPr>
            </w:pPr>
            <w:r>
              <w:rPr>
                <w:highlight w:val="white"/>
              </w:rPr>
              <w:t>• Individualized intervention curriculum and parent training programs focused on supporting families of children with autism.</w:t>
            </w:r>
          </w:p>
          <w:p w14:paraId="2E276946" w14:textId="77777777" w:rsidR="00963E8A" w:rsidRDefault="00000000">
            <w:pPr>
              <w:pStyle w:val="Heading2"/>
              <w:rPr>
                <w:b w:val="0"/>
                <w:i/>
              </w:rPr>
            </w:pPr>
            <w:bookmarkStart w:id="11" w:name="_3fxnrutolj50" w:colFirst="0" w:colLast="0"/>
            <w:bookmarkEnd w:id="11"/>
            <w:r>
              <w:t xml:space="preserve">Clinical Manager </w:t>
            </w:r>
            <w:r>
              <w:rPr>
                <w:b w:val="0"/>
              </w:rPr>
              <w:t xml:space="preserve">— </w:t>
            </w:r>
            <w:r>
              <w:rPr>
                <w:b w:val="0"/>
                <w:i/>
              </w:rPr>
              <w:t>Pacific Autism Center for Education, San Jose, CA</w:t>
            </w:r>
          </w:p>
          <w:p w14:paraId="38FE7527" w14:textId="77777777" w:rsidR="00963E8A" w:rsidRDefault="00000000">
            <w:pPr>
              <w:pStyle w:val="Heading3"/>
            </w:pPr>
            <w:bookmarkStart w:id="12" w:name="_7xj8w39bzt83" w:colFirst="0" w:colLast="0"/>
            <w:bookmarkEnd w:id="12"/>
            <w:r>
              <w:t>May 2016 - Apr. 2018</w:t>
            </w:r>
          </w:p>
          <w:p w14:paraId="14E12107" w14:textId="77777777" w:rsidR="00963E8A" w:rsidRDefault="00000000">
            <w:pPr>
              <w:spacing w:after="200" w:line="240" w:lineRule="auto"/>
              <w:ind w:right="0"/>
              <w:rPr>
                <w:highlight w:val="white"/>
              </w:rPr>
            </w:pPr>
            <w:r>
              <w:rPr>
                <w:highlight w:val="white"/>
              </w:rPr>
              <w:t>• Founded “Little Faces”, an on-site early intervention ABA clinic serving toddler and preschool clients.</w:t>
            </w:r>
          </w:p>
          <w:p w14:paraId="1BBCC470" w14:textId="77777777" w:rsidR="00963E8A" w:rsidRDefault="00000000">
            <w:pPr>
              <w:spacing w:after="200" w:line="240" w:lineRule="auto"/>
              <w:ind w:right="0"/>
              <w:rPr>
                <w:highlight w:val="white"/>
              </w:rPr>
            </w:pPr>
            <w:r>
              <w:rPr>
                <w:highlight w:val="white"/>
              </w:rPr>
              <w:t xml:space="preserve">• Individualized ABA client services for children ages 3-14 years old. Designed and implemented behavior plans and interventions, skill acquisition programming. Wrote treatment plans for insurance authorization. </w:t>
            </w:r>
          </w:p>
          <w:p w14:paraId="33C8CDB0" w14:textId="77777777" w:rsidR="00963E8A" w:rsidRDefault="00000000">
            <w:pPr>
              <w:spacing w:after="200" w:line="240" w:lineRule="auto"/>
              <w:ind w:right="0"/>
              <w:rPr>
                <w:highlight w:val="white"/>
              </w:rPr>
            </w:pPr>
            <w:r>
              <w:rPr>
                <w:highlight w:val="white"/>
              </w:rPr>
              <w:t xml:space="preserve">• Conducted interviews, provided on-going supervision and training for RBTs, BCBA candidates and </w:t>
            </w:r>
            <w:proofErr w:type="spellStart"/>
            <w:r>
              <w:rPr>
                <w:highlight w:val="white"/>
              </w:rPr>
              <w:t>BCaBAs</w:t>
            </w:r>
            <w:proofErr w:type="spellEnd"/>
            <w:r>
              <w:rPr>
                <w:highlight w:val="white"/>
              </w:rPr>
              <w:t>.</w:t>
            </w:r>
          </w:p>
          <w:p w14:paraId="398799FA" w14:textId="77777777" w:rsidR="00963E8A" w:rsidRDefault="00000000">
            <w:pPr>
              <w:spacing w:after="200" w:line="240" w:lineRule="auto"/>
              <w:ind w:right="0"/>
            </w:pPr>
            <w:r>
              <w:t>• Conducted direct consultation and behavior training serving school districts, classroom teachers, parents/caregivers, residential home staff, and related service providers.</w:t>
            </w:r>
          </w:p>
          <w:p w14:paraId="222AD8C6" w14:textId="77777777" w:rsidR="00963E8A" w:rsidRDefault="00000000">
            <w:pPr>
              <w:pStyle w:val="Heading2"/>
              <w:rPr>
                <w:b w:val="0"/>
                <w:i/>
              </w:rPr>
            </w:pPr>
            <w:bookmarkStart w:id="13" w:name="_begsn9n1xh55" w:colFirst="0" w:colLast="0"/>
            <w:bookmarkEnd w:id="13"/>
            <w:r>
              <w:t xml:space="preserve">Lead Behavior Therapist </w:t>
            </w:r>
            <w:r>
              <w:rPr>
                <w:b w:val="0"/>
              </w:rPr>
              <w:t xml:space="preserve">— </w:t>
            </w:r>
            <w:r>
              <w:rPr>
                <w:b w:val="0"/>
                <w:i/>
              </w:rPr>
              <w:t>Pacific Autism Center for Education, San Jose, CA</w:t>
            </w:r>
          </w:p>
          <w:p w14:paraId="60CAEC4F" w14:textId="77777777" w:rsidR="00963E8A" w:rsidRDefault="00000000">
            <w:pPr>
              <w:pStyle w:val="Heading3"/>
            </w:pPr>
            <w:bookmarkStart w:id="14" w:name="_h1a8nz30oxfu" w:colFirst="0" w:colLast="0"/>
            <w:bookmarkEnd w:id="14"/>
            <w:r>
              <w:t>Sep. 2015 - May 2016</w:t>
            </w:r>
          </w:p>
          <w:p w14:paraId="63D87E5F" w14:textId="77777777" w:rsidR="00963E8A" w:rsidRDefault="00000000">
            <w:pPr>
              <w:spacing w:after="200" w:line="240" w:lineRule="auto"/>
              <w:ind w:right="0"/>
            </w:pPr>
            <w:r>
              <w:t>• Provided direct ABA therapy to clients under the supervision of BCBA.</w:t>
            </w:r>
          </w:p>
          <w:p w14:paraId="0374DD07" w14:textId="77777777" w:rsidR="00963E8A" w:rsidRDefault="00000000">
            <w:pPr>
              <w:spacing w:after="200" w:line="240" w:lineRule="auto"/>
              <w:ind w:right="0"/>
            </w:pPr>
            <w:r>
              <w:t>• Assisted management team with in-service staff trainings.</w:t>
            </w:r>
          </w:p>
          <w:p w14:paraId="35501934" w14:textId="77777777" w:rsidR="00963E8A" w:rsidRDefault="00000000">
            <w:pPr>
              <w:pStyle w:val="Heading2"/>
              <w:rPr>
                <w:b w:val="0"/>
                <w:i/>
              </w:rPr>
            </w:pPr>
            <w:bookmarkStart w:id="15" w:name="_pkq2tufq7ff1" w:colFirst="0" w:colLast="0"/>
            <w:bookmarkEnd w:id="15"/>
            <w:r>
              <w:t xml:space="preserve">Behavior Therapist </w:t>
            </w:r>
            <w:r>
              <w:rPr>
                <w:b w:val="0"/>
              </w:rPr>
              <w:t xml:space="preserve">— </w:t>
            </w:r>
            <w:r>
              <w:rPr>
                <w:b w:val="0"/>
                <w:i/>
              </w:rPr>
              <w:t>University of Washington Autism Center, Seattle, WA</w:t>
            </w:r>
          </w:p>
          <w:p w14:paraId="5CE3BA8D" w14:textId="77777777" w:rsidR="00963E8A" w:rsidRDefault="00000000">
            <w:pPr>
              <w:pStyle w:val="Heading3"/>
            </w:pPr>
            <w:bookmarkStart w:id="16" w:name="_e65dazie22ut" w:colFirst="0" w:colLast="0"/>
            <w:bookmarkEnd w:id="16"/>
            <w:r>
              <w:t>Jun. 2015 - Aug. 2015</w:t>
            </w:r>
          </w:p>
          <w:p w14:paraId="2778AB2F" w14:textId="77777777" w:rsidR="00963E8A" w:rsidRDefault="00000000">
            <w:pPr>
              <w:spacing w:line="312" w:lineRule="auto"/>
              <w:ind w:right="0"/>
            </w:pPr>
            <w:r>
              <w:t>• Provided Early Start Denver Model therapy to clients in clinical and home settings.</w:t>
            </w:r>
          </w:p>
          <w:p w14:paraId="5B4BFC7E" w14:textId="77777777" w:rsidR="00963E8A" w:rsidRDefault="00000000">
            <w:pPr>
              <w:pStyle w:val="Heading2"/>
              <w:rPr>
                <w:b w:val="0"/>
                <w:i/>
              </w:rPr>
            </w:pPr>
            <w:bookmarkStart w:id="17" w:name="_ag3yj03rr3jv" w:colFirst="0" w:colLast="0"/>
            <w:bookmarkEnd w:id="17"/>
            <w:r>
              <w:t xml:space="preserve">Research Assistant </w:t>
            </w:r>
            <w:r>
              <w:rPr>
                <w:b w:val="0"/>
              </w:rPr>
              <w:t xml:space="preserve">— </w:t>
            </w:r>
            <w:r>
              <w:rPr>
                <w:b w:val="0"/>
                <w:i/>
              </w:rPr>
              <w:t>University of Washington Autism Center, Seattle, WA</w:t>
            </w:r>
          </w:p>
          <w:p w14:paraId="0D22667D" w14:textId="77777777" w:rsidR="00963E8A" w:rsidRDefault="00000000">
            <w:pPr>
              <w:pStyle w:val="Heading3"/>
            </w:pPr>
            <w:bookmarkStart w:id="18" w:name="_q5408pe1mask" w:colFirst="0" w:colLast="0"/>
            <w:bookmarkEnd w:id="18"/>
            <w:r>
              <w:t>Jun. 2015 - Aug. 2015</w:t>
            </w:r>
          </w:p>
          <w:p w14:paraId="7BC26E6C" w14:textId="77777777" w:rsidR="00963E8A" w:rsidRDefault="00000000">
            <w:pPr>
              <w:spacing w:line="240" w:lineRule="auto"/>
            </w:pPr>
            <w:r>
              <w:t xml:space="preserve">• Led behavioral support for adolescent participants in the TADPOLE </w:t>
            </w:r>
            <w:r>
              <w:lastRenderedPageBreak/>
              <w:t>longitudinal study: “Time and Movement”.</w:t>
            </w:r>
          </w:p>
          <w:p w14:paraId="6D131B18" w14:textId="77777777" w:rsidR="00963E8A" w:rsidRDefault="00000000">
            <w:pPr>
              <w:pStyle w:val="Heading2"/>
              <w:rPr>
                <w:b w:val="0"/>
                <w:i/>
              </w:rPr>
            </w:pPr>
            <w:bookmarkStart w:id="19" w:name="_2bx3q8kaq0mz" w:colFirst="0" w:colLast="0"/>
            <w:bookmarkEnd w:id="19"/>
            <w:r>
              <w:t xml:space="preserve">ABA Practicum Intern </w:t>
            </w:r>
            <w:r>
              <w:rPr>
                <w:b w:val="0"/>
              </w:rPr>
              <w:t xml:space="preserve">— </w:t>
            </w:r>
            <w:r>
              <w:rPr>
                <w:b w:val="0"/>
                <w:i/>
              </w:rPr>
              <w:t>University of Washington Haring Center for Inclusive Education, Seattle, WA</w:t>
            </w:r>
          </w:p>
          <w:p w14:paraId="11035D49" w14:textId="77777777" w:rsidR="00963E8A" w:rsidRDefault="00000000">
            <w:pPr>
              <w:pStyle w:val="Heading3"/>
            </w:pPr>
            <w:bookmarkStart w:id="20" w:name="_qy4aao8u35st" w:colFirst="0" w:colLast="0"/>
            <w:bookmarkEnd w:id="20"/>
            <w:r>
              <w:t>Jun. 2015 - Aug. 2015</w:t>
            </w:r>
          </w:p>
          <w:p w14:paraId="491E6CD8" w14:textId="77777777" w:rsidR="00963E8A" w:rsidRDefault="00000000">
            <w:pPr>
              <w:spacing w:line="240" w:lineRule="auto"/>
              <w:ind w:right="0"/>
            </w:pPr>
            <w:r>
              <w:t>• Provided Early Start Denver Model therapy to clients in clinical and home settings in the Experimental Education Unit.</w:t>
            </w:r>
          </w:p>
          <w:p w14:paraId="2F428492" w14:textId="77777777" w:rsidR="00963E8A" w:rsidRDefault="00000000">
            <w:pPr>
              <w:pStyle w:val="Heading1"/>
              <w:ind w:right="0"/>
            </w:pPr>
            <w:bookmarkStart w:id="21" w:name="_svo4w3huolm4" w:colFirst="0" w:colLast="0"/>
            <w:bookmarkEnd w:id="21"/>
            <w:r>
              <w:t>EDUCATION</w:t>
            </w:r>
          </w:p>
          <w:p w14:paraId="25E4904F" w14:textId="77777777" w:rsidR="00963E8A" w:rsidRDefault="00000000">
            <w:pPr>
              <w:pStyle w:val="Heading2"/>
              <w:pBdr>
                <w:top w:val="nil"/>
                <w:left w:val="nil"/>
                <w:bottom w:val="nil"/>
                <w:right w:val="nil"/>
                <w:between w:val="nil"/>
              </w:pBdr>
              <w:rPr>
                <w:b w:val="0"/>
                <w:i/>
              </w:rPr>
            </w:pPr>
            <w:bookmarkStart w:id="22" w:name="_6wymnhinx9q5" w:colFirst="0" w:colLast="0"/>
            <w:bookmarkEnd w:id="22"/>
            <w:r>
              <w:t>University of Washington</w:t>
            </w:r>
            <w:r>
              <w:rPr>
                <w:b w:val="0"/>
              </w:rPr>
              <w:t xml:space="preserve"> — </w:t>
            </w:r>
            <w:r>
              <w:rPr>
                <w:b w:val="0"/>
                <w:i/>
              </w:rPr>
              <w:t>M.Ed. Special Education: Applied Behavior Analysis</w:t>
            </w:r>
          </w:p>
          <w:p w14:paraId="4C80F42D" w14:textId="77777777" w:rsidR="00963E8A" w:rsidRDefault="00000000">
            <w:pPr>
              <w:pStyle w:val="Heading3"/>
              <w:pBdr>
                <w:top w:val="nil"/>
                <w:left w:val="nil"/>
                <w:bottom w:val="nil"/>
                <w:right w:val="nil"/>
                <w:between w:val="nil"/>
              </w:pBdr>
            </w:pPr>
            <w:bookmarkStart w:id="23" w:name="_7vtcyzeczjot" w:colFirst="0" w:colLast="0"/>
            <w:bookmarkEnd w:id="23"/>
            <w:r>
              <w:t>Jun. 2015</w:t>
            </w:r>
          </w:p>
          <w:p w14:paraId="0A243526" w14:textId="77777777" w:rsidR="00963E8A" w:rsidRDefault="00000000">
            <w:pPr>
              <w:pStyle w:val="Heading2"/>
              <w:spacing w:before="0"/>
              <w:ind w:right="0"/>
            </w:pPr>
            <w:bookmarkStart w:id="24" w:name="_wyjsc8w2das6" w:colFirst="0" w:colLast="0"/>
            <w:bookmarkEnd w:id="24"/>
            <w:r>
              <w:rPr>
                <w:b w:val="0"/>
                <w:u w:val="single"/>
              </w:rPr>
              <w:t>Capstone study</w:t>
            </w:r>
            <w:r>
              <w:rPr>
                <w:b w:val="0"/>
              </w:rPr>
              <w:t xml:space="preserve">: </w:t>
            </w:r>
            <w:r>
              <w:rPr>
                <w:b w:val="0"/>
                <w:i/>
              </w:rPr>
              <w:t>Effects of Using PECS with Peers on Social Interactions</w:t>
            </w:r>
          </w:p>
          <w:p w14:paraId="2A179B45" w14:textId="77777777" w:rsidR="00963E8A" w:rsidRDefault="00000000">
            <w:pPr>
              <w:pStyle w:val="Heading2"/>
              <w:pBdr>
                <w:top w:val="nil"/>
                <w:left w:val="nil"/>
                <w:bottom w:val="nil"/>
                <w:right w:val="nil"/>
                <w:between w:val="nil"/>
              </w:pBdr>
              <w:rPr>
                <w:b w:val="0"/>
                <w:i/>
              </w:rPr>
            </w:pPr>
            <w:bookmarkStart w:id="25" w:name="_czfiadnsgnzp" w:colFirst="0" w:colLast="0"/>
            <w:bookmarkEnd w:id="25"/>
            <w:r>
              <w:t>Saint Mary’s College of California</w:t>
            </w:r>
            <w:r>
              <w:rPr>
                <w:b w:val="0"/>
              </w:rPr>
              <w:t xml:space="preserve"> — </w:t>
            </w:r>
            <w:r>
              <w:rPr>
                <w:b w:val="0"/>
                <w:i/>
              </w:rPr>
              <w:t>B.S. Child Psychology</w:t>
            </w:r>
          </w:p>
          <w:p w14:paraId="66AC5CD6" w14:textId="77777777" w:rsidR="00963E8A" w:rsidRDefault="00000000">
            <w:pPr>
              <w:pStyle w:val="Heading3"/>
              <w:pBdr>
                <w:top w:val="nil"/>
                <w:left w:val="nil"/>
                <w:bottom w:val="nil"/>
                <w:right w:val="nil"/>
                <w:between w:val="nil"/>
              </w:pBdr>
            </w:pPr>
            <w:bookmarkStart w:id="26" w:name="_miiyt1y6sl7g" w:colFirst="0" w:colLast="0"/>
            <w:bookmarkEnd w:id="26"/>
            <w:r>
              <w:t>Jun. 2014</w:t>
            </w:r>
          </w:p>
          <w:p w14:paraId="7D727579" w14:textId="77777777" w:rsidR="00963E8A" w:rsidRDefault="00000000">
            <w:pPr>
              <w:pStyle w:val="Heading2"/>
              <w:spacing w:before="0"/>
              <w:ind w:right="0"/>
              <w:rPr>
                <w:b w:val="0"/>
              </w:rPr>
            </w:pPr>
            <w:bookmarkStart w:id="27" w:name="_x5bq1410h212" w:colFirst="0" w:colLast="0"/>
            <w:bookmarkEnd w:id="27"/>
            <w:r>
              <w:rPr>
                <w:b w:val="0"/>
                <w:u w:val="single"/>
              </w:rPr>
              <w:t>Senior thesis</w:t>
            </w:r>
            <w:r>
              <w:rPr>
                <w:b w:val="0"/>
              </w:rPr>
              <w:t xml:space="preserve">: </w:t>
            </w:r>
            <w:r>
              <w:rPr>
                <w:b w:val="0"/>
                <w:i/>
              </w:rPr>
              <w:t xml:space="preserve">Girl Empowered </w:t>
            </w:r>
            <w:r>
              <w:rPr>
                <w:b w:val="0"/>
              </w:rPr>
              <w:t>- Positive support for female adolescents through dialogue and enrichment.</w:t>
            </w:r>
          </w:p>
          <w:p w14:paraId="2B11AD34" w14:textId="77777777" w:rsidR="00963E8A" w:rsidRDefault="00963E8A">
            <w:pPr>
              <w:spacing w:line="240" w:lineRule="auto"/>
            </w:pPr>
          </w:p>
          <w:p w14:paraId="602E5C4F" w14:textId="77777777" w:rsidR="00963E8A" w:rsidRDefault="00000000">
            <w:pPr>
              <w:pStyle w:val="Heading1"/>
              <w:pBdr>
                <w:top w:val="nil"/>
                <w:left w:val="nil"/>
                <w:bottom w:val="nil"/>
                <w:right w:val="nil"/>
                <w:between w:val="nil"/>
              </w:pBdr>
              <w:rPr>
                <w:sz w:val="20"/>
                <w:szCs w:val="20"/>
              </w:rPr>
            </w:pPr>
            <w:bookmarkStart w:id="28" w:name="_jhv78pp9wtzd" w:colFirst="0" w:colLast="0"/>
            <w:bookmarkEnd w:id="28"/>
            <w:r>
              <w:t>PROJECTS</w:t>
            </w:r>
          </w:p>
          <w:p w14:paraId="6D983A48" w14:textId="77777777" w:rsidR="00963E8A" w:rsidRDefault="00000000">
            <w:pPr>
              <w:pStyle w:val="Heading2"/>
              <w:spacing w:before="120"/>
            </w:pPr>
            <w:bookmarkStart w:id="29" w:name="_kdsu6v8book3" w:colFirst="0" w:colLast="0"/>
            <w:bookmarkEnd w:id="29"/>
            <w:r>
              <w:t>Torrey Hills Multidisciplinary Team, Arena Model Evaluation</w:t>
            </w:r>
          </w:p>
          <w:p w14:paraId="0400D877" w14:textId="77777777" w:rsidR="00963E8A" w:rsidRDefault="00000000">
            <w:pPr>
              <w:pStyle w:val="Heading3"/>
              <w:spacing w:before="120"/>
            </w:pPr>
            <w:bookmarkStart w:id="30" w:name="_5lk2oa1m7u72" w:colFirst="0" w:colLast="0"/>
            <w:bookmarkEnd w:id="30"/>
            <w:r>
              <w:t>Aug. 2019 - Present</w:t>
            </w:r>
          </w:p>
          <w:p w14:paraId="2F7D0DE5" w14:textId="77777777" w:rsidR="00963E8A" w:rsidRDefault="00000000">
            <w:pPr>
              <w:spacing w:line="240" w:lineRule="auto"/>
              <w:rPr>
                <w:b/>
              </w:rPr>
            </w:pPr>
            <w:r>
              <w:t xml:space="preserve">Organized and executed two successful pilot initiatives to streamline the evaluation process for children at-risk of an autism diagnosis. Managed schedules and coordination of a single day model so that the patient was seen by the developmental-behavioral pediatrician, clinical psychologist, speech-language pathologist, and occupational therapist. </w:t>
            </w:r>
          </w:p>
          <w:p w14:paraId="6B8ADAA9" w14:textId="77777777" w:rsidR="00963E8A" w:rsidRDefault="00000000">
            <w:pPr>
              <w:pStyle w:val="Heading2"/>
              <w:tabs>
                <w:tab w:val="left" w:pos="2773"/>
              </w:tabs>
            </w:pPr>
            <w:r>
              <w:t>Little Faces ABA Clinic</w:t>
            </w:r>
          </w:p>
          <w:p w14:paraId="48F388BE" w14:textId="77777777" w:rsidR="00963E8A" w:rsidRDefault="00000000">
            <w:pPr>
              <w:pStyle w:val="Heading3"/>
              <w:tabs>
                <w:tab w:val="left" w:pos="2773"/>
              </w:tabs>
            </w:pPr>
            <w:bookmarkStart w:id="31" w:name="_l6d2in6a42i5" w:colFirst="0" w:colLast="0"/>
            <w:bookmarkEnd w:id="31"/>
            <w:r>
              <w:t>Dec. 2017 - Apr. 2018</w:t>
            </w:r>
          </w:p>
          <w:p w14:paraId="41D1CAE6" w14:textId="77777777" w:rsidR="00963E8A" w:rsidRDefault="00000000">
            <w:pPr>
              <w:tabs>
                <w:tab w:val="left" w:pos="2773"/>
              </w:tabs>
            </w:pPr>
            <w:r>
              <w:t xml:space="preserve">Created and supervised a clinic-based ABA program in a preschool setting for children with autism as young as 18 months old. Developed curriculum to facilitate independent success within preschool, home and other early childhood settings by systemizing behavioral supports. </w:t>
            </w:r>
          </w:p>
          <w:p w14:paraId="2861A648" w14:textId="77777777" w:rsidR="00963E8A" w:rsidRDefault="00000000">
            <w:pPr>
              <w:pStyle w:val="Heading2"/>
            </w:pPr>
            <w:bookmarkStart w:id="32" w:name="_2bn6wsx" w:colFirst="0" w:colLast="0"/>
            <w:bookmarkEnd w:id="32"/>
            <w:r>
              <w:lastRenderedPageBreak/>
              <w:t>Community Schools Initiative</w:t>
            </w:r>
          </w:p>
          <w:p w14:paraId="4534F1FF" w14:textId="77777777" w:rsidR="00963E8A" w:rsidRDefault="00000000">
            <w:pPr>
              <w:pStyle w:val="Heading3"/>
            </w:pPr>
            <w:bookmarkStart w:id="33" w:name="_gnwiyc43wuc1" w:colFirst="0" w:colLast="0"/>
            <w:bookmarkEnd w:id="33"/>
            <w:r>
              <w:t>Jun. 2013 - Sep. 2013</w:t>
            </w:r>
          </w:p>
          <w:p w14:paraId="1B349550" w14:textId="77777777" w:rsidR="00963E8A" w:rsidRDefault="00000000">
            <w:pPr>
              <w:pStyle w:val="Heading3"/>
            </w:pPr>
            <w:bookmarkStart w:id="34" w:name="_2fj4wdt1wkn" w:colFirst="0" w:colLast="0"/>
            <w:bookmarkEnd w:id="34"/>
            <w:r>
              <w:t>Organized an inventory of community programs and resources for all students in West Contra Costa Unified School District Title One public schools, under supervision of the Director of School Health in Richmond, CA.</w:t>
            </w:r>
          </w:p>
          <w:p w14:paraId="4B50D117" w14:textId="77777777" w:rsidR="00963E8A" w:rsidRDefault="00000000">
            <w:pPr>
              <w:pStyle w:val="Heading2"/>
            </w:pPr>
            <w:bookmarkStart w:id="35" w:name="_3as4poj" w:colFirst="0" w:colLast="0"/>
            <w:bookmarkEnd w:id="35"/>
            <w:proofErr w:type="spellStart"/>
            <w:r>
              <w:t>Americorps</w:t>
            </w:r>
            <w:proofErr w:type="spellEnd"/>
            <w:r>
              <w:t xml:space="preserve"> Bonner Leader</w:t>
            </w:r>
          </w:p>
          <w:p w14:paraId="76722D94" w14:textId="77777777" w:rsidR="00963E8A" w:rsidRDefault="00000000">
            <w:pPr>
              <w:pStyle w:val="Heading3"/>
            </w:pPr>
            <w:bookmarkStart w:id="36" w:name="_a1zon1jxwdix" w:colFirst="0" w:colLast="0"/>
            <w:bookmarkEnd w:id="36"/>
            <w:r>
              <w:t>Aug. 2012 - Jul. 2014</w:t>
            </w:r>
          </w:p>
          <w:p w14:paraId="154B78E2" w14:textId="77777777" w:rsidR="00963E8A" w:rsidRDefault="00000000">
            <w:r>
              <w:t>Year-round recruitment and training of college volunteers to assist bilingual 2nd and 3rd grade students at Ford Elementary School in Richmond, CA.</w:t>
            </w:r>
          </w:p>
        </w:tc>
        <w:tc>
          <w:tcPr>
            <w:tcW w:w="3300" w:type="dxa"/>
            <w:tcBorders>
              <w:top w:val="single" w:sz="8" w:space="0" w:color="FF3300"/>
              <w:left w:val="nil"/>
              <w:bottom w:val="nil"/>
              <w:right w:val="nil"/>
            </w:tcBorders>
            <w:shd w:val="clear" w:color="auto" w:fill="auto"/>
            <w:tcMar>
              <w:top w:w="144" w:type="dxa"/>
              <w:left w:w="144" w:type="dxa"/>
              <w:bottom w:w="144" w:type="dxa"/>
              <w:right w:w="144" w:type="dxa"/>
            </w:tcMar>
          </w:tcPr>
          <w:p w14:paraId="0B694228" w14:textId="77777777" w:rsidR="00963E8A" w:rsidRDefault="00000000">
            <w:pPr>
              <w:pStyle w:val="Heading1"/>
              <w:pBdr>
                <w:top w:val="nil"/>
                <w:left w:val="nil"/>
                <w:bottom w:val="nil"/>
                <w:right w:val="nil"/>
                <w:between w:val="nil"/>
              </w:pBdr>
            </w:pPr>
            <w:bookmarkStart w:id="37" w:name="_ca0awj8022e2" w:colFirst="0" w:colLast="0"/>
            <w:bookmarkEnd w:id="37"/>
            <w:r>
              <w:lastRenderedPageBreak/>
              <w:t>SKILLS</w:t>
            </w:r>
          </w:p>
          <w:p w14:paraId="601BBA04" w14:textId="77777777" w:rsidR="00963E8A" w:rsidRDefault="00963E8A">
            <w:pPr>
              <w:spacing w:line="240" w:lineRule="auto"/>
            </w:pPr>
          </w:p>
          <w:p w14:paraId="22BC2237" w14:textId="77777777" w:rsidR="00963E8A" w:rsidRDefault="00000000">
            <w:pPr>
              <w:spacing w:line="240" w:lineRule="auto"/>
            </w:pPr>
            <w:r>
              <w:t>Experience in behavioral data collection, FBA, FA, and BIP writing</w:t>
            </w:r>
          </w:p>
          <w:p w14:paraId="26796E00" w14:textId="77777777" w:rsidR="00963E8A" w:rsidRDefault="00963E8A">
            <w:pPr>
              <w:spacing w:line="240" w:lineRule="auto"/>
            </w:pPr>
          </w:p>
          <w:p w14:paraId="1B7DBD8F" w14:textId="77777777" w:rsidR="00963E8A" w:rsidRDefault="00000000">
            <w:pPr>
              <w:spacing w:line="240" w:lineRule="auto"/>
            </w:pPr>
            <w:r>
              <w:t xml:space="preserve">Administration of developmental assessments: VB-MAPP, Vineland, Communication Matrix, Aberrant Behavior Checklist (ABC), </w:t>
            </w:r>
            <w:proofErr w:type="spellStart"/>
            <w:r>
              <w:t>EuroQol</w:t>
            </w:r>
            <w:proofErr w:type="spellEnd"/>
            <w:r>
              <w:t>, HOST, URCA, PEDS QL Core, PEDS QL Family IMPACT, SNAKE</w:t>
            </w:r>
          </w:p>
          <w:p w14:paraId="41DDDC55" w14:textId="77777777" w:rsidR="00963E8A" w:rsidRDefault="00963E8A">
            <w:pPr>
              <w:spacing w:line="240" w:lineRule="auto"/>
            </w:pPr>
          </w:p>
          <w:p w14:paraId="775A8A5C" w14:textId="77777777" w:rsidR="00963E8A" w:rsidRDefault="00000000">
            <w:pPr>
              <w:spacing w:line="240" w:lineRule="auto"/>
            </w:pPr>
            <w:r>
              <w:t>Single-subject research design</w:t>
            </w:r>
          </w:p>
          <w:p w14:paraId="677AD153" w14:textId="77777777" w:rsidR="00963E8A" w:rsidRDefault="00963E8A">
            <w:pPr>
              <w:numPr>
                <w:ilvl w:val="0"/>
                <w:numId w:val="1"/>
              </w:numPr>
              <w:spacing w:line="240" w:lineRule="auto"/>
            </w:pPr>
          </w:p>
          <w:p w14:paraId="6DBD3830" w14:textId="77777777" w:rsidR="00963E8A" w:rsidRDefault="00000000">
            <w:pPr>
              <w:spacing w:line="240" w:lineRule="auto"/>
            </w:pPr>
            <w:r>
              <w:t xml:space="preserve">Microsoft Excel, SPSS Statistical Packages </w:t>
            </w:r>
          </w:p>
          <w:p w14:paraId="0F217DE1" w14:textId="77777777" w:rsidR="00963E8A" w:rsidRDefault="00000000">
            <w:pPr>
              <w:pStyle w:val="Heading1"/>
              <w:pBdr>
                <w:top w:val="nil"/>
                <w:left w:val="nil"/>
                <w:bottom w:val="nil"/>
                <w:right w:val="nil"/>
                <w:between w:val="nil"/>
              </w:pBdr>
            </w:pPr>
            <w:bookmarkStart w:id="38" w:name="_tuxh7mwdaxox" w:colFirst="0" w:colLast="0"/>
            <w:bookmarkEnd w:id="38"/>
            <w:r>
              <w:t>CERTIFICATIONS</w:t>
            </w:r>
          </w:p>
          <w:p w14:paraId="12E6DEB5" w14:textId="77777777" w:rsidR="00963E8A" w:rsidRDefault="00963E8A">
            <w:pPr>
              <w:spacing w:line="240" w:lineRule="auto"/>
            </w:pPr>
          </w:p>
          <w:p w14:paraId="3DFA818C" w14:textId="77777777" w:rsidR="00963E8A" w:rsidRDefault="00000000">
            <w:pPr>
              <w:spacing w:line="240" w:lineRule="auto"/>
            </w:pPr>
            <w:r>
              <w:t>Early Intervention clinic management, Facility Licensure</w:t>
            </w:r>
          </w:p>
          <w:p w14:paraId="4E48AFC0" w14:textId="77777777" w:rsidR="00963E8A" w:rsidRDefault="00963E8A">
            <w:pPr>
              <w:numPr>
                <w:ilvl w:val="0"/>
                <w:numId w:val="2"/>
              </w:numPr>
              <w:spacing w:line="240" w:lineRule="auto"/>
            </w:pPr>
          </w:p>
          <w:p w14:paraId="558B3510" w14:textId="77777777" w:rsidR="00963E8A" w:rsidRDefault="00000000">
            <w:pPr>
              <w:spacing w:line="240" w:lineRule="auto"/>
            </w:pPr>
            <w:r>
              <w:t>Pediatric and adult first-aid /CPR certified</w:t>
            </w:r>
          </w:p>
          <w:p w14:paraId="587F7842" w14:textId="77777777" w:rsidR="00963E8A" w:rsidRDefault="00963E8A">
            <w:pPr>
              <w:numPr>
                <w:ilvl w:val="0"/>
                <w:numId w:val="2"/>
              </w:numPr>
              <w:spacing w:line="240" w:lineRule="auto"/>
            </w:pPr>
          </w:p>
          <w:p w14:paraId="2D3566D3" w14:textId="77777777" w:rsidR="00963E8A" w:rsidRDefault="00000000">
            <w:pPr>
              <w:spacing w:line="240" w:lineRule="auto"/>
            </w:pPr>
            <w:r>
              <w:t>Safety-Care certified</w:t>
            </w:r>
          </w:p>
          <w:p w14:paraId="74B6873D" w14:textId="77777777" w:rsidR="00963E8A" w:rsidRDefault="00000000">
            <w:pPr>
              <w:pStyle w:val="Heading1"/>
              <w:pBdr>
                <w:top w:val="nil"/>
                <w:left w:val="nil"/>
                <w:bottom w:val="nil"/>
                <w:right w:val="nil"/>
                <w:between w:val="nil"/>
              </w:pBdr>
            </w:pPr>
            <w:bookmarkStart w:id="39" w:name="_cxxkes25b26" w:colFirst="0" w:colLast="0"/>
            <w:bookmarkEnd w:id="39"/>
            <w:r>
              <w:t>LANGUAGES</w:t>
            </w:r>
          </w:p>
          <w:p w14:paraId="196F2028" w14:textId="77777777" w:rsidR="00963E8A" w:rsidRDefault="00000000">
            <w:pPr>
              <w:pBdr>
                <w:top w:val="nil"/>
                <w:left w:val="nil"/>
                <w:bottom w:val="nil"/>
                <w:right w:val="nil"/>
                <w:between w:val="nil"/>
              </w:pBdr>
              <w:spacing w:before="320" w:line="312" w:lineRule="auto"/>
            </w:pPr>
            <w:r>
              <w:t>English (fluent), Vietnamese (conversational)</w:t>
            </w:r>
          </w:p>
        </w:tc>
      </w:tr>
    </w:tbl>
    <w:p w14:paraId="19A56E17" w14:textId="77777777" w:rsidR="00963E8A" w:rsidRDefault="00963E8A">
      <w:pPr>
        <w:pBdr>
          <w:top w:val="nil"/>
          <w:left w:val="nil"/>
          <w:bottom w:val="nil"/>
          <w:right w:val="nil"/>
          <w:between w:val="nil"/>
        </w:pBdr>
      </w:pPr>
    </w:p>
    <w:sectPr w:rsidR="00963E8A">
      <w:headerReference w:type="default" r:id="rId7"/>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FA1FD" w14:textId="77777777" w:rsidR="006A2FE2" w:rsidRDefault="006A2FE2">
      <w:pPr>
        <w:spacing w:line="240" w:lineRule="auto"/>
      </w:pPr>
      <w:r>
        <w:separator/>
      </w:r>
    </w:p>
  </w:endnote>
  <w:endnote w:type="continuationSeparator" w:id="0">
    <w:p w14:paraId="1960571D" w14:textId="77777777" w:rsidR="006A2FE2" w:rsidRDefault="006A2F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erriweather Black">
    <w:panose1 w:val="00000A00000000000000"/>
    <w:charset w:val="4D"/>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123A9" w14:textId="77777777" w:rsidR="006A2FE2" w:rsidRDefault="006A2FE2">
      <w:pPr>
        <w:spacing w:line="240" w:lineRule="auto"/>
      </w:pPr>
      <w:r>
        <w:separator/>
      </w:r>
    </w:p>
  </w:footnote>
  <w:footnote w:type="continuationSeparator" w:id="0">
    <w:p w14:paraId="01B56B6F" w14:textId="77777777" w:rsidR="006A2FE2" w:rsidRDefault="006A2F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4361F" w14:textId="77777777" w:rsidR="00963E8A" w:rsidRDefault="00963E8A">
    <w:pPr>
      <w:widowControl/>
      <w:spacing w:line="300" w:lineRule="auto"/>
      <w:ind w:righ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0373B"/>
    <w:multiLevelType w:val="multilevel"/>
    <w:tmpl w:val="1C847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BC364C"/>
    <w:multiLevelType w:val="multilevel"/>
    <w:tmpl w:val="9168A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7513750">
    <w:abstractNumId w:val="0"/>
  </w:num>
  <w:num w:numId="2" w16cid:durableId="1847090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E8A"/>
    <w:rsid w:val="00035929"/>
    <w:rsid w:val="003E3DC0"/>
    <w:rsid w:val="004C2791"/>
    <w:rsid w:val="006246C2"/>
    <w:rsid w:val="006A2FE2"/>
    <w:rsid w:val="007217D6"/>
    <w:rsid w:val="00963E8A"/>
    <w:rsid w:val="00B41611"/>
    <w:rsid w:val="00D917CE"/>
    <w:rsid w:val="00E3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CEA2E"/>
  <w15:docId w15:val="{0ABFBA66-BB13-1741-ABA8-40BA64C8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Source Sans Pro" w:hAnsi="Source Sans Pro" w:cs="Source Sans Pro"/>
        <w:lang w:val="en" w:eastAsia="en-US" w:bidi="ar-SA"/>
      </w:rPr>
    </w:rPrDefault>
    <w:pPrDefault>
      <w:pPr>
        <w:widowControl w:val="0"/>
        <w:spacing w:line="276"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b/>
      <w:color w:val="FF3300"/>
      <w:sz w:val="22"/>
      <w:szCs w:val="22"/>
    </w:rPr>
  </w:style>
  <w:style w:type="paragraph" w:styleId="Heading2">
    <w:name w:val="heading 2"/>
    <w:basedOn w:val="Normal"/>
    <w:next w:val="Normal"/>
    <w:uiPriority w:val="9"/>
    <w:unhideWhenUsed/>
    <w:qFormat/>
    <w:pPr>
      <w:keepNext/>
      <w:keepLines/>
      <w:spacing w:before="320" w:line="240" w:lineRule="auto"/>
      <w:outlineLvl w:val="1"/>
    </w:pPr>
    <w:rPr>
      <w:b/>
    </w:rPr>
  </w:style>
  <w:style w:type="paragraph" w:styleId="Heading3">
    <w:name w:val="heading 3"/>
    <w:basedOn w:val="Normal"/>
    <w:next w:val="Normal"/>
    <w:uiPriority w:val="9"/>
    <w:unhideWhenUsed/>
    <w:qFormat/>
    <w:pPr>
      <w:keepNext/>
      <w:keepLines/>
      <w:spacing w:before="100" w:after="100" w:line="240" w:lineRule="auto"/>
      <w:outlineLvl w:val="2"/>
    </w:p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line="240" w:lineRule="auto"/>
    </w:pPr>
    <w:rPr>
      <w:rFonts w:ascii="Merriweather Black" w:eastAsia="Merriweather Black" w:hAnsi="Merriweather Black" w:cs="Merriweather Black"/>
      <w:color w:val="FF3300"/>
      <w:sz w:val="48"/>
      <w:szCs w:val="48"/>
    </w:rPr>
  </w:style>
  <w:style w:type="paragraph" w:styleId="Subtitle">
    <w:name w:val="Subtitle"/>
    <w:basedOn w:val="Normal"/>
    <w:next w:val="Normal"/>
    <w:uiPriority w:val="11"/>
    <w:qFormat/>
    <w:rPr>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19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Abraham</cp:lastModifiedBy>
  <cp:revision>7</cp:revision>
  <dcterms:created xsi:type="dcterms:W3CDTF">2023-02-16T19:13:00Z</dcterms:created>
  <dcterms:modified xsi:type="dcterms:W3CDTF">2023-02-17T01:23:00Z</dcterms:modified>
</cp:coreProperties>
</file>