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58" w:rsidRDefault="00D34058" w:rsidP="00D34058">
      <w:pPr>
        <w:pStyle w:val="a7"/>
      </w:pPr>
      <w:r>
        <w:rPr>
          <w:rFonts w:hint="eastAsia"/>
        </w:rPr>
        <w:t>Statistical Learning and Data mining</w:t>
      </w:r>
    </w:p>
    <w:p w:rsidR="00D34058" w:rsidRDefault="00D34058" w:rsidP="00D34058">
      <w:pPr>
        <w:pStyle w:val="a9"/>
      </w:pPr>
      <w:r>
        <w:t>Homework 3</w:t>
      </w:r>
    </w:p>
    <w:p w:rsidR="00D34058" w:rsidRDefault="00D34058" w:rsidP="00D34058">
      <w:pPr>
        <w:pStyle w:val="a9"/>
      </w:pPr>
      <w:r>
        <w:rPr>
          <w:rFonts w:hint="eastAsia"/>
        </w:rPr>
        <w:t>M052040003</w:t>
      </w:r>
      <w:r>
        <w:t xml:space="preserve"> </w:t>
      </w:r>
      <w:r>
        <w:rPr>
          <w:rFonts w:hint="eastAsia"/>
        </w:rPr>
        <w:t>鍾冠毅</w:t>
      </w:r>
    </w:p>
    <w:p w:rsidR="00F47541" w:rsidRDefault="0087780C">
      <w:r>
        <w:rPr>
          <w:rFonts w:hint="eastAsia"/>
        </w:rPr>
        <w:t>Chapter 2</w:t>
      </w:r>
      <w:bookmarkStart w:id="0" w:name="_GoBack"/>
      <w:bookmarkEnd w:id="0"/>
    </w:p>
    <w:p w:rsidR="00F47541" w:rsidRDefault="004E236C">
      <w:r>
        <w:rPr>
          <w:rFonts w:hint="eastAsia"/>
        </w:rPr>
        <w:t>3.a.</w:t>
      </w:r>
    </w:p>
    <w:p w:rsidR="00DE13D6" w:rsidRDefault="00DE13D6"/>
    <w:p w:rsidR="00DE13D6" w:rsidRDefault="00DE13D6"/>
    <w:p w:rsidR="00DE13D6" w:rsidRDefault="00DE13D6"/>
    <w:p w:rsidR="00DE13D6" w:rsidRDefault="00DE13D6"/>
    <w:p w:rsidR="00DE13D6" w:rsidRDefault="00DE13D6"/>
    <w:p w:rsidR="00164A3A" w:rsidRDefault="00164A3A"/>
    <w:p w:rsidR="003501B8" w:rsidRDefault="00164A3A" w:rsidP="00164A3A">
      <w:pPr>
        <w:ind w:left="716" w:hanging="716"/>
        <w:rPr>
          <w:rFonts w:hint="eastAsia"/>
        </w:rPr>
      </w:pPr>
      <w:r>
        <w:rPr>
          <w:rFonts w:hint="eastAsia"/>
        </w:rPr>
        <w:t>3.b.</w:t>
      </w:r>
      <w:r>
        <w:rPr>
          <w:rFonts w:hint="eastAsia"/>
        </w:rPr>
        <w:tab/>
      </w:r>
      <w:r w:rsidR="003501B8">
        <w:rPr>
          <w:rFonts w:hint="eastAsia"/>
        </w:rPr>
        <w:tab/>
      </w:r>
      <w:r w:rsidR="003501B8">
        <w:rPr>
          <w:rFonts w:hint="eastAsia"/>
        </w:rPr>
        <w:tab/>
      </w:r>
      <w:r w:rsidR="00AF56A1">
        <w:t>B</w:t>
      </w:r>
      <w:r w:rsidR="00AF56A1">
        <w:rPr>
          <w:rFonts w:hint="eastAsia"/>
        </w:rPr>
        <w:t>ias</w:t>
      </w:r>
      <w:r w:rsidR="00AF56A1">
        <w:rPr>
          <w:rFonts w:hint="eastAsia"/>
        </w:rPr>
        <w:t>與</w:t>
      </w:r>
      <w:r w:rsidR="00AF56A1">
        <w:rPr>
          <w:rFonts w:hint="eastAsia"/>
        </w:rPr>
        <w:t xml:space="preserve">training error </w:t>
      </w:r>
      <w:r w:rsidR="00AF56A1">
        <w:rPr>
          <w:rFonts w:hint="eastAsia"/>
        </w:rPr>
        <w:t>隨著彈性增加而減少，為嚴格遞減；</w:t>
      </w:r>
      <w:r w:rsidR="00AF56A1">
        <w:rPr>
          <w:rFonts w:hint="eastAsia"/>
        </w:rPr>
        <w:t>variance</w:t>
      </w:r>
      <w:r w:rsidR="00AF56A1">
        <w:rPr>
          <w:rFonts w:hint="eastAsia"/>
        </w:rPr>
        <w:t>隨著彈性增加</w:t>
      </w:r>
      <w:r>
        <w:rPr>
          <w:rFonts w:hint="eastAsia"/>
        </w:rPr>
        <w:tab/>
      </w:r>
      <w:r w:rsidR="00AF56A1">
        <w:rPr>
          <w:rFonts w:hint="eastAsia"/>
        </w:rPr>
        <w:t>而增加，為嚴格遞增</w:t>
      </w:r>
      <w:r w:rsidR="006D10A9">
        <w:rPr>
          <w:rFonts w:hint="eastAsia"/>
        </w:rPr>
        <w:t>；</w:t>
      </w:r>
      <w:r w:rsidR="006D10A9">
        <w:rPr>
          <w:rFonts w:hint="eastAsia"/>
        </w:rPr>
        <w:t>test error</w:t>
      </w:r>
      <w:r w:rsidR="006D10A9">
        <w:rPr>
          <w:rFonts w:hint="eastAsia"/>
        </w:rPr>
        <w:t>則是凹口向上，也就是說有極小值，而我們在尋找模型的方向也是期望得到越小的</w:t>
      </w:r>
      <w:r w:rsidR="006D10A9">
        <w:rPr>
          <w:rFonts w:hint="eastAsia"/>
        </w:rPr>
        <w:t>test error</w:t>
      </w:r>
      <w:r w:rsidR="006D10A9">
        <w:rPr>
          <w:rFonts w:hint="eastAsia"/>
        </w:rPr>
        <w:t>越好；</w:t>
      </w:r>
      <w:r w:rsidR="006D10A9">
        <w:rPr>
          <w:rFonts w:hint="eastAsia"/>
        </w:rPr>
        <w:t>Bayes error</w:t>
      </w:r>
      <w:r w:rsidR="006D10A9">
        <w:rPr>
          <w:rFonts w:hint="eastAsia"/>
        </w:rPr>
        <w:t>用來檢測</w:t>
      </w:r>
      <w:r w:rsidR="006D10A9">
        <w:rPr>
          <w:rFonts w:hint="eastAsia"/>
        </w:rPr>
        <w:t>classification model</w:t>
      </w:r>
      <w:r w:rsidR="006D10A9">
        <w:rPr>
          <w:rFonts w:hint="eastAsia"/>
        </w:rPr>
        <w:t>，其值介於</w:t>
      </w:r>
      <w:r w:rsidR="006D10A9">
        <w:rPr>
          <w:rFonts w:hint="eastAsia"/>
        </w:rPr>
        <w:t>0</w:t>
      </w:r>
      <w:r w:rsidR="006D10A9">
        <w:rPr>
          <w:rFonts w:hint="eastAsia"/>
        </w:rPr>
        <w:t>、</w:t>
      </w:r>
      <w:r w:rsidR="006D10A9">
        <w:rPr>
          <w:rFonts w:hint="eastAsia"/>
        </w:rPr>
        <w:t>1</w:t>
      </w:r>
      <w:r w:rsidR="006D10A9">
        <w:rPr>
          <w:rFonts w:hint="eastAsia"/>
        </w:rPr>
        <w:t>之間，係因為其公式為</w:t>
      </w:r>
    </w:p>
    <w:p w:rsidR="003501B8" w:rsidRPr="003501B8" w:rsidRDefault="00164A3A" w:rsidP="00164A3A">
      <w:pPr>
        <w:ind w:left="716" w:hanging="716"/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ayes error=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error samples</m:t>
              </m:r>
            </m:num>
            <m:den>
              <m:r>
                <w:rPr>
                  <w:rFonts w:ascii="Cambria Math" w:hAnsi="Cambria Math"/>
                </w:rPr>
                <m:t>number of samples</m:t>
              </m:r>
            </m:den>
          </m:f>
        </m:oMath>
      </m:oMathPara>
    </w:p>
    <w:p w:rsidR="00AF56A1" w:rsidRPr="003501B8" w:rsidRDefault="00717245" w:rsidP="00164A3A">
      <w:pPr>
        <w:ind w:left="716" w:hanging="716"/>
        <w:sectPr w:rsidR="00AF56A1" w:rsidRPr="003501B8" w:rsidSect="004E236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hint="eastAsia"/>
        </w:rPr>
        <w:t>Bayes error</w:t>
      </w:r>
      <w:r>
        <w:rPr>
          <w:rFonts w:hint="eastAsia"/>
        </w:rPr>
        <w:t>也被稱為</w:t>
      </w:r>
      <w:r>
        <w:rPr>
          <w:rFonts w:hint="eastAsia"/>
        </w:rPr>
        <w:t>irreducible erroe</w:t>
      </w:r>
      <w:r>
        <w:rPr>
          <w:rFonts w:hint="eastAsia"/>
        </w:rPr>
        <w:t>，可以說是模型誤差的最大下界</w:t>
      </w:r>
      <w:r w:rsidR="00164A3A">
        <w:rPr>
          <w:rFonts w:hint="eastAsia"/>
        </w:rPr>
        <w:t>。</w:t>
      </w:r>
    </w:p>
    <w:p w:rsidR="00F47541" w:rsidRDefault="00F47541">
      <w:r>
        <w:lastRenderedPageBreak/>
        <w:t>7.a.</w:t>
      </w:r>
    </w:p>
    <w:p w:rsidR="008A0786" w:rsidRDefault="00F47541">
      <w:r>
        <w:rPr>
          <w:noProof/>
          <w:lang w:eastAsia="zh-CN"/>
        </w:rPr>
        <w:drawing>
          <wp:inline distT="0" distB="0" distL="0" distR="0" wp14:anchorId="5F819872" wp14:editId="09C22D53">
            <wp:extent cx="2489200" cy="149860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27" t="72531" r="78680" b="11420"/>
                    <a:stretch/>
                  </pic:blipFill>
                  <pic:spPr bwMode="auto">
                    <a:xfrm>
                      <a:off x="0" y="0"/>
                      <a:ext cx="248920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541" w:rsidRDefault="00F47541">
      <w:r>
        <w:t>7.b.</w:t>
      </w:r>
      <w:r w:rsidR="00B50364">
        <w:rPr>
          <w:rFonts w:hint="eastAsia"/>
        </w:rPr>
        <w:t xml:space="preserve"> </w:t>
      </w:r>
      <w:r w:rsidR="006A5AB6">
        <w:t>green</w:t>
      </w:r>
      <w:r w:rsidR="006A5AB6">
        <w:rPr>
          <w:rFonts w:hint="eastAsia"/>
        </w:rPr>
        <w:t>，最</w:t>
      </w:r>
      <w:r w:rsidR="007453C3">
        <w:rPr>
          <w:rFonts w:hint="eastAsia"/>
        </w:rPr>
        <w:t>靠近（</w:t>
      </w:r>
      <w:r w:rsidR="007453C3">
        <w:rPr>
          <w:rFonts w:hint="eastAsia"/>
        </w:rPr>
        <w:t>0, 0, 0</w:t>
      </w:r>
      <w:r w:rsidR="007453C3">
        <w:rPr>
          <w:rFonts w:hint="eastAsia"/>
        </w:rPr>
        <w:t>）的一個點為綠色。</w:t>
      </w:r>
    </w:p>
    <w:p w:rsidR="007453C3" w:rsidRDefault="007453C3">
      <w:r>
        <w:rPr>
          <w:rFonts w:hint="eastAsia"/>
        </w:rPr>
        <w:t>7.c. red</w:t>
      </w:r>
      <w:r>
        <w:rPr>
          <w:rFonts w:hint="eastAsia"/>
        </w:rPr>
        <w:t>，最靠近（</w:t>
      </w:r>
      <w:r>
        <w:rPr>
          <w:rFonts w:hint="eastAsia"/>
        </w:rPr>
        <w:t>0, 0, 0</w:t>
      </w:r>
      <w:r>
        <w:rPr>
          <w:rFonts w:hint="eastAsia"/>
        </w:rPr>
        <w:t>）的三個點有二紅一綠，則分類預測為紅色。</w:t>
      </w:r>
    </w:p>
    <w:p w:rsidR="00C9687B" w:rsidRDefault="00C9687B">
      <w:r>
        <w:rPr>
          <w:rFonts w:hint="eastAsia"/>
        </w:rPr>
        <w:t>7.d. small</w:t>
      </w:r>
      <w:r>
        <w:rPr>
          <w:rFonts w:hint="eastAsia"/>
        </w:rPr>
        <w:t>，非線性可用較少的</w:t>
      </w:r>
      <w:r>
        <w:rPr>
          <w:rFonts w:hint="eastAsia"/>
        </w:rPr>
        <w:t>K</w:t>
      </w:r>
      <w:r>
        <w:rPr>
          <w:rFonts w:hint="eastAsia"/>
        </w:rPr>
        <w:t>以得到較高的彈性。</w:t>
      </w:r>
    </w:p>
    <w:p w:rsidR="0087780C" w:rsidRDefault="0087780C" w:rsidP="0087780C">
      <w:r>
        <w:rPr>
          <w:rFonts w:hint="eastAsia"/>
        </w:rPr>
        <w:lastRenderedPageBreak/>
        <w:t>Chapter 3</w:t>
      </w:r>
    </w:p>
    <w:p w:rsidR="00BB4E55" w:rsidRDefault="00391EE8" w:rsidP="00075D8E">
      <w:pPr>
        <w:pStyle w:val="ad"/>
        <w:numPr>
          <w:ilvl w:val="0"/>
          <w:numId w:val="1"/>
        </w:numPr>
      </w:pPr>
      <w:r>
        <w:rPr>
          <w:rFonts w:hint="eastAsia"/>
        </w:rPr>
        <w:t>三個虛無假設皆設定該變數之係數為</w:t>
      </w:r>
      <w:r>
        <w:rPr>
          <w:rFonts w:hint="eastAsia"/>
        </w:rPr>
        <w:t>0</w:t>
      </w:r>
      <w:r>
        <w:rPr>
          <w:rFonts w:hint="eastAsia"/>
        </w:rPr>
        <w:t>，也就是說在其他兩個變數固定的狀況下，該變數對模型沒有影響。從</w:t>
      </w:r>
      <w:r w:rsidR="00237D21">
        <w:rPr>
          <w:rFonts w:hint="eastAsia"/>
        </w:rPr>
        <w:t>p-value</w:t>
      </w:r>
      <w:r w:rsidR="00237D21">
        <w:rPr>
          <w:rFonts w:hint="eastAsia"/>
        </w:rPr>
        <w:t>的大小可以知道其顯著性，三個變數中</w:t>
      </w:r>
      <w:r w:rsidR="00237D21">
        <w:rPr>
          <w:rFonts w:hint="eastAsia"/>
        </w:rPr>
        <w:t>TV</w:t>
      </w:r>
      <w:r w:rsidR="00237D21">
        <w:rPr>
          <w:rFonts w:hint="eastAsia"/>
        </w:rPr>
        <w:t>與</w:t>
      </w:r>
      <w:r w:rsidR="00237D21">
        <w:rPr>
          <w:rFonts w:hint="eastAsia"/>
        </w:rPr>
        <w:t>radio</w:t>
      </w:r>
      <w:r w:rsidR="00237D21">
        <w:rPr>
          <w:rFonts w:hint="eastAsia"/>
        </w:rPr>
        <w:t>之值</w:t>
      </w:r>
      <w:r w:rsidR="00237D21">
        <w:rPr>
          <w:rFonts w:hint="eastAsia"/>
        </w:rPr>
        <w:t>&lt;0.0001</w:t>
      </w:r>
      <w:r w:rsidR="00237D21">
        <w:rPr>
          <w:rFonts w:hint="eastAsia"/>
        </w:rPr>
        <w:t>，</w:t>
      </w:r>
      <w:r w:rsidR="00BB4E55">
        <w:rPr>
          <w:rFonts w:hint="eastAsia"/>
        </w:rPr>
        <w:t>拒絕虛無假設，意即兩變數之係數不為</w:t>
      </w:r>
      <w:r w:rsidR="00BB4E55">
        <w:rPr>
          <w:rFonts w:hint="eastAsia"/>
        </w:rPr>
        <w:t>0</w:t>
      </w:r>
      <w:r w:rsidR="00BB4E55">
        <w:rPr>
          <w:rFonts w:hint="eastAsia"/>
        </w:rPr>
        <w:t>；反之</w:t>
      </w:r>
      <w:r w:rsidR="00075D8E">
        <w:rPr>
          <w:rFonts w:hint="eastAsia"/>
        </w:rPr>
        <w:t>newspaper</w:t>
      </w:r>
      <w:r w:rsidR="00EC16BF">
        <w:rPr>
          <w:rFonts w:hint="eastAsia"/>
        </w:rPr>
        <w:t>的</w:t>
      </w:r>
      <w:r w:rsidR="00EC16BF">
        <w:rPr>
          <w:rFonts w:hint="eastAsia"/>
        </w:rPr>
        <w:t>p-value</w:t>
      </w:r>
      <w:r w:rsidR="00EC16BF">
        <w:rPr>
          <w:rFonts w:hint="eastAsia"/>
        </w:rPr>
        <w:t>大於</w:t>
      </w:r>
      <w:r w:rsidR="00EC16BF">
        <w:rPr>
          <w:rFonts w:hint="eastAsia"/>
        </w:rPr>
        <w:t>0.05</w:t>
      </w:r>
      <w:r w:rsidR="00EC16BF">
        <w:rPr>
          <w:rFonts w:hint="eastAsia"/>
        </w:rPr>
        <w:t>，表示沒有足夠證據拒絕虛無假設，則其係數為</w:t>
      </w:r>
      <w:r w:rsidR="00EC16BF">
        <w:rPr>
          <w:rFonts w:hint="eastAsia"/>
        </w:rPr>
        <w:t>0</w:t>
      </w:r>
      <w:r w:rsidR="00EC16BF">
        <w:rPr>
          <w:rFonts w:hint="eastAsia"/>
        </w:rPr>
        <w:t>。</w:t>
      </w:r>
    </w:p>
    <w:p w:rsidR="00B50364" w:rsidRDefault="00692771" w:rsidP="00692771">
      <w:r>
        <w:rPr>
          <w:iCs/>
        </w:rPr>
        <w:t>3.</w:t>
      </w:r>
      <w:r w:rsidR="0016662A" w:rsidRPr="00692771">
        <w:rPr>
          <w:iCs/>
        </w:rPr>
        <w:t>a</w:t>
      </w:r>
      <w:r w:rsidR="0016662A" w:rsidRPr="00692771">
        <w:rPr>
          <w:rFonts w:hint="eastAsia"/>
          <w:iCs/>
        </w:rPr>
        <w:t>.</w:t>
      </w:r>
      <w:r w:rsidR="0016662A" w:rsidRPr="00692771">
        <w:rPr>
          <w:iCs/>
        </w:rPr>
        <w:tab/>
      </w:r>
      <m:oMath>
        <m:r>
          <w:rPr>
            <w:rFonts w:ascii="Cambria Math" w:hAnsi="Cambria Math"/>
          </w:rPr>
          <m:t>Salary=50+20 GPA+0.07 IQ</m:t>
        </m:r>
        <m:r>
          <m:rPr>
            <m:sty m:val="p"/>
          </m:rPr>
          <w:rPr>
            <w:rFonts w:ascii="Cambria Math" w:hAnsi="Cambria Math"/>
          </w:rPr>
          <m:t xml:space="preserve">+35 </m:t>
        </m:r>
        <m:r>
          <w:rPr>
            <w:rFonts w:ascii="Cambria Math" w:hAnsi="Cambria Math"/>
          </w:rPr>
          <m:t>Gender+0.01 GPA*IQ-10</m:t>
        </m:r>
        <m:r>
          <w:rPr>
            <w:rFonts w:ascii="Cambria Math" w:hAnsi="Cambria Math" w:hint="eastAsia"/>
          </w:rPr>
          <m:t xml:space="preserve"> GPA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ender</m:t>
        </m:r>
      </m:oMath>
    </w:p>
    <w:p w:rsidR="002C4BD6" w:rsidRPr="002C4BD6" w:rsidRDefault="006E3564" w:rsidP="002C4BD6">
      <w:pPr>
        <w:pStyle w:val="ad"/>
        <w:ind w:left="360"/>
      </w:pPr>
      <m:oMathPara>
        <m:oMath>
          <m:r>
            <w:rPr>
              <w:rFonts w:ascii="Cambria Math" w:hAnsi="Cambria Math"/>
            </w:rPr>
            <m:t>Y=50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+20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+0.07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+35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+0.01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2C4BD6" w:rsidRDefault="002C4BD6" w:rsidP="00177013">
      <w:pPr>
        <w:ind w:left="720"/>
      </w:pPr>
      <w:r>
        <w:rPr>
          <w:rFonts w:hint="eastAsia"/>
        </w:rPr>
        <w:t>因為</w:t>
      </w:r>
      <w:r>
        <w:rPr>
          <w:rFonts w:hint="eastAsia"/>
        </w:rPr>
        <w:t>GPA</w:t>
      </w:r>
      <w:r>
        <w:rPr>
          <w:rFonts w:hint="eastAsia"/>
        </w:rPr>
        <w:t>與</w:t>
      </w:r>
      <w:r>
        <w:rPr>
          <w:rFonts w:hint="eastAsia"/>
        </w:rPr>
        <w:t>G</w:t>
      </w:r>
      <w:r>
        <w:t>ender</w:t>
      </w:r>
      <w:r>
        <w:rPr>
          <w:rFonts w:hint="eastAsia"/>
        </w:rPr>
        <w:t>交叉項的關係，以</w:t>
      </w:r>
      <w:r>
        <w:rPr>
          <w:rFonts w:hint="eastAsia"/>
        </w:rPr>
        <w:t>Gender</w:t>
      </w:r>
      <w:r>
        <w:rPr>
          <w:rFonts w:hint="eastAsia"/>
        </w:rPr>
        <w:t>為變數之係數經整理可以得到</w:t>
      </w:r>
      <m:oMath>
        <m:r>
          <m:rPr>
            <m:sty m:val="p"/>
          </m:rPr>
          <w:rPr>
            <w:rFonts w:ascii="Cambria Math" w:hAnsi="Cambria Math"/>
          </w:rPr>
          <m:t xml:space="preserve">35 </m:t>
        </m:r>
        <m:r>
          <w:rPr>
            <w:rFonts w:ascii="Cambria Math" w:hAnsi="Cambria Math"/>
          </w:rPr>
          <m:t>Gender-10</m:t>
        </m:r>
        <m:r>
          <w:rPr>
            <w:rFonts w:ascii="Cambria Math" w:hAnsi="Cambria Math" w:hint="eastAsia"/>
          </w:rPr>
          <m:t xml:space="preserve"> GPA</m:t>
        </m:r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ender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35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10 GPA</m:t>
            </m:r>
          </m:e>
        </m:d>
        <m:r>
          <w:rPr>
            <w:rFonts w:ascii="Cambria Math" w:eastAsia="MS Gothic" w:hAnsi="Cambria Math" w:cs="MS Gothic" w:hint="eastAsia"/>
          </w:rPr>
          <m:t>*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ender</m:t>
        </m:r>
      </m:oMath>
      <w:r>
        <w:rPr>
          <w:rFonts w:hint="eastAsia"/>
        </w:rPr>
        <w:t>，也就是說此項需知道</w:t>
      </w:r>
      <w:r>
        <w:rPr>
          <w:rFonts w:hint="eastAsia"/>
        </w:rPr>
        <w:t>GPA</w:t>
      </w:r>
      <w:r>
        <w:rPr>
          <w:rFonts w:hint="eastAsia"/>
        </w:rPr>
        <w:t>固定值為多少，方能知道性別對薪水的影響。</w:t>
      </w:r>
      <w:r w:rsidR="00177013">
        <w:rPr>
          <w:rFonts w:hint="eastAsia"/>
        </w:rPr>
        <w:t>因此</w:t>
      </w:r>
      <w:r w:rsidR="00177013">
        <w:rPr>
          <w:rFonts w:hint="eastAsia"/>
        </w:rPr>
        <w:t>GPA</w:t>
      </w:r>
      <w:r w:rsidR="00177013">
        <w:rPr>
          <w:rFonts w:hint="eastAsia"/>
        </w:rPr>
        <w:t>夠高（</w:t>
      </w:r>
      <w:r w:rsidR="00177013">
        <w:rPr>
          <w:rFonts w:hint="eastAsia"/>
        </w:rPr>
        <w:t>&gt;3.5</w:t>
      </w:r>
      <w:r w:rsidR="00177013">
        <w:rPr>
          <w:rFonts w:hint="eastAsia"/>
        </w:rPr>
        <w:t>）的話</w:t>
      </w:r>
      <w:r w:rsidR="00177013">
        <w:rPr>
          <w:rFonts w:hint="eastAsia"/>
        </w:rPr>
        <w:t>Gender</w:t>
      </w:r>
      <w:r w:rsidR="00177013">
        <w:rPr>
          <w:rFonts w:hint="eastAsia"/>
        </w:rPr>
        <w:t>的係數，則男性將獲得更高的報酬。</w:t>
      </w:r>
      <w:r w:rsidR="00F9381C">
        <w:rPr>
          <w:rFonts w:hint="eastAsia"/>
        </w:rPr>
        <w:t>iii</w:t>
      </w:r>
    </w:p>
    <w:p w:rsidR="00692771" w:rsidRDefault="00692771" w:rsidP="00692771">
      <w:r>
        <w:rPr>
          <w:rFonts w:hint="eastAsia"/>
        </w:rPr>
        <w:t>3.b.</w:t>
      </w:r>
      <w:r>
        <w:rPr>
          <w:rFonts w:hint="eastAsia"/>
        </w:rPr>
        <w:tab/>
      </w:r>
      <m:oMath>
        <m:r>
          <w:rPr>
            <w:rFonts w:ascii="Cambria Math" w:hAnsi="Cambria Math"/>
          </w:rPr>
          <m:t>50+20*4.0+0.07*110</m:t>
        </m:r>
        <m:r>
          <m:rPr>
            <m:sty m:val="p"/>
          </m:rPr>
          <w:rPr>
            <w:rFonts w:ascii="Cambria Math" w:hAnsi="Cambria Math"/>
          </w:rPr>
          <m:t>+35*1</m:t>
        </m:r>
        <m:r>
          <w:rPr>
            <w:rFonts w:ascii="Cambria Math" w:hAnsi="Cambria Math"/>
          </w:rPr>
          <m:t>+0.01*4.0*110-10*4.0*1=137.1</m:t>
        </m:r>
      </m:oMath>
    </w:p>
    <w:p w:rsidR="00FD731E" w:rsidRDefault="00FD731E" w:rsidP="00FD731E">
      <w:pPr>
        <w:ind w:left="716" w:hanging="716"/>
      </w:pPr>
      <w:r>
        <w:rPr>
          <w:rFonts w:hint="eastAsia"/>
        </w:rPr>
        <w:t>3.c.</w:t>
      </w:r>
      <w:r>
        <w:rPr>
          <w:rFonts w:hint="eastAsia"/>
        </w:rPr>
        <w:tab/>
      </w:r>
      <w:r>
        <w:t>False</w:t>
      </w:r>
      <w:r>
        <w:rPr>
          <w:rFonts w:hint="eastAsia"/>
        </w:rPr>
        <w:t>。雖然係數的估計值很，但是其</w:t>
      </w:r>
      <w:r>
        <w:rPr>
          <w:rFonts w:hint="eastAsia"/>
        </w:rPr>
        <w:t>standard error</w:t>
      </w:r>
      <w:r>
        <w:rPr>
          <w:rFonts w:hint="eastAsia"/>
        </w:rPr>
        <w:t>亦可能很小，兩者相除可能有不一樣的結果，故需檢查各係數之</w:t>
      </w:r>
      <w:r>
        <w:rPr>
          <w:rFonts w:hint="eastAsia"/>
        </w:rPr>
        <w:t>p-value</w:t>
      </w:r>
      <w:r>
        <w:rPr>
          <w:rFonts w:hint="eastAsia"/>
        </w:rPr>
        <w:t>，來決定該變數是否影響反應變數。</w:t>
      </w:r>
    </w:p>
    <w:p w:rsidR="00F848CC" w:rsidRDefault="00F848CC" w:rsidP="00FD731E">
      <w:pPr>
        <w:ind w:left="716" w:hanging="716"/>
      </w:pPr>
    </w:p>
    <w:p w:rsidR="00652305" w:rsidRDefault="00652305" w:rsidP="00652305">
      <w:r>
        <w:rPr>
          <w:rFonts w:hint="eastAsia"/>
        </w:rPr>
        <w:t>8.a.</w:t>
      </w:r>
    </w:p>
    <w:p w:rsidR="00F848CC" w:rsidRDefault="00652305" w:rsidP="00652305">
      <w:pPr>
        <w:pStyle w:val="ad"/>
        <w:ind w:left="480"/>
      </w:pPr>
      <w:r>
        <w:rPr>
          <w:noProof/>
          <w:lang w:eastAsia="zh-CN"/>
        </w:rPr>
        <w:drawing>
          <wp:inline distT="0" distB="0" distL="0" distR="0" wp14:anchorId="79518FCE" wp14:editId="4906DD0D">
            <wp:extent cx="3677984" cy="31927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04" t="39753" r="67777" b="11605"/>
                    <a:stretch/>
                  </pic:blipFill>
                  <pic:spPr bwMode="auto">
                    <a:xfrm>
                      <a:off x="0" y="0"/>
                      <a:ext cx="3678188" cy="319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305" w:rsidRDefault="00652305" w:rsidP="00652305">
      <w:pPr>
        <w:pStyle w:val="ad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mpg=39.94-0.16 </m:t>
        </m:r>
        <m:r>
          <w:rPr>
            <w:rFonts w:ascii="Cambria Math" w:hAnsi="Cambria Math"/>
          </w:rPr>
          <m:t>horsepower</m:t>
        </m:r>
      </m:oMath>
    </w:p>
    <w:p w:rsidR="000D2F5A" w:rsidRDefault="003501B8" w:rsidP="00652305">
      <w:pPr>
        <w:pStyle w:val="ad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=0.606</m:t>
        </m:r>
      </m:oMath>
      <w:r w:rsidR="000D2F5A">
        <w:rPr>
          <w:rFonts w:hint="eastAsia"/>
        </w:rPr>
        <w:t>, so the relationship is strong.</w:t>
      </w:r>
    </w:p>
    <w:p w:rsidR="000D2F5A" w:rsidRDefault="00822B20" w:rsidP="00652305">
      <w:pPr>
        <w:pStyle w:val="ad"/>
        <w:numPr>
          <w:ilvl w:val="0"/>
          <w:numId w:val="6"/>
        </w:numPr>
      </w:pPr>
      <w:r>
        <w:t>F</w:t>
      </w:r>
      <w:r>
        <w:rPr>
          <w:rFonts w:hint="eastAsia"/>
        </w:rPr>
        <w:t>or the coefficient of horsepower is negative, the relationship is negative as well</w:t>
      </w:r>
      <w:r w:rsidR="00301FD8">
        <w:rPr>
          <w:rFonts w:hint="eastAsia"/>
        </w:rPr>
        <w:t>.</w:t>
      </w:r>
    </w:p>
    <w:p w:rsidR="00CF1722" w:rsidRDefault="00CF1722" w:rsidP="00CF1722">
      <w:pPr>
        <w:pStyle w:val="ad"/>
        <w:numPr>
          <w:ilvl w:val="0"/>
          <w:numId w:val="6"/>
        </w:numPr>
      </w:pPr>
    </w:p>
    <w:p w:rsidR="00332074" w:rsidRDefault="00CF1722" w:rsidP="00CF1722">
      <w:pPr>
        <w:pStyle w:val="ad"/>
        <w:ind w:left="960"/>
      </w:pPr>
      <w:r>
        <w:rPr>
          <w:noProof/>
          <w:lang w:eastAsia="zh-CN"/>
        </w:rPr>
        <w:drawing>
          <wp:inline distT="0" distB="0" distL="0" distR="0" wp14:anchorId="275B2872" wp14:editId="6F2B6664">
            <wp:extent cx="2714625" cy="4204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82" t="80736" r="79028" b="13704"/>
                    <a:stretch/>
                  </pic:blipFill>
                  <pic:spPr bwMode="auto">
                    <a:xfrm>
                      <a:off x="0" y="0"/>
                      <a:ext cx="2748494" cy="42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1C8" w:rsidRDefault="007D41C8" w:rsidP="007D41C8">
      <w:r>
        <w:t>8.b.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8.c. </w:t>
      </w:r>
    </w:p>
    <w:p w:rsidR="007D41C8" w:rsidRDefault="007D41C8" w:rsidP="007D41C8">
      <w:r>
        <w:t xml:space="preserve"> </w:t>
      </w:r>
      <w:r>
        <w:rPr>
          <w:noProof/>
          <w:lang w:eastAsia="zh-CN"/>
        </w:rPr>
        <w:drawing>
          <wp:inline distT="0" distB="0" distL="0" distR="0" wp14:anchorId="6F040762" wp14:editId="089C1A97">
            <wp:extent cx="2495550" cy="1581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9772" r="7421" b="5633"/>
                    <a:stretch/>
                  </pic:blipFill>
                  <pic:spPr bwMode="auto">
                    <a:xfrm>
                      <a:off x="0" y="0"/>
                      <a:ext cx="2497891" cy="158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4DE6">
        <w:t xml:space="preserve">        </w:t>
      </w:r>
      <w:r>
        <w:rPr>
          <w:noProof/>
          <w:lang w:eastAsia="zh-CN"/>
        </w:rPr>
        <w:drawing>
          <wp:inline distT="0" distB="0" distL="0" distR="0" wp14:anchorId="67B4BA31" wp14:editId="1B57D181">
            <wp:extent cx="2438952" cy="1771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589" b="4036"/>
                    <a:stretch/>
                  </pic:blipFill>
                  <pic:spPr bwMode="auto">
                    <a:xfrm>
                      <a:off x="0" y="0"/>
                      <a:ext cx="2444281" cy="177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DE6" w:rsidRPr="00F848CC" w:rsidRDefault="00BE4DE6" w:rsidP="007D41C8">
      <w:r>
        <w:tab/>
      </w:r>
      <w:r>
        <w:rPr>
          <w:rFonts w:hint="eastAsia"/>
        </w:rPr>
        <w:t>兩筆資料可能成非線性。</w:t>
      </w:r>
    </w:p>
    <w:sectPr w:rsidR="00BE4DE6" w:rsidRPr="00F848CC" w:rsidSect="004E236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058" w:rsidRDefault="00D34058" w:rsidP="00D34058">
      <w:pPr>
        <w:spacing w:after="0" w:line="240" w:lineRule="auto"/>
      </w:pPr>
      <w:r>
        <w:separator/>
      </w:r>
    </w:p>
  </w:endnote>
  <w:endnote w:type="continuationSeparator" w:id="0">
    <w:p w:rsidR="00D34058" w:rsidRDefault="00D34058" w:rsidP="00D3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058" w:rsidRDefault="00D34058" w:rsidP="00D34058">
      <w:pPr>
        <w:spacing w:after="0" w:line="240" w:lineRule="auto"/>
      </w:pPr>
      <w:r>
        <w:separator/>
      </w:r>
    </w:p>
  </w:footnote>
  <w:footnote w:type="continuationSeparator" w:id="0">
    <w:p w:rsidR="00D34058" w:rsidRDefault="00D34058" w:rsidP="00D34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26C"/>
    <w:multiLevelType w:val="hybridMultilevel"/>
    <w:tmpl w:val="6AC80C04"/>
    <w:lvl w:ilvl="0" w:tplc="FAE4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04E67"/>
    <w:multiLevelType w:val="hybridMultilevel"/>
    <w:tmpl w:val="052E0982"/>
    <w:lvl w:ilvl="0" w:tplc="FEB2A93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B51F94"/>
    <w:multiLevelType w:val="hybridMultilevel"/>
    <w:tmpl w:val="7FDC85A4"/>
    <w:lvl w:ilvl="0" w:tplc="FDA2ED70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376A0F"/>
    <w:multiLevelType w:val="hybridMultilevel"/>
    <w:tmpl w:val="29D894F6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DF27453"/>
    <w:multiLevelType w:val="hybridMultilevel"/>
    <w:tmpl w:val="D7243970"/>
    <w:lvl w:ilvl="0" w:tplc="8FDEA1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03D09AE"/>
    <w:multiLevelType w:val="hybridMultilevel"/>
    <w:tmpl w:val="E1D8B500"/>
    <w:lvl w:ilvl="0" w:tplc="5A223E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ED"/>
    <w:rsid w:val="00041EBA"/>
    <w:rsid w:val="00075D8E"/>
    <w:rsid w:val="000D2F5A"/>
    <w:rsid w:val="001554D6"/>
    <w:rsid w:val="00164A3A"/>
    <w:rsid w:val="0016662A"/>
    <w:rsid w:val="00177013"/>
    <w:rsid w:val="00237D21"/>
    <w:rsid w:val="002755A6"/>
    <w:rsid w:val="002C4BD6"/>
    <w:rsid w:val="00301FD8"/>
    <w:rsid w:val="00332074"/>
    <w:rsid w:val="003501B8"/>
    <w:rsid w:val="00391EE8"/>
    <w:rsid w:val="003C544D"/>
    <w:rsid w:val="003C6FEB"/>
    <w:rsid w:val="00416C80"/>
    <w:rsid w:val="004E236C"/>
    <w:rsid w:val="005025D0"/>
    <w:rsid w:val="00633673"/>
    <w:rsid w:val="00652305"/>
    <w:rsid w:val="006759A2"/>
    <w:rsid w:val="00692771"/>
    <w:rsid w:val="006A2AAB"/>
    <w:rsid w:val="006A5650"/>
    <w:rsid w:val="006A5AB6"/>
    <w:rsid w:val="006D10A9"/>
    <w:rsid w:val="006E3564"/>
    <w:rsid w:val="006E5CD1"/>
    <w:rsid w:val="00717245"/>
    <w:rsid w:val="007453C3"/>
    <w:rsid w:val="007847DB"/>
    <w:rsid w:val="007D41C8"/>
    <w:rsid w:val="00822B20"/>
    <w:rsid w:val="0087780C"/>
    <w:rsid w:val="00980D34"/>
    <w:rsid w:val="009C699A"/>
    <w:rsid w:val="009D22B3"/>
    <w:rsid w:val="009E624F"/>
    <w:rsid w:val="00A47F98"/>
    <w:rsid w:val="00A964D2"/>
    <w:rsid w:val="00AF56A1"/>
    <w:rsid w:val="00B50364"/>
    <w:rsid w:val="00BB4E55"/>
    <w:rsid w:val="00BE4DE6"/>
    <w:rsid w:val="00C9687B"/>
    <w:rsid w:val="00CF1722"/>
    <w:rsid w:val="00D34058"/>
    <w:rsid w:val="00DD25DD"/>
    <w:rsid w:val="00DE13D6"/>
    <w:rsid w:val="00E95DED"/>
    <w:rsid w:val="00EC16BF"/>
    <w:rsid w:val="00F47541"/>
    <w:rsid w:val="00F848CC"/>
    <w:rsid w:val="00F9381C"/>
    <w:rsid w:val="00F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0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34058"/>
  </w:style>
  <w:style w:type="paragraph" w:styleId="a5">
    <w:name w:val="footer"/>
    <w:basedOn w:val="a"/>
    <w:link w:val="a6"/>
    <w:uiPriority w:val="99"/>
    <w:unhideWhenUsed/>
    <w:rsid w:val="00D340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34058"/>
  </w:style>
  <w:style w:type="paragraph" w:styleId="a7">
    <w:name w:val="Title"/>
    <w:basedOn w:val="a"/>
    <w:next w:val="a"/>
    <w:link w:val="a8"/>
    <w:uiPriority w:val="10"/>
    <w:qFormat/>
    <w:rsid w:val="00D34058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340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34058"/>
    <w:pPr>
      <w:widowControl w:val="0"/>
      <w:spacing w:after="60" w:line="240" w:lineRule="auto"/>
      <w:jc w:val="center"/>
      <w:outlineLvl w:val="1"/>
    </w:pPr>
    <w:rPr>
      <w:kern w:val="2"/>
      <w:sz w:val="24"/>
      <w:szCs w:val="24"/>
    </w:rPr>
  </w:style>
  <w:style w:type="character" w:customStyle="1" w:styleId="aa">
    <w:name w:val="副標題 字元"/>
    <w:basedOn w:val="a0"/>
    <w:link w:val="a9"/>
    <w:uiPriority w:val="11"/>
    <w:rsid w:val="00D34058"/>
    <w:rPr>
      <w:kern w:val="2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47541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47541"/>
    <w:rPr>
      <w:rFonts w:ascii="新細明體" w:eastAsia="新細明體"/>
      <w:sz w:val="18"/>
      <w:szCs w:val="18"/>
    </w:rPr>
  </w:style>
  <w:style w:type="paragraph" w:styleId="ad">
    <w:name w:val="List Paragraph"/>
    <w:basedOn w:val="a"/>
    <w:uiPriority w:val="34"/>
    <w:qFormat/>
    <w:rsid w:val="00A47F9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DD25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0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34058"/>
  </w:style>
  <w:style w:type="paragraph" w:styleId="a5">
    <w:name w:val="footer"/>
    <w:basedOn w:val="a"/>
    <w:link w:val="a6"/>
    <w:uiPriority w:val="99"/>
    <w:unhideWhenUsed/>
    <w:rsid w:val="00D340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34058"/>
  </w:style>
  <w:style w:type="paragraph" w:styleId="a7">
    <w:name w:val="Title"/>
    <w:basedOn w:val="a"/>
    <w:next w:val="a"/>
    <w:link w:val="a8"/>
    <w:uiPriority w:val="10"/>
    <w:qFormat/>
    <w:rsid w:val="00D34058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340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34058"/>
    <w:pPr>
      <w:widowControl w:val="0"/>
      <w:spacing w:after="60" w:line="240" w:lineRule="auto"/>
      <w:jc w:val="center"/>
      <w:outlineLvl w:val="1"/>
    </w:pPr>
    <w:rPr>
      <w:kern w:val="2"/>
      <w:sz w:val="24"/>
      <w:szCs w:val="24"/>
    </w:rPr>
  </w:style>
  <w:style w:type="character" w:customStyle="1" w:styleId="aa">
    <w:name w:val="副標題 字元"/>
    <w:basedOn w:val="a0"/>
    <w:link w:val="a9"/>
    <w:uiPriority w:val="11"/>
    <w:rsid w:val="00D34058"/>
    <w:rPr>
      <w:kern w:val="2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47541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47541"/>
    <w:rPr>
      <w:rFonts w:ascii="新細明體" w:eastAsia="新細明體"/>
      <w:sz w:val="18"/>
      <w:szCs w:val="18"/>
    </w:rPr>
  </w:style>
  <w:style w:type="paragraph" w:styleId="ad">
    <w:name w:val="List Paragraph"/>
    <w:basedOn w:val="a"/>
    <w:uiPriority w:val="34"/>
    <w:qFormat/>
    <w:rsid w:val="00A47F9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DD2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FD2BF-B493-4605-8CBE-B151E686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44</cp:revision>
  <dcterms:created xsi:type="dcterms:W3CDTF">2016-10-11T10:34:00Z</dcterms:created>
  <dcterms:modified xsi:type="dcterms:W3CDTF">2016-10-12T11:25:00Z</dcterms:modified>
</cp:coreProperties>
</file>