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0DB8" w14:textId="77777777" w:rsidR="00F05400" w:rsidRDefault="00450595" w:rsidP="00AA1FE8">
      <w:pPr>
        <w:jc w:val="center"/>
      </w:pPr>
    </w:p>
    <w:p w14:paraId="36FA2250" w14:textId="77777777" w:rsidR="00AA1FE8" w:rsidRDefault="00AA1FE8" w:rsidP="00AA1FE8">
      <w:pPr>
        <w:jc w:val="center"/>
      </w:pPr>
    </w:p>
    <w:p w14:paraId="35032211" w14:textId="77777777" w:rsidR="00AA1FE8" w:rsidRDefault="00AA1FE8" w:rsidP="00AA1FE8">
      <w:pPr>
        <w:jc w:val="center"/>
      </w:pPr>
    </w:p>
    <w:p w14:paraId="543EB932" w14:textId="77777777" w:rsidR="00AA1FE8" w:rsidRDefault="00AA1FE8" w:rsidP="00AA1FE8">
      <w:pPr>
        <w:jc w:val="center"/>
      </w:pPr>
    </w:p>
    <w:p w14:paraId="055396E6" w14:textId="77777777" w:rsidR="00AA1FE8" w:rsidRDefault="00AA1FE8" w:rsidP="00AA1FE8">
      <w:pPr>
        <w:jc w:val="center"/>
      </w:pPr>
    </w:p>
    <w:p w14:paraId="72D09FF6" w14:textId="77777777" w:rsidR="00AA1FE8" w:rsidRDefault="00AA1FE8" w:rsidP="00AA1FE8">
      <w:pPr>
        <w:jc w:val="center"/>
      </w:pPr>
    </w:p>
    <w:p w14:paraId="4895993A" w14:textId="77777777" w:rsidR="00AA1FE8" w:rsidRDefault="00AA1FE8" w:rsidP="00AA1FE8">
      <w:pPr>
        <w:jc w:val="center"/>
      </w:pPr>
    </w:p>
    <w:p w14:paraId="2E241F76" w14:textId="77777777" w:rsidR="00AA1FE8" w:rsidRDefault="00AA1FE8" w:rsidP="00AA1FE8">
      <w:pPr>
        <w:jc w:val="center"/>
      </w:pPr>
    </w:p>
    <w:p w14:paraId="3AD7C018" w14:textId="77777777" w:rsidR="00AA1FE8" w:rsidRDefault="00AA1FE8" w:rsidP="00AA1FE8">
      <w:pPr>
        <w:jc w:val="center"/>
      </w:pPr>
    </w:p>
    <w:p w14:paraId="01F1247A" w14:textId="77777777" w:rsidR="00AA1FE8" w:rsidRDefault="00AA1FE8" w:rsidP="00AA1FE8">
      <w:pPr>
        <w:jc w:val="center"/>
      </w:pPr>
    </w:p>
    <w:p w14:paraId="1B1101F0" w14:textId="77777777" w:rsidR="00AA1FE8" w:rsidRPr="00AA1FE8" w:rsidRDefault="00AA1FE8" w:rsidP="00AA1FE8">
      <w:pPr>
        <w:jc w:val="center"/>
        <w:rPr>
          <w:rFonts w:ascii="Times New Roman" w:hAnsi="Times New Roman" w:cs="Times New Roman"/>
          <w:sz w:val="24"/>
          <w:szCs w:val="24"/>
        </w:rPr>
      </w:pPr>
    </w:p>
    <w:p w14:paraId="76840EB5" w14:textId="77777777" w:rsidR="00AA1FE8" w:rsidRPr="00AA1FE8" w:rsidRDefault="00AA1FE8" w:rsidP="00AA1FE8">
      <w:pPr>
        <w:jc w:val="center"/>
        <w:rPr>
          <w:rFonts w:ascii="Times New Roman" w:hAnsi="Times New Roman" w:cs="Times New Roman"/>
          <w:sz w:val="24"/>
          <w:szCs w:val="24"/>
        </w:rPr>
      </w:pPr>
      <w:r w:rsidRPr="00AA1FE8">
        <w:rPr>
          <w:rFonts w:ascii="Times New Roman" w:hAnsi="Times New Roman" w:cs="Times New Roman"/>
          <w:sz w:val="24"/>
          <w:szCs w:val="24"/>
        </w:rPr>
        <w:t xml:space="preserve">Full Name: Thi My Trinh Nguyen </w:t>
      </w:r>
      <w:r>
        <w:rPr>
          <w:rFonts w:ascii="Times New Roman" w:hAnsi="Times New Roman" w:cs="Times New Roman"/>
          <w:sz w:val="24"/>
          <w:szCs w:val="24"/>
        </w:rPr>
        <w:t>(Rita)</w:t>
      </w:r>
    </w:p>
    <w:p w14:paraId="43352147" w14:textId="3B153042" w:rsidR="00AA1FE8" w:rsidRPr="00AA1FE8" w:rsidRDefault="00AA1FE8" w:rsidP="00AA1FE8">
      <w:pPr>
        <w:jc w:val="center"/>
        <w:rPr>
          <w:rFonts w:ascii="Times New Roman" w:hAnsi="Times New Roman" w:cs="Times New Roman"/>
          <w:sz w:val="24"/>
          <w:szCs w:val="24"/>
        </w:rPr>
      </w:pPr>
      <w:r w:rsidRPr="00AA1FE8">
        <w:rPr>
          <w:rFonts w:ascii="Times New Roman" w:hAnsi="Times New Roman" w:cs="Times New Roman"/>
          <w:sz w:val="24"/>
          <w:szCs w:val="24"/>
        </w:rPr>
        <w:t xml:space="preserve">Module </w:t>
      </w:r>
      <w:r w:rsidR="00433E1C">
        <w:rPr>
          <w:rFonts w:ascii="Times New Roman" w:hAnsi="Times New Roman" w:cs="Times New Roman"/>
          <w:sz w:val="24"/>
          <w:szCs w:val="24"/>
        </w:rPr>
        <w:t>4</w:t>
      </w:r>
      <w:r w:rsidRPr="00AA1FE8">
        <w:rPr>
          <w:rFonts w:ascii="Times New Roman" w:hAnsi="Times New Roman" w:cs="Times New Roman"/>
          <w:sz w:val="24"/>
          <w:szCs w:val="24"/>
        </w:rPr>
        <w:t xml:space="preserve"> Challenge </w:t>
      </w:r>
    </w:p>
    <w:p w14:paraId="684A6D71" w14:textId="77777777" w:rsidR="00AA1FE8" w:rsidRPr="00AA1FE8" w:rsidRDefault="00AA1FE8" w:rsidP="00AA1FE8">
      <w:pPr>
        <w:jc w:val="center"/>
        <w:rPr>
          <w:rFonts w:ascii="Times New Roman" w:hAnsi="Times New Roman" w:cs="Times New Roman"/>
          <w:sz w:val="24"/>
          <w:szCs w:val="24"/>
        </w:rPr>
      </w:pPr>
      <w:r w:rsidRPr="00AA1FE8">
        <w:rPr>
          <w:rFonts w:ascii="Times New Roman" w:hAnsi="Times New Roman" w:cs="Times New Roman"/>
          <w:sz w:val="24"/>
          <w:szCs w:val="24"/>
        </w:rPr>
        <w:t xml:space="preserve">Data Analyst </w:t>
      </w:r>
    </w:p>
    <w:p w14:paraId="0A55814A" w14:textId="77777777" w:rsidR="00AA1FE8" w:rsidRPr="00AA1FE8" w:rsidRDefault="00AA1FE8" w:rsidP="00AA1FE8">
      <w:pPr>
        <w:jc w:val="center"/>
        <w:rPr>
          <w:rFonts w:ascii="Times New Roman" w:hAnsi="Times New Roman" w:cs="Times New Roman"/>
          <w:sz w:val="24"/>
          <w:szCs w:val="24"/>
        </w:rPr>
      </w:pPr>
      <w:r w:rsidRPr="00AA1FE8">
        <w:rPr>
          <w:rFonts w:ascii="Times New Roman" w:hAnsi="Times New Roman" w:cs="Times New Roman"/>
          <w:sz w:val="24"/>
          <w:szCs w:val="24"/>
        </w:rPr>
        <w:t xml:space="preserve">University of Toronto  </w:t>
      </w:r>
    </w:p>
    <w:p w14:paraId="0D4DA351" w14:textId="77777777" w:rsidR="00AA1FE8" w:rsidRDefault="00AA1FE8"/>
    <w:p w14:paraId="767F0D13" w14:textId="77777777" w:rsidR="00AA1FE8" w:rsidRDefault="00AA1FE8"/>
    <w:p w14:paraId="03258A04" w14:textId="77777777" w:rsidR="00AA1FE8" w:rsidRDefault="00AA1FE8"/>
    <w:p w14:paraId="522C7586" w14:textId="77777777" w:rsidR="00AA1FE8" w:rsidRDefault="00AA1FE8"/>
    <w:p w14:paraId="0EA566C2" w14:textId="77777777" w:rsidR="00AA1FE8" w:rsidRDefault="00AA1FE8"/>
    <w:p w14:paraId="7A63D91E" w14:textId="77777777" w:rsidR="00AA1FE8" w:rsidRDefault="00AA1FE8"/>
    <w:p w14:paraId="638D6063" w14:textId="77777777" w:rsidR="00AA1FE8" w:rsidRDefault="00AA1FE8"/>
    <w:p w14:paraId="41B7A5FC" w14:textId="77777777" w:rsidR="00AA1FE8" w:rsidRDefault="00AA1FE8"/>
    <w:p w14:paraId="3D677D3A" w14:textId="77777777" w:rsidR="00AA1FE8" w:rsidRDefault="00AA1FE8"/>
    <w:p w14:paraId="463BFB41" w14:textId="77777777" w:rsidR="00AA1FE8" w:rsidRDefault="00AA1FE8"/>
    <w:p w14:paraId="0622B6A5" w14:textId="77777777" w:rsidR="00AA1FE8" w:rsidRDefault="00AA1FE8"/>
    <w:p w14:paraId="7CC59D19" w14:textId="77777777" w:rsidR="00AA1FE8" w:rsidRDefault="00AA1FE8"/>
    <w:p w14:paraId="4428BB06" w14:textId="77777777" w:rsidR="00AA1FE8" w:rsidRDefault="00AA1FE8"/>
    <w:p w14:paraId="699BA13B" w14:textId="77777777" w:rsidR="00AA1FE8" w:rsidRDefault="00AA1FE8"/>
    <w:p w14:paraId="379E618B" w14:textId="4498CA92" w:rsidR="00433E1C" w:rsidRPr="00236E11" w:rsidRDefault="00433E1C" w:rsidP="00433E1C">
      <w:pPr>
        <w:pStyle w:val="NormalWeb"/>
        <w:rPr>
          <w:b/>
          <w:bCs/>
          <w:u w:val="single"/>
        </w:rPr>
      </w:pPr>
      <w:r w:rsidRPr="00236E11">
        <w:rPr>
          <w:b/>
          <w:bCs/>
          <w:u w:val="single"/>
        </w:rPr>
        <w:lastRenderedPageBreak/>
        <w:t>1.</w:t>
      </w:r>
      <w:r w:rsidRPr="00236E11">
        <w:rPr>
          <w:b/>
          <w:bCs/>
          <w:u w:val="single"/>
        </w:rPr>
        <w:t>Summarizes the analysis (5 points)</w:t>
      </w:r>
    </w:p>
    <w:p w14:paraId="7CA07F7F" w14:textId="5B0B3B71" w:rsidR="00433E1C" w:rsidRDefault="00433E1C" w:rsidP="00433E1C">
      <w:pPr>
        <w:pStyle w:val="NormalWeb"/>
      </w:pPr>
      <w:r>
        <w:tab/>
        <w:t>According to the data set, we analyzed the highest-performing schools based on percentage of overall passing. The five schools</w:t>
      </w:r>
      <w:r w:rsidR="00450595">
        <w:t xml:space="preserve"> that</w:t>
      </w:r>
      <w:r>
        <w:t xml:space="preserve"> have percentage overall passing rate </w:t>
      </w:r>
      <w:r w:rsidR="00450595">
        <w:t>are</w:t>
      </w:r>
      <w:r>
        <w:t xml:space="preserve"> Cabrera High School, Thomas </w:t>
      </w:r>
      <w:r>
        <w:t>High School</w:t>
      </w:r>
      <w:r>
        <w:t xml:space="preserve">, Griffin High School, Wilson High </w:t>
      </w:r>
      <w:r w:rsidR="007058B7">
        <w:t>School,</w:t>
      </w:r>
      <w:r>
        <w:t xml:space="preserve"> and Pena High School, which</w:t>
      </w:r>
      <w:r w:rsidR="00450595">
        <w:t xml:space="preserve"> they have</w:t>
      </w:r>
      <w:r>
        <w:t xml:space="preserve"> achieved more than </w:t>
      </w:r>
      <w:r w:rsidR="002B2D4D">
        <w:t>ninety percent</w:t>
      </w:r>
      <w:r>
        <w:t xml:space="preserve">. Those school not only </w:t>
      </w:r>
      <w:r w:rsidR="007058B7">
        <w:t xml:space="preserve">have high percentage passing rate, also the average of math and reading accomplished more than </w:t>
      </w:r>
      <w:r w:rsidR="002B2D4D">
        <w:t>eighty percent</w:t>
      </w:r>
      <w:r w:rsidR="007058B7">
        <w:t xml:space="preserve">. </w:t>
      </w:r>
    </w:p>
    <w:p w14:paraId="56F4650C" w14:textId="08A739C0" w:rsidR="007058B7" w:rsidRDefault="007058B7" w:rsidP="00433E1C">
      <w:pPr>
        <w:pStyle w:val="NormalWeb"/>
      </w:pPr>
      <w:r>
        <w:rPr>
          <w:noProof/>
        </w:rPr>
        <w:drawing>
          <wp:inline distT="0" distB="0" distL="0" distR="0" wp14:anchorId="125F2C95" wp14:editId="0D2E62AA">
            <wp:extent cx="6324600" cy="2686050"/>
            <wp:effectExtent l="0" t="0" r="0" b="0"/>
            <wp:docPr id="212391042"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1042" name="Picture 1" descr="A screenshot of a computer screen&#10;&#10;Description automatically generated with low confidence"/>
                    <pic:cNvPicPr/>
                  </pic:nvPicPr>
                  <pic:blipFill>
                    <a:blip r:embed="rId7"/>
                    <a:stretch>
                      <a:fillRect/>
                    </a:stretch>
                  </pic:blipFill>
                  <pic:spPr>
                    <a:xfrm>
                      <a:off x="0" y="0"/>
                      <a:ext cx="6324600" cy="2686050"/>
                    </a:xfrm>
                    <a:prstGeom prst="rect">
                      <a:avLst/>
                    </a:prstGeom>
                  </pic:spPr>
                </pic:pic>
              </a:graphicData>
            </a:graphic>
          </wp:inline>
        </w:drawing>
      </w:r>
    </w:p>
    <w:p w14:paraId="32067AB1" w14:textId="21B161D8" w:rsidR="002B2D4D" w:rsidRDefault="007058B7" w:rsidP="00433E1C">
      <w:pPr>
        <w:pStyle w:val="NormalWeb"/>
      </w:pPr>
      <w:r>
        <w:t xml:space="preserve">The reverse is the case of highest performing schools, as can be seen that Rodriguez High School, Figueroa High School, Huang High School, Hernandez </w:t>
      </w:r>
      <w:r w:rsidR="002B2D4D">
        <w:t>High School</w:t>
      </w:r>
      <w:r w:rsidR="002B2D4D">
        <w:rPr>
          <w:noProof/>
        </w:rPr>
        <w:t xml:space="preserve">, Johnson </w:t>
      </w:r>
      <w:r w:rsidR="002B2D4D">
        <w:t xml:space="preserve">High </w:t>
      </w:r>
      <w:r w:rsidR="002B2D4D">
        <w:t>School</w:t>
      </w:r>
      <w:r w:rsidR="002B2D4D">
        <w:rPr>
          <w:noProof/>
        </w:rPr>
        <w:t xml:space="preserve">, Ford </w:t>
      </w:r>
      <w:r w:rsidR="002B2D4D">
        <w:t>High School</w:t>
      </w:r>
      <w:r w:rsidR="002B2D4D">
        <w:t xml:space="preserve">. Those schools touched the lower points of data set, with overall passing rate just below sixty percent. However, the percentage of passing reading get well above 70 percentage, also the average reading score of all students was higher compared to the average of math score. </w:t>
      </w:r>
    </w:p>
    <w:p w14:paraId="6E4F11D8" w14:textId="31F57E99" w:rsidR="00433E1C" w:rsidRDefault="007058B7" w:rsidP="00433E1C">
      <w:pPr>
        <w:pStyle w:val="NormalWeb"/>
      </w:pPr>
      <w:r>
        <w:rPr>
          <w:noProof/>
        </w:rPr>
        <w:drawing>
          <wp:inline distT="0" distB="0" distL="0" distR="0" wp14:anchorId="292BB49F" wp14:editId="7CDDEEE0">
            <wp:extent cx="6315075" cy="2486025"/>
            <wp:effectExtent l="0" t="0" r="9525" b="9525"/>
            <wp:docPr id="129217948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79487" name="Picture 1" descr="A picture containing text, screenshot, font, number&#10;&#10;Description automatically generated"/>
                    <pic:cNvPicPr/>
                  </pic:nvPicPr>
                  <pic:blipFill>
                    <a:blip r:embed="rId8"/>
                    <a:stretch>
                      <a:fillRect/>
                    </a:stretch>
                  </pic:blipFill>
                  <pic:spPr>
                    <a:xfrm>
                      <a:off x="0" y="0"/>
                      <a:ext cx="6315075" cy="2486025"/>
                    </a:xfrm>
                    <a:prstGeom prst="rect">
                      <a:avLst/>
                    </a:prstGeom>
                  </pic:spPr>
                </pic:pic>
              </a:graphicData>
            </a:graphic>
          </wp:inline>
        </w:drawing>
      </w:r>
    </w:p>
    <w:p w14:paraId="5D040799" w14:textId="19DF0855" w:rsidR="00433E1C" w:rsidRDefault="002B2D4D" w:rsidP="00433E1C">
      <w:pPr>
        <w:pStyle w:val="NormalWeb"/>
      </w:pPr>
      <w:r>
        <w:lastRenderedPageBreak/>
        <w:t xml:space="preserve">It can be clearly seen that student </w:t>
      </w:r>
      <w:r w:rsidR="0071256C">
        <w:t>from grade ninth to twelfth achieved high score of reading compared to score of math. As is</w:t>
      </w:r>
      <w:r w:rsidR="00450595">
        <w:t xml:space="preserve"> </w:t>
      </w:r>
      <w:r w:rsidR="0071256C">
        <w:t>observed the reading score remained constant above eighty percent, contrasted to the math score was</w:t>
      </w:r>
      <w:r w:rsidR="00236E11">
        <w:t xml:space="preserve"> between seventy percent to eighty-five percent. </w:t>
      </w:r>
    </w:p>
    <w:p w14:paraId="1FD84012" w14:textId="7051D137" w:rsidR="00236E11" w:rsidRDefault="00236E11" w:rsidP="00433E1C">
      <w:pPr>
        <w:pStyle w:val="NormalWeb"/>
      </w:pPr>
      <w:r>
        <w:t>Reading Score:</w:t>
      </w:r>
    </w:p>
    <w:p w14:paraId="187669CD" w14:textId="66EE6290" w:rsidR="00236E11" w:rsidRDefault="00236E11" w:rsidP="00433E1C">
      <w:pPr>
        <w:pStyle w:val="NormalWeb"/>
        <w:rPr>
          <w:noProof/>
        </w:rPr>
      </w:pPr>
      <w:r>
        <w:rPr>
          <w:noProof/>
        </w:rPr>
        <w:drawing>
          <wp:inline distT="0" distB="0" distL="0" distR="0" wp14:anchorId="54604A7C" wp14:editId="146D83E2">
            <wp:extent cx="6067425" cy="3190875"/>
            <wp:effectExtent l="0" t="0" r="9525" b="9525"/>
            <wp:docPr id="164909278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92785" name="Picture 1" descr="A picture containing text, screenshot, font, number&#10;&#10;Description automatically generated"/>
                    <pic:cNvPicPr/>
                  </pic:nvPicPr>
                  <pic:blipFill>
                    <a:blip r:embed="rId9"/>
                    <a:stretch>
                      <a:fillRect/>
                    </a:stretch>
                  </pic:blipFill>
                  <pic:spPr>
                    <a:xfrm>
                      <a:off x="0" y="0"/>
                      <a:ext cx="6067425" cy="3190875"/>
                    </a:xfrm>
                    <a:prstGeom prst="rect">
                      <a:avLst/>
                    </a:prstGeom>
                  </pic:spPr>
                </pic:pic>
              </a:graphicData>
            </a:graphic>
          </wp:inline>
        </w:drawing>
      </w:r>
      <w:r w:rsidRPr="00236E11">
        <w:rPr>
          <w:noProof/>
        </w:rPr>
        <w:t xml:space="preserve"> </w:t>
      </w:r>
    </w:p>
    <w:p w14:paraId="03F4293C" w14:textId="394CD107" w:rsidR="00236E11" w:rsidRDefault="00236E11" w:rsidP="00433E1C">
      <w:pPr>
        <w:pStyle w:val="NormalWeb"/>
        <w:rPr>
          <w:noProof/>
        </w:rPr>
      </w:pPr>
      <w:r>
        <w:rPr>
          <w:noProof/>
        </w:rPr>
        <w:t>Math Score:</w:t>
      </w:r>
    </w:p>
    <w:p w14:paraId="76918B78" w14:textId="48692761" w:rsidR="00433E1C" w:rsidRDefault="00236E11" w:rsidP="00433E1C">
      <w:pPr>
        <w:pStyle w:val="NormalWeb"/>
      </w:pPr>
      <w:r>
        <w:rPr>
          <w:noProof/>
        </w:rPr>
        <w:drawing>
          <wp:inline distT="0" distB="0" distL="0" distR="0" wp14:anchorId="70D882FD" wp14:editId="6758DBDB">
            <wp:extent cx="6305550" cy="3409950"/>
            <wp:effectExtent l="0" t="0" r="0" b="0"/>
            <wp:docPr id="107295573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55737" name="Picture 1" descr="A picture containing text, screenshot, font, number&#10;&#10;Description automatically generated"/>
                    <pic:cNvPicPr/>
                  </pic:nvPicPr>
                  <pic:blipFill>
                    <a:blip r:embed="rId10"/>
                    <a:stretch>
                      <a:fillRect/>
                    </a:stretch>
                  </pic:blipFill>
                  <pic:spPr>
                    <a:xfrm>
                      <a:off x="0" y="0"/>
                      <a:ext cx="6305550" cy="3409950"/>
                    </a:xfrm>
                    <a:prstGeom prst="rect">
                      <a:avLst/>
                    </a:prstGeom>
                  </pic:spPr>
                </pic:pic>
              </a:graphicData>
            </a:graphic>
          </wp:inline>
        </w:drawing>
      </w:r>
    </w:p>
    <w:p w14:paraId="19600ED4" w14:textId="58B2D948" w:rsidR="00236E11" w:rsidRDefault="00236E11" w:rsidP="00433E1C">
      <w:pPr>
        <w:pStyle w:val="NormalWeb"/>
      </w:pPr>
      <w:r>
        <w:rPr>
          <w:noProof/>
        </w:rPr>
        <w:lastRenderedPageBreak/>
        <w:drawing>
          <wp:inline distT="0" distB="0" distL="0" distR="0" wp14:anchorId="60468F8C" wp14:editId="4C4A9F69">
            <wp:extent cx="5943600" cy="1398270"/>
            <wp:effectExtent l="0" t="0" r="0" b="0"/>
            <wp:docPr id="2072536694"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36694" name="Picture 1" descr="A screenshot of a graph&#10;&#10;Description automatically generated with low confidence"/>
                    <pic:cNvPicPr/>
                  </pic:nvPicPr>
                  <pic:blipFill>
                    <a:blip r:embed="rId11"/>
                    <a:stretch>
                      <a:fillRect/>
                    </a:stretch>
                  </pic:blipFill>
                  <pic:spPr>
                    <a:xfrm>
                      <a:off x="0" y="0"/>
                      <a:ext cx="5943600" cy="1398270"/>
                    </a:xfrm>
                    <a:prstGeom prst="rect">
                      <a:avLst/>
                    </a:prstGeom>
                  </pic:spPr>
                </pic:pic>
              </a:graphicData>
            </a:graphic>
          </wp:inline>
        </w:drawing>
      </w:r>
    </w:p>
    <w:p w14:paraId="36C7DC80" w14:textId="5CA7EAFF" w:rsidR="00236E11" w:rsidRDefault="00236E11" w:rsidP="00433E1C">
      <w:pPr>
        <w:pStyle w:val="NormalWeb"/>
      </w:pPr>
      <w:r>
        <w:t xml:space="preserve">As the first glance, </w:t>
      </w:r>
      <w:r w:rsidR="00371490">
        <w:t xml:space="preserve">students who spend more money to non-educational purposes, they reached the lower percentage of overall passing. The data showed that students spend $645 to $680 so they got around 66% passing math and 81% passing reading. As opposed to student spend non dollar to $585 on non-educational purposes, they got 90% of overall passing and 93% of passing math, 96% passing reading approximately. </w:t>
      </w:r>
    </w:p>
    <w:p w14:paraId="61A9E134" w14:textId="6750606C" w:rsidR="00371490" w:rsidRDefault="00236E11" w:rsidP="00433E1C">
      <w:pPr>
        <w:pStyle w:val="NormalWeb"/>
      </w:pPr>
      <w:r>
        <w:rPr>
          <w:noProof/>
        </w:rPr>
        <w:drawing>
          <wp:inline distT="0" distB="0" distL="0" distR="0" wp14:anchorId="42826821" wp14:editId="66363D19">
            <wp:extent cx="5943600" cy="1341120"/>
            <wp:effectExtent l="0" t="0" r="0" b="0"/>
            <wp:docPr id="320917558"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17558" name="Picture 1" descr="A picture containing text, font, line, number&#10;&#10;Description automatically generated"/>
                    <pic:cNvPicPr/>
                  </pic:nvPicPr>
                  <pic:blipFill>
                    <a:blip r:embed="rId12"/>
                    <a:stretch>
                      <a:fillRect/>
                    </a:stretch>
                  </pic:blipFill>
                  <pic:spPr>
                    <a:xfrm>
                      <a:off x="0" y="0"/>
                      <a:ext cx="5943600" cy="1341120"/>
                    </a:xfrm>
                    <a:prstGeom prst="rect">
                      <a:avLst/>
                    </a:prstGeom>
                  </pic:spPr>
                </pic:pic>
              </a:graphicData>
            </a:graphic>
          </wp:inline>
        </w:drawing>
      </w:r>
    </w:p>
    <w:p w14:paraId="22AD7FA3" w14:textId="75064BEE" w:rsidR="00ED4E7D" w:rsidRDefault="00ED4E7D" w:rsidP="00433E1C">
      <w:pPr>
        <w:pStyle w:val="NormalWeb"/>
      </w:pPr>
      <w:r>
        <w:t>The school size plays pivotal role in achieving highest percentage passing of students. The small school size can concentrate on quality of education. It is obvious that school size from 0 to 1000 students, which got high percentage of overall passing, also the percentage of passing math and reading reached well above 90%.</w:t>
      </w:r>
    </w:p>
    <w:p w14:paraId="0AFF19D3" w14:textId="2C62EBB9" w:rsidR="00433E1C" w:rsidRDefault="00433E1C" w:rsidP="00433E1C">
      <w:pPr>
        <w:pStyle w:val="NormalWeb"/>
        <w:rPr>
          <w:b/>
          <w:bCs/>
          <w:u w:val="single"/>
        </w:rPr>
      </w:pPr>
      <w:r w:rsidRPr="00236E11">
        <w:rPr>
          <w:b/>
          <w:bCs/>
          <w:u w:val="single"/>
        </w:rPr>
        <w:t>2.</w:t>
      </w:r>
      <w:r w:rsidR="00236E11" w:rsidRPr="00236E11">
        <w:rPr>
          <w:b/>
          <w:bCs/>
          <w:u w:val="single"/>
        </w:rPr>
        <w:t xml:space="preserve"> </w:t>
      </w:r>
      <w:r w:rsidRPr="00236E11">
        <w:rPr>
          <w:b/>
          <w:bCs/>
          <w:u w:val="single"/>
        </w:rPr>
        <w:t>Draws two correct conclusions or comparisons from the calculations (10 points)</w:t>
      </w:r>
    </w:p>
    <w:p w14:paraId="4C9CA091" w14:textId="5D130996" w:rsidR="008E2182" w:rsidRDefault="008E2182" w:rsidP="00433E1C">
      <w:pPr>
        <w:pStyle w:val="NormalWeb"/>
      </w:pPr>
      <w:r>
        <w:tab/>
        <w:t xml:space="preserve">Firstly, the District school type got lower percentage of overall passing, passing </w:t>
      </w:r>
      <w:proofErr w:type="gramStart"/>
      <w:r>
        <w:t>math</w:t>
      </w:r>
      <w:proofErr w:type="gramEnd"/>
      <w:r>
        <w:t xml:space="preserve"> and passing reading compared to the Charter school type.  The Charter school type reached average math score and reading score well above 80%.  </w:t>
      </w:r>
    </w:p>
    <w:p w14:paraId="1793E23F" w14:textId="453A9CBC" w:rsidR="008E2182" w:rsidRPr="008E2182" w:rsidRDefault="008E2182" w:rsidP="00433E1C">
      <w:pPr>
        <w:pStyle w:val="NormalWeb"/>
      </w:pPr>
      <w:r>
        <w:rPr>
          <w:noProof/>
        </w:rPr>
        <w:drawing>
          <wp:inline distT="0" distB="0" distL="0" distR="0" wp14:anchorId="749BA791" wp14:editId="1355DE59">
            <wp:extent cx="5943600" cy="1118870"/>
            <wp:effectExtent l="0" t="0" r="0" b="5080"/>
            <wp:docPr id="2006048664"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48664" name="Picture 1" descr="A picture containing text, font, line, screenshot&#10;&#10;Description automatically generated"/>
                    <pic:cNvPicPr/>
                  </pic:nvPicPr>
                  <pic:blipFill>
                    <a:blip r:embed="rId13"/>
                    <a:stretch>
                      <a:fillRect/>
                    </a:stretch>
                  </pic:blipFill>
                  <pic:spPr>
                    <a:xfrm>
                      <a:off x="0" y="0"/>
                      <a:ext cx="5943600" cy="1118870"/>
                    </a:xfrm>
                    <a:prstGeom prst="rect">
                      <a:avLst/>
                    </a:prstGeom>
                  </pic:spPr>
                </pic:pic>
              </a:graphicData>
            </a:graphic>
          </wp:inline>
        </w:drawing>
      </w:r>
    </w:p>
    <w:p w14:paraId="0B1AF1E4" w14:textId="2045E4E8" w:rsidR="00450595" w:rsidRDefault="00A5065C" w:rsidP="00433E1C">
      <w:pPr>
        <w:pStyle w:val="NormalWeb"/>
        <w:rPr>
          <w:noProof/>
        </w:rPr>
      </w:pPr>
      <w:r w:rsidRPr="008E2182">
        <w:t xml:space="preserve"> </w:t>
      </w:r>
      <w:r w:rsidR="008E2182" w:rsidRPr="008E2182">
        <w:t>Secondly,</w:t>
      </w:r>
      <w:r w:rsidR="008E2182">
        <w:rPr>
          <w:u w:val="single"/>
        </w:rPr>
        <w:t xml:space="preserve"> </w:t>
      </w:r>
      <w:r w:rsidR="008E2182">
        <w:rPr>
          <w:noProof/>
        </w:rPr>
        <w:t>the District school type had  higher school budget and</w:t>
      </w:r>
      <w:r w:rsidR="00450595">
        <w:rPr>
          <w:noProof/>
        </w:rPr>
        <w:t xml:space="preserve"> each</w:t>
      </w:r>
      <w:r w:rsidR="008E2182">
        <w:rPr>
          <w:noProof/>
        </w:rPr>
        <w:t xml:space="preserve"> student from th</w:t>
      </w:r>
      <w:r w:rsidR="00450595">
        <w:rPr>
          <w:noProof/>
        </w:rPr>
        <w:t>is</w:t>
      </w:r>
      <w:r w:rsidR="008E2182">
        <w:rPr>
          <w:noProof/>
        </w:rPr>
        <w:t xml:space="preserve"> school </w:t>
      </w:r>
      <w:r w:rsidR="00450595">
        <w:rPr>
          <w:noProof/>
        </w:rPr>
        <w:t xml:space="preserve">tyoe </w:t>
      </w:r>
      <w:r w:rsidR="008E2182">
        <w:rPr>
          <w:noProof/>
        </w:rPr>
        <w:t>had high</w:t>
      </w:r>
      <w:r w:rsidR="00450595">
        <w:rPr>
          <w:noProof/>
        </w:rPr>
        <w:t xml:space="preserve">er student budget to student of Chater. In my opinion, the student increased more student budget, which will stimulate student spending more for non-educatinal purposes. </w:t>
      </w:r>
    </w:p>
    <w:p w14:paraId="2E8A4D70" w14:textId="00DF21A9" w:rsidR="00A5065C" w:rsidRPr="00236E11" w:rsidRDefault="008E2182" w:rsidP="00433E1C">
      <w:pPr>
        <w:pStyle w:val="NormalWeb"/>
        <w:rPr>
          <w:u w:val="single"/>
        </w:rPr>
      </w:pPr>
      <w:r>
        <w:rPr>
          <w:noProof/>
        </w:rPr>
        <w:lastRenderedPageBreak/>
        <w:drawing>
          <wp:inline distT="0" distB="0" distL="0" distR="0" wp14:anchorId="19D17F27" wp14:editId="783338F4">
            <wp:extent cx="6486525" cy="4057650"/>
            <wp:effectExtent l="0" t="0" r="9525" b="0"/>
            <wp:docPr id="199847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73507" name=""/>
                    <pic:cNvPicPr/>
                  </pic:nvPicPr>
                  <pic:blipFill>
                    <a:blip r:embed="rId14"/>
                    <a:stretch>
                      <a:fillRect/>
                    </a:stretch>
                  </pic:blipFill>
                  <pic:spPr>
                    <a:xfrm>
                      <a:off x="0" y="0"/>
                      <a:ext cx="6486525" cy="4057650"/>
                    </a:xfrm>
                    <a:prstGeom prst="rect">
                      <a:avLst/>
                    </a:prstGeom>
                  </pic:spPr>
                </pic:pic>
              </a:graphicData>
            </a:graphic>
          </wp:inline>
        </w:drawing>
      </w:r>
    </w:p>
    <w:sectPr w:rsidR="00A5065C" w:rsidRPr="00236E11">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96137" w14:textId="77777777" w:rsidR="00433E1C" w:rsidRDefault="00433E1C" w:rsidP="00AA1FE8">
      <w:pPr>
        <w:spacing w:after="0" w:line="240" w:lineRule="auto"/>
      </w:pPr>
      <w:r>
        <w:separator/>
      </w:r>
    </w:p>
  </w:endnote>
  <w:endnote w:type="continuationSeparator" w:id="0">
    <w:p w14:paraId="2AE84405" w14:textId="77777777" w:rsidR="00433E1C" w:rsidRDefault="00433E1C" w:rsidP="00AA1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93032" w14:textId="77777777" w:rsidR="00D0111F" w:rsidRDefault="00D0111F">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E7D907F" wp14:editId="221D1667">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9C74E2"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A4CD1" w14:textId="77777777" w:rsidR="00433E1C" w:rsidRDefault="00433E1C" w:rsidP="00AA1FE8">
      <w:pPr>
        <w:spacing w:after="0" w:line="240" w:lineRule="auto"/>
      </w:pPr>
      <w:r>
        <w:separator/>
      </w:r>
    </w:p>
  </w:footnote>
  <w:footnote w:type="continuationSeparator" w:id="0">
    <w:p w14:paraId="35A83CA7" w14:textId="77777777" w:rsidR="00433E1C" w:rsidRDefault="00433E1C" w:rsidP="00AA1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FEF2" w14:textId="366B29C2" w:rsidR="00AA1FE8" w:rsidRDefault="00AA1FE8">
    <w:pPr>
      <w:pStyle w:val="Header"/>
      <w:rPr>
        <w:lang w:val="en-US"/>
      </w:rPr>
    </w:pPr>
    <w:r>
      <w:rPr>
        <w:lang w:val="en-US"/>
      </w:rPr>
      <w:t xml:space="preserve">MODULE </w:t>
    </w:r>
    <w:r w:rsidR="00433E1C">
      <w:rPr>
        <w:lang w:val="en-US"/>
      </w:rPr>
      <w:t>4</w:t>
    </w:r>
    <w:r>
      <w:rPr>
        <w:lang w:val="en-US"/>
      </w:rPr>
      <w:t xml:space="preserve"> CHALLENGE</w:t>
    </w:r>
    <w:r>
      <w:rPr>
        <w:lang w:val="en-US"/>
      </w:rPr>
      <w:tab/>
    </w:r>
    <w:r>
      <w:rPr>
        <w:lang w:val="en-US"/>
      </w:rPr>
      <w:tab/>
      <w:t xml:space="preserve">WEEK </w:t>
    </w:r>
    <w:r w:rsidR="00433E1C">
      <w:rPr>
        <w:lang w:val="en-US"/>
      </w:rPr>
      <w:t>6</w:t>
    </w:r>
  </w:p>
  <w:p w14:paraId="428D63E7" w14:textId="77777777" w:rsidR="00AA1FE8" w:rsidRPr="00AA1FE8" w:rsidRDefault="00AA1FE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8672D"/>
    <w:multiLevelType w:val="multilevel"/>
    <w:tmpl w:val="F92A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E11CF"/>
    <w:multiLevelType w:val="multilevel"/>
    <w:tmpl w:val="D844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93440"/>
    <w:multiLevelType w:val="multilevel"/>
    <w:tmpl w:val="7A28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D48E0"/>
    <w:multiLevelType w:val="hybridMultilevel"/>
    <w:tmpl w:val="E062C29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96F2E24"/>
    <w:multiLevelType w:val="hybridMultilevel"/>
    <w:tmpl w:val="B14421F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16cid:durableId="770276481">
    <w:abstractNumId w:val="2"/>
  </w:num>
  <w:num w:numId="2" w16cid:durableId="769738007">
    <w:abstractNumId w:val="1"/>
  </w:num>
  <w:num w:numId="3" w16cid:durableId="56245777">
    <w:abstractNumId w:val="3"/>
  </w:num>
  <w:num w:numId="4" w16cid:durableId="1170028673">
    <w:abstractNumId w:val="4"/>
  </w:num>
  <w:num w:numId="5" w16cid:durableId="2090999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4C"/>
    <w:rsid w:val="002159B7"/>
    <w:rsid w:val="00236E11"/>
    <w:rsid w:val="002B2D4D"/>
    <w:rsid w:val="00371490"/>
    <w:rsid w:val="00384B9D"/>
    <w:rsid w:val="00422107"/>
    <w:rsid w:val="00433E1C"/>
    <w:rsid w:val="00450595"/>
    <w:rsid w:val="00555C03"/>
    <w:rsid w:val="00676912"/>
    <w:rsid w:val="00697D4C"/>
    <w:rsid w:val="007058B7"/>
    <w:rsid w:val="0071256C"/>
    <w:rsid w:val="00764ABE"/>
    <w:rsid w:val="008E2182"/>
    <w:rsid w:val="00A5065C"/>
    <w:rsid w:val="00A721EA"/>
    <w:rsid w:val="00AA1FE8"/>
    <w:rsid w:val="00AD6BE5"/>
    <w:rsid w:val="00AE1735"/>
    <w:rsid w:val="00B432F1"/>
    <w:rsid w:val="00BC731F"/>
    <w:rsid w:val="00BD7399"/>
    <w:rsid w:val="00D0111F"/>
    <w:rsid w:val="00D65F93"/>
    <w:rsid w:val="00DA03C0"/>
    <w:rsid w:val="00ED4E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B0B0"/>
  <w15:chartTrackingRefBased/>
  <w15:docId w15:val="{5BAA48D6-6760-44FC-BAF4-1A10CD8A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7D4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AA1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E8"/>
  </w:style>
  <w:style w:type="paragraph" w:styleId="Footer">
    <w:name w:val="footer"/>
    <w:basedOn w:val="Normal"/>
    <w:link w:val="FooterChar"/>
    <w:uiPriority w:val="99"/>
    <w:unhideWhenUsed/>
    <w:rsid w:val="00AA1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151723">
      <w:bodyDiv w:val="1"/>
      <w:marLeft w:val="0"/>
      <w:marRight w:val="0"/>
      <w:marTop w:val="0"/>
      <w:marBottom w:val="0"/>
      <w:divBdr>
        <w:top w:val="none" w:sz="0" w:space="0" w:color="auto"/>
        <w:left w:val="none" w:sz="0" w:space="0" w:color="auto"/>
        <w:bottom w:val="none" w:sz="0" w:space="0" w:color="auto"/>
        <w:right w:val="none" w:sz="0" w:space="0" w:color="auto"/>
      </w:divBdr>
    </w:div>
    <w:div w:id="1762066766">
      <w:bodyDiv w:val="1"/>
      <w:marLeft w:val="0"/>
      <w:marRight w:val="0"/>
      <w:marTop w:val="0"/>
      <w:marBottom w:val="0"/>
      <w:divBdr>
        <w:top w:val="none" w:sz="0" w:space="0" w:color="auto"/>
        <w:left w:val="none" w:sz="0" w:space="0" w:color="auto"/>
        <w:bottom w:val="none" w:sz="0" w:space="0" w:color="auto"/>
        <w:right w:val="none" w:sz="0" w:space="0" w:color="auto"/>
      </w:divBdr>
    </w:div>
    <w:div w:id="1924558353">
      <w:bodyDiv w:val="1"/>
      <w:marLeft w:val="0"/>
      <w:marRight w:val="0"/>
      <w:marTop w:val="0"/>
      <w:marBottom w:val="0"/>
      <w:divBdr>
        <w:top w:val="none" w:sz="0" w:space="0" w:color="auto"/>
        <w:left w:val="none" w:sz="0" w:space="0" w:color="auto"/>
        <w:bottom w:val="none" w:sz="0" w:space="0" w:color="auto"/>
        <w:right w:val="none" w:sz="0" w:space="0" w:color="auto"/>
      </w:divBdr>
    </w:div>
    <w:div w:id="202015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dc:creator>
  <cp:keywords/>
  <dc:description/>
  <cp:lastModifiedBy>Phuong Mai</cp:lastModifiedBy>
  <cp:revision>1</cp:revision>
  <dcterms:created xsi:type="dcterms:W3CDTF">2023-05-30T02:06:00Z</dcterms:created>
  <dcterms:modified xsi:type="dcterms:W3CDTF">2023-05-30T03:36:00Z</dcterms:modified>
</cp:coreProperties>
</file>