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8238E" w14:textId="77777777" w:rsidR="00B90552" w:rsidRDefault="00000000">
      <w:pPr>
        <w:spacing w:after="40"/>
      </w:pPr>
      <w:r>
        <w:rPr>
          <w:b/>
          <w:bCs/>
          <w:color w:val="1F4E79"/>
          <w:sz w:val="30"/>
          <w:szCs w:val="30"/>
        </w:rPr>
        <w:t>Feedback Item 7 — What we are sending for the next review</w:t>
      </w:r>
    </w:p>
    <w:p w14:paraId="5DF8DA72" w14:textId="77777777" w:rsidR="00B90552" w:rsidRDefault="00000000">
      <w:pPr>
        <w:spacing w:after="140"/>
      </w:pPr>
      <w:r>
        <w:rPr>
          <w:color w:val="595959"/>
          <w:sz w:val="18"/>
          <w:szCs w:val="18"/>
        </w:rPr>
        <w:t>All results come from the new pipeline (</w:t>
      </w:r>
      <w:proofErr w:type="spellStart"/>
      <w:proofErr w:type="gramStart"/>
      <w:r>
        <w:rPr>
          <w:color w:val="595959"/>
          <w:sz w:val="18"/>
          <w:szCs w:val="18"/>
        </w:rPr>
        <w:t>results.json</w:t>
      </w:r>
      <w:proofErr w:type="spellEnd"/>
      <w:proofErr w:type="gramEnd"/>
      <w:r>
        <w:rPr>
          <w:color w:val="595959"/>
          <w:sz w:val="18"/>
          <w:szCs w:val="18"/>
        </w:rPr>
        <w:t>, code 3bd3a071f2d1, instance 5cb2c5f369c5, one full run in 448 s)</w:t>
      </w:r>
    </w:p>
    <w:p w14:paraId="2EE13BC7" w14:textId="77777777" w:rsidR="00B90552" w:rsidRDefault="00000000">
      <w:pPr>
        <w:spacing w:after="70"/>
      </w:pPr>
      <w:r>
        <w:rPr>
          <w:b/>
          <w:bCs/>
          <w:sz w:val="20"/>
          <w:szCs w:val="20"/>
        </w:rPr>
        <w:t>In short.</w:t>
      </w:r>
      <w:r>
        <w:rPr>
          <w:sz w:val="20"/>
          <w:szCs w:val="20"/>
        </w:rPr>
        <w:t xml:space="preserve"> The first two deliverables are ready. The verified results artifact is one package (zstp_rerun.zip) in which every number comes from a single results file. The technical appendix material is written up as the answers to Items 2–5, supported by the code, three checkable certificates and the small-network check. The revised manuscript is </w:t>
      </w:r>
      <w:r>
        <w:rPr>
          <w:b/>
          <w:bCs/>
          <w:sz w:val="20"/>
          <w:szCs w:val="20"/>
        </w:rPr>
        <w:t>not yet done</w:t>
      </w:r>
      <w:r>
        <w:rPr>
          <w:sz w:val="20"/>
          <w:szCs w:val="20"/>
        </w:rPr>
        <w:t>. The Item 1–6 answers contain the replacement tables and text, and Section 2 shows where each one goes. Section 3 lists everything that is still open.</w:t>
      </w:r>
    </w:p>
    <w:p w14:paraId="11BF1E82" w14:textId="77777777" w:rsidR="00B90552" w:rsidRDefault="00000000">
      <w:pPr>
        <w:keepNext/>
        <w:spacing w:before="160" w:after="60"/>
      </w:pPr>
      <w:r>
        <w:rPr>
          <w:b/>
          <w:bCs/>
          <w:color w:val="1F4E79"/>
        </w:rPr>
        <w:t>1. The three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9"/>
        <w:gridCol w:w="5446"/>
        <w:gridCol w:w="1795"/>
      </w:tblGrid>
      <w:tr w:rsidR="00B90552" w14:paraId="50C9F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21334" w14:textId="77777777" w:rsidR="00B90552" w:rsidRDefault="00000000">
            <w:r>
              <w:rPr>
                <w:b/>
                <w:bCs/>
                <w:color w:val="FFFFFF"/>
                <w:sz w:val="17"/>
                <w:szCs w:val="17"/>
              </w:rPr>
              <w:t>Deliverable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791A7" w14:textId="77777777" w:rsidR="00B90552" w:rsidRDefault="00000000">
            <w:r>
              <w:rPr>
                <w:b/>
                <w:bCs/>
                <w:color w:val="FFFFFF"/>
                <w:sz w:val="17"/>
                <w:szCs w:val="17"/>
              </w:rPr>
              <w:t>What we send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B6C65" w14:textId="77777777" w:rsidR="00B90552" w:rsidRDefault="0000000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B90552" w14:paraId="2B45E9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ACE45" w14:textId="77777777" w:rsidR="00B90552" w:rsidRDefault="00000000">
            <w:r>
              <w:rPr>
                <w:b/>
                <w:bCs/>
                <w:sz w:val="17"/>
                <w:szCs w:val="17"/>
              </w:rPr>
              <w:t>Verified results artifact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81585" w14:textId="77777777" w:rsidR="00B90552" w:rsidRDefault="00000000">
            <w:proofErr w:type="spellStart"/>
            <w:proofErr w:type="gramStart"/>
            <w:r>
              <w:rPr>
                <w:sz w:val="17"/>
                <w:szCs w:val="17"/>
              </w:rPr>
              <w:t>results.json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: the schedules, run IDs, instance hash, objective, the score under each attacker profile, burn outcomes and rule-checker results for all methods. tables.py generates every table (tables.md, </w:t>
            </w:r>
            <w:proofErr w:type="spellStart"/>
            <w:proofErr w:type="gramStart"/>
            <w:r>
              <w:rPr>
                <w:sz w:val="17"/>
                <w:szCs w:val="17"/>
              </w:rPr>
              <w:t>tables.json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and CSV files) from that file alone; charts.py does the same for the figures. Also included: the instance files and the STIX bundles from the emulation.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E4ABB" w14:textId="77777777" w:rsidR="00B90552" w:rsidRDefault="00000000">
            <w:r>
              <w:rPr>
                <w:b/>
                <w:bCs/>
                <w:sz w:val="17"/>
                <w:szCs w:val="17"/>
              </w:rPr>
              <w:t>Ready</w:t>
            </w:r>
          </w:p>
        </w:tc>
      </w:tr>
      <w:tr w:rsidR="00B90552" w14:paraId="79C6D2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3C136" w14:textId="77777777" w:rsidR="00B90552" w:rsidRDefault="00000000">
            <w:r>
              <w:rPr>
                <w:b/>
                <w:bCs/>
                <w:sz w:val="17"/>
                <w:szCs w:val="17"/>
              </w:rPr>
              <w:t>Technical appendix and validation material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0324" w14:textId="77777777" w:rsidR="00B90552" w:rsidRDefault="00000000">
            <w:r>
              <w:rPr>
                <w:sz w:val="17"/>
                <w:szCs w:val="17"/>
              </w:rPr>
              <w:t>Optimization procedure (Item 2); encoding, how r* is found and the certificate (Item 3); C10a/C10b, U11/F15, persona capacity, burn timing and the corrected NP-hardness reduction (Item 4); the adaptive loop and its guarantee (Item 5). Validation: every schedule of the small network checked one by one; a second, independent solver (CP-SAT) agrees on every optimum; three certificates verified by drat-trim (main r*, small network, updated threat); the scoring code matches the encoding on 64 test schedules with 0 mismatches.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D63B4" w14:textId="77777777" w:rsidR="00B90552" w:rsidRDefault="00000000">
            <w:r>
              <w:rPr>
                <w:b/>
                <w:bCs/>
                <w:sz w:val="17"/>
                <w:szCs w:val="17"/>
              </w:rPr>
              <w:t>Material ready</w:t>
            </w:r>
            <w:r>
              <w:rPr>
                <w:sz w:val="17"/>
                <w:szCs w:val="17"/>
              </w:rPr>
              <w:t>; still to be combined into one appendix document</w:t>
            </w:r>
          </w:p>
        </w:tc>
      </w:tr>
      <w:tr w:rsidR="00B90552" w14:paraId="275D94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C9D44" w14:textId="77777777" w:rsidR="00B90552" w:rsidRDefault="00000000">
            <w:r>
              <w:rPr>
                <w:b/>
                <w:bCs/>
                <w:sz w:val="17"/>
                <w:szCs w:val="17"/>
              </w:rPr>
              <w:t>Revised manuscript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A2693" w14:textId="77777777" w:rsidR="00B90552" w:rsidRDefault="00000000">
            <w:r>
              <w:rPr>
                <w:sz w:val="17"/>
                <w:szCs w:val="17"/>
              </w:rPr>
              <w:t>Consistent tables and explanations, the narrower claims, corrected related work, and pointers to the appendix.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6AC51" w14:textId="77777777" w:rsidR="00B90552" w:rsidRDefault="00000000">
            <w:r>
              <w:rPr>
                <w:b/>
                <w:bCs/>
                <w:sz w:val="17"/>
                <w:szCs w:val="17"/>
              </w:rPr>
              <w:t>Pending</w:t>
            </w:r>
            <w:r>
              <w:rPr>
                <w:sz w:val="17"/>
                <w:szCs w:val="17"/>
              </w:rPr>
              <w:t>: the text and tables are ready in the Item 1–6 answers</w:t>
            </w:r>
          </w:p>
        </w:tc>
      </w:tr>
    </w:tbl>
    <w:p w14:paraId="4C0CC8D1" w14:textId="77777777" w:rsidR="00B90552" w:rsidRDefault="00000000">
      <w:pPr>
        <w:keepNext/>
        <w:spacing w:before="160" w:after="60"/>
      </w:pPr>
      <w:r>
        <w:rPr>
          <w:b/>
          <w:bCs/>
          <w:color w:val="1F4E79"/>
        </w:rPr>
        <w:t>2. Response table: each feedback item and where it is answered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7"/>
        <w:gridCol w:w="1383"/>
        <w:gridCol w:w="2426"/>
        <w:gridCol w:w="2111"/>
        <w:gridCol w:w="1283"/>
      </w:tblGrid>
      <w:tr w:rsidR="00B90552" w14:paraId="011248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0DFE8" w14:textId="77777777" w:rsidR="00B90552" w:rsidRDefault="00000000">
            <w:r>
              <w:rPr>
                <w:b/>
                <w:bCs/>
                <w:color w:val="FFFFFF"/>
                <w:sz w:val="16"/>
                <w:szCs w:val="16"/>
              </w:rPr>
              <w:t>Feedback item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A82EC" w14:textId="77777777" w:rsidR="00B90552" w:rsidRDefault="00000000">
            <w:r>
              <w:rPr>
                <w:b/>
                <w:bCs/>
                <w:color w:val="FFFFFF"/>
                <w:sz w:val="16"/>
                <w:szCs w:val="16"/>
              </w:rPr>
              <w:t>Answer document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D880D" w14:textId="77777777" w:rsidR="00B90552" w:rsidRDefault="00000000">
            <w:r>
              <w:rPr>
                <w:b/>
                <w:bCs/>
                <w:color w:val="FFFFFF"/>
                <w:sz w:val="16"/>
                <w:szCs w:val="16"/>
              </w:rPr>
              <w:t>Where it goes in the revision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93F46" w14:textId="77777777" w:rsidR="00B90552" w:rsidRDefault="00000000">
            <w:r>
              <w:rPr>
                <w:b/>
                <w:bCs/>
                <w:color w:val="FFFFFF"/>
                <w:sz w:val="16"/>
                <w:szCs w:val="16"/>
              </w:rPr>
              <w:t>Supporting artifact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577E" w14:textId="77777777" w:rsidR="00B90552" w:rsidRDefault="00000000">
            <w:r>
              <w:rPr>
                <w:b/>
                <w:bCs/>
                <w:color w:val="FFFFFF"/>
                <w:sz w:val="16"/>
                <w:szCs w:val="16"/>
              </w:rPr>
              <w:t>Answered</w:t>
            </w:r>
          </w:p>
        </w:tc>
      </w:tr>
      <w:tr w:rsidR="00B90552" w14:paraId="67C35F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F6F48" w14:textId="77777777" w:rsidR="00B90552" w:rsidRDefault="00000000">
            <w:r>
              <w:rPr>
                <w:sz w:val="16"/>
                <w:szCs w:val="16"/>
              </w:rPr>
              <w:t>1. Reconcile the numerical results and baseline feasibility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CDFEC" w14:textId="77777777" w:rsidR="00B90552" w:rsidRDefault="00000000">
            <w:r>
              <w:rPr>
                <w:sz w:val="16"/>
                <w:szCs w:val="16"/>
              </w:rPr>
              <w:t>Item 1 answer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7199A" w14:textId="77777777" w:rsidR="00B90552" w:rsidRDefault="00000000">
            <w:r>
              <w:rPr>
                <w:sz w:val="16"/>
                <w:szCs w:val="16"/>
              </w:rPr>
              <w:t>Results section: one score table and one metrics table replace Tables 4–5 and §7.5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23FA" w14:textId="77777777" w:rsidR="00B90552" w:rsidRDefault="00000000">
            <w:proofErr w:type="spellStart"/>
            <w:proofErr w:type="gramStart"/>
            <w:r>
              <w:rPr>
                <w:sz w:val="16"/>
                <w:szCs w:val="16"/>
              </w:rPr>
              <w:t>results.json</w:t>
            </w:r>
            <w:proofErr w:type="spellEnd"/>
            <w:proofErr w:type="gramEnd"/>
            <w:r>
              <w:rPr>
                <w:sz w:val="16"/>
                <w:szCs w:val="16"/>
              </w:rPr>
              <w:t>, tables.md (R1–R3), fig1–fig4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71167" w14:textId="77777777" w:rsidR="00B90552" w:rsidRDefault="00000000">
            <w:r>
              <w:rPr>
                <w:sz w:val="16"/>
                <w:szCs w:val="16"/>
              </w:rPr>
              <w:t>Done</w:t>
            </w:r>
          </w:p>
        </w:tc>
      </w:tr>
      <w:tr w:rsidR="00B90552" w14:paraId="0C66C5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A1B5A" w14:textId="77777777" w:rsidR="00B90552" w:rsidRDefault="00000000">
            <w:r>
              <w:rPr>
                <w:sz w:val="16"/>
                <w:szCs w:val="16"/>
              </w:rPr>
              <w:t>2. Clarify the implemented optimization procedure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82442" w14:textId="77777777" w:rsidR="00B90552" w:rsidRDefault="00000000">
            <w:r>
              <w:rPr>
                <w:sz w:val="16"/>
                <w:szCs w:val="16"/>
              </w:rPr>
              <w:t>Item 2 answer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3ECA4" w14:textId="77777777" w:rsidR="00B90552" w:rsidRDefault="00000000">
            <w:r>
              <w:rPr>
                <w:sz w:val="16"/>
                <w:szCs w:val="16"/>
              </w:rPr>
              <w:t>Method section + Appendix A (procedure)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A224D" w14:textId="77777777" w:rsidR="00B90552" w:rsidRDefault="00000000">
            <w:r>
              <w:rPr>
                <w:sz w:val="16"/>
                <w:szCs w:val="16"/>
              </w:rPr>
              <w:t xml:space="preserve">solvers.py; the four pass results in </w:t>
            </w:r>
            <w:proofErr w:type="spellStart"/>
            <w:proofErr w:type="gramStart"/>
            <w:r>
              <w:rPr>
                <w:sz w:val="16"/>
                <w:szCs w:val="16"/>
              </w:rPr>
              <w:t>results.json</w:t>
            </w:r>
            <w:proofErr w:type="spellEnd"/>
            <w:proofErr w:type="gramEnd"/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2ABD4" w14:textId="77777777" w:rsidR="00B90552" w:rsidRDefault="00000000">
            <w:r>
              <w:rPr>
                <w:sz w:val="16"/>
                <w:szCs w:val="16"/>
              </w:rPr>
              <w:t>Done</w:t>
            </w:r>
          </w:p>
        </w:tc>
      </w:tr>
      <w:tr w:rsidR="00B90552" w14:paraId="0A313B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ADF6D" w14:textId="77777777" w:rsidR="00B90552" w:rsidRDefault="00000000">
            <w:r>
              <w:rPr>
                <w:sz w:val="16"/>
                <w:szCs w:val="16"/>
              </w:rPr>
              <w:t>3. Restore the encoding and verification details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3FFF" w14:textId="77777777" w:rsidR="00B90552" w:rsidRDefault="00000000">
            <w:r>
              <w:rPr>
                <w:sz w:val="16"/>
                <w:szCs w:val="16"/>
              </w:rPr>
              <w:t>Item 3 answer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60CF3" w14:textId="77777777" w:rsidR="00B90552" w:rsidRDefault="00000000">
            <w:r>
              <w:rPr>
                <w:sz w:val="16"/>
                <w:szCs w:val="16"/>
              </w:rPr>
              <w:t>Appendix B (encoding, r* search, certificate) + Appendix D (small-network check)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BB518" w14:textId="77777777" w:rsidR="00B90552" w:rsidRDefault="00000000">
            <w:r>
              <w:rPr>
                <w:sz w:val="16"/>
                <w:szCs w:val="16"/>
              </w:rPr>
              <w:t xml:space="preserve">encoder.py, micro.py, </w:t>
            </w:r>
            <w:proofErr w:type="spellStart"/>
            <w:r>
              <w:rPr>
                <w:sz w:val="16"/>
                <w:szCs w:val="16"/>
              </w:rPr>
              <w:t>maxmin</w:t>
            </w:r>
            <w:proofErr w:type="spellEnd"/>
            <w:r>
              <w:rPr>
                <w:sz w:val="16"/>
                <w:szCs w:val="16"/>
              </w:rPr>
              <w:t>_*.</w:t>
            </w:r>
            <w:proofErr w:type="spellStart"/>
            <w:r>
              <w:rPr>
                <w:sz w:val="16"/>
                <w:szCs w:val="16"/>
              </w:rPr>
              <w:t>cnf</w:t>
            </w:r>
            <w:proofErr w:type="spellEnd"/>
            <w:proofErr w:type="gramStart"/>
            <w:r>
              <w:rPr>
                <w:sz w:val="16"/>
                <w:szCs w:val="16"/>
              </w:rPr>
              <w:t>/.drat</w:t>
            </w:r>
            <w:proofErr w:type="gramEnd"/>
            <w:r>
              <w:rPr>
                <w:sz w:val="16"/>
                <w:szCs w:val="16"/>
              </w:rPr>
              <w:t>, table R4–R5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F4C5B" w14:textId="77777777" w:rsidR="00B90552" w:rsidRDefault="00000000">
            <w:r>
              <w:rPr>
                <w:sz w:val="16"/>
                <w:szCs w:val="16"/>
              </w:rPr>
              <w:t>Done</w:t>
            </w:r>
          </w:p>
        </w:tc>
      </w:tr>
      <w:tr w:rsidR="00B90552" w14:paraId="1A8361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0850A" w14:textId="77777777" w:rsidR="00B90552" w:rsidRDefault="00000000">
            <w:r>
              <w:rPr>
                <w:sz w:val="16"/>
                <w:szCs w:val="16"/>
              </w:rPr>
              <w:t>4. Carry the modeling corrections into the manuscript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8861" w14:textId="77777777" w:rsidR="00B90552" w:rsidRDefault="00000000">
            <w:r>
              <w:rPr>
                <w:sz w:val="16"/>
                <w:szCs w:val="16"/>
              </w:rPr>
              <w:t>Item 4 answer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8D079" w14:textId="77777777" w:rsidR="00B90552" w:rsidRDefault="00000000">
            <w:r>
              <w:rPr>
                <w:sz w:val="16"/>
                <w:szCs w:val="16"/>
              </w:rPr>
              <w:t>Model section (constraint table, Algorithm 1 labels) + Appendix C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286A0" w14:textId="77777777" w:rsidR="00B90552" w:rsidRDefault="00000000">
            <w:r>
              <w:rPr>
                <w:sz w:val="16"/>
                <w:szCs w:val="16"/>
              </w:rPr>
              <w:t>evaluator.py (rule checker), instance.py (U11/F15)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8BB4" w14:textId="77777777" w:rsidR="00B90552" w:rsidRDefault="00000000">
            <w:r>
              <w:rPr>
                <w:sz w:val="16"/>
                <w:szCs w:val="16"/>
              </w:rPr>
              <w:t>Done</w:t>
            </w:r>
          </w:p>
        </w:tc>
      </w:tr>
      <w:tr w:rsidR="00B90552" w14:paraId="41BADF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3B898" w14:textId="77777777" w:rsidR="00B90552" w:rsidRDefault="00000000">
            <w:r>
              <w:rPr>
                <w:sz w:val="16"/>
                <w:szCs w:val="16"/>
              </w:rPr>
              <w:t>5. Support the adaptive example and state its guarantee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D77C8" w14:textId="77777777" w:rsidR="00B90552" w:rsidRDefault="00000000">
            <w:r>
              <w:rPr>
                <w:sz w:val="16"/>
                <w:szCs w:val="16"/>
              </w:rPr>
              <w:t>Item 5 answer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92852" w14:textId="77777777" w:rsidR="00B90552" w:rsidRDefault="00000000">
            <w:r>
              <w:rPr>
                <w:sz w:val="16"/>
                <w:szCs w:val="16"/>
              </w:rPr>
              <w:t>Adaptive section (revised Algorithm 1) + Appendix E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CA482" w14:textId="77777777" w:rsidR="00B90552" w:rsidRDefault="00000000">
            <w:r>
              <w:rPr>
                <w:sz w:val="16"/>
                <w:szCs w:val="16"/>
              </w:rPr>
              <w:t xml:space="preserve">adaptive.py, table R6, fig5, </w:t>
            </w:r>
            <w:proofErr w:type="spellStart"/>
            <w:r>
              <w:rPr>
                <w:sz w:val="16"/>
                <w:szCs w:val="16"/>
              </w:rPr>
              <w:t>maxmin_updated</w:t>
            </w:r>
            <w:proofErr w:type="spellEnd"/>
            <w:r>
              <w:rPr>
                <w:sz w:val="16"/>
                <w:szCs w:val="16"/>
              </w:rPr>
              <w:t>_</w:t>
            </w:r>
            <w:proofErr w:type="gramStart"/>
            <w:r>
              <w:rPr>
                <w:sz w:val="16"/>
                <w:szCs w:val="16"/>
              </w:rPr>
              <w:t>*.drat</w:t>
            </w:r>
            <w:proofErr w:type="gramEnd"/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FFD72" w14:textId="77777777" w:rsidR="00B90552" w:rsidRDefault="00000000">
            <w:r>
              <w:rPr>
                <w:sz w:val="16"/>
                <w:szCs w:val="16"/>
              </w:rPr>
              <w:t>Done</w:t>
            </w:r>
          </w:p>
        </w:tc>
      </w:tr>
      <w:tr w:rsidR="00B90552" w14:paraId="259245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39A7C" w14:textId="77777777" w:rsidR="00B90552" w:rsidRDefault="00000000">
            <w:r>
              <w:rPr>
                <w:sz w:val="16"/>
                <w:szCs w:val="16"/>
              </w:rPr>
              <w:t>6. Revise the framing and citation support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A4816" w14:textId="77777777" w:rsidR="00B90552" w:rsidRDefault="00000000">
            <w:r>
              <w:rPr>
                <w:sz w:val="16"/>
                <w:szCs w:val="16"/>
              </w:rPr>
              <w:t>Item 6 answer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C40F2" w14:textId="77777777" w:rsidR="00B90552" w:rsidRDefault="00000000">
            <w:r>
              <w:rPr>
                <w:sz w:val="16"/>
                <w:szCs w:val="16"/>
              </w:rPr>
              <w:t>Abstract, introduction, contributions, related work, references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4C4B" w14:textId="77777777" w:rsidR="00B90552" w:rsidRDefault="00000000">
            <w:r>
              <w:rPr>
                <w:sz w:val="16"/>
                <w:szCs w:val="16"/>
              </w:rPr>
              <w:t>Citation audit table (links checked)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C4EA" w14:textId="77777777" w:rsidR="00B90552" w:rsidRDefault="00000000">
            <w:r>
              <w:rPr>
                <w:sz w:val="16"/>
                <w:szCs w:val="16"/>
              </w:rPr>
              <w:t>Done; wording still to be put into the manuscript</w:t>
            </w:r>
          </w:p>
        </w:tc>
      </w:tr>
      <w:tr w:rsidR="00B90552" w14:paraId="00206B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D91F" w14:textId="77777777" w:rsidR="00B90552" w:rsidRDefault="00000000">
            <w:r>
              <w:rPr>
                <w:sz w:val="16"/>
                <w:szCs w:val="16"/>
              </w:rPr>
              <w:t>7. What to send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97B49" w14:textId="77777777" w:rsidR="00B90552" w:rsidRDefault="00000000">
            <w:r>
              <w:rPr>
                <w:sz w:val="16"/>
                <w:szCs w:val="16"/>
              </w:rPr>
              <w:t>This document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B977C" w14:textId="77777777" w:rsidR="00B90552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F1C1B" w14:textId="77777777" w:rsidR="00B90552" w:rsidRDefault="00000000">
            <w:r>
              <w:rPr>
                <w:sz w:val="16"/>
                <w:szCs w:val="16"/>
              </w:rPr>
              <w:t>zstp_rerun.zip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60A27" w14:textId="77777777" w:rsidR="00B90552" w:rsidRDefault="00000000">
            <w:r>
              <w:rPr>
                <w:sz w:val="16"/>
                <w:szCs w:val="16"/>
              </w:rPr>
              <w:t>Deliverables 1–2 ready; 3 pending</w:t>
            </w:r>
          </w:p>
        </w:tc>
      </w:tr>
    </w:tbl>
    <w:p w14:paraId="76D89924" w14:textId="77777777" w:rsidR="00B90552" w:rsidRDefault="00000000">
      <w:pPr>
        <w:spacing w:before="40" w:after="100"/>
      </w:pPr>
      <w:r>
        <w:rPr>
          <w:color w:val="595959"/>
          <w:sz w:val="16"/>
          <w:szCs w:val="16"/>
        </w:rPr>
        <w:t>Appendix letters A–E are the planned layout; final section numbers will be assigned when the manuscript is revised.</w:t>
      </w:r>
    </w:p>
    <w:p w14:paraId="6E77EF91" w14:textId="77777777" w:rsidR="00B90552" w:rsidRDefault="00000000">
      <w:pPr>
        <w:keepNext/>
        <w:spacing w:before="160" w:after="60"/>
      </w:pPr>
      <w:r>
        <w:rPr>
          <w:b/>
          <w:bCs/>
          <w:color w:val="1F4E79"/>
        </w:rPr>
        <w:t>3. What remains pending</w:t>
      </w:r>
    </w:p>
    <w:p w14:paraId="0A2E6EB6" w14:textId="77777777" w:rsidR="00B90552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>Revised manuscript.</w:t>
      </w:r>
      <w:r>
        <w:rPr>
          <w:sz w:val="20"/>
          <w:szCs w:val="20"/>
        </w:rPr>
        <w:t xml:space="preserve"> Put the Item 1–6 text and tables into the manuscript and remove every number that does not come from </w:t>
      </w:r>
      <w:proofErr w:type="spellStart"/>
      <w:proofErr w:type="gramStart"/>
      <w:r>
        <w:rPr>
          <w:sz w:val="20"/>
          <w:szCs w:val="20"/>
        </w:rPr>
        <w:t>results.json</w:t>
      </w:r>
      <w:proofErr w:type="spellEnd"/>
      <w:proofErr w:type="gramEnd"/>
      <w:r>
        <w:rPr>
          <w:sz w:val="20"/>
          <w:szCs w:val="20"/>
        </w:rPr>
        <w:t>.</w:t>
      </w:r>
    </w:p>
    <w:p w14:paraId="3259F849" w14:textId="77777777" w:rsidR="00B90552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lastRenderedPageBreak/>
        <w:t>One appendix document.</w:t>
      </w:r>
      <w:r>
        <w:rPr>
          <w:sz w:val="20"/>
          <w:szCs w:val="20"/>
        </w:rPr>
        <w:t xml:space="preserve"> Combine the Item 2–5 material into Appendices A–E with the same run IDs.</w:t>
      </w:r>
    </w:p>
    <w:p w14:paraId="4096DCE4" w14:textId="77777777" w:rsidR="00B90552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>Instance values.</w:t>
      </w:r>
      <w:r>
        <w:rPr>
          <w:sz w:val="20"/>
          <w:szCs w:val="20"/>
        </w:rPr>
        <w:t xml:space="preserve"> Where the papers give no value (for example path frequencies, profile strengths, budgets and churn limits), the pipeline uses defaults that are documented in instance.py. The authors should confirm </w:t>
      </w:r>
      <w:proofErr w:type="gramStart"/>
      <w:r>
        <w:rPr>
          <w:sz w:val="20"/>
          <w:szCs w:val="20"/>
        </w:rPr>
        <w:t>these, or</w:t>
      </w:r>
      <w:proofErr w:type="gramEnd"/>
      <w:r>
        <w:rPr>
          <w:sz w:val="20"/>
          <w:szCs w:val="20"/>
        </w:rPr>
        <w:t xml:space="preserve"> supply the intended values and rerun; the rerun takes about 8 minutes.</w:t>
      </w:r>
    </w:p>
    <w:p w14:paraId="76A4DE88" w14:textId="77777777" w:rsidR="00B90552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>Stated limits, not planned for this revision.</w:t>
      </w:r>
      <w:r>
        <w:rPr>
          <w:sz w:val="20"/>
          <w:szCs w:val="20"/>
        </w:rPr>
        <w:t xml:space="preserve"> Tests on a routed network or virtual machines (L3) are future work. The LLM persona extension is proposed but not evaluated.</w:t>
      </w:r>
    </w:p>
    <w:p w14:paraId="2DFA0117" w14:textId="77777777" w:rsidR="00B90552" w:rsidRDefault="00000000">
      <w:pPr>
        <w:keepNext/>
        <w:spacing w:before="160" w:after="60"/>
      </w:pPr>
      <w:r>
        <w:rPr>
          <w:b/>
          <w:bCs/>
          <w:color w:val="1F4E79"/>
        </w:rPr>
        <w:t>4. How to check the results</w:t>
      </w:r>
    </w:p>
    <w:p w14:paraId="6B08A898" w14:textId="77777777" w:rsidR="00B90552" w:rsidRDefault="00000000">
      <w:pPr>
        <w:spacing w:after="70"/>
      </w:pPr>
      <w:r>
        <w:rPr>
          <w:sz w:val="20"/>
          <w:szCs w:val="20"/>
        </w:rPr>
        <w:t xml:space="preserve">Run </w:t>
      </w:r>
      <w:r>
        <w:rPr>
          <w:rFonts w:ascii="Consolas" w:eastAsia="Consolas" w:hAnsi="Consolas" w:cs="Consolas"/>
          <w:sz w:val="20"/>
          <w:szCs w:val="20"/>
        </w:rPr>
        <w:t>python3 run_all.py</w:t>
      </w:r>
      <w:r>
        <w:rPr>
          <w:sz w:val="20"/>
          <w:szCs w:val="20"/>
        </w:rPr>
        <w:t xml:space="preserve"> then </w:t>
      </w:r>
      <w:r>
        <w:rPr>
          <w:rFonts w:ascii="Consolas" w:eastAsia="Consolas" w:hAnsi="Consolas" w:cs="Consolas"/>
          <w:sz w:val="20"/>
          <w:szCs w:val="20"/>
        </w:rPr>
        <w:t>python3 tables.py</w:t>
      </w:r>
      <w:r>
        <w:rPr>
          <w:sz w:val="20"/>
          <w:szCs w:val="20"/>
        </w:rPr>
        <w:t xml:space="preserve"> (Python 3.11, </w:t>
      </w:r>
      <w:proofErr w:type="spellStart"/>
      <w:r>
        <w:rPr>
          <w:sz w:val="20"/>
          <w:szCs w:val="20"/>
        </w:rPr>
        <w:t>PySAT</w:t>
      </w:r>
      <w:proofErr w:type="spellEnd"/>
      <w:r>
        <w:rPr>
          <w:sz w:val="20"/>
          <w:szCs w:val="20"/>
        </w:rPr>
        <w:t xml:space="preserve"> with the RC2 solver, OR-Tools CP-SAT 9.15, drat-trim). A second run gives an identical </w:t>
      </w:r>
      <w:proofErr w:type="spellStart"/>
      <w:proofErr w:type="gramStart"/>
      <w:r>
        <w:rPr>
          <w:sz w:val="20"/>
          <w:szCs w:val="20"/>
        </w:rPr>
        <w:t>results.json</w:t>
      </w:r>
      <w:proofErr w:type="spellEnd"/>
      <w:proofErr w:type="gramEnd"/>
      <w:r>
        <w:rPr>
          <w:sz w:val="20"/>
          <w:szCs w:val="20"/>
        </w:rPr>
        <w:t>. Each result carries a run ID made from the instance hash, the method and the code hash, so any table cell can be traced back to the run that produced it.</w:t>
      </w:r>
    </w:p>
    <w:sectPr w:rsidR="00B90552">
      <w:footerReference w:type="default" r:id="rId7"/>
      <w:pgSz w:w="12240" w:h="15840"/>
      <w:pgMar w:top="900" w:right="1200" w:bottom="9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2F82AF" w14:textId="77777777" w:rsidR="00245D08" w:rsidRDefault="00245D08">
      <w:r>
        <w:separator/>
      </w:r>
    </w:p>
  </w:endnote>
  <w:endnote w:type="continuationSeparator" w:id="0">
    <w:p w14:paraId="6CBA86F9" w14:textId="77777777" w:rsidR="00245D08" w:rsidRDefault="00245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E05E4B" w14:textId="77777777" w:rsidR="00B90552" w:rsidRDefault="00000000">
    <w:pPr>
      <w:jc w:val="right"/>
    </w:pPr>
    <w:r>
      <w:rPr>
        <w:color w:val="808080"/>
        <w:sz w:val="18"/>
        <w:szCs w:val="18"/>
      </w:rPr>
      <w:t xml:space="preserve">ZSTP Item </w:t>
    </w:r>
    <w:proofErr w:type="gramStart"/>
    <w:r>
      <w:rPr>
        <w:color w:val="808080"/>
        <w:sz w:val="18"/>
        <w:szCs w:val="18"/>
      </w:rPr>
      <w:t>7  ·</w:t>
    </w:r>
    <w:proofErr w:type="gramEnd"/>
    <w:r>
      <w:rPr>
        <w:color w:val="808080"/>
        <w:sz w:val="18"/>
        <w:szCs w:val="18"/>
      </w:rPr>
      <w:t xml:space="preserve"> 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AC2D6F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CF4D02" w14:textId="77777777" w:rsidR="00245D08" w:rsidRDefault="00245D08">
      <w:r>
        <w:separator/>
      </w:r>
    </w:p>
  </w:footnote>
  <w:footnote w:type="continuationSeparator" w:id="0">
    <w:p w14:paraId="45013A23" w14:textId="77777777" w:rsidR="00245D08" w:rsidRDefault="00245D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951686"/>
    <w:multiLevelType w:val="hybridMultilevel"/>
    <w:tmpl w:val="B220E562"/>
    <w:lvl w:ilvl="0" w:tplc="9B045B3C">
      <w:start w:val="1"/>
      <w:numFmt w:val="bullet"/>
      <w:lvlText w:val="●"/>
      <w:lvlJc w:val="left"/>
      <w:pPr>
        <w:ind w:left="720" w:hanging="360"/>
      </w:pPr>
    </w:lvl>
    <w:lvl w:ilvl="1" w:tplc="62D288C2">
      <w:start w:val="1"/>
      <w:numFmt w:val="bullet"/>
      <w:lvlText w:val="○"/>
      <w:lvlJc w:val="left"/>
      <w:pPr>
        <w:ind w:left="1440" w:hanging="360"/>
      </w:pPr>
    </w:lvl>
    <w:lvl w:ilvl="2" w:tplc="06BA7954">
      <w:start w:val="1"/>
      <w:numFmt w:val="bullet"/>
      <w:lvlText w:val="■"/>
      <w:lvlJc w:val="left"/>
      <w:pPr>
        <w:ind w:left="2160" w:hanging="360"/>
      </w:pPr>
    </w:lvl>
    <w:lvl w:ilvl="3" w:tplc="0CD4A684">
      <w:start w:val="1"/>
      <w:numFmt w:val="bullet"/>
      <w:lvlText w:val="●"/>
      <w:lvlJc w:val="left"/>
      <w:pPr>
        <w:ind w:left="2880" w:hanging="360"/>
      </w:pPr>
    </w:lvl>
    <w:lvl w:ilvl="4" w:tplc="C28E76C8">
      <w:start w:val="1"/>
      <w:numFmt w:val="bullet"/>
      <w:lvlText w:val="○"/>
      <w:lvlJc w:val="left"/>
      <w:pPr>
        <w:ind w:left="3600" w:hanging="360"/>
      </w:pPr>
    </w:lvl>
    <w:lvl w:ilvl="5" w:tplc="31B8E5B0">
      <w:start w:val="1"/>
      <w:numFmt w:val="bullet"/>
      <w:lvlText w:val="■"/>
      <w:lvlJc w:val="left"/>
      <w:pPr>
        <w:ind w:left="4320" w:hanging="360"/>
      </w:pPr>
    </w:lvl>
    <w:lvl w:ilvl="6" w:tplc="3AE487D4">
      <w:start w:val="1"/>
      <w:numFmt w:val="bullet"/>
      <w:lvlText w:val="●"/>
      <w:lvlJc w:val="left"/>
      <w:pPr>
        <w:ind w:left="5040" w:hanging="360"/>
      </w:pPr>
    </w:lvl>
    <w:lvl w:ilvl="7" w:tplc="77E4FD0A">
      <w:start w:val="1"/>
      <w:numFmt w:val="bullet"/>
      <w:lvlText w:val="●"/>
      <w:lvlJc w:val="left"/>
      <w:pPr>
        <w:ind w:left="5760" w:hanging="360"/>
      </w:pPr>
    </w:lvl>
    <w:lvl w:ilvl="8" w:tplc="1C0C62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53076D"/>
    <w:multiLevelType w:val="hybridMultilevel"/>
    <w:tmpl w:val="FFF86322"/>
    <w:lvl w:ilvl="0" w:tplc="737843E4">
      <w:start w:val="1"/>
      <w:numFmt w:val="decimal"/>
      <w:lvlText w:val="%1."/>
      <w:lvlJc w:val="left"/>
      <w:pPr>
        <w:ind w:left="720" w:hanging="360"/>
      </w:pPr>
    </w:lvl>
    <w:lvl w:ilvl="1" w:tplc="E2CC475E">
      <w:numFmt w:val="decimal"/>
      <w:lvlText w:val=""/>
      <w:lvlJc w:val="left"/>
    </w:lvl>
    <w:lvl w:ilvl="2" w:tplc="2E561E72">
      <w:numFmt w:val="decimal"/>
      <w:lvlText w:val=""/>
      <w:lvlJc w:val="left"/>
    </w:lvl>
    <w:lvl w:ilvl="3" w:tplc="6C60F85A">
      <w:numFmt w:val="decimal"/>
      <w:lvlText w:val=""/>
      <w:lvlJc w:val="left"/>
    </w:lvl>
    <w:lvl w:ilvl="4" w:tplc="246CBF84">
      <w:numFmt w:val="decimal"/>
      <w:lvlText w:val=""/>
      <w:lvlJc w:val="left"/>
    </w:lvl>
    <w:lvl w:ilvl="5" w:tplc="BA82A20A">
      <w:numFmt w:val="decimal"/>
      <w:lvlText w:val=""/>
      <w:lvlJc w:val="left"/>
    </w:lvl>
    <w:lvl w:ilvl="6" w:tplc="C644ACA2">
      <w:numFmt w:val="decimal"/>
      <w:lvlText w:val=""/>
      <w:lvlJc w:val="left"/>
    </w:lvl>
    <w:lvl w:ilvl="7" w:tplc="3776F84E">
      <w:numFmt w:val="decimal"/>
      <w:lvlText w:val=""/>
      <w:lvlJc w:val="left"/>
    </w:lvl>
    <w:lvl w:ilvl="8" w:tplc="84D41E3C">
      <w:numFmt w:val="decimal"/>
      <w:lvlText w:val=""/>
      <w:lvlJc w:val="left"/>
    </w:lvl>
  </w:abstractNum>
  <w:abstractNum w:abstractNumId="2" w15:restartNumberingAfterBreak="0">
    <w:nsid w:val="362325CB"/>
    <w:multiLevelType w:val="hybridMultilevel"/>
    <w:tmpl w:val="2DAEBA58"/>
    <w:lvl w:ilvl="0" w:tplc="7B70E704">
      <w:start w:val="1"/>
      <w:numFmt w:val="decimal"/>
      <w:lvlText w:val="%1."/>
      <w:lvlJc w:val="left"/>
      <w:pPr>
        <w:ind w:left="720" w:hanging="360"/>
      </w:pPr>
    </w:lvl>
    <w:lvl w:ilvl="1" w:tplc="34785EEE">
      <w:numFmt w:val="decimal"/>
      <w:lvlText w:val=""/>
      <w:lvlJc w:val="left"/>
    </w:lvl>
    <w:lvl w:ilvl="2" w:tplc="27D0E3B6">
      <w:numFmt w:val="decimal"/>
      <w:lvlText w:val=""/>
      <w:lvlJc w:val="left"/>
    </w:lvl>
    <w:lvl w:ilvl="3" w:tplc="4EC8D27C">
      <w:numFmt w:val="decimal"/>
      <w:lvlText w:val=""/>
      <w:lvlJc w:val="left"/>
    </w:lvl>
    <w:lvl w:ilvl="4" w:tplc="7ABCE646">
      <w:numFmt w:val="decimal"/>
      <w:lvlText w:val=""/>
      <w:lvlJc w:val="left"/>
    </w:lvl>
    <w:lvl w:ilvl="5" w:tplc="A1547F9A">
      <w:numFmt w:val="decimal"/>
      <w:lvlText w:val=""/>
      <w:lvlJc w:val="left"/>
    </w:lvl>
    <w:lvl w:ilvl="6" w:tplc="AFB2D492">
      <w:numFmt w:val="decimal"/>
      <w:lvlText w:val=""/>
      <w:lvlJc w:val="left"/>
    </w:lvl>
    <w:lvl w:ilvl="7" w:tplc="85B4BAFC">
      <w:numFmt w:val="decimal"/>
      <w:lvlText w:val=""/>
      <w:lvlJc w:val="left"/>
    </w:lvl>
    <w:lvl w:ilvl="8" w:tplc="CC8A4372">
      <w:numFmt w:val="decimal"/>
      <w:lvlText w:val=""/>
      <w:lvlJc w:val="left"/>
    </w:lvl>
  </w:abstractNum>
  <w:abstractNum w:abstractNumId="3" w15:restartNumberingAfterBreak="0">
    <w:nsid w:val="6B1E3E8A"/>
    <w:multiLevelType w:val="hybridMultilevel"/>
    <w:tmpl w:val="E024837E"/>
    <w:lvl w:ilvl="0" w:tplc="0678A0FC">
      <w:start w:val="1"/>
      <w:numFmt w:val="bullet"/>
      <w:lvlText w:val="•"/>
      <w:lvlJc w:val="left"/>
      <w:pPr>
        <w:ind w:left="720" w:hanging="360"/>
      </w:pPr>
    </w:lvl>
    <w:lvl w:ilvl="1" w:tplc="55D6880C">
      <w:numFmt w:val="decimal"/>
      <w:lvlText w:val=""/>
      <w:lvlJc w:val="left"/>
    </w:lvl>
    <w:lvl w:ilvl="2" w:tplc="A378AA04">
      <w:numFmt w:val="decimal"/>
      <w:lvlText w:val=""/>
      <w:lvlJc w:val="left"/>
    </w:lvl>
    <w:lvl w:ilvl="3" w:tplc="C5C25784">
      <w:numFmt w:val="decimal"/>
      <w:lvlText w:val=""/>
      <w:lvlJc w:val="left"/>
    </w:lvl>
    <w:lvl w:ilvl="4" w:tplc="C38ED05E">
      <w:numFmt w:val="decimal"/>
      <w:lvlText w:val=""/>
      <w:lvlJc w:val="left"/>
    </w:lvl>
    <w:lvl w:ilvl="5" w:tplc="2C1ECAA4">
      <w:numFmt w:val="decimal"/>
      <w:lvlText w:val=""/>
      <w:lvlJc w:val="left"/>
    </w:lvl>
    <w:lvl w:ilvl="6" w:tplc="A36CD23A">
      <w:numFmt w:val="decimal"/>
      <w:lvlText w:val=""/>
      <w:lvlJc w:val="left"/>
    </w:lvl>
    <w:lvl w:ilvl="7" w:tplc="8CDE9A98">
      <w:numFmt w:val="decimal"/>
      <w:lvlText w:val=""/>
      <w:lvlJc w:val="left"/>
    </w:lvl>
    <w:lvl w:ilvl="8" w:tplc="388EF610">
      <w:numFmt w:val="decimal"/>
      <w:lvlText w:val=""/>
      <w:lvlJc w:val="left"/>
    </w:lvl>
  </w:abstractNum>
  <w:abstractNum w:abstractNumId="4" w15:restartNumberingAfterBreak="0">
    <w:nsid w:val="6C8D325A"/>
    <w:multiLevelType w:val="hybridMultilevel"/>
    <w:tmpl w:val="A694FCB2"/>
    <w:lvl w:ilvl="0" w:tplc="CD780C74">
      <w:start w:val="1"/>
      <w:numFmt w:val="decimal"/>
      <w:lvlText w:val="%1."/>
      <w:lvlJc w:val="left"/>
      <w:pPr>
        <w:ind w:left="720" w:hanging="360"/>
      </w:pPr>
    </w:lvl>
    <w:lvl w:ilvl="1" w:tplc="12D6FBAA">
      <w:numFmt w:val="decimal"/>
      <w:lvlText w:val=""/>
      <w:lvlJc w:val="left"/>
    </w:lvl>
    <w:lvl w:ilvl="2" w:tplc="428A20CA">
      <w:numFmt w:val="decimal"/>
      <w:lvlText w:val=""/>
      <w:lvlJc w:val="left"/>
    </w:lvl>
    <w:lvl w:ilvl="3" w:tplc="431A9668">
      <w:numFmt w:val="decimal"/>
      <w:lvlText w:val=""/>
      <w:lvlJc w:val="left"/>
    </w:lvl>
    <w:lvl w:ilvl="4" w:tplc="B5F629DA">
      <w:numFmt w:val="decimal"/>
      <w:lvlText w:val=""/>
      <w:lvlJc w:val="left"/>
    </w:lvl>
    <w:lvl w:ilvl="5" w:tplc="1E5CF716">
      <w:numFmt w:val="decimal"/>
      <w:lvlText w:val=""/>
      <w:lvlJc w:val="left"/>
    </w:lvl>
    <w:lvl w:ilvl="6" w:tplc="AA4C9E5A">
      <w:numFmt w:val="decimal"/>
      <w:lvlText w:val=""/>
      <w:lvlJc w:val="left"/>
    </w:lvl>
    <w:lvl w:ilvl="7" w:tplc="8DE0392C">
      <w:numFmt w:val="decimal"/>
      <w:lvlText w:val=""/>
      <w:lvlJc w:val="left"/>
    </w:lvl>
    <w:lvl w:ilvl="8" w:tplc="B8867824">
      <w:numFmt w:val="decimal"/>
      <w:lvlText w:val=""/>
      <w:lvlJc w:val="left"/>
    </w:lvl>
  </w:abstractNum>
  <w:num w:numId="1" w16cid:durableId="515658268">
    <w:abstractNumId w:val="0"/>
    <w:lvlOverride w:ilvl="0">
      <w:startOverride w:val="1"/>
    </w:lvlOverride>
  </w:num>
  <w:num w:numId="2" w16cid:durableId="142896318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552"/>
    <w:rsid w:val="00245D08"/>
    <w:rsid w:val="00AC2D6F"/>
    <w:rsid w:val="00B90552"/>
    <w:rsid w:val="00FF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E53DF5"/>
  <w15:docId w15:val="{265D3D40-6539-934E-ADFB-2D0035AE2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E74B5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707</Words>
  <Characters>3844</Characters>
  <Application>Microsoft Office Word</Application>
  <DocSecurity>0</DocSecurity>
  <Lines>122</Lines>
  <Paragraphs>64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ZSTP — Feedback Item 7</dc:title>
  <dc:creator>ZSTP authors</dc:creator>
  <cp:lastModifiedBy>Nguyen, Tu</cp:lastModifiedBy>
  <cp:revision>2</cp:revision>
  <dcterms:created xsi:type="dcterms:W3CDTF">2026-09-28T01:38:00Z</dcterms:created>
  <dcterms:modified xsi:type="dcterms:W3CDTF">2026-09-28T01:41:00Z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2026-09-28T01:39:26Z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865760c2-234f-4283-88c9-449945bdb074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