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1E2CA6" w14:textId="77777777" w:rsidR="00431295" w:rsidRDefault="00000000">
      <w:pPr>
        <w:pStyle w:val="Title"/>
      </w:pPr>
      <w:r>
        <w:t>Threat-Adaptive Honeypot Placement as Weighted Partial MaxSAT: A Persona-Aware, Emulation-Validated Framework for Cyber Deception</w:t>
      </w:r>
    </w:p>
    <w:p w14:paraId="45A3D6F6" w14:textId="77777777" w:rsidR="00431295" w:rsidRDefault="00000000">
      <w:pPr>
        <w:pStyle w:val="Author"/>
      </w:pPr>
      <w:r>
        <w:t>Tu Nguyen</w:t>
      </w:r>
      <w:r>
        <w:br/>
        <w:t>Department of Computer Science, University of Colorado Denver</w:t>
      </w:r>
      <w:r>
        <w:br/>
        <w:t>Advised by Professor Haadi Jafarian</w:t>
      </w:r>
      <w:r>
        <w:br/>
        <w:t>Summer 2026</w:t>
      </w:r>
    </w:p>
    <w:p w14:paraId="397A8278" w14:textId="77777777" w:rsidR="00431295" w:rsidRDefault="00000000">
      <w:pPr>
        <w:pStyle w:val="Heading1"/>
      </w:pPr>
      <w:bookmarkStart w:id="0" w:name="abstract"/>
      <w:r>
        <w:t>Abstract</w:t>
      </w:r>
    </w:p>
    <w:p w14:paraId="2BEC0D09" w14:textId="77777777" w:rsidR="00431295" w:rsidRDefault="00000000">
      <w:pPr>
        <w:pStyle w:val="FirstParagraph"/>
      </w:pPr>
      <w:r>
        <w:t>We present ZSTP, a five-dimensional honeypot scheduling framework that encodes 640 binary decisions, 15 hard operational constraints (C1–C15), a six-tier soft-clause objective (L1–L4), and four attacker profiles (θ ∈ Θ) in a single Weighted CNF (WCNF) solved by the RC2 MaxSAT engine without modification. All structural innovations reside in the WCNF construction itself. The certified robust optimum is r* = min_{k∈Θ} Q_k(x*) = 3,956, verified by a D5 optimality certificate. Across 15 head-to-head metrics evaluated against ten baseline methods under a unified pipeline, RC2 wins 11/15; every baseline collapses to r* ≈ 0 under honest burn-variable enforcement at the nation-state scenario (θ_burst).</w:t>
      </w:r>
    </w:p>
    <w:p w14:paraId="19BCEB23" w14:textId="77777777" w:rsidR="00431295" w:rsidRDefault="00000000">
      <w:pPr>
        <w:pStyle w:val="BodyText"/>
      </w:pPr>
      <w:r>
        <w:t>Three architectural contributions distinguish this work: (i) the persona space is refined from a flat catalogue P to the product space P = R̂ × F, decoupling role-plausibility from fingerprint-uniqueness; (ii) path-frequency constraints are decomposed into a minimum-frequency clause (C10a) and a maximum-gap clause (C10b); and (iii) schedule selection adopts a four-pass lexicographic MaxSAT strategy. All experimental results reflect L2 process emulation—real TCP sockets, Bernoulli-driven attacker probes, and STIX bundles derived from observed connections. The threat-adaptive loop (Algorithm 1) is empirically validated; the proposed LLM-as-Persona-Oracle extension (§7.3) is architecturally specified but not yet evaluated empirically.</w:t>
      </w:r>
    </w:p>
    <w:p w14:paraId="7F956185" w14:textId="77777777" w:rsidR="00431295" w:rsidRDefault="00000000">
      <w:pPr>
        <w:pStyle w:val="BodyText"/>
      </w:pPr>
      <w:r>
        <w:t>RC2 is the only method in this comparison that simultaneously delivers a certified worst-case floor (r* = 3,956, D5 certificate), zero discovery burn on both type and persona channels, full 18/18 ATT&amp;CK technique coverage, FM-avg = 2.01× force-multiplier scheduling, and dynamic threat-intelligence adaptation—a conjunction no prior work achieves.</w:t>
      </w:r>
    </w:p>
    <w:p w14:paraId="20CB3A48" w14:textId="77777777" w:rsidR="00431295" w:rsidRDefault="00000000">
      <w:pPr>
        <w:pStyle w:val="BodyText"/>
      </w:pPr>
      <w:r>
        <w:rPr>
          <w:b/>
          <w:bCs/>
        </w:rPr>
        <w:t>Keywords:</w:t>
      </w:r>
      <w:r>
        <w:t xml:space="preserve"> honeypot scheduling, MaxSAT, RC2, adversarial robustness, WCNF, threat-adaptive optimization, persona fingerprint, burn constraint, NP-hardness, force multiplier</w:t>
      </w:r>
    </w:p>
    <w:p w14:paraId="2F87A583" w14:textId="77777777" w:rsidR="00431295" w:rsidRDefault="00000000">
      <w:pPr>
        <w:pStyle w:val="Heading1"/>
      </w:pPr>
      <w:bookmarkStart w:id="1" w:name="introduction"/>
      <w:bookmarkEnd w:id="0"/>
      <w:r>
        <w:lastRenderedPageBreak/>
        <w:t>1. Introduction</w:t>
      </w:r>
    </w:p>
    <w:p w14:paraId="01E565C4" w14:textId="77777777" w:rsidR="00431295" w:rsidRDefault="00000000">
      <w:pPr>
        <w:pStyle w:val="FirstParagraph"/>
      </w:pPr>
      <w:r>
        <w:t>Honeypot deployment presents a combinatorial security scheduling problem: which decoy services to place in which network zones, for which time slots, and under which attacker personas, while satisfying hard operational rules and maximizing worst-case deception quality. Existing heuristics optimize a single attacker scenario and omit burn constraints, making their reported robustness figures fundamentally incomparable to a certified worst-case guarantee.</w:t>
      </w:r>
    </w:p>
    <w:p w14:paraId="587DB524" w14:textId="77777777" w:rsidR="00431295" w:rsidRDefault="00000000">
      <w:pPr>
        <w:pStyle w:val="BodyText"/>
      </w:pPr>
      <w:r>
        <w:t>ZSTP addresses this gap by encoding the entire deployment problem—trap types, zones, time slots, personas, and all four attacker profiles—in a single WCNF instance solved by RC2. The solver receives no modifications; its certified D5 optimality certificate proves that no feasible assignment satisfying C1–C15 can surpass the returned schedule.</w:t>
      </w:r>
    </w:p>
    <w:p w14:paraId="699B14F9" w14:textId="77777777" w:rsidR="00431295" w:rsidRDefault="00000000">
      <w:pPr>
        <w:pStyle w:val="Heading2"/>
      </w:pPr>
      <w:bookmarkStart w:id="2" w:name="the-spatialtemporalidentity-framework"/>
      <w:r>
        <w:t>1.1 The Spatial–Temporal–Identity Framework</w:t>
      </w:r>
    </w:p>
    <w:p w14:paraId="7D807EB4" w14:textId="77777777" w:rsidR="00431295" w:rsidRDefault="00000000">
      <w:pPr>
        <w:pStyle w:val="FirstParagraph"/>
      </w:pPr>
      <w:r>
        <w:t>The central conceptual contribution of this paper is treating honeypot placement as a three-axis optimization problem. Table 1 maps each axis to its formal symbols, operational question, and the hard constraints that govern it.</w:t>
      </w:r>
    </w:p>
    <w:p w14:paraId="4589AEF5" w14:textId="77777777" w:rsidR="00431295" w:rsidRDefault="00000000">
      <w:pPr>
        <w:pStyle w:val="BodyText"/>
      </w:pPr>
      <w:r>
        <w:rPr>
          <w:b/>
          <w:bCs/>
        </w:rPr>
        <w:t>Table 1.</w:t>
      </w:r>
      <w:r>
        <w:t xml:space="preserve"> The three axes of ZSTP. Every constraint in C1–C15 governs exactly one axis.</w:t>
      </w:r>
    </w:p>
    <w:tbl>
      <w:tblPr>
        <w:tblStyle w:val="Table"/>
        <w:tblW w:w="5000" w:type="pct"/>
        <w:tblLook w:val="0020" w:firstRow="1" w:lastRow="0" w:firstColumn="0" w:lastColumn="0" w:noHBand="0" w:noVBand="0"/>
      </w:tblPr>
      <w:tblGrid>
        <w:gridCol w:w="1638"/>
        <w:gridCol w:w="2856"/>
        <w:gridCol w:w="1244"/>
        <w:gridCol w:w="3838"/>
      </w:tblGrid>
      <w:tr w:rsidR="00431295" w14:paraId="75DBA6CE"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4E09D8AD" w14:textId="77777777" w:rsidR="00431295" w:rsidRDefault="00000000">
            <w:pPr>
              <w:pStyle w:val="Compact"/>
            </w:pPr>
            <w:r>
              <w:rPr>
                <w:b/>
                <w:bCs/>
              </w:rPr>
              <w:t>Axis</w:t>
            </w:r>
          </w:p>
        </w:tc>
        <w:tc>
          <w:tcPr>
            <w:tcW w:w="0" w:type="auto"/>
          </w:tcPr>
          <w:p w14:paraId="6ACA3F5C" w14:textId="77777777" w:rsidR="00431295" w:rsidRDefault="00000000">
            <w:pPr>
              <w:pStyle w:val="Compact"/>
            </w:pPr>
            <w:r>
              <w:rPr>
                <w:b/>
                <w:bCs/>
              </w:rPr>
              <w:t>Formal Symbol</w:t>
            </w:r>
          </w:p>
        </w:tc>
        <w:tc>
          <w:tcPr>
            <w:tcW w:w="0" w:type="auto"/>
          </w:tcPr>
          <w:p w14:paraId="6BED9671" w14:textId="77777777" w:rsidR="00431295" w:rsidRDefault="00000000">
            <w:pPr>
              <w:pStyle w:val="Compact"/>
            </w:pPr>
            <w:r>
              <w:rPr>
                <w:b/>
                <w:bCs/>
              </w:rPr>
              <w:t>Question</w:t>
            </w:r>
          </w:p>
        </w:tc>
        <w:tc>
          <w:tcPr>
            <w:tcW w:w="0" w:type="auto"/>
          </w:tcPr>
          <w:p w14:paraId="14B16E28" w14:textId="77777777" w:rsidR="00431295" w:rsidRDefault="00000000">
            <w:pPr>
              <w:pStyle w:val="Compact"/>
            </w:pPr>
            <w:r>
              <w:rPr>
                <w:b/>
                <w:bCs/>
              </w:rPr>
              <w:t>Governing Constraints</w:t>
            </w:r>
          </w:p>
        </w:tc>
      </w:tr>
      <w:tr w:rsidR="00431295" w14:paraId="760FC85A" w14:textId="77777777">
        <w:tc>
          <w:tcPr>
            <w:tcW w:w="0" w:type="auto"/>
          </w:tcPr>
          <w:p w14:paraId="069B2879" w14:textId="77777777" w:rsidR="00431295" w:rsidRDefault="00000000">
            <w:pPr>
              <w:pStyle w:val="Compact"/>
            </w:pPr>
            <w:r>
              <w:t>Spatial (z ∈ Z)</w:t>
            </w:r>
          </w:p>
        </w:tc>
        <w:tc>
          <w:tcPr>
            <w:tcW w:w="0" w:type="auto"/>
          </w:tcPr>
          <w:p w14:paraId="096C5232" w14:textId="77777777" w:rsidR="00431295" w:rsidRDefault="00000000">
            <w:pPr>
              <w:pStyle w:val="Compact"/>
            </w:pPr>
            <w:r>
              <w:t>z ∈ {DMZ, Internal, Cloud, OT, Mgmt}</w:t>
            </w:r>
          </w:p>
        </w:tc>
        <w:tc>
          <w:tcPr>
            <w:tcW w:w="0" w:type="auto"/>
          </w:tcPr>
          <w:p w14:paraId="1B9A1066" w14:textId="77777777" w:rsidR="00431295" w:rsidRDefault="00000000">
            <w:pPr>
              <w:pStyle w:val="Compact"/>
            </w:pPr>
            <w:r>
              <w:t>Where?</w:t>
            </w:r>
          </w:p>
        </w:tc>
        <w:tc>
          <w:tcPr>
            <w:tcW w:w="0" w:type="auto"/>
          </w:tcPr>
          <w:p w14:paraId="0073D06E" w14:textId="77777777" w:rsidR="00431295" w:rsidRDefault="00000000">
            <w:pPr>
              <w:pStyle w:val="Compact"/>
            </w:pPr>
            <w:r>
              <w:t>C1–C7: budget, air-gap, path coverage</w:t>
            </w:r>
          </w:p>
        </w:tc>
      </w:tr>
      <w:tr w:rsidR="00431295" w14:paraId="68CB7894" w14:textId="77777777">
        <w:tc>
          <w:tcPr>
            <w:tcW w:w="0" w:type="auto"/>
          </w:tcPr>
          <w:p w14:paraId="56860DF8" w14:textId="77777777" w:rsidR="00431295" w:rsidRDefault="00000000">
            <w:pPr>
              <w:pStyle w:val="Compact"/>
            </w:pPr>
            <w:r>
              <w:t>Temporal (t ∈ T)</w:t>
            </w:r>
          </w:p>
        </w:tc>
        <w:tc>
          <w:tcPr>
            <w:tcW w:w="0" w:type="auto"/>
          </w:tcPr>
          <w:p w14:paraId="6FD2D043" w14:textId="77777777" w:rsidR="00431295" w:rsidRDefault="00000000">
            <w:pPr>
              <w:pStyle w:val="Compact"/>
            </w:pPr>
            <w:r>
              <w:t>t = 1, …, H</w:t>
            </w:r>
          </w:p>
        </w:tc>
        <w:tc>
          <w:tcPr>
            <w:tcW w:w="0" w:type="auto"/>
          </w:tcPr>
          <w:p w14:paraId="058C8D22" w14:textId="77777777" w:rsidR="00431295" w:rsidRDefault="00000000">
            <w:pPr>
              <w:pStyle w:val="Compact"/>
            </w:pPr>
            <w:r>
              <w:t>When?</w:t>
            </w:r>
          </w:p>
        </w:tc>
        <w:tc>
          <w:tcPr>
            <w:tcW w:w="0" w:type="auto"/>
          </w:tcPr>
          <w:p w14:paraId="7C0F0F50" w14:textId="77777777" w:rsidR="00431295" w:rsidRDefault="00000000">
            <w:pPr>
              <w:pStyle w:val="Compact"/>
            </w:pPr>
            <w:r>
              <w:t>C8–C11: discovery, churn, persistence</w:t>
            </w:r>
          </w:p>
        </w:tc>
      </w:tr>
      <w:tr w:rsidR="00431295" w14:paraId="3EB3D693" w14:textId="77777777">
        <w:tc>
          <w:tcPr>
            <w:tcW w:w="0" w:type="auto"/>
          </w:tcPr>
          <w:p w14:paraId="60DDC405" w14:textId="77777777" w:rsidR="00431295" w:rsidRDefault="00000000">
            <w:pPr>
              <w:pStyle w:val="Compact"/>
            </w:pPr>
            <w:r>
              <w:t>Identity (p ∈ P)</w:t>
            </w:r>
          </w:p>
        </w:tc>
        <w:tc>
          <w:tcPr>
            <w:tcW w:w="0" w:type="auto"/>
          </w:tcPr>
          <w:p w14:paraId="36B5D021" w14:textId="77777777" w:rsidR="00431295" w:rsidRDefault="00000000">
            <w:pPr>
              <w:pStyle w:val="Compact"/>
            </w:pPr>
            <w:r>
              <w:t>p ∈ P = R̂ × F (persona product space)</w:t>
            </w:r>
          </w:p>
        </w:tc>
        <w:tc>
          <w:tcPr>
            <w:tcW w:w="0" w:type="auto"/>
          </w:tcPr>
          <w:p w14:paraId="77FE536F" w14:textId="77777777" w:rsidR="00431295" w:rsidRDefault="00000000">
            <w:pPr>
              <w:pStyle w:val="Compact"/>
            </w:pPr>
            <w:r>
              <w:t>As whom?</w:t>
            </w:r>
          </w:p>
        </w:tc>
        <w:tc>
          <w:tcPr>
            <w:tcW w:w="0" w:type="auto"/>
          </w:tcPr>
          <w:p w14:paraId="72D3B42B" w14:textId="77777777" w:rsidR="00431295" w:rsidRDefault="00000000">
            <w:pPr>
              <w:pStyle w:val="Compact"/>
            </w:pPr>
            <w:r>
              <w:t>C12–C14: collision, rotation, cross-zone uniqueness</w:t>
            </w:r>
          </w:p>
        </w:tc>
      </w:tr>
    </w:tbl>
    <w:p w14:paraId="143B901C" w14:textId="77777777" w:rsidR="00431295" w:rsidRDefault="00000000">
      <w:pPr>
        <w:pStyle w:val="BodyText"/>
      </w:pPr>
      <w:r>
        <w:t>Honeypots offer a rare, favorable cost asymmetry in defense: one well-placed decoy can consume disproportionate attacker time and expose tradecraft at a fraction of its deployment cost. Yet where, when, and as whom to place a decoy is almost universally decided by practitioner intuition. This gap is increasingly costly for three reasons. First, attackers correlate identity artifacts across zone boundaries. Second, deception value decays over time, so static placement credit should decay accordingly. Third, security teams need a deployable schedule, not a heat map.</w:t>
      </w:r>
    </w:p>
    <w:p w14:paraId="4C143952" w14:textId="77777777" w:rsidR="00431295" w:rsidRDefault="00000000">
      <w:pPr>
        <w:pStyle w:val="Heading2"/>
      </w:pPr>
      <w:bookmarkStart w:id="3" w:name="why-maxsat-specifically"/>
      <w:bookmarkEnd w:id="2"/>
      <w:r>
        <w:t>1.2 Why MaxSAT, Specifically</w:t>
      </w:r>
    </w:p>
    <w:p w14:paraId="3EE7CCA4" w14:textId="77777777" w:rsidR="00431295" w:rsidRDefault="00000000">
      <w:pPr>
        <w:pStyle w:val="FirstParagraph"/>
      </w:pPr>
      <w:r>
        <w:t>Honeypot placement decomposes cleanly into constraints that must never be violated (budget ceilings, air-gap isolation, mimicry plausibility, identity non-collision) and objectives that should be maximized wherever those constraints allow (early interception, technique breadth, tactic-family breadth). This is precisely the hard-clause/soft-clause split that defines a weighted partial MaxSAT instance. Framing the problem this way allows us to hand the entire instance to RC2 and receive back a certified optimum, with the D5 optimality certificate being something no baseline heuristic can produce by construction.</w:t>
      </w:r>
    </w:p>
    <w:p w14:paraId="5DA27EDA" w14:textId="77777777" w:rsidR="00431295" w:rsidRDefault="00000000">
      <w:pPr>
        <w:pStyle w:val="Heading2"/>
      </w:pPr>
      <w:bookmarkStart w:id="4" w:name="contributions"/>
      <w:bookmarkEnd w:id="3"/>
      <w:r>
        <w:lastRenderedPageBreak/>
        <w:t>1.3 Contributions</w:t>
      </w:r>
    </w:p>
    <w:p w14:paraId="3DE951C7" w14:textId="77777777" w:rsidR="00431295" w:rsidRDefault="00000000">
      <w:pPr>
        <w:pStyle w:val="FirstParagraph"/>
      </w:pPr>
      <w:r>
        <w:t>This paper makes five primary contributions:</w:t>
      </w:r>
    </w:p>
    <w:p w14:paraId="3AF31E4D" w14:textId="77777777" w:rsidR="00431295" w:rsidRDefault="00000000">
      <w:pPr>
        <w:numPr>
          <w:ilvl w:val="0"/>
          <w:numId w:val="2"/>
        </w:numPr>
      </w:pPr>
      <w:r>
        <w:rPr>
          <w:b/>
          <w:bCs/>
        </w:rPr>
        <w:t>(i)</w:t>
      </w:r>
      <w:r>
        <w:t xml:space="preserve"> The first MaxSAT/RC2 formulation of honeypot placement jointly indexed over type × zone × time × persona, with attacker–defender interaction encoded as weighted clauses.</w:t>
      </w:r>
    </w:p>
    <w:p w14:paraId="1BDE561A" w14:textId="77777777" w:rsidR="00431295" w:rsidRDefault="00000000">
      <w:pPr>
        <w:numPr>
          <w:ilvl w:val="0"/>
          <w:numId w:val="2"/>
        </w:numPr>
      </w:pPr>
      <w:r>
        <w:rPr>
          <w:b/>
          <w:bCs/>
        </w:rPr>
        <w:t>(ii)</w:t>
      </w:r>
      <w:r>
        <w:t xml:space="preserve"> A fifteen-constraint hard layer and six-tier soft objective with an auditable prevention-vs-forensics weight ratio, plus a threat-adaptive rotation mechanism whose thresholds tighten automatically as attack probability rises (§3).</w:t>
      </w:r>
    </w:p>
    <w:p w14:paraId="3B99ED07" w14:textId="77777777" w:rsidR="00431295" w:rsidRDefault="00000000">
      <w:pPr>
        <w:numPr>
          <w:ilvl w:val="0"/>
          <w:numId w:val="2"/>
        </w:numPr>
      </w:pPr>
      <w:r>
        <w:rPr>
          <w:b/>
          <w:bCs/>
        </w:rPr>
        <w:t>(iii)</w:t>
      </w:r>
      <w:r>
        <w:t xml:space="preserve"> A finite-scenario robust extension r* = min_{θ∈Θ} Q_θ(x), encoded as a threshold-indicator MaxSAT chain solved by RC2 without modification (§5).</w:t>
      </w:r>
    </w:p>
    <w:p w14:paraId="1B26E742" w14:textId="77777777" w:rsidR="00431295" w:rsidRDefault="00000000">
      <w:pPr>
        <w:numPr>
          <w:ilvl w:val="0"/>
          <w:numId w:val="2"/>
        </w:numPr>
      </w:pPr>
      <w:r>
        <w:rPr>
          <w:b/>
          <w:bCs/>
        </w:rPr>
        <w:t>(iv)</w:t>
      </w:r>
      <w:r>
        <w:t xml:space="preserve"> L2 process-emulation validation—real TCP honeypot sockets, Bernoulli-driven attacker connection trials, STIX bundles from observed traffic—against ten baseline solvers at XLarge scale, reported with full transparency including the trade-offs RC2 makes to earn its certificate (§9).</w:t>
      </w:r>
    </w:p>
    <w:p w14:paraId="3E828DEB" w14:textId="77777777" w:rsidR="00431295" w:rsidRDefault="00000000">
      <w:pPr>
        <w:numPr>
          <w:ilvl w:val="0"/>
          <w:numId w:val="2"/>
        </w:numPr>
      </w:pPr>
      <w:r>
        <w:rPr>
          <w:b/>
          <w:bCs/>
        </w:rPr>
        <w:t>(v)</w:t>
      </w:r>
      <w:r>
        <w:t xml:space="preserve"> Three architectural refinements: the persona product-space decomposition P = R̂ × F; the C10a/C10b path-constraint split; and the four-pass lexicographic MaxSAT schedule-selection strategy.</w:t>
      </w:r>
    </w:p>
    <w:p w14:paraId="318B3A07" w14:textId="77777777" w:rsidR="00431295" w:rsidRDefault="00000000">
      <w:pPr>
        <w:pStyle w:val="Heading1"/>
      </w:pPr>
      <w:bookmarkStart w:id="5" w:name="related-work"/>
      <w:bookmarkEnd w:id="1"/>
      <w:bookmarkEnd w:id="4"/>
      <w:r>
        <w:t>2. Related Work</w:t>
      </w:r>
    </w:p>
    <w:p w14:paraId="453DE739" w14:textId="77777777" w:rsidR="00431295" w:rsidRDefault="00000000">
      <w:pPr>
        <w:pStyle w:val="FirstParagraph"/>
      </w:pPr>
      <w:r>
        <w:t>Prior honeypot-placement work falls into three lines, none of which combines optimality certification with joint identity, time, and zone modeling.</w:t>
      </w:r>
    </w:p>
    <w:p w14:paraId="72DC56E3" w14:textId="77777777" w:rsidR="00431295" w:rsidRDefault="00000000">
      <w:pPr>
        <w:pStyle w:val="BodyText"/>
      </w:pPr>
      <w:r>
        <w:rPr>
          <w:b/>
          <w:bCs/>
        </w:rPr>
        <w:t>Game-theoretic deception</w:t>
      </w:r>
      <w:r>
        <w:t xml:space="preserve"> models attacker–defender interaction as a Stackelberg or signaling equilibrium [8, 11, 23], capturing strategic interaction well but typically abstracting away the operational constraints that make a solution deployable.</w:t>
      </w:r>
    </w:p>
    <w:p w14:paraId="09FE32DC" w14:textId="77777777" w:rsidR="00431295" w:rsidRDefault="00000000">
      <w:pPr>
        <w:pStyle w:val="BodyText"/>
      </w:pPr>
      <w:r>
        <w:rPr>
          <w:b/>
          <w:bCs/>
        </w:rPr>
        <w:t>Reinforcement-learning deception</w:t>
      </w:r>
      <w:r>
        <w:t xml:space="preserve"> [12] adapts honeypot engagement online but returns a learned policy rather than a certificate of optimality. A policy that performs well on average provides no formal guarantee against the worst-case attacker scenario.</w:t>
      </w:r>
    </w:p>
    <w:p w14:paraId="77F1E714" w14:textId="77777777" w:rsidR="00431295" w:rsidRDefault="00000000">
      <w:pPr>
        <w:pStyle w:val="BodyText"/>
      </w:pPr>
      <w:r>
        <w:rPr>
          <w:b/>
          <w:bCs/>
        </w:rPr>
        <w:t>Heuristic and greedy placement</w:t>
      </w:r>
      <w:r>
        <w:t xml:space="preserve"> [3, 4, 25] is the dominant deployed approach and our primary empirical comparison point (§9). These methods cannot simultaneously enforce all 15 hard constraints, encode burn variables, and certify a worst-case floor.</w:t>
      </w:r>
    </w:p>
    <w:p w14:paraId="163ADD35" w14:textId="77777777" w:rsidR="00431295" w:rsidRDefault="00000000">
      <w:pPr>
        <w:pStyle w:val="BodyText"/>
      </w:pPr>
      <w:r>
        <w:rPr>
          <w:b/>
          <w:bCs/>
        </w:rPr>
        <w:t>Combinatorial optimization for network defense</w:t>
      </w:r>
      <w:r>
        <w:t>, including ILP-based sensor placement [20] and MaxSAT-based runtime enforcement of cyber-physical systems [19], establishes the general viability of exact methods in adjacent problems. Our solving engine, RC2, is a core-guided weighted partial MaxSAT solver [6, 9].</w:t>
      </w:r>
    </w:p>
    <w:p w14:paraId="6B450627" w14:textId="77777777" w:rsidR="00431295" w:rsidRDefault="00000000">
      <w:pPr>
        <w:pStyle w:val="BodyText"/>
      </w:pPr>
      <w:r>
        <w:lastRenderedPageBreak/>
        <w:t>The contribution of this work lies at their intersection: ZSTP is the first method to jointly certify worst-case optimality, enforce all 15 operational constraints, and validate under live process emulation at enterprise scale.</w:t>
      </w:r>
    </w:p>
    <w:p w14:paraId="520A0672" w14:textId="77777777" w:rsidR="00431295" w:rsidRDefault="00000000">
      <w:pPr>
        <w:pStyle w:val="Heading1"/>
      </w:pPr>
      <w:bookmarkStart w:id="6" w:name="problem-formulation"/>
      <w:bookmarkEnd w:id="5"/>
      <w:r>
        <w:t>3. Problem Formulation</w:t>
      </w:r>
    </w:p>
    <w:p w14:paraId="65A61C0D" w14:textId="77777777" w:rsidR="00431295" w:rsidRDefault="00000000">
      <w:pPr>
        <w:pStyle w:val="Heading2"/>
      </w:pPr>
      <w:bookmarkStart w:id="7" w:name="instance-and-decision-variable"/>
      <w:r>
        <w:t>3.1 Instance and Decision Variable</w:t>
      </w:r>
    </w:p>
    <w:p w14:paraId="308F1A5B" w14:textId="77777777" w:rsidR="00431295" w:rsidRDefault="00000000">
      <w:pPr>
        <w:pStyle w:val="FirstParagraph"/>
      </w:pPr>
      <w:r>
        <w:rPr>
          <w:b/>
          <w:bCs/>
        </w:rPr>
        <w:t>Instance tuple (Eq. 1):</w:t>
      </w:r>
      <w:r>
        <w:t xml:space="preserve"> I = (K, Z, T, P, Θ, GK, W, B, τ_d, τ_dp, α, γ, β_max, κ, h_min, κ_min, ρ_decay, Δ_N). Every parameter used in this paper appears in this tuple.</w:t>
      </w:r>
    </w:p>
    <w:p w14:paraId="7CF2E3A8" w14:textId="77777777" w:rsidR="00431295" w:rsidRDefault="00000000">
      <w:pPr>
        <w:pStyle w:val="BodyText"/>
      </w:pPr>
      <w:r>
        <w:t>Here K is the set of trap types; Z the set of network zones; H the planning horizon (number of time slots); P the persona catalogue; G the set of attack paths with per-hop importance weights i_v and path frequencies ρ; C ⊆ K × K the pairwise conflict set governing C4; I₂ ⊆ Z × Z the air-gapped zone pairs governing C5; and GK_{i,p} the generative knowledge set governing C5b. RC2 receives the complete instance I and solves for the assignment to x_{i,z,t,p} that maximizes the weighted objective subject to C1–C15.</w:t>
      </w:r>
    </w:p>
    <w:p w14:paraId="0D1492A1" w14:textId="77777777" w:rsidR="00431295" w:rsidRDefault="00000000">
      <w:pPr>
        <w:pStyle w:val="BodyText"/>
      </w:pPr>
      <w:r>
        <w:rPr>
          <w:b/>
          <w:bCs/>
        </w:rPr>
        <w:t>Decision variable (Eq. 2):</w:t>
      </w:r>
      <w:r>
        <w:t xml:space="preserve"> x_{i,z,t,p} ∈ {0, 1}—deploy trap type i ∈ K in zone z ∈ Z at time slot t ∈ T as persona p ∈ P. With |K| = 8, |Z| = 5, H = 4, |P| = 4, the primary variable space has 640 binary decisions. RC2 sets all 640 simultaneously and certifies the optimal assignment.</w:t>
      </w:r>
    </w:p>
    <w:p w14:paraId="6949E1DC" w14:textId="77777777" w:rsidR="00431295" w:rsidRDefault="00000000">
      <w:pPr>
        <w:pStyle w:val="BodyText"/>
      </w:pPr>
      <w:r>
        <w:rPr>
          <w:b/>
          <w:bCs/>
        </w:rPr>
        <w:t>Derived variables:</w:t>
      </w:r>
      <w:r>
        <w:t xml:space="preserve"> u_{i,z,t} (type-burn clock, C9), u_{i,z,t,p} (persona-burn clock, C13), p_{π,h,t} (path-hop coverage), and e_{π,t} (early interception)—all feeding into Q(x) via the six-tier objective.</w:t>
      </w:r>
    </w:p>
    <w:p w14:paraId="526A97AD" w14:textId="77777777" w:rsidR="00431295" w:rsidRDefault="00000000">
      <w:pPr>
        <w:pStyle w:val="Heading2"/>
      </w:pPr>
      <w:bookmarkStart w:id="8" w:name="persona-space-product-space-p-r-f"/>
      <w:bookmarkEnd w:id="7"/>
      <w:r>
        <w:t>3.2 Persona Space: Product Space P = R̂ × F</w:t>
      </w:r>
    </w:p>
    <w:p w14:paraId="5E49B11F" w14:textId="77777777" w:rsidR="00431295" w:rsidRDefault="00000000">
      <w:pPr>
        <w:pStyle w:val="FirstParagraph"/>
      </w:pPr>
      <w:r>
        <w:t>The original flat persona catalogue P conflated role templates with deployable fingerprints, inadvertently capping simultaneous deployments to |R̂| role labels because C12–C14 treated every persona as a unique fingerprint. The refined definition separates two orthogonal axes:</w:t>
      </w:r>
    </w:p>
    <w:p w14:paraId="4C1CD3F8" w14:textId="77777777" w:rsidR="00431295" w:rsidRDefault="00000000">
      <w:pPr>
        <w:pStyle w:val="Compact"/>
        <w:numPr>
          <w:ilvl w:val="0"/>
          <w:numId w:val="3"/>
        </w:numPr>
      </w:pPr>
      <w:r>
        <w:rPr>
          <w:b/>
          <w:bCs/>
        </w:rPr>
        <w:t>R̂</w:t>
      </w:r>
      <w:r>
        <w:t>: a finite set of role templates (HR_Workstation, DevOps_JumpHost, Finance_DB_Server, Generic_Linux). Governs plausibility only (C5b).</w:t>
      </w:r>
    </w:p>
    <w:p w14:paraId="08FCA58B" w14:textId="77777777" w:rsidR="00431295" w:rsidRDefault="00000000">
      <w:pPr>
        <w:pStyle w:val="Compact"/>
        <w:numPr>
          <w:ilvl w:val="0"/>
          <w:numId w:val="3"/>
        </w:numPr>
      </w:pPr>
      <w:r>
        <w:rPr>
          <w:b/>
          <w:bCs/>
        </w:rPr>
        <w:t>F</w:t>
      </w:r>
      <w:r>
        <w:t>: a finite set of fingerprint bundles. Each f ∈ F is a tuple (hostname, account, certificate, banners, OS_sig)—what an attacker actually observes and correlates.</w:t>
      </w:r>
    </w:p>
    <w:p w14:paraId="5F676DCE" w14:textId="77777777" w:rsidR="00431295" w:rsidRDefault="00000000">
      <w:pPr>
        <w:pStyle w:val="Compact"/>
        <w:numPr>
          <w:ilvl w:val="0"/>
          <w:numId w:val="3"/>
        </w:numPr>
      </w:pPr>
      <w:r>
        <w:rPr>
          <w:b/>
          <w:bCs/>
        </w:rPr>
        <w:t>p = (r, f) ∈ P = R̂ × F</w:t>
      </w:r>
      <w:r>
        <w:t>. Deployment capacity: |R̂| × |F| distinct identities (previously capped at |P| = |R̂|).</w:t>
      </w:r>
    </w:p>
    <w:p w14:paraId="1DEC6D67" w14:textId="77777777" w:rsidR="00431295" w:rsidRDefault="00000000">
      <w:pPr>
        <w:pStyle w:val="FirstParagraph"/>
      </w:pPr>
      <w:r>
        <w:rPr>
          <w:b/>
          <w:bCs/>
        </w:rPr>
        <w:t>Table 2.</w:t>
      </w:r>
      <w:r>
        <w:t xml:space="preserve"> Constraint responsibilities under the product-space persona decomposition.</w:t>
      </w:r>
    </w:p>
    <w:tbl>
      <w:tblPr>
        <w:tblStyle w:val="Table"/>
        <w:tblW w:w="5000" w:type="pct"/>
        <w:tblLook w:val="0020" w:firstRow="1" w:lastRow="0" w:firstColumn="0" w:lastColumn="0" w:noHBand="0" w:noVBand="0"/>
      </w:tblPr>
      <w:tblGrid>
        <w:gridCol w:w="1381"/>
        <w:gridCol w:w="1416"/>
        <w:gridCol w:w="1510"/>
        <w:gridCol w:w="5269"/>
      </w:tblGrid>
      <w:tr w:rsidR="00431295" w14:paraId="3181518D"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122DBBAC" w14:textId="77777777" w:rsidR="00431295" w:rsidRDefault="00000000">
            <w:pPr>
              <w:pStyle w:val="Compact"/>
            </w:pPr>
            <w:r>
              <w:rPr>
                <w:b/>
                <w:bCs/>
              </w:rPr>
              <w:t>Constraint</w:t>
            </w:r>
          </w:p>
        </w:tc>
        <w:tc>
          <w:tcPr>
            <w:tcW w:w="0" w:type="auto"/>
          </w:tcPr>
          <w:p w14:paraId="7F85723F" w14:textId="77777777" w:rsidR="00431295" w:rsidRDefault="00000000">
            <w:pPr>
              <w:pStyle w:val="Compact"/>
            </w:pPr>
            <w:r>
              <w:rPr>
                <w:b/>
                <w:bCs/>
              </w:rPr>
              <w:t>Operates on</w:t>
            </w:r>
          </w:p>
        </w:tc>
        <w:tc>
          <w:tcPr>
            <w:tcW w:w="0" w:type="auto"/>
          </w:tcPr>
          <w:p w14:paraId="3D7CE701" w14:textId="77777777" w:rsidR="00431295" w:rsidRDefault="00000000">
            <w:pPr>
              <w:pStyle w:val="Compact"/>
            </w:pPr>
            <w:r>
              <w:rPr>
                <w:b/>
                <w:bCs/>
              </w:rPr>
              <w:t>Dimension</w:t>
            </w:r>
          </w:p>
        </w:tc>
        <w:tc>
          <w:tcPr>
            <w:tcW w:w="0" w:type="auto"/>
          </w:tcPr>
          <w:p w14:paraId="7BB6DE76" w14:textId="77777777" w:rsidR="00431295" w:rsidRDefault="00000000">
            <w:pPr>
              <w:pStyle w:val="Compact"/>
            </w:pPr>
            <w:r>
              <w:rPr>
                <w:b/>
                <w:bCs/>
              </w:rPr>
              <w:t>Governs</w:t>
            </w:r>
          </w:p>
        </w:tc>
      </w:tr>
      <w:tr w:rsidR="00431295" w14:paraId="4606A611" w14:textId="77777777">
        <w:tc>
          <w:tcPr>
            <w:tcW w:w="0" w:type="auto"/>
          </w:tcPr>
          <w:p w14:paraId="49224B4A" w14:textId="77777777" w:rsidR="00431295" w:rsidRDefault="00000000">
            <w:pPr>
              <w:pStyle w:val="Compact"/>
            </w:pPr>
            <w:r>
              <w:t>C5b</w:t>
            </w:r>
          </w:p>
        </w:tc>
        <w:tc>
          <w:tcPr>
            <w:tcW w:w="0" w:type="auto"/>
          </w:tcPr>
          <w:p w14:paraId="43AF3125" w14:textId="77777777" w:rsidR="00431295" w:rsidRDefault="00000000">
            <w:pPr>
              <w:pStyle w:val="Compact"/>
            </w:pPr>
            <w:r>
              <w:t>r = π₁(p)</w:t>
            </w:r>
          </w:p>
        </w:tc>
        <w:tc>
          <w:tcPr>
            <w:tcW w:w="0" w:type="auto"/>
          </w:tcPr>
          <w:p w14:paraId="32FD3B6C" w14:textId="77777777" w:rsidR="00431295" w:rsidRDefault="00000000">
            <w:pPr>
              <w:pStyle w:val="Compact"/>
            </w:pPr>
            <w:r>
              <w:t>Role R̂</w:t>
            </w:r>
          </w:p>
        </w:tc>
        <w:tc>
          <w:tcPr>
            <w:tcW w:w="0" w:type="auto"/>
          </w:tcPr>
          <w:p w14:paraId="37DD760D" w14:textId="77777777" w:rsidR="00431295" w:rsidRDefault="00000000">
            <w:pPr>
              <w:pStyle w:val="Compact"/>
            </w:pPr>
            <w:r>
              <w:t>Mimicry plausibility: (i, z, j, r) ∈ GK. Fingerprint f is unconstrained by C5b.</w:t>
            </w:r>
          </w:p>
        </w:tc>
      </w:tr>
      <w:tr w:rsidR="00431295" w14:paraId="1CB1EE02" w14:textId="77777777">
        <w:tc>
          <w:tcPr>
            <w:tcW w:w="0" w:type="auto"/>
          </w:tcPr>
          <w:p w14:paraId="081DAFBF" w14:textId="77777777" w:rsidR="00431295" w:rsidRDefault="00000000">
            <w:pPr>
              <w:pStyle w:val="Compact"/>
            </w:pPr>
            <w:r>
              <w:lastRenderedPageBreak/>
              <w:t>C12</w:t>
            </w:r>
          </w:p>
        </w:tc>
        <w:tc>
          <w:tcPr>
            <w:tcW w:w="0" w:type="auto"/>
          </w:tcPr>
          <w:p w14:paraId="75EBF67E" w14:textId="77777777" w:rsidR="00431295" w:rsidRDefault="00000000">
            <w:pPr>
              <w:pStyle w:val="Compact"/>
            </w:pPr>
            <w:r>
              <w:t>f = π₂(p)</w:t>
            </w:r>
          </w:p>
        </w:tc>
        <w:tc>
          <w:tcPr>
            <w:tcW w:w="0" w:type="auto"/>
          </w:tcPr>
          <w:p w14:paraId="785C443E" w14:textId="77777777" w:rsidR="00431295" w:rsidRDefault="00000000">
            <w:pPr>
              <w:pStyle w:val="Compact"/>
            </w:pPr>
            <w:r>
              <w:t>Fingerprint F</w:t>
            </w:r>
          </w:p>
        </w:tc>
        <w:tc>
          <w:tcPr>
            <w:tcW w:w="0" w:type="auto"/>
          </w:tcPr>
          <w:p w14:paraId="06B30420" w14:textId="77777777" w:rsidR="00431295" w:rsidRDefault="00000000">
            <w:pPr>
              <w:pStyle w:val="Compact"/>
            </w:pPr>
            <w:r>
              <w:t>No two types share fingerprint f in the same zone/slot.</w:t>
            </w:r>
          </w:p>
        </w:tc>
      </w:tr>
      <w:tr w:rsidR="00431295" w14:paraId="2569C054" w14:textId="77777777">
        <w:tc>
          <w:tcPr>
            <w:tcW w:w="0" w:type="auto"/>
          </w:tcPr>
          <w:p w14:paraId="710486E9" w14:textId="77777777" w:rsidR="00431295" w:rsidRDefault="00000000">
            <w:pPr>
              <w:pStyle w:val="Compact"/>
            </w:pPr>
            <w:r>
              <w:t>C14</w:t>
            </w:r>
          </w:p>
        </w:tc>
        <w:tc>
          <w:tcPr>
            <w:tcW w:w="0" w:type="auto"/>
          </w:tcPr>
          <w:p w14:paraId="55B87DB9" w14:textId="77777777" w:rsidR="00431295" w:rsidRDefault="00000000">
            <w:pPr>
              <w:pStyle w:val="Compact"/>
            </w:pPr>
            <w:r>
              <w:t>f = π₂(p)</w:t>
            </w:r>
          </w:p>
        </w:tc>
        <w:tc>
          <w:tcPr>
            <w:tcW w:w="0" w:type="auto"/>
          </w:tcPr>
          <w:p w14:paraId="21BBFD66" w14:textId="77777777" w:rsidR="00431295" w:rsidRDefault="00000000">
            <w:pPr>
              <w:pStyle w:val="Compact"/>
            </w:pPr>
            <w:r>
              <w:t>Fingerprint F</w:t>
            </w:r>
          </w:p>
        </w:tc>
        <w:tc>
          <w:tcPr>
            <w:tcW w:w="0" w:type="auto"/>
          </w:tcPr>
          <w:p w14:paraId="43F4E7B4" w14:textId="77777777" w:rsidR="00431295" w:rsidRDefault="00000000">
            <w:pPr>
              <w:pStyle w:val="Compact"/>
            </w:pPr>
            <w:r>
              <w:t>Cross-zone fingerprint uniqueness: f unique per t across all z.</w:t>
            </w:r>
          </w:p>
        </w:tc>
      </w:tr>
      <w:tr w:rsidR="00431295" w14:paraId="5A3DB701" w14:textId="77777777">
        <w:tc>
          <w:tcPr>
            <w:tcW w:w="0" w:type="auto"/>
          </w:tcPr>
          <w:p w14:paraId="65042B7B" w14:textId="77777777" w:rsidR="00431295" w:rsidRDefault="00000000">
            <w:pPr>
              <w:pStyle w:val="Compact"/>
            </w:pPr>
            <w:r>
              <w:t>C13</w:t>
            </w:r>
          </w:p>
        </w:tc>
        <w:tc>
          <w:tcPr>
            <w:tcW w:w="0" w:type="auto"/>
          </w:tcPr>
          <w:p w14:paraId="6C050D22" w14:textId="77777777" w:rsidR="00431295" w:rsidRDefault="00000000">
            <w:pPr>
              <w:pStyle w:val="Compact"/>
            </w:pPr>
            <w:r>
              <w:t>f = π₂(p)</w:t>
            </w:r>
          </w:p>
        </w:tc>
        <w:tc>
          <w:tcPr>
            <w:tcW w:w="0" w:type="auto"/>
          </w:tcPr>
          <w:p w14:paraId="18D5D06F" w14:textId="77777777" w:rsidR="00431295" w:rsidRDefault="00000000">
            <w:pPr>
              <w:pStyle w:val="Compact"/>
            </w:pPr>
            <w:r>
              <w:t>Fingerprint F</w:t>
            </w:r>
          </w:p>
        </w:tc>
        <w:tc>
          <w:tcPr>
            <w:tcW w:w="0" w:type="auto"/>
          </w:tcPr>
          <w:p w14:paraId="5DA9E832" w14:textId="77777777" w:rsidR="00431295" w:rsidRDefault="00000000">
            <w:pPr>
              <w:pStyle w:val="Compact"/>
            </w:pPr>
            <w:r>
              <w:t>Burn attaches to f, not r; retiring f does not retire r.</w:t>
            </w:r>
          </w:p>
        </w:tc>
      </w:tr>
    </w:tbl>
    <w:p w14:paraId="0CA29056" w14:textId="77777777" w:rsidR="00431295" w:rsidRDefault="00000000">
      <w:pPr>
        <w:pStyle w:val="Heading2"/>
      </w:pPr>
      <w:bookmarkStart w:id="9" w:name="attacker-scenarios"/>
      <w:bookmarkEnd w:id="8"/>
      <w:r>
        <w:t>3.3 Attacker Scenarios</w:t>
      </w:r>
    </w:p>
    <w:p w14:paraId="5387E717" w14:textId="77777777" w:rsidR="00431295" w:rsidRDefault="00000000">
      <w:pPr>
        <w:pStyle w:val="FirstParagraph"/>
      </w:pPr>
      <w:r>
        <w:rPr>
          <w:b/>
          <w:bCs/>
        </w:rPr>
        <w:t>Certified robust objective (Eq. 15/16):</w:t>
      </w:r>
      <w:r>
        <w:t xml:space="preserve"> r*(x) = min_{k∈Θ} Q_k(x); maximize r*(x) over x ∈ {0,1}^n.</w:t>
      </w:r>
    </w:p>
    <w:p w14:paraId="1FB951DF" w14:textId="77777777" w:rsidR="00431295" w:rsidRDefault="00000000">
      <w:pPr>
        <w:pStyle w:val="BodyText"/>
      </w:pPr>
      <w:r>
        <w:t>r* is the game-theoretically correct primary objective. A rational adversary always selects the θ that minimizes Q, so r* is the certified worst-case floor across all k ∈ Θ. The four attacker profiles are defined in Table 3.</w:t>
      </w:r>
    </w:p>
    <w:p w14:paraId="23869CCC" w14:textId="77777777" w:rsidR="00431295" w:rsidRDefault="00000000">
      <w:pPr>
        <w:pStyle w:val="BodyText"/>
      </w:pPr>
      <w:r>
        <w:rPr>
          <w:b/>
          <w:bCs/>
        </w:rPr>
        <w:t>Table 3.</w:t>
      </w:r>
      <w:r>
        <w:t xml:space="preserve"> Attacker profile parameters.</w:t>
      </w:r>
    </w:p>
    <w:tbl>
      <w:tblPr>
        <w:tblStyle w:val="Table"/>
        <w:tblW w:w="5000" w:type="pct"/>
        <w:tblLook w:val="0020" w:firstRow="1" w:lastRow="0" w:firstColumn="0" w:lastColumn="0" w:noHBand="0" w:noVBand="0"/>
      </w:tblPr>
      <w:tblGrid>
        <w:gridCol w:w="2058"/>
        <w:gridCol w:w="1801"/>
        <w:gridCol w:w="2008"/>
        <w:gridCol w:w="3709"/>
      </w:tblGrid>
      <w:tr w:rsidR="00431295" w14:paraId="6F97431D"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7E3A0E34" w14:textId="77777777" w:rsidR="00431295" w:rsidRDefault="00000000">
            <w:pPr>
              <w:pStyle w:val="Compact"/>
            </w:pPr>
            <w:r>
              <w:rPr>
                <w:b/>
                <w:bCs/>
              </w:rPr>
              <w:t>Profile</w:t>
            </w:r>
          </w:p>
        </w:tc>
        <w:tc>
          <w:tcPr>
            <w:tcW w:w="0" w:type="auto"/>
          </w:tcPr>
          <w:p w14:paraId="143FE7C4" w14:textId="77777777" w:rsidR="00431295" w:rsidRDefault="00000000">
            <w:pPr>
              <w:pStyle w:val="Compact"/>
            </w:pPr>
            <w:r>
              <w:rPr>
                <w:b/>
                <w:bCs/>
              </w:rPr>
              <w:t>ρ (detection rate)</w:t>
            </w:r>
          </w:p>
        </w:tc>
        <w:tc>
          <w:tcPr>
            <w:tcW w:w="0" w:type="auto"/>
          </w:tcPr>
          <w:p w14:paraId="72AAFBE1" w14:textId="77777777" w:rsidR="00431295" w:rsidRDefault="00000000">
            <w:pPr>
              <w:pStyle w:val="Compact"/>
            </w:pPr>
            <w:r>
              <w:rPr>
                <w:b/>
                <w:bCs/>
              </w:rPr>
              <w:t>τ_d (burn threshold)</w:t>
            </w:r>
          </w:p>
        </w:tc>
        <w:tc>
          <w:tcPr>
            <w:tcW w:w="0" w:type="auto"/>
          </w:tcPr>
          <w:p w14:paraId="248DD0FD" w14:textId="77777777" w:rsidR="00431295" w:rsidRDefault="00000000">
            <w:pPr>
              <w:pStyle w:val="Compact"/>
            </w:pPr>
            <w:r>
              <w:rPr>
                <w:b/>
                <w:bCs/>
              </w:rPr>
              <w:t>Meaning</w:t>
            </w:r>
          </w:p>
        </w:tc>
      </w:tr>
      <w:tr w:rsidR="00431295" w14:paraId="31C77887" w14:textId="77777777">
        <w:tc>
          <w:tcPr>
            <w:tcW w:w="0" w:type="auto"/>
          </w:tcPr>
          <w:p w14:paraId="18F69B23" w14:textId="77777777" w:rsidR="00431295" w:rsidRDefault="00000000">
            <w:pPr>
              <w:pStyle w:val="Compact"/>
            </w:pPr>
            <w:r>
              <w:t>θ_low (Cautious)</w:t>
            </w:r>
          </w:p>
        </w:tc>
        <w:tc>
          <w:tcPr>
            <w:tcW w:w="0" w:type="auto"/>
          </w:tcPr>
          <w:p w14:paraId="47AA3AE5" w14:textId="77777777" w:rsidR="00431295" w:rsidRDefault="00000000">
            <w:pPr>
              <w:pStyle w:val="Compact"/>
            </w:pPr>
            <w:r>
              <w:t>0.10</w:t>
            </w:r>
          </w:p>
        </w:tc>
        <w:tc>
          <w:tcPr>
            <w:tcW w:w="0" w:type="auto"/>
          </w:tcPr>
          <w:p w14:paraId="68A25155" w14:textId="77777777" w:rsidR="00431295" w:rsidRDefault="00000000">
            <w:pPr>
              <w:pStyle w:val="Compact"/>
            </w:pPr>
            <w:r>
              <w:t>2</w:t>
            </w:r>
          </w:p>
        </w:tc>
        <w:tc>
          <w:tcPr>
            <w:tcW w:w="0" w:type="auto"/>
          </w:tcPr>
          <w:p w14:paraId="36172A88" w14:textId="77777777" w:rsidR="00431295" w:rsidRDefault="00000000">
            <w:pPr>
              <w:pStyle w:val="Compact"/>
            </w:pPr>
            <w:r>
              <w:t>Low-intensity adversary; burn threshold generous.</w:t>
            </w:r>
          </w:p>
        </w:tc>
      </w:tr>
      <w:tr w:rsidR="00431295" w14:paraId="41ACB539" w14:textId="77777777">
        <w:tc>
          <w:tcPr>
            <w:tcW w:w="0" w:type="auto"/>
          </w:tcPr>
          <w:p w14:paraId="4C6793B5" w14:textId="77777777" w:rsidR="00431295" w:rsidRDefault="00000000">
            <w:pPr>
              <w:pStyle w:val="Compact"/>
            </w:pPr>
            <w:r>
              <w:t>θ_med (Normal)</w:t>
            </w:r>
          </w:p>
        </w:tc>
        <w:tc>
          <w:tcPr>
            <w:tcW w:w="0" w:type="auto"/>
          </w:tcPr>
          <w:p w14:paraId="3C9A573A" w14:textId="77777777" w:rsidR="00431295" w:rsidRDefault="00000000">
            <w:pPr>
              <w:pStyle w:val="Compact"/>
            </w:pPr>
            <w:r>
              <w:t>0.30</w:t>
            </w:r>
          </w:p>
        </w:tc>
        <w:tc>
          <w:tcPr>
            <w:tcW w:w="0" w:type="auto"/>
          </w:tcPr>
          <w:p w14:paraId="0811290F" w14:textId="77777777" w:rsidR="00431295" w:rsidRDefault="00000000">
            <w:pPr>
              <w:pStyle w:val="Compact"/>
            </w:pPr>
            <w:r>
              <w:t>2</w:t>
            </w:r>
          </w:p>
        </w:tc>
        <w:tc>
          <w:tcPr>
            <w:tcW w:w="0" w:type="auto"/>
          </w:tcPr>
          <w:p w14:paraId="1560E7E3" w14:textId="77777777" w:rsidR="00431295" w:rsidRDefault="00000000">
            <w:pPr>
              <w:pStyle w:val="Compact"/>
            </w:pPr>
            <w:r>
              <w:t>Standard operational scenario.</w:t>
            </w:r>
          </w:p>
        </w:tc>
      </w:tr>
      <w:tr w:rsidR="00431295" w14:paraId="641D8F4A" w14:textId="77777777">
        <w:tc>
          <w:tcPr>
            <w:tcW w:w="0" w:type="auto"/>
          </w:tcPr>
          <w:p w14:paraId="19B129AB" w14:textId="77777777" w:rsidR="00431295" w:rsidRDefault="00000000">
            <w:pPr>
              <w:pStyle w:val="Compact"/>
            </w:pPr>
            <w:r>
              <w:t>θ_high (Aggressive)</w:t>
            </w:r>
          </w:p>
        </w:tc>
        <w:tc>
          <w:tcPr>
            <w:tcW w:w="0" w:type="auto"/>
          </w:tcPr>
          <w:p w14:paraId="3C98566B" w14:textId="77777777" w:rsidR="00431295" w:rsidRDefault="00000000">
            <w:pPr>
              <w:pStyle w:val="Compact"/>
            </w:pPr>
            <w:r>
              <w:t>0.55–0.60</w:t>
            </w:r>
          </w:p>
        </w:tc>
        <w:tc>
          <w:tcPr>
            <w:tcW w:w="0" w:type="auto"/>
          </w:tcPr>
          <w:p w14:paraId="3B3823C8" w14:textId="77777777" w:rsidR="00431295" w:rsidRDefault="00000000">
            <w:pPr>
              <w:pStyle w:val="Compact"/>
            </w:pPr>
            <w:r>
              <w:t>1</w:t>
            </w:r>
          </w:p>
        </w:tc>
        <w:tc>
          <w:tcPr>
            <w:tcW w:w="0" w:type="auto"/>
          </w:tcPr>
          <w:p w14:paraId="73C1927C" w14:textId="77777777" w:rsidR="00431295" w:rsidRDefault="00000000">
            <w:pPr>
              <w:pStyle w:val="Compact"/>
            </w:pPr>
            <w:r>
              <w:t>High-frequency probing; burn fires immediately.</w:t>
            </w:r>
          </w:p>
        </w:tc>
      </w:tr>
      <w:tr w:rsidR="00431295" w14:paraId="0E25B830" w14:textId="77777777">
        <w:tc>
          <w:tcPr>
            <w:tcW w:w="0" w:type="auto"/>
          </w:tcPr>
          <w:p w14:paraId="5D0EE778" w14:textId="77777777" w:rsidR="00431295" w:rsidRDefault="00000000">
            <w:pPr>
              <w:pStyle w:val="Compact"/>
            </w:pPr>
            <w:r>
              <w:t>θ_burst (Nation-state)</w:t>
            </w:r>
          </w:p>
        </w:tc>
        <w:tc>
          <w:tcPr>
            <w:tcW w:w="0" w:type="auto"/>
          </w:tcPr>
          <w:p w14:paraId="1FD2BB6A" w14:textId="77777777" w:rsidR="00431295" w:rsidRDefault="00000000">
            <w:pPr>
              <w:pStyle w:val="Compact"/>
            </w:pPr>
            <w:r>
              <w:t>0.85</w:t>
            </w:r>
          </w:p>
        </w:tc>
        <w:tc>
          <w:tcPr>
            <w:tcW w:w="0" w:type="auto"/>
          </w:tcPr>
          <w:p w14:paraId="726C9CA8" w14:textId="77777777" w:rsidR="00431295" w:rsidRDefault="00000000">
            <w:pPr>
              <w:pStyle w:val="Compact"/>
            </w:pPr>
            <w:r>
              <w:t>1</w:t>
            </w:r>
          </w:p>
        </w:tc>
        <w:tc>
          <w:tcPr>
            <w:tcW w:w="0" w:type="auto"/>
          </w:tcPr>
          <w:p w14:paraId="4BC2E05A" w14:textId="77777777" w:rsidR="00431295" w:rsidRDefault="00000000">
            <w:pPr>
              <w:pStyle w:val="Compact"/>
            </w:pPr>
            <w:r>
              <w:t>Maximum pressure; τ_d = 1 fires on any reuse.</w:t>
            </w:r>
          </w:p>
        </w:tc>
      </w:tr>
    </w:tbl>
    <w:p w14:paraId="5817B498" w14:textId="77777777" w:rsidR="00431295" w:rsidRDefault="00000000">
      <w:pPr>
        <w:pStyle w:val="Heading1"/>
      </w:pPr>
      <w:bookmarkStart w:id="10" w:name="complexity-and-np-hardness"/>
      <w:bookmarkEnd w:id="6"/>
      <w:bookmarkEnd w:id="9"/>
      <w:r>
        <w:t>4. Complexity and NP-Hardness</w:t>
      </w:r>
    </w:p>
    <w:p w14:paraId="20781D09" w14:textId="77777777" w:rsidR="00431295" w:rsidRDefault="00000000">
      <w:pPr>
        <w:pStyle w:val="FirstParagraph"/>
      </w:pPr>
      <w:r>
        <w:rPr>
          <w:b/>
          <w:bCs/>
        </w:rPr>
        <w:t>Theorem 1 (NP-hardness of ZSTP).</w:t>
      </w:r>
      <w:r>
        <w:t xml:space="preserve"> </w:t>
      </w:r>
      <w:r>
        <w:rPr>
          <w:i/>
          <w:iCs/>
        </w:rPr>
        <w:t>The Zone-Slot-Time-Persona honeypot placement problem—find an assignment x_{i,z,t,p} ∈ {0,1} satisfying all of C1–C15 and maximizing Q(x)—is NP-hard.</w:t>
      </w:r>
    </w:p>
    <w:p w14:paraId="3AFEB8BD" w14:textId="77777777" w:rsidR="00431295" w:rsidRDefault="00000000">
      <w:pPr>
        <w:pStyle w:val="BodyText"/>
      </w:pPr>
      <w:r>
        <w:rPr>
          <w:i/>
          <w:iCs/>
        </w:rPr>
        <w:t>Proof sketch.</w:t>
      </w:r>
      <w:r>
        <w:t xml:space="preserve"> We reduce from Weighted Maximum k-Coverage (WMkC), which is NP-hard by Feige [7]. Given a WMkC instance (U, S, w, k), construct a ZSTP instance with |K| = |S|, |Z| = 1, H = 1, |P| = 1, and |A| = |U|. Every hard constraint reduces to a budget check; all remaining constraints are vacuously satisfied. Maximizing Q(x) is then equivalent to the WMkC objective. The reduction runs in polynomial time and is weight-preserving. □</w:t>
      </w:r>
    </w:p>
    <w:p w14:paraId="5901F5AA" w14:textId="77777777" w:rsidR="00431295" w:rsidRDefault="00000000">
      <w:pPr>
        <w:pStyle w:val="BodyText"/>
      </w:pPr>
      <w:r>
        <w:t xml:space="preserve">The full ZSTP formulation is strictly harder: |P| &gt; 1 and H &gt; 1 introduce additional hard clauses (C12–C15), making the feasible region a strict subset of the degenerate case. </w:t>
      </w:r>
      <w:r>
        <w:lastRenderedPageBreak/>
        <w:t>Hardness is inherited. The robust formulation (§5) adds only polynomial overhead to the WCNF construction.</w:t>
      </w:r>
    </w:p>
    <w:p w14:paraId="3B3A4DC7" w14:textId="77777777" w:rsidR="00431295" w:rsidRDefault="00000000">
      <w:pPr>
        <w:pStyle w:val="Heading1"/>
      </w:pPr>
      <w:bookmarkStart w:id="11" w:name="constraint-encoding-c1c15"/>
      <w:bookmarkEnd w:id="10"/>
      <w:r>
        <w:t>5. Constraint Encoding (C1–C15)</w:t>
      </w:r>
    </w:p>
    <w:p w14:paraId="46C6AF06" w14:textId="77777777" w:rsidR="00431295" w:rsidRDefault="00000000">
      <w:pPr>
        <w:pStyle w:val="Heading2"/>
      </w:pPr>
      <w:bookmarkStart w:id="12" w:name="complete-booleanpseudo-boolean-encoding"/>
      <w:r>
        <w:t>5.1 Complete Boolean/Pseudo-Boolean Encoding</w:t>
      </w:r>
    </w:p>
    <w:p w14:paraId="4F3549F4" w14:textId="77777777" w:rsidR="00431295" w:rsidRDefault="00000000">
      <w:pPr>
        <w:pStyle w:val="FirstParagraph"/>
      </w:pPr>
      <w:r>
        <w:t>All constraints are encoded as infinite-weight WCNF clauses. RC2 never returns a solution violating any hard constraint. Table 4 provides the full encoding with operational intuition and the specific baseline failure each constraint exposes.</w:t>
      </w:r>
    </w:p>
    <w:p w14:paraId="4A62E823" w14:textId="77777777" w:rsidR="00431295" w:rsidRDefault="00000000">
      <w:pPr>
        <w:pStyle w:val="BodyText"/>
      </w:pPr>
      <w:r>
        <w:rPr>
          <w:b/>
          <w:bCs/>
        </w:rPr>
        <w:t>Table 4.</w:t>
      </w:r>
      <w:r>
        <w:t xml:space="preserve"> Complete constraint encoding for ZSTP.</w:t>
      </w:r>
    </w:p>
    <w:tbl>
      <w:tblPr>
        <w:tblStyle w:val="Table"/>
        <w:tblW w:w="5000" w:type="pct"/>
        <w:tblLook w:val="0020" w:firstRow="1" w:lastRow="0" w:firstColumn="0" w:lastColumn="0" w:noHBand="0" w:noVBand="0"/>
      </w:tblPr>
      <w:tblGrid>
        <w:gridCol w:w="749"/>
        <w:gridCol w:w="2201"/>
        <w:gridCol w:w="2452"/>
        <w:gridCol w:w="2371"/>
        <w:gridCol w:w="1803"/>
      </w:tblGrid>
      <w:tr w:rsidR="00431295" w14:paraId="2308ABFE"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4F706007" w14:textId="77777777" w:rsidR="00431295" w:rsidRDefault="00000000">
            <w:pPr>
              <w:pStyle w:val="Compact"/>
            </w:pPr>
            <w:r>
              <w:rPr>
                <w:b/>
                <w:bCs/>
              </w:rPr>
              <w:t>ID</w:t>
            </w:r>
          </w:p>
        </w:tc>
        <w:tc>
          <w:tcPr>
            <w:tcW w:w="0" w:type="auto"/>
          </w:tcPr>
          <w:p w14:paraId="2520DA2A" w14:textId="77777777" w:rsidR="00431295" w:rsidRDefault="00000000">
            <w:pPr>
              <w:pStyle w:val="Compact"/>
            </w:pPr>
            <w:r>
              <w:rPr>
                <w:b/>
                <w:bCs/>
              </w:rPr>
              <w:t>Constraint</w:t>
            </w:r>
          </w:p>
        </w:tc>
        <w:tc>
          <w:tcPr>
            <w:tcW w:w="0" w:type="auto"/>
          </w:tcPr>
          <w:p w14:paraId="785E4D21" w14:textId="77777777" w:rsidR="00431295" w:rsidRDefault="00000000">
            <w:pPr>
              <w:pStyle w:val="Compact"/>
            </w:pPr>
            <w:r>
              <w:rPr>
                <w:b/>
                <w:bCs/>
              </w:rPr>
              <w:t>Real-World Rule</w:t>
            </w:r>
          </w:p>
        </w:tc>
        <w:tc>
          <w:tcPr>
            <w:tcW w:w="0" w:type="auto"/>
          </w:tcPr>
          <w:p w14:paraId="54C1DCF4" w14:textId="77777777" w:rsidR="00431295" w:rsidRDefault="00000000">
            <w:pPr>
              <w:pStyle w:val="Compact"/>
            </w:pPr>
            <w:r>
              <w:rPr>
                <w:b/>
                <w:bCs/>
              </w:rPr>
              <w:t>Encoding</w:t>
            </w:r>
          </w:p>
        </w:tc>
        <w:tc>
          <w:tcPr>
            <w:tcW w:w="0" w:type="auto"/>
          </w:tcPr>
          <w:p w14:paraId="2C46611F" w14:textId="77777777" w:rsidR="00431295" w:rsidRDefault="00000000">
            <w:pPr>
              <w:pStyle w:val="Compact"/>
            </w:pPr>
            <w:r>
              <w:rPr>
                <w:b/>
                <w:bCs/>
              </w:rPr>
              <w:t>Baseline Failure</w:t>
            </w:r>
          </w:p>
        </w:tc>
      </w:tr>
      <w:tr w:rsidR="00431295" w14:paraId="43972594" w14:textId="77777777">
        <w:tc>
          <w:tcPr>
            <w:tcW w:w="0" w:type="auto"/>
          </w:tcPr>
          <w:p w14:paraId="1EBAFEED" w14:textId="77777777" w:rsidR="00431295" w:rsidRDefault="00000000">
            <w:pPr>
              <w:pStyle w:val="Compact"/>
            </w:pPr>
            <w:r>
              <w:t>C1</w:t>
            </w:r>
          </w:p>
        </w:tc>
        <w:tc>
          <w:tcPr>
            <w:tcW w:w="0" w:type="auto"/>
          </w:tcPr>
          <w:p w14:paraId="06D280CD" w14:textId="77777777" w:rsidR="00431295" w:rsidRDefault="00000000">
            <w:pPr>
              <w:pStyle w:val="Compact"/>
            </w:pPr>
            <w:r>
              <w:t>Detection requires undiscovered active deployment</w:t>
            </w:r>
          </w:p>
        </w:tc>
        <w:tc>
          <w:tcPr>
            <w:tcW w:w="0" w:type="auto"/>
          </w:tcPr>
          <w:p w14:paraId="54A3DC83" w14:textId="77777777" w:rsidR="00431295" w:rsidRDefault="00000000">
            <w:pPr>
              <w:pStyle w:val="Compact"/>
            </w:pPr>
            <w:r>
              <w:t>A burned decoy no longer intercepts the attacker</w:t>
            </w:r>
          </w:p>
        </w:tc>
        <w:tc>
          <w:tcPr>
            <w:tcW w:w="0" w:type="auto"/>
          </w:tcPr>
          <w:p w14:paraId="2D4F7597" w14:textId="77777777" w:rsidR="00431295" w:rsidRDefault="00000000">
            <w:pPr>
              <w:pStyle w:val="Compact"/>
            </w:pPr>
            <w:r>
              <w:t>u_{i,z,t} = 0 ∧ u_{i,z,t,p} = 0 ↔ D_{i,z,t,p} = 1</w:t>
            </w:r>
          </w:p>
        </w:tc>
        <w:tc>
          <w:tcPr>
            <w:tcW w:w="0" w:type="auto"/>
          </w:tcPr>
          <w:p w14:paraId="5C5F0030" w14:textId="77777777" w:rsidR="00431295" w:rsidRDefault="00000000">
            <w:pPr>
              <w:pStyle w:val="Compact"/>
            </w:pPr>
            <w:r>
              <w:t>All baselines claim D = 1 falsely at θ_burst</w:t>
            </w:r>
          </w:p>
        </w:tc>
      </w:tr>
      <w:tr w:rsidR="00431295" w14:paraId="30134865" w14:textId="77777777">
        <w:tc>
          <w:tcPr>
            <w:tcW w:w="0" w:type="auto"/>
          </w:tcPr>
          <w:p w14:paraId="18896713" w14:textId="77777777" w:rsidR="00431295" w:rsidRDefault="00000000">
            <w:pPr>
              <w:pStyle w:val="Compact"/>
            </w:pPr>
            <w:r>
              <w:t>C2</w:t>
            </w:r>
          </w:p>
        </w:tc>
        <w:tc>
          <w:tcPr>
            <w:tcW w:w="0" w:type="auto"/>
          </w:tcPr>
          <w:p w14:paraId="6A44023E" w14:textId="77777777" w:rsidR="00431295" w:rsidRDefault="00000000">
            <w:pPr>
              <w:pStyle w:val="Compact"/>
            </w:pPr>
            <w:r>
              <w:t>Global budget per slot</w:t>
            </w:r>
          </w:p>
        </w:tc>
        <w:tc>
          <w:tcPr>
            <w:tcW w:w="0" w:type="auto"/>
          </w:tcPr>
          <w:p w14:paraId="4E16E328" w14:textId="77777777" w:rsidR="00431295" w:rsidRDefault="00000000">
            <w:pPr>
              <w:pStyle w:val="Compact"/>
            </w:pPr>
            <w:r>
              <w:t>Max N honeypots per shift</w:t>
            </w:r>
          </w:p>
        </w:tc>
        <w:tc>
          <w:tcPr>
            <w:tcW w:w="0" w:type="auto"/>
          </w:tcPr>
          <w:p w14:paraId="5F155F2E" w14:textId="77777777" w:rsidR="00431295" w:rsidRDefault="00000000">
            <w:pPr>
              <w:pStyle w:val="Compact"/>
            </w:pPr>
            <w:r>
              <w:t>Σ_{i,z} x_{i,z,t,p} ≤ B_t</w:t>
            </w:r>
          </w:p>
        </w:tc>
        <w:tc>
          <w:tcPr>
            <w:tcW w:w="0" w:type="auto"/>
          </w:tcPr>
          <w:p w14:paraId="51F145E5" w14:textId="77777777" w:rsidR="00431295" w:rsidRDefault="00000000">
            <w:pPr>
              <w:pStyle w:val="Compact"/>
            </w:pPr>
            <w:r>
              <w:t>LP-Relaxation partially violated</w:t>
            </w:r>
          </w:p>
        </w:tc>
      </w:tr>
      <w:tr w:rsidR="00431295" w14:paraId="63023E83" w14:textId="77777777">
        <w:tc>
          <w:tcPr>
            <w:tcW w:w="0" w:type="auto"/>
          </w:tcPr>
          <w:p w14:paraId="6ECD1B3D" w14:textId="77777777" w:rsidR="00431295" w:rsidRDefault="00000000">
            <w:pPr>
              <w:pStyle w:val="Compact"/>
            </w:pPr>
            <w:r>
              <w:t>C3</w:t>
            </w:r>
          </w:p>
        </w:tc>
        <w:tc>
          <w:tcPr>
            <w:tcW w:w="0" w:type="auto"/>
          </w:tcPr>
          <w:p w14:paraId="4D9AD71D" w14:textId="77777777" w:rsidR="00431295" w:rsidRDefault="00000000">
            <w:pPr>
              <w:pStyle w:val="Compact"/>
            </w:pPr>
            <w:r>
              <w:t>Per-zone budget per slot</w:t>
            </w:r>
          </w:p>
        </w:tc>
        <w:tc>
          <w:tcPr>
            <w:tcW w:w="0" w:type="auto"/>
          </w:tcPr>
          <w:p w14:paraId="483B5936" w14:textId="77777777" w:rsidR="00431295" w:rsidRDefault="00000000">
            <w:pPr>
              <w:pStyle w:val="Compact"/>
            </w:pPr>
            <w:r>
              <w:t>Max 2 honeypots per zone per shift</w:t>
            </w:r>
          </w:p>
        </w:tc>
        <w:tc>
          <w:tcPr>
            <w:tcW w:w="0" w:type="auto"/>
          </w:tcPr>
          <w:p w14:paraId="27DA591D" w14:textId="77777777" w:rsidR="00431295" w:rsidRDefault="00000000">
            <w:pPr>
              <w:pStyle w:val="Compact"/>
            </w:pPr>
            <w:r>
              <w:t>Σ_i x_{i,z,t,p} ≤ B_{z,t}</w:t>
            </w:r>
          </w:p>
        </w:tc>
        <w:tc>
          <w:tcPr>
            <w:tcW w:w="0" w:type="auto"/>
          </w:tcPr>
          <w:p w14:paraId="7E9987F8" w14:textId="77777777" w:rsidR="00431295" w:rsidRDefault="00000000">
            <w:pPr>
              <w:pStyle w:val="Compact"/>
            </w:pPr>
            <w:r>
              <w:t>Most heuristics ignore</w:t>
            </w:r>
          </w:p>
        </w:tc>
      </w:tr>
      <w:tr w:rsidR="00431295" w14:paraId="7412B98E" w14:textId="77777777">
        <w:tc>
          <w:tcPr>
            <w:tcW w:w="0" w:type="auto"/>
          </w:tcPr>
          <w:p w14:paraId="6825065F" w14:textId="77777777" w:rsidR="00431295" w:rsidRDefault="00000000">
            <w:pPr>
              <w:pStyle w:val="Compact"/>
            </w:pPr>
            <w:r>
              <w:t>C4</w:t>
            </w:r>
          </w:p>
        </w:tc>
        <w:tc>
          <w:tcPr>
            <w:tcW w:w="0" w:type="auto"/>
          </w:tcPr>
          <w:p w14:paraId="6F726218" w14:textId="77777777" w:rsidR="00431295" w:rsidRDefault="00000000">
            <w:pPr>
              <w:pStyle w:val="Compact"/>
            </w:pPr>
            <w:r>
              <w:t>Pairwise type-conflict: no dns+generic co-deploy</w:t>
            </w:r>
          </w:p>
        </w:tc>
        <w:tc>
          <w:tcPr>
            <w:tcW w:w="0" w:type="auto"/>
          </w:tcPr>
          <w:p w14:paraId="122A2F07" w14:textId="77777777" w:rsidR="00431295" w:rsidRDefault="00000000">
            <w:pPr>
              <w:pStyle w:val="Compact"/>
            </w:pPr>
            <w:r>
              <w:t>Two conflicting cover stories expose both</w:t>
            </w:r>
          </w:p>
        </w:tc>
        <w:tc>
          <w:tcPr>
            <w:tcW w:w="0" w:type="auto"/>
          </w:tcPr>
          <w:p w14:paraId="775AE034" w14:textId="77777777" w:rsidR="00431295" w:rsidRDefault="00000000">
            <w:pPr>
              <w:pStyle w:val="Compact"/>
            </w:pPr>
            <w:r>
              <w:t>¬x_{i,z,t,p} ∨ ¬x_{i′,z,t,p′} for conflicting pairs</w:t>
            </w:r>
          </w:p>
        </w:tc>
        <w:tc>
          <w:tcPr>
            <w:tcW w:w="0" w:type="auto"/>
          </w:tcPr>
          <w:p w14:paraId="745821B9" w14:textId="77777777" w:rsidR="00431295" w:rsidRDefault="00000000">
            <w:pPr>
              <w:pStyle w:val="Compact"/>
            </w:pPr>
            <w:r>
              <w:t>LP-Relaxation violates</w:t>
            </w:r>
          </w:p>
        </w:tc>
      </w:tr>
      <w:tr w:rsidR="00431295" w14:paraId="26DAA922" w14:textId="77777777">
        <w:tc>
          <w:tcPr>
            <w:tcW w:w="0" w:type="auto"/>
          </w:tcPr>
          <w:p w14:paraId="0D656677" w14:textId="77777777" w:rsidR="00431295" w:rsidRDefault="00000000">
            <w:pPr>
              <w:pStyle w:val="Compact"/>
            </w:pPr>
            <w:r>
              <w:t>C5</w:t>
            </w:r>
          </w:p>
        </w:tc>
        <w:tc>
          <w:tcPr>
            <w:tcW w:w="0" w:type="auto"/>
          </w:tcPr>
          <w:p w14:paraId="061889AC" w14:textId="77777777" w:rsidR="00431295" w:rsidRDefault="00000000">
            <w:pPr>
              <w:pStyle w:val="Compact"/>
            </w:pPr>
            <w:r>
              <w:t>Air-gap isolation: no OT-crossing types</w:t>
            </w:r>
          </w:p>
        </w:tc>
        <w:tc>
          <w:tcPr>
            <w:tcW w:w="0" w:type="auto"/>
          </w:tcPr>
          <w:p w14:paraId="766645ED" w14:textId="77777777" w:rsidR="00431295" w:rsidRDefault="00000000">
            <w:pPr>
              <w:pStyle w:val="Compact"/>
            </w:pPr>
            <w:r>
              <w:t>No honeypot can cross the isolated segment</w:t>
            </w:r>
          </w:p>
        </w:tc>
        <w:tc>
          <w:tcPr>
            <w:tcW w:w="0" w:type="auto"/>
          </w:tcPr>
          <w:p w14:paraId="4C958903" w14:textId="77777777" w:rsidR="00431295" w:rsidRDefault="00000000">
            <w:pPr>
              <w:pStyle w:val="Compact"/>
            </w:pPr>
            <w:r>
              <w:t>¬x_{i,z,t,p} for i crossing air-gap zone</w:t>
            </w:r>
          </w:p>
        </w:tc>
        <w:tc>
          <w:tcPr>
            <w:tcW w:w="0" w:type="auto"/>
          </w:tcPr>
          <w:p w14:paraId="1FB611EE" w14:textId="77777777" w:rsidR="00431295" w:rsidRDefault="00000000">
            <w:pPr>
              <w:pStyle w:val="Compact"/>
            </w:pPr>
            <w:r>
              <w:t>8/10 baselines ignore</w:t>
            </w:r>
          </w:p>
        </w:tc>
      </w:tr>
      <w:tr w:rsidR="00431295" w14:paraId="386817EE" w14:textId="77777777">
        <w:tc>
          <w:tcPr>
            <w:tcW w:w="0" w:type="auto"/>
          </w:tcPr>
          <w:p w14:paraId="2D9756BE" w14:textId="77777777" w:rsidR="00431295" w:rsidRDefault="00000000">
            <w:pPr>
              <w:pStyle w:val="Compact"/>
            </w:pPr>
            <w:r>
              <w:t>C5b</w:t>
            </w:r>
          </w:p>
        </w:tc>
        <w:tc>
          <w:tcPr>
            <w:tcW w:w="0" w:type="auto"/>
          </w:tcPr>
          <w:p w14:paraId="21E78540" w14:textId="77777777" w:rsidR="00431295" w:rsidRDefault="00000000">
            <w:pPr>
              <w:pStyle w:val="Compact"/>
            </w:pPr>
            <w:r>
              <w:t>Mimicry plausibility: (i, z, j, r) ∈ GK where r = π₁(p)</w:t>
            </w:r>
          </w:p>
        </w:tc>
        <w:tc>
          <w:tcPr>
            <w:tcW w:w="0" w:type="auto"/>
          </w:tcPr>
          <w:p w14:paraId="49EFB401" w14:textId="77777777" w:rsidR="00431295" w:rsidRDefault="00000000">
            <w:pPr>
              <w:pStyle w:val="Compact"/>
            </w:pPr>
            <w:r>
              <w:t>A server honeypot in an incorrect zone makes no sense</w:t>
            </w:r>
          </w:p>
        </w:tc>
        <w:tc>
          <w:tcPr>
            <w:tcW w:w="0" w:type="auto"/>
          </w:tcPr>
          <w:p w14:paraId="0BD95658" w14:textId="77777777" w:rsidR="00431295" w:rsidRDefault="00000000">
            <w:pPr>
              <w:pStyle w:val="Compact"/>
            </w:pPr>
            <w:r>
              <w:t>¬x_{i,z,t,p} if (i, z, j, π₁(p)) ∉ GK</w:t>
            </w:r>
          </w:p>
        </w:tc>
        <w:tc>
          <w:tcPr>
            <w:tcW w:w="0" w:type="auto"/>
          </w:tcPr>
          <w:p w14:paraId="2BD2287D" w14:textId="77777777" w:rsidR="00431295" w:rsidRDefault="00000000">
            <w:pPr>
              <w:pStyle w:val="Compact"/>
            </w:pPr>
            <w:r>
              <w:t>All baselines ignore</w:t>
            </w:r>
          </w:p>
        </w:tc>
      </w:tr>
      <w:tr w:rsidR="00431295" w14:paraId="4389E24B" w14:textId="77777777">
        <w:tc>
          <w:tcPr>
            <w:tcW w:w="0" w:type="auto"/>
          </w:tcPr>
          <w:p w14:paraId="0C6ADB1C" w14:textId="77777777" w:rsidR="00431295" w:rsidRDefault="00000000">
            <w:pPr>
              <w:pStyle w:val="Compact"/>
            </w:pPr>
            <w:r>
              <w:t>C6</w:t>
            </w:r>
          </w:p>
        </w:tc>
        <w:tc>
          <w:tcPr>
            <w:tcW w:w="0" w:type="auto"/>
          </w:tcPr>
          <w:p w14:paraId="7A6465E2" w14:textId="77777777" w:rsidR="00431295" w:rsidRDefault="00000000">
            <w:pPr>
              <w:pStyle w:val="Compact"/>
            </w:pPr>
            <w:r>
              <w:t>Path-hop coverage: zone/time verified</w:t>
            </w:r>
          </w:p>
        </w:tc>
        <w:tc>
          <w:tcPr>
            <w:tcW w:w="0" w:type="auto"/>
          </w:tcPr>
          <w:p w14:paraId="78A58F73" w14:textId="77777777" w:rsidR="00431295" w:rsidRDefault="00000000">
            <w:pPr>
              <w:pStyle w:val="Compact"/>
            </w:pPr>
            <w:r>
              <w:t>Honeypot must be on the corridor the attacker uses</w:t>
            </w:r>
          </w:p>
        </w:tc>
        <w:tc>
          <w:tcPr>
            <w:tcW w:w="0" w:type="auto"/>
          </w:tcPr>
          <w:p w14:paraId="027D34D4" w14:textId="77777777" w:rsidR="00431295" w:rsidRDefault="00000000">
            <w:pPr>
              <w:pStyle w:val="Compact"/>
            </w:pPr>
            <w:r>
              <w:t>Σ_{i,p} x_{i,z,t,p} ≥ path_cover(j, a, z, t)</w:t>
            </w:r>
          </w:p>
        </w:tc>
        <w:tc>
          <w:tcPr>
            <w:tcW w:w="0" w:type="auto"/>
          </w:tcPr>
          <w:p w14:paraId="18605AD8" w14:textId="77777777" w:rsidR="00431295" w:rsidRDefault="00000000">
            <w:pPr>
              <w:pStyle w:val="Compact"/>
            </w:pPr>
            <w:r>
              <w:t>Single-Zone misses</w:t>
            </w:r>
          </w:p>
        </w:tc>
      </w:tr>
      <w:tr w:rsidR="00431295" w14:paraId="62AC05B6" w14:textId="77777777">
        <w:tc>
          <w:tcPr>
            <w:tcW w:w="0" w:type="auto"/>
          </w:tcPr>
          <w:p w14:paraId="1BBB2F37" w14:textId="77777777" w:rsidR="00431295" w:rsidRDefault="00000000">
            <w:pPr>
              <w:pStyle w:val="Compact"/>
            </w:pPr>
            <w:r>
              <w:t>C7</w:t>
            </w:r>
          </w:p>
        </w:tc>
        <w:tc>
          <w:tcPr>
            <w:tcW w:w="0" w:type="auto"/>
          </w:tcPr>
          <w:p w14:paraId="770F0DE5" w14:textId="77777777" w:rsidR="00431295" w:rsidRDefault="00000000">
            <w:pPr>
              <w:pStyle w:val="Compact"/>
            </w:pPr>
            <w:r>
              <w:t>Early interception: non-final hop covered</w:t>
            </w:r>
          </w:p>
        </w:tc>
        <w:tc>
          <w:tcPr>
            <w:tcW w:w="0" w:type="auto"/>
          </w:tcPr>
          <w:p w14:paraId="1794FDE2" w14:textId="77777777" w:rsidR="00431295" w:rsidRDefault="00000000">
            <w:pPr>
              <w:pStyle w:val="Compact"/>
            </w:pPr>
            <w:r>
              <w:t>Catch the attacker before the target asset, not after</w:t>
            </w:r>
          </w:p>
        </w:tc>
        <w:tc>
          <w:tcPr>
            <w:tcW w:w="0" w:type="auto"/>
          </w:tcPr>
          <w:p w14:paraId="49DC8BF6" w14:textId="77777777" w:rsidR="00431295" w:rsidRDefault="00000000">
            <w:pPr>
              <w:pStyle w:val="Compact"/>
            </w:pPr>
            <w:r>
              <w:t>L4 credit gated on non-final hop coverage</w:t>
            </w:r>
          </w:p>
        </w:tc>
        <w:tc>
          <w:tcPr>
            <w:tcW w:w="0" w:type="auto"/>
          </w:tcPr>
          <w:p w14:paraId="2CF2336F" w14:textId="77777777" w:rsidR="00431295" w:rsidRDefault="00000000">
            <w:pPr>
              <w:pStyle w:val="Compact"/>
            </w:pPr>
            <w:r>
              <w:t>Max-PathCov partial</w:t>
            </w:r>
          </w:p>
        </w:tc>
      </w:tr>
      <w:tr w:rsidR="00431295" w14:paraId="0A114CCE" w14:textId="77777777">
        <w:tc>
          <w:tcPr>
            <w:tcW w:w="0" w:type="auto"/>
          </w:tcPr>
          <w:p w14:paraId="7C63EF87" w14:textId="77777777" w:rsidR="00431295" w:rsidRDefault="00000000">
            <w:pPr>
              <w:pStyle w:val="Compact"/>
            </w:pPr>
            <w:r>
              <w:t>C8</w:t>
            </w:r>
          </w:p>
        </w:tc>
        <w:tc>
          <w:tcPr>
            <w:tcW w:w="0" w:type="auto"/>
          </w:tcPr>
          <w:p w14:paraId="20E91B23" w14:textId="77777777" w:rsidR="00431295" w:rsidRDefault="00000000">
            <w:pPr>
              <w:pStyle w:val="Compact"/>
            </w:pPr>
            <w:r>
              <w:t xml:space="preserve">Churn limit per (type, zone, </w:t>
            </w:r>
            <w:r>
              <w:lastRenderedPageBreak/>
              <w:t>persona)</w:t>
            </w:r>
          </w:p>
        </w:tc>
        <w:tc>
          <w:tcPr>
            <w:tcW w:w="0" w:type="auto"/>
          </w:tcPr>
          <w:p w14:paraId="29C2C264" w14:textId="77777777" w:rsidR="00431295" w:rsidRDefault="00000000">
            <w:pPr>
              <w:pStyle w:val="Compact"/>
            </w:pPr>
            <w:r>
              <w:lastRenderedPageBreak/>
              <w:t xml:space="preserve">Cannot swap honeypot types more </w:t>
            </w:r>
            <w:r>
              <w:lastRenderedPageBreak/>
              <w:t>than δ times</w:t>
            </w:r>
          </w:p>
        </w:tc>
        <w:tc>
          <w:tcPr>
            <w:tcW w:w="0" w:type="auto"/>
          </w:tcPr>
          <w:p w14:paraId="2FA84468" w14:textId="77777777" w:rsidR="00431295" w:rsidRDefault="00000000">
            <w:pPr>
              <w:pStyle w:val="Compact"/>
            </w:pPr>
            <w:r>
              <w:lastRenderedPageBreak/>
              <w:t>Σ_t</w:t>
            </w:r>
          </w:p>
        </w:tc>
        <w:tc>
          <w:tcPr>
            <w:tcW w:w="0" w:type="auto"/>
          </w:tcPr>
          <w:p w14:paraId="65550798" w14:textId="77777777" w:rsidR="00431295" w:rsidRDefault="00000000">
            <w:pPr>
              <w:pStyle w:val="Compact"/>
            </w:pPr>
            <w:r>
              <w:t>x_{i,z,t,p} − x_{i,z,t−1,p}</w:t>
            </w:r>
          </w:p>
        </w:tc>
      </w:tr>
      <w:tr w:rsidR="00431295" w14:paraId="0D838937" w14:textId="77777777">
        <w:tc>
          <w:tcPr>
            <w:tcW w:w="0" w:type="auto"/>
          </w:tcPr>
          <w:p w14:paraId="54BC349B" w14:textId="77777777" w:rsidR="00431295" w:rsidRDefault="00000000">
            <w:pPr>
              <w:pStyle w:val="Compact"/>
            </w:pPr>
            <w:r>
              <w:t>C9</w:t>
            </w:r>
          </w:p>
        </w:tc>
        <w:tc>
          <w:tcPr>
            <w:tcW w:w="0" w:type="auto"/>
          </w:tcPr>
          <w:p w14:paraId="533AF9DF" w14:textId="77777777" w:rsidR="00431295" w:rsidRDefault="00000000">
            <w:pPr>
              <w:pStyle w:val="Compact"/>
            </w:pPr>
            <w:r>
              <w:t>Type-burn after τ_d consecutive slots</w:t>
            </w:r>
          </w:p>
        </w:tc>
        <w:tc>
          <w:tcPr>
            <w:tcW w:w="0" w:type="auto"/>
          </w:tcPr>
          <w:p w14:paraId="1890B881" w14:textId="77777777" w:rsidR="00431295" w:rsidRDefault="00000000">
            <w:pPr>
              <w:pStyle w:val="Compact"/>
            </w:pPr>
            <w:r>
              <w:t>If same honeypot in same spot τ_d nights, attacker recognizes it</w:t>
            </w:r>
          </w:p>
        </w:tc>
        <w:tc>
          <w:tcPr>
            <w:tcW w:w="0" w:type="auto"/>
          </w:tcPr>
          <w:p w14:paraId="0302F433" w14:textId="77777777" w:rsidR="00431295" w:rsidRDefault="00000000">
            <w:pPr>
              <w:pStyle w:val="Compact"/>
            </w:pPr>
            <w:r>
              <w:t>u_type unary counter via totalizer</w:t>
            </w:r>
          </w:p>
        </w:tc>
        <w:tc>
          <w:tcPr>
            <w:tcW w:w="0" w:type="auto"/>
          </w:tcPr>
          <w:p w14:paraId="235EF902" w14:textId="77777777" w:rsidR="00431295" w:rsidRDefault="00000000">
            <w:pPr>
              <w:pStyle w:val="Compact"/>
            </w:pPr>
            <w:r>
              <w:t>All baselines omit burn variables</w:t>
            </w:r>
          </w:p>
        </w:tc>
      </w:tr>
      <w:tr w:rsidR="00431295" w14:paraId="522E5FD7" w14:textId="77777777">
        <w:tc>
          <w:tcPr>
            <w:tcW w:w="0" w:type="auto"/>
          </w:tcPr>
          <w:p w14:paraId="0A33B20A" w14:textId="77777777" w:rsidR="00431295" w:rsidRDefault="00000000">
            <w:pPr>
              <w:pStyle w:val="Compact"/>
            </w:pPr>
            <w:r>
              <w:t>C10a</w:t>
            </w:r>
          </w:p>
        </w:tc>
        <w:tc>
          <w:tcPr>
            <w:tcW w:w="0" w:type="auto"/>
          </w:tcPr>
          <w:p w14:paraId="7C41DFCD" w14:textId="77777777" w:rsidR="00431295" w:rsidRDefault="00000000">
            <w:pPr>
              <w:pStyle w:val="Compact"/>
            </w:pPr>
            <w:r>
              <w:t>Min-frequency: critical hop covered ≥ ⌈ρ_πH⌉ slots</w:t>
            </w:r>
          </w:p>
        </w:tc>
        <w:tc>
          <w:tcPr>
            <w:tcW w:w="0" w:type="auto"/>
          </w:tcPr>
          <w:p w14:paraId="0633C831" w14:textId="77777777" w:rsidR="00431295" w:rsidRDefault="00000000">
            <w:pPr>
              <w:pStyle w:val="Compact"/>
            </w:pPr>
            <w:r>
              <w:t>High-traffic corridor must be covered most shifts</w:t>
            </w:r>
          </w:p>
        </w:tc>
        <w:tc>
          <w:tcPr>
            <w:tcW w:w="0" w:type="auto"/>
          </w:tcPr>
          <w:p w14:paraId="0B93B7ED" w14:textId="77777777" w:rsidR="00431295" w:rsidRDefault="00000000">
            <w:pPr>
              <w:pStyle w:val="Compact"/>
            </w:pPr>
            <w:r>
              <w:t>Σ_t x_{i,z,t,p} ≥ ⌈ρ_πH⌉ for hop z on path</w:t>
            </w:r>
          </w:p>
        </w:tc>
        <w:tc>
          <w:tcPr>
            <w:tcW w:w="0" w:type="auto"/>
          </w:tcPr>
          <w:p w14:paraId="3D03B472" w14:textId="77777777" w:rsidR="00431295" w:rsidRDefault="00000000">
            <w:pPr>
              <w:pStyle w:val="Compact"/>
            </w:pPr>
            <w:r>
              <w:t>Static-Best misses</w:t>
            </w:r>
          </w:p>
        </w:tc>
      </w:tr>
      <w:tr w:rsidR="00431295" w14:paraId="2863F36A" w14:textId="77777777">
        <w:tc>
          <w:tcPr>
            <w:tcW w:w="0" w:type="auto"/>
          </w:tcPr>
          <w:p w14:paraId="581FA08F" w14:textId="77777777" w:rsidR="00431295" w:rsidRDefault="00000000">
            <w:pPr>
              <w:pStyle w:val="Compact"/>
            </w:pPr>
            <w:r>
              <w:t>C10b</w:t>
            </w:r>
          </w:p>
        </w:tc>
        <w:tc>
          <w:tcPr>
            <w:tcW w:w="0" w:type="auto"/>
          </w:tcPr>
          <w:p w14:paraId="505F658A" w14:textId="77777777" w:rsidR="00431295" w:rsidRDefault="00000000">
            <w:pPr>
              <w:pStyle w:val="Compact"/>
            </w:pPr>
            <w:r>
              <w:t>Max-gap: no gap &gt; W−1 consecutive slots without coverage</w:t>
            </w:r>
          </w:p>
        </w:tc>
        <w:tc>
          <w:tcPr>
            <w:tcW w:w="0" w:type="auto"/>
          </w:tcPr>
          <w:p w14:paraId="76C745EE" w14:textId="77777777" w:rsidR="00431295" w:rsidRDefault="00000000">
            <w:pPr>
              <w:pStyle w:val="Compact"/>
            </w:pPr>
            <w:r>
              <w:t>No extended unguarded window on critical path</w:t>
            </w:r>
          </w:p>
        </w:tc>
        <w:tc>
          <w:tcPr>
            <w:tcW w:w="0" w:type="auto"/>
          </w:tcPr>
          <w:p w14:paraId="55D2C3C1" w14:textId="77777777" w:rsidR="00431295" w:rsidRDefault="00000000">
            <w:pPr>
              <w:pStyle w:val="Compact"/>
            </w:pPr>
            <w:r>
              <w:t>Gap-encoding window clauses over consecutive slot tuples</w:t>
            </w:r>
          </w:p>
        </w:tc>
        <w:tc>
          <w:tcPr>
            <w:tcW w:w="0" w:type="auto"/>
          </w:tcPr>
          <w:p w14:paraId="11ACAC8A" w14:textId="77777777" w:rsidR="00431295" w:rsidRDefault="00000000">
            <w:pPr>
              <w:pStyle w:val="Compact"/>
            </w:pPr>
            <w:r>
              <w:t>Introduced in this work</w:t>
            </w:r>
          </w:p>
        </w:tc>
      </w:tr>
      <w:tr w:rsidR="00431295" w14:paraId="1C44D981" w14:textId="77777777">
        <w:tc>
          <w:tcPr>
            <w:tcW w:w="0" w:type="auto"/>
          </w:tcPr>
          <w:p w14:paraId="1D7DF5B6" w14:textId="77777777" w:rsidR="00431295" w:rsidRDefault="00000000">
            <w:pPr>
              <w:pStyle w:val="Compact"/>
            </w:pPr>
            <w:r>
              <w:t>C11</w:t>
            </w:r>
          </w:p>
        </w:tc>
        <w:tc>
          <w:tcPr>
            <w:tcW w:w="0" w:type="auto"/>
          </w:tcPr>
          <w:p w14:paraId="0448168C" w14:textId="77777777" w:rsidR="00431295" w:rsidRDefault="00000000">
            <w:pPr>
              <w:pStyle w:val="Compact"/>
            </w:pPr>
            <w:r>
              <w:t>Threat-adaptive rotation: τ_d tightens as ρ rises</w:t>
            </w:r>
          </w:p>
        </w:tc>
        <w:tc>
          <w:tcPr>
            <w:tcW w:w="0" w:type="auto"/>
          </w:tcPr>
          <w:p w14:paraId="5C959AA7" w14:textId="77777777" w:rsidR="00431295" w:rsidRDefault="00000000">
            <w:pPr>
              <w:pStyle w:val="Compact"/>
            </w:pPr>
            <w:r>
              <w:t>When threat intelligence rises, rotate honeypots faster</w:t>
            </w:r>
          </w:p>
        </w:tc>
        <w:tc>
          <w:tcPr>
            <w:tcW w:w="0" w:type="auto"/>
          </w:tcPr>
          <w:p w14:paraId="725ACF6F" w14:textId="77777777" w:rsidR="00431295" w:rsidRDefault="00000000">
            <w:pPr>
              <w:pStyle w:val="Compact"/>
            </w:pPr>
            <w:r>
              <w:t>τ_d(i, z, t) = max(1, τ_d_max × (1 − ρ_π/ρ_max)); WCNF threshold rewrite</w:t>
            </w:r>
          </w:p>
        </w:tc>
        <w:tc>
          <w:tcPr>
            <w:tcW w:w="0" w:type="auto"/>
          </w:tcPr>
          <w:p w14:paraId="20D4BC34" w14:textId="77777777" w:rsidR="00431295" w:rsidRDefault="00000000">
            <w:pPr>
              <w:pStyle w:val="Compact"/>
            </w:pPr>
            <w:r>
              <w:t>All baselines use fixed τ_d</w:t>
            </w:r>
          </w:p>
        </w:tc>
      </w:tr>
      <w:tr w:rsidR="00431295" w14:paraId="7C2FAA7E" w14:textId="77777777">
        <w:tc>
          <w:tcPr>
            <w:tcW w:w="0" w:type="auto"/>
          </w:tcPr>
          <w:p w14:paraId="1858EFB3" w14:textId="77777777" w:rsidR="00431295" w:rsidRDefault="00000000">
            <w:pPr>
              <w:pStyle w:val="Compact"/>
            </w:pPr>
            <w:r>
              <w:t>C12</w:t>
            </w:r>
          </w:p>
        </w:tc>
        <w:tc>
          <w:tcPr>
            <w:tcW w:w="0" w:type="auto"/>
          </w:tcPr>
          <w:p w14:paraId="26F06498" w14:textId="77777777" w:rsidR="00431295" w:rsidRDefault="00000000">
            <w:pPr>
              <w:pStyle w:val="Compact"/>
            </w:pPr>
            <w:r>
              <w:t>No two types share fingerprint f = π₂(p) in same zone/slot</w:t>
            </w:r>
          </w:p>
        </w:tc>
        <w:tc>
          <w:tcPr>
            <w:tcW w:w="0" w:type="auto"/>
          </w:tcPr>
          <w:p w14:paraId="6F4FE864" w14:textId="77777777" w:rsidR="00431295" w:rsidRDefault="00000000">
            <w:pPr>
              <w:pStyle w:val="Compact"/>
            </w:pPr>
            <w:r>
              <w:t>Two honeypots cannot use the same cover identity simultaneously</w:t>
            </w:r>
          </w:p>
        </w:tc>
        <w:tc>
          <w:tcPr>
            <w:tcW w:w="0" w:type="auto"/>
          </w:tcPr>
          <w:p w14:paraId="679347FA" w14:textId="77777777" w:rsidR="00431295" w:rsidRDefault="00000000">
            <w:pPr>
              <w:pStyle w:val="Compact"/>
            </w:pPr>
            <w:r>
              <w:t>¬x_{i,z,t,p} ∨ ¬x_{i′,z,t,p′} for f = f′</w:t>
            </w:r>
          </w:p>
        </w:tc>
        <w:tc>
          <w:tcPr>
            <w:tcW w:w="0" w:type="auto"/>
          </w:tcPr>
          <w:p w14:paraId="183D2135" w14:textId="77777777" w:rsidR="00431295" w:rsidRDefault="00000000">
            <w:pPr>
              <w:pStyle w:val="Compact"/>
            </w:pPr>
            <w:r>
              <w:t>Greedy-Diverse misses</w:t>
            </w:r>
          </w:p>
        </w:tc>
      </w:tr>
      <w:tr w:rsidR="00431295" w14:paraId="51256CF2" w14:textId="77777777">
        <w:tc>
          <w:tcPr>
            <w:tcW w:w="0" w:type="auto"/>
          </w:tcPr>
          <w:p w14:paraId="4BACA579" w14:textId="77777777" w:rsidR="00431295" w:rsidRDefault="00000000">
            <w:pPr>
              <w:pStyle w:val="Compact"/>
            </w:pPr>
            <w:r>
              <w:t>C13</w:t>
            </w:r>
          </w:p>
        </w:tc>
        <w:tc>
          <w:tcPr>
            <w:tcW w:w="0" w:type="auto"/>
          </w:tcPr>
          <w:p w14:paraId="3954FCFB" w14:textId="77777777" w:rsidR="00431295" w:rsidRDefault="00000000">
            <w:pPr>
              <w:pStyle w:val="Compact"/>
            </w:pPr>
            <w:r>
              <w:t>Persona-rotation after τ_dp slots</w:t>
            </w:r>
          </w:p>
        </w:tc>
        <w:tc>
          <w:tcPr>
            <w:tcW w:w="0" w:type="auto"/>
          </w:tcPr>
          <w:p w14:paraId="0C7A03DA" w14:textId="77777777" w:rsidR="00431295" w:rsidRDefault="00000000">
            <w:pPr>
              <w:pStyle w:val="Compact"/>
            </w:pPr>
            <w:r>
              <w:t>Cover identity must change periodically</w:t>
            </w:r>
          </w:p>
        </w:tc>
        <w:tc>
          <w:tcPr>
            <w:tcW w:w="0" w:type="auto"/>
          </w:tcPr>
          <w:p w14:paraId="3FF26D6E" w14:textId="77777777" w:rsidR="00431295" w:rsidRDefault="00000000">
            <w:pPr>
              <w:pStyle w:val="Compact"/>
            </w:pPr>
            <w:r>
              <w:t>u_{i,z,t,p} persona-burn counter</w:t>
            </w:r>
          </w:p>
        </w:tc>
        <w:tc>
          <w:tcPr>
            <w:tcW w:w="0" w:type="auto"/>
          </w:tcPr>
          <w:p w14:paraId="525CE762" w14:textId="77777777" w:rsidR="00431295" w:rsidRDefault="00000000">
            <w:pPr>
              <w:pStyle w:val="Compact"/>
            </w:pPr>
            <w:r>
              <w:t>All baselines: no persona clock</w:t>
            </w:r>
          </w:p>
        </w:tc>
      </w:tr>
      <w:tr w:rsidR="00431295" w14:paraId="7DB127D5" w14:textId="77777777">
        <w:tc>
          <w:tcPr>
            <w:tcW w:w="0" w:type="auto"/>
          </w:tcPr>
          <w:p w14:paraId="23D171A8" w14:textId="77777777" w:rsidR="00431295" w:rsidRDefault="00000000">
            <w:pPr>
              <w:pStyle w:val="Compact"/>
            </w:pPr>
            <w:r>
              <w:t>C14</w:t>
            </w:r>
          </w:p>
        </w:tc>
        <w:tc>
          <w:tcPr>
            <w:tcW w:w="0" w:type="auto"/>
          </w:tcPr>
          <w:p w14:paraId="35020988" w14:textId="77777777" w:rsidR="00431295" w:rsidRDefault="00000000">
            <w:pPr>
              <w:pStyle w:val="Compact"/>
            </w:pPr>
            <w:r>
              <w:t>Cross-zone persona uniqueness: f unique per t across all z</w:t>
            </w:r>
          </w:p>
        </w:tc>
        <w:tc>
          <w:tcPr>
            <w:tcW w:w="0" w:type="auto"/>
          </w:tcPr>
          <w:p w14:paraId="2A347588" w14:textId="77777777" w:rsidR="00431295" w:rsidRDefault="00000000">
            <w:pPr>
              <w:pStyle w:val="Compact"/>
            </w:pPr>
            <w:r>
              <w:t>Same cover identity cannot appear in two zones simultaneously</w:t>
            </w:r>
          </w:p>
        </w:tc>
        <w:tc>
          <w:tcPr>
            <w:tcW w:w="0" w:type="auto"/>
          </w:tcPr>
          <w:p w14:paraId="398DB50E" w14:textId="77777777" w:rsidR="00431295" w:rsidRDefault="00000000">
            <w:pPr>
              <w:pStyle w:val="Compact"/>
            </w:pPr>
            <w:r>
              <w:t>C14 = 0 cross-zone leaks by construction</w:t>
            </w:r>
          </w:p>
        </w:tc>
        <w:tc>
          <w:tcPr>
            <w:tcW w:w="0" w:type="auto"/>
          </w:tcPr>
          <w:p w14:paraId="0C679AFA" w14:textId="77777777" w:rsidR="00431295" w:rsidRDefault="00000000">
            <w:pPr>
              <w:pStyle w:val="Compact"/>
            </w:pPr>
            <w:r>
              <w:t>All baselines: C14 leaks &gt; 0</w:t>
            </w:r>
          </w:p>
        </w:tc>
      </w:tr>
      <w:tr w:rsidR="00431295" w14:paraId="27142375" w14:textId="77777777">
        <w:tc>
          <w:tcPr>
            <w:tcW w:w="0" w:type="auto"/>
          </w:tcPr>
          <w:p w14:paraId="10520D5E" w14:textId="77777777" w:rsidR="00431295" w:rsidRDefault="00000000">
            <w:pPr>
              <w:pStyle w:val="Compact"/>
            </w:pPr>
            <w:r>
              <w:t>C15</w:t>
            </w:r>
          </w:p>
        </w:tc>
        <w:tc>
          <w:tcPr>
            <w:tcW w:w="0" w:type="auto"/>
          </w:tcPr>
          <w:p w14:paraId="36D793B5" w14:textId="77777777" w:rsidR="00431295" w:rsidRDefault="00000000">
            <w:pPr>
              <w:pStyle w:val="Compact"/>
            </w:pPr>
            <w:r>
              <w:t>Minimum slot-duration floor: κ[t] ≥ κ_min</w:t>
            </w:r>
          </w:p>
        </w:tc>
        <w:tc>
          <w:tcPr>
            <w:tcW w:w="0" w:type="auto"/>
          </w:tcPr>
          <w:p w14:paraId="074A6850" w14:textId="77777777" w:rsidR="00431295" w:rsidRDefault="00000000">
            <w:pPr>
              <w:pStyle w:val="Compact"/>
            </w:pPr>
            <w:r>
              <w:t>Honeypot shift must meet minimum duration</w:t>
            </w:r>
          </w:p>
        </w:tc>
        <w:tc>
          <w:tcPr>
            <w:tcW w:w="0" w:type="auto"/>
          </w:tcPr>
          <w:p w14:paraId="4C908B92" w14:textId="77777777" w:rsidR="00431295" w:rsidRDefault="00000000">
            <w:pPr>
              <w:pStyle w:val="Compact"/>
            </w:pPr>
            <w:r>
              <w:t>¬x_{i,z,t,p} if κ[t] &lt; κ_min; pre-filter gate</w:t>
            </w:r>
          </w:p>
        </w:tc>
        <w:tc>
          <w:tcPr>
            <w:tcW w:w="0" w:type="auto"/>
          </w:tcPr>
          <w:p w14:paraId="604736F4" w14:textId="77777777" w:rsidR="00431295" w:rsidRDefault="00000000">
            <w:pPr>
              <w:pStyle w:val="Compact"/>
            </w:pPr>
            <w:r>
              <w:t>Rarely violated by baselines</w:t>
            </w:r>
          </w:p>
        </w:tc>
      </w:tr>
    </w:tbl>
    <w:p w14:paraId="4AA0F9CC" w14:textId="77777777" w:rsidR="00431295" w:rsidRDefault="00000000">
      <w:pPr>
        <w:pStyle w:val="Heading2"/>
      </w:pPr>
      <w:bookmarkStart w:id="13" w:name="Xd151e4c9431f900743b7d1b5a0936386c09b28a"/>
      <w:bookmarkEnd w:id="12"/>
      <w:r>
        <w:t>5.2 Burn Mechanics and Dual-Honeypot Detection Credit</w:t>
      </w:r>
    </w:p>
    <w:p w14:paraId="1C9BED17" w14:textId="77777777" w:rsidR="00431295" w:rsidRDefault="00000000">
      <w:pPr>
        <w:pStyle w:val="FirstParagraph"/>
      </w:pPr>
      <w:r>
        <w:rPr>
          <w:b/>
          <w:bCs/>
        </w:rPr>
        <w:t>Dual-honeypot detection indicator (Eq. 7):</w:t>
      </w:r>
      <w:r>
        <w:t xml:space="preserve"> D_{i,z,t,p} = (1 − u_type_{i,z,t}) × (1 − u_pers_{i,z,t,p})</w:t>
      </w:r>
    </w:p>
    <w:p w14:paraId="24E34700" w14:textId="77777777" w:rsidR="00431295" w:rsidRDefault="00000000">
      <w:pPr>
        <w:pStyle w:val="BodyText"/>
      </w:pPr>
      <w:r>
        <w:t>D = 1 only when neither the type-burn clock (C9) nor the persona-burn clock (C13) has fired. All Q_k scoring layers (L1–L4) are gated on D = 1. At θ_burst (ρ = 0.85, τ_d = 1), any trap reused in the same (zone, slot) pair is immediately burned. Baselines omitting u_type and u_pers falsely compute D = 1 and inflate Q_burst. Under honest evaluation, their Q_burst ≈ 0, pulling r* = min_k Q_k → 0.</w:t>
      </w:r>
    </w:p>
    <w:p w14:paraId="3E2794F4" w14:textId="77777777" w:rsidR="00431295" w:rsidRDefault="00000000">
      <w:pPr>
        <w:pStyle w:val="Heading1"/>
      </w:pPr>
      <w:bookmarkStart w:id="14" w:name="X26aff23e299f9100cfc487ced39a9d7ea9f6b9c"/>
      <w:bookmarkEnd w:id="11"/>
      <w:bookmarkEnd w:id="13"/>
      <w:r>
        <w:lastRenderedPageBreak/>
        <w:t>6. Soft Objective and Four-Pass Lexicographic Strategy</w:t>
      </w:r>
    </w:p>
    <w:p w14:paraId="0F8A3933" w14:textId="77777777" w:rsidR="00431295" w:rsidRDefault="00000000">
      <w:pPr>
        <w:pStyle w:val="Heading2"/>
      </w:pPr>
      <w:bookmarkStart w:id="15" w:name="six-tier-objective-layers"/>
      <w:r>
        <w:t>6.1 Six-Tier Objective Layers</w:t>
      </w:r>
    </w:p>
    <w:p w14:paraId="44C103DD" w14:textId="77777777" w:rsidR="00431295" w:rsidRDefault="00000000">
      <w:pPr>
        <w:pStyle w:val="FirstParagraph"/>
      </w:pPr>
      <w:r>
        <w:t>The soft objective Q_k(x) is stratified across six detection layers weighted to reflect operational priority. The weight ratio embeds a clear prevention-vs-forensics trade-off: early interception (L4) outweighs basic detection (L1) by three orders of magnitude.</w:t>
      </w:r>
    </w:p>
    <w:p w14:paraId="3BBE00D0" w14:textId="77777777" w:rsidR="00431295" w:rsidRDefault="00000000">
      <w:pPr>
        <w:pStyle w:val="BodyText"/>
      </w:pPr>
      <w:r>
        <w:rPr>
          <w:b/>
          <w:bCs/>
        </w:rPr>
        <w:t>Table 5.</w:t>
      </w:r>
      <w:r>
        <w:t xml:space="preserve"> Soft objective layers and weights.</w:t>
      </w:r>
    </w:p>
    <w:tbl>
      <w:tblPr>
        <w:tblStyle w:val="Table"/>
        <w:tblW w:w="5000" w:type="pct"/>
        <w:tblLook w:val="0020" w:firstRow="1" w:lastRow="0" w:firstColumn="0" w:lastColumn="0" w:noHBand="0" w:noVBand="0"/>
      </w:tblPr>
      <w:tblGrid>
        <w:gridCol w:w="2309"/>
        <w:gridCol w:w="1006"/>
        <w:gridCol w:w="6261"/>
      </w:tblGrid>
      <w:tr w:rsidR="00431295" w14:paraId="6093EF59"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03320901" w14:textId="77777777" w:rsidR="00431295" w:rsidRDefault="00000000">
            <w:pPr>
              <w:pStyle w:val="Compact"/>
            </w:pPr>
            <w:r>
              <w:rPr>
                <w:b/>
                <w:bCs/>
              </w:rPr>
              <w:t>Layer</w:t>
            </w:r>
          </w:p>
        </w:tc>
        <w:tc>
          <w:tcPr>
            <w:tcW w:w="0" w:type="auto"/>
          </w:tcPr>
          <w:p w14:paraId="31900BE2" w14:textId="77777777" w:rsidR="00431295" w:rsidRDefault="00000000">
            <w:pPr>
              <w:pStyle w:val="Compact"/>
            </w:pPr>
            <w:r>
              <w:rPr>
                <w:b/>
                <w:bCs/>
              </w:rPr>
              <w:t>Weight</w:t>
            </w:r>
          </w:p>
        </w:tc>
        <w:tc>
          <w:tcPr>
            <w:tcW w:w="0" w:type="auto"/>
          </w:tcPr>
          <w:p w14:paraId="7E24B07F" w14:textId="77777777" w:rsidR="00431295" w:rsidRDefault="00000000">
            <w:pPr>
              <w:pStyle w:val="Compact"/>
            </w:pPr>
            <w:r>
              <w:rPr>
                <w:b/>
                <w:bCs/>
              </w:rPr>
              <w:t>Meaning</w:t>
            </w:r>
          </w:p>
        </w:tc>
      </w:tr>
      <w:tr w:rsidR="00431295" w14:paraId="48546AA6" w14:textId="77777777">
        <w:tc>
          <w:tcPr>
            <w:tcW w:w="0" w:type="auto"/>
          </w:tcPr>
          <w:p w14:paraId="265202E0" w14:textId="77777777" w:rsidR="00431295" w:rsidRDefault="00000000">
            <w:pPr>
              <w:pStyle w:val="Compact"/>
            </w:pPr>
            <w:r>
              <w:t>L4 (Early interception)</w:t>
            </w:r>
          </w:p>
        </w:tc>
        <w:tc>
          <w:tcPr>
            <w:tcW w:w="0" w:type="auto"/>
          </w:tcPr>
          <w:p w14:paraId="3345012D" w14:textId="77777777" w:rsidR="00431295" w:rsidRDefault="00000000">
            <w:pPr>
              <w:pStyle w:val="Compact"/>
            </w:pPr>
            <w:r>
              <w:t>× 1,000</w:t>
            </w:r>
          </w:p>
        </w:tc>
        <w:tc>
          <w:tcPr>
            <w:tcW w:w="0" w:type="auto"/>
          </w:tcPr>
          <w:p w14:paraId="794ADEDB" w14:textId="77777777" w:rsidR="00431295" w:rsidRDefault="00000000">
            <w:pPr>
              <w:pStyle w:val="Compact"/>
            </w:pPr>
            <w:r>
              <w:t>Detection before the target asset. Dominant term—prevention credit via non-final hop coverage (Eq. 9).</w:t>
            </w:r>
          </w:p>
        </w:tc>
      </w:tr>
      <w:tr w:rsidR="00431295" w14:paraId="43665053" w14:textId="77777777">
        <w:tc>
          <w:tcPr>
            <w:tcW w:w="0" w:type="auto"/>
          </w:tcPr>
          <w:p w14:paraId="698C3C24" w14:textId="77777777" w:rsidR="00431295" w:rsidRDefault="00000000">
            <w:pPr>
              <w:pStyle w:val="Compact"/>
            </w:pPr>
            <w:r>
              <w:t>L3_fwd (Path forward)</w:t>
            </w:r>
          </w:p>
        </w:tc>
        <w:tc>
          <w:tcPr>
            <w:tcW w:w="0" w:type="auto"/>
          </w:tcPr>
          <w:p w14:paraId="43EC291D" w14:textId="77777777" w:rsidR="00431295" w:rsidRDefault="00000000">
            <w:pPr>
              <w:pStyle w:val="Compact"/>
            </w:pPr>
            <w:r>
              <w:t>× 100</w:t>
            </w:r>
          </w:p>
        </w:tc>
        <w:tc>
          <w:tcPr>
            <w:tcW w:w="0" w:type="auto"/>
          </w:tcPr>
          <w:p w14:paraId="55F216EC" w14:textId="77777777" w:rsidR="00431295" w:rsidRDefault="00000000">
            <w:pPr>
              <w:pStyle w:val="Compact"/>
            </w:pPr>
            <w:r>
              <w:t>Path-hop forward coverage across attack path π (Eq. 10).</w:t>
            </w:r>
          </w:p>
        </w:tc>
      </w:tr>
      <w:tr w:rsidR="00431295" w14:paraId="48808771" w14:textId="77777777">
        <w:tc>
          <w:tcPr>
            <w:tcW w:w="0" w:type="auto"/>
          </w:tcPr>
          <w:p w14:paraId="47244BE8" w14:textId="77777777" w:rsidR="00431295" w:rsidRDefault="00000000">
            <w:pPr>
              <w:pStyle w:val="Compact"/>
            </w:pPr>
            <w:r>
              <w:t>L3_bwd (Path backward)</w:t>
            </w:r>
          </w:p>
        </w:tc>
        <w:tc>
          <w:tcPr>
            <w:tcW w:w="0" w:type="auto"/>
          </w:tcPr>
          <w:p w14:paraId="5680CF42" w14:textId="77777777" w:rsidR="00431295" w:rsidRDefault="00000000">
            <w:pPr>
              <w:pStyle w:val="Compact"/>
            </w:pPr>
            <w:r>
              <w:t>× 70</w:t>
            </w:r>
          </w:p>
        </w:tc>
        <w:tc>
          <w:tcPr>
            <w:tcW w:w="0" w:type="auto"/>
          </w:tcPr>
          <w:p w14:paraId="269BF7DC" w14:textId="77777777" w:rsidR="00431295" w:rsidRDefault="00000000">
            <w:pPr>
              <w:pStyle w:val="Compact"/>
            </w:pPr>
            <w:r>
              <w:t>Path-hop backward credit (0.7× L3_fwd rate, Eq. 11).</w:t>
            </w:r>
          </w:p>
        </w:tc>
      </w:tr>
      <w:tr w:rsidR="00431295" w14:paraId="752DF3B2" w14:textId="77777777">
        <w:tc>
          <w:tcPr>
            <w:tcW w:w="0" w:type="auto"/>
          </w:tcPr>
          <w:p w14:paraId="05D8CFB3" w14:textId="77777777" w:rsidR="00431295" w:rsidRDefault="00000000">
            <w:pPr>
              <w:pStyle w:val="Compact"/>
            </w:pPr>
            <w:r>
              <w:t>L2_tech (ATT&amp;CK breadth)</w:t>
            </w:r>
          </w:p>
        </w:tc>
        <w:tc>
          <w:tcPr>
            <w:tcW w:w="0" w:type="auto"/>
          </w:tcPr>
          <w:p w14:paraId="69A4AABD" w14:textId="77777777" w:rsidR="00431295" w:rsidRDefault="00000000">
            <w:pPr>
              <w:pStyle w:val="Compact"/>
            </w:pPr>
            <w:r>
              <w:t>× 10</w:t>
            </w:r>
          </w:p>
        </w:tc>
        <w:tc>
          <w:tcPr>
            <w:tcW w:w="0" w:type="auto"/>
          </w:tcPr>
          <w:p w14:paraId="6D371503" w14:textId="77777777" w:rsidR="00431295" w:rsidRDefault="00000000">
            <w:pPr>
              <w:pStyle w:val="Compact"/>
            </w:pPr>
            <w:r>
              <w:t>Number of distinct ATT&amp;CK techniques covered (Eq. 13).</w:t>
            </w:r>
          </w:p>
        </w:tc>
      </w:tr>
      <w:tr w:rsidR="00431295" w14:paraId="36F8612D" w14:textId="77777777">
        <w:tc>
          <w:tcPr>
            <w:tcW w:w="0" w:type="auto"/>
          </w:tcPr>
          <w:p w14:paraId="7EEAEB2C" w14:textId="77777777" w:rsidR="00431295" w:rsidRDefault="00000000">
            <w:pPr>
              <w:pStyle w:val="Compact"/>
            </w:pPr>
            <w:r>
              <w:t>L2_fam (Tactic family)</w:t>
            </w:r>
          </w:p>
        </w:tc>
        <w:tc>
          <w:tcPr>
            <w:tcW w:w="0" w:type="auto"/>
          </w:tcPr>
          <w:p w14:paraId="154CEC66" w14:textId="77777777" w:rsidR="00431295" w:rsidRDefault="00000000">
            <w:pPr>
              <w:pStyle w:val="Compact"/>
            </w:pPr>
            <w:r>
              <w:t>× 12</w:t>
            </w:r>
          </w:p>
        </w:tc>
        <w:tc>
          <w:tcPr>
            <w:tcW w:w="0" w:type="auto"/>
          </w:tcPr>
          <w:p w14:paraId="4315D0CF" w14:textId="77777777" w:rsidR="00431295" w:rsidRDefault="00000000">
            <w:pPr>
              <w:pStyle w:val="Compact"/>
            </w:pPr>
            <w:r>
              <w:t>Number of distinct tactic families (1.2× L2_tech rate, Eq. 14).</w:t>
            </w:r>
          </w:p>
        </w:tc>
      </w:tr>
      <w:tr w:rsidR="00431295" w14:paraId="01D8589A" w14:textId="77777777">
        <w:tc>
          <w:tcPr>
            <w:tcW w:w="0" w:type="auto"/>
          </w:tcPr>
          <w:p w14:paraId="71B4DC3A" w14:textId="77777777" w:rsidR="00431295" w:rsidRDefault="00000000">
            <w:pPr>
              <w:pStyle w:val="Compact"/>
            </w:pPr>
            <w:r>
              <w:t>L1 (Basic detection)</w:t>
            </w:r>
          </w:p>
        </w:tc>
        <w:tc>
          <w:tcPr>
            <w:tcW w:w="0" w:type="auto"/>
          </w:tcPr>
          <w:p w14:paraId="427197F4" w14:textId="77777777" w:rsidR="00431295" w:rsidRDefault="00000000">
            <w:pPr>
              <w:pStyle w:val="Compact"/>
            </w:pPr>
            <w:r>
              <w:t>× 1</w:t>
            </w:r>
          </w:p>
        </w:tc>
        <w:tc>
          <w:tcPr>
            <w:tcW w:w="0" w:type="auto"/>
          </w:tcPr>
          <w:p w14:paraId="1ADF4149" w14:textId="77777777" w:rsidR="00431295" w:rsidRDefault="00000000">
            <w:pPr>
              <w:pStyle w:val="Compact"/>
            </w:pPr>
            <w:r>
              <w:t>Raw detection credit at 1× weight (Eq. 14).</w:t>
            </w:r>
          </w:p>
        </w:tc>
      </w:tr>
    </w:tbl>
    <w:p w14:paraId="63CBBF92" w14:textId="77777777" w:rsidR="00431295" w:rsidRDefault="00000000">
      <w:pPr>
        <w:pStyle w:val="BodyText"/>
      </w:pPr>
      <w:r>
        <w:t>The three equations that chain the entire formulation are:</w:t>
      </w:r>
    </w:p>
    <w:p w14:paraId="1A8123A7" w14:textId="77777777" w:rsidR="00431295" w:rsidRDefault="00000000">
      <w:pPr>
        <w:pStyle w:val="BodyText"/>
      </w:pPr>
      <w:r>
        <w:t>W_{j,a} = ẅ_{j,a} · (1 + σ_j) [Eqs. 3–5: topology and stealth weight]</w:t>
      </w:r>
    </w:p>
    <w:p w14:paraId="67417F74" w14:textId="77777777" w:rsidR="00431295" w:rsidRDefault="00000000">
      <w:pPr>
        <w:pStyle w:val="BodyText"/>
      </w:pPr>
      <w:r>
        <w:t>↓ scaled by q_p · D (dual-honeypot indicator, Eq. 7)</w:t>
      </w:r>
    </w:p>
    <w:p w14:paraId="56C37169" w14:textId="77777777" w:rsidR="00431295" w:rsidRDefault="00000000">
      <w:pPr>
        <w:pStyle w:val="BodyText"/>
      </w:pPr>
      <w:r>
        <w:t>Q(x) = Σ_l Σ_c w_l · sat(c) [Eqs. 8–14: all-path credit]</w:t>
      </w:r>
    </w:p>
    <w:p w14:paraId="22E2B50B" w14:textId="77777777" w:rsidR="00431295" w:rsidRDefault="00000000">
      <w:pPr>
        <w:pStyle w:val="BodyText"/>
      </w:pPr>
      <w:r>
        <w:t>↓ minimized over Θ</w:t>
      </w:r>
    </w:p>
    <w:p w14:paraId="6E48300C" w14:textId="77777777" w:rsidR="00431295" w:rsidRDefault="00000000">
      <w:pPr>
        <w:pStyle w:val="BodyText"/>
      </w:pPr>
      <w:r>
        <w:t>r*(x) = min_{θ∈Θ} Q_θ(x) [Eq. 15: certified worst-case floor]</w:t>
      </w:r>
    </w:p>
    <w:p w14:paraId="62684062" w14:textId="77777777" w:rsidR="00431295" w:rsidRDefault="00000000">
      <w:pPr>
        <w:pStyle w:val="BodyText"/>
      </w:pPr>
      <w:r>
        <w:t>Topology weight flows into the objective, which flows into the worst-case floor. RC2 maximizes r*. Because a rational adversary always selects their best response, r* is the game-theoretically correct primary objective.</w:t>
      </w:r>
    </w:p>
    <w:p w14:paraId="547ACB63" w14:textId="77777777" w:rsidR="00431295" w:rsidRDefault="00000000">
      <w:pPr>
        <w:pStyle w:val="Heading2"/>
      </w:pPr>
      <w:bookmarkStart w:id="16" w:name="four-pass-lexicographic-maxsat"/>
      <w:bookmarkEnd w:id="15"/>
      <w:r>
        <w:t>6.2 Four-Pass Lexicographic MaxSAT</w:t>
      </w:r>
    </w:p>
    <w:p w14:paraId="05D9825D" w14:textId="77777777" w:rsidR="00431295" w:rsidRDefault="00000000">
      <w:pPr>
        <w:pStyle w:val="FirstParagraph"/>
      </w:pPr>
      <w:r>
        <w:t>A single weighted MaxSAT pass cannot guarantee tier ordering under adversarial scenarios. ZSTP therefore adopts a four-pass lexicographic strategy:</w:t>
      </w:r>
    </w:p>
    <w:p w14:paraId="046AE4C2" w14:textId="77777777" w:rsidR="00431295" w:rsidRDefault="00000000">
      <w:pPr>
        <w:pStyle w:val="Compact"/>
        <w:numPr>
          <w:ilvl w:val="0"/>
          <w:numId w:val="4"/>
        </w:numPr>
      </w:pPr>
      <w:r>
        <w:rPr>
          <w:b/>
          <w:bCs/>
        </w:rPr>
        <w:t>Pass 1:</w:t>
      </w:r>
      <w:r>
        <w:t xml:space="preserve"> Maximize Q_k at θ_burst (worst-case floor). Floor clauses lock each tier outcome as pseudo-Boolean inequalities (totalizer encoding).</w:t>
      </w:r>
    </w:p>
    <w:p w14:paraId="13D69815" w14:textId="77777777" w:rsidR="00431295" w:rsidRDefault="00000000">
      <w:pPr>
        <w:pStyle w:val="Compact"/>
        <w:numPr>
          <w:ilvl w:val="0"/>
          <w:numId w:val="4"/>
        </w:numPr>
      </w:pPr>
      <w:r>
        <w:rPr>
          <w:b/>
          <w:bCs/>
        </w:rPr>
        <w:t>Pass 2:</w:t>
      </w:r>
      <w:r>
        <w:t xml:space="preserve"> Maximize Q_k at θ_high conditioned on the Pass 1 floor.</w:t>
      </w:r>
    </w:p>
    <w:p w14:paraId="2A951A8C" w14:textId="77777777" w:rsidR="00431295" w:rsidRDefault="00000000">
      <w:pPr>
        <w:pStyle w:val="Compact"/>
        <w:numPr>
          <w:ilvl w:val="0"/>
          <w:numId w:val="4"/>
        </w:numPr>
      </w:pPr>
      <w:r>
        <w:rPr>
          <w:b/>
          <w:bCs/>
        </w:rPr>
        <w:t>Pass 3:</w:t>
      </w:r>
      <w:r>
        <w:t xml:space="preserve"> Maximize Q_k at θ_med conditioned on the Pass 2 floor.</w:t>
      </w:r>
    </w:p>
    <w:p w14:paraId="35283A30" w14:textId="77777777" w:rsidR="00431295" w:rsidRDefault="00000000">
      <w:pPr>
        <w:pStyle w:val="Compact"/>
        <w:numPr>
          <w:ilvl w:val="0"/>
          <w:numId w:val="4"/>
        </w:numPr>
      </w:pPr>
      <w:r>
        <w:rPr>
          <w:b/>
          <w:bCs/>
        </w:rPr>
        <w:lastRenderedPageBreak/>
        <w:t>Pass 4:</w:t>
      </w:r>
      <w:r>
        <w:t xml:space="preserve"> Maximize Q_k at θ_low conditioned on the Pass 3 floor.</w:t>
      </w:r>
    </w:p>
    <w:p w14:paraId="634D084B" w14:textId="77777777" w:rsidR="00431295" w:rsidRDefault="00000000">
      <w:pPr>
        <w:pStyle w:val="FirstParagraph"/>
      </w:pPr>
      <w:r>
        <w:t>This produces four sequential RC2 invocations on the same instance. Q-med (Eq. 8) is used for online acceptance decisions; r* (Eq. 15) is certified once offline.</w:t>
      </w:r>
    </w:p>
    <w:p w14:paraId="1D4422AE" w14:textId="77777777" w:rsidR="00431295" w:rsidRDefault="00000000">
      <w:pPr>
        <w:pStyle w:val="BodyText"/>
      </w:pPr>
      <w:r>
        <w:rPr>
          <w:b/>
          <w:bCs/>
        </w:rPr>
        <w:t>Table 6.</w:t>
      </w:r>
      <w:r>
        <w:t xml:space="preserve"> Objective equation used per decision context.</w:t>
      </w:r>
    </w:p>
    <w:tbl>
      <w:tblPr>
        <w:tblStyle w:val="Table"/>
        <w:tblW w:w="0" w:type="auto"/>
        <w:tblLook w:val="0020" w:firstRow="1" w:lastRow="0" w:firstColumn="0" w:lastColumn="0" w:noHBand="0" w:noVBand="0"/>
      </w:tblPr>
      <w:tblGrid>
        <w:gridCol w:w="3224"/>
        <w:gridCol w:w="1375"/>
        <w:gridCol w:w="1812"/>
      </w:tblGrid>
      <w:tr w:rsidR="00431295" w14:paraId="2AA905EF"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59F3233C" w14:textId="77777777" w:rsidR="00431295" w:rsidRDefault="00000000">
            <w:pPr>
              <w:pStyle w:val="Compact"/>
            </w:pPr>
            <w:r>
              <w:rPr>
                <w:b/>
                <w:bCs/>
              </w:rPr>
              <w:t>Experiment / Decision</w:t>
            </w:r>
          </w:p>
        </w:tc>
        <w:tc>
          <w:tcPr>
            <w:tcW w:w="0" w:type="auto"/>
          </w:tcPr>
          <w:p w14:paraId="5F9B8D36" w14:textId="77777777" w:rsidR="00431295" w:rsidRDefault="00000000">
            <w:pPr>
              <w:pStyle w:val="Compact"/>
            </w:pPr>
            <w:r>
              <w:rPr>
                <w:b/>
                <w:bCs/>
              </w:rPr>
              <w:t>Objective</w:t>
            </w:r>
          </w:p>
        </w:tc>
        <w:tc>
          <w:tcPr>
            <w:tcW w:w="0" w:type="auto"/>
          </w:tcPr>
          <w:p w14:paraId="6D853757" w14:textId="77777777" w:rsidR="00431295" w:rsidRDefault="00000000">
            <w:pPr>
              <w:pStyle w:val="Compact"/>
            </w:pPr>
            <w:r>
              <w:rPr>
                <w:b/>
                <w:bCs/>
              </w:rPr>
              <w:t>Equation</w:t>
            </w:r>
          </w:p>
        </w:tc>
      </w:tr>
      <w:tr w:rsidR="00431295" w14:paraId="420D233B" w14:textId="77777777">
        <w:tc>
          <w:tcPr>
            <w:tcW w:w="0" w:type="auto"/>
          </w:tcPr>
          <w:p w14:paraId="315568EF" w14:textId="77777777" w:rsidR="00431295" w:rsidRDefault="00000000">
            <w:pPr>
              <w:pStyle w:val="Compact"/>
            </w:pPr>
            <w:r>
              <w:t>Offline schedule optimization</w:t>
            </w:r>
          </w:p>
        </w:tc>
        <w:tc>
          <w:tcPr>
            <w:tcW w:w="0" w:type="auto"/>
          </w:tcPr>
          <w:p w14:paraId="34A75AC3" w14:textId="77777777" w:rsidR="00431295" w:rsidRDefault="00000000">
            <w:pPr>
              <w:pStyle w:val="Compact"/>
            </w:pPr>
            <w:r>
              <w:t>Q-med</w:t>
            </w:r>
          </w:p>
        </w:tc>
        <w:tc>
          <w:tcPr>
            <w:tcW w:w="0" w:type="auto"/>
          </w:tcPr>
          <w:p w14:paraId="1351BEB0" w14:textId="77777777" w:rsidR="00431295" w:rsidRDefault="00000000">
            <w:pPr>
              <w:pStyle w:val="Compact"/>
            </w:pPr>
            <w:r>
              <w:t>Eq. (8) + 4-pass</w:t>
            </w:r>
          </w:p>
        </w:tc>
      </w:tr>
      <w:tr w:rsidR="00431295" w14:paraId="08CDE994" w14:textId="77777777">
        <w:tc>
          <w:tcPr>
            <w:tcW w:w="0" w:type="auto"/>
          </w:tcPr>
          <w:p w14:paraId="0D0D583E" w14:textId="77777777" w:rsidR="00431295" w:rsidRDefault="00000000">
            <w:pPr>
              <w:pStyle w:val="Compact"/>
            </w:pPr>
            <w:r>
              <w:t>Algorithm 1 acceptance (ΔQ)</w:t>
            </w:r>
          </w:p>
        </w:tc>
        <w:tc>
          <w:tcPr>
            <w:tcW w:w="0" w:type="auto"/>
          </w:tcPr>
          <w:p w14:paraId="53FEF2C7" w14:textId="77777777" w:rsidR="00431295" w:rsidRDefault="00000000">
            <w:pPr>
              <w:pStyle w:val="Compact"/>
            </w:pPr>
            <w:r>
              <w:t>Q-med</w:t>
            </w:r>
          </w:p>
        </w:tc>
        <w:tc>
          <w:tcPr>
            <w:tcW w:w="0" w:type="auto"/>
          </w:tcPr>
          <w:p w14:paraId="76B4953B" w14:textId="77777777" w:rsidR="00431295" w:rsidRDefault="00000000">
            <w:pPr>
              <w:pStyle w:val="Compact"/>
            </w:pPr>
            <w:r>
              <w:t>Eq. (8)</w:t>
            </w:r>
          </w:p>
        </w:tc>
      </w:tr>
      <w:tr w:rsidR="00431295" w14:paraId="291CC7AE" w14:textId="77777777">
        <w:tc>
          <w:tcPr>
            <w:tcW w:w="0" w:type="auto"/>
          </w:tcPr>
          <w:p w14:paraId="5E8690E1" w14:textId="77777777" w:rsidR="00431295" w:rsidRDefault="00000000">
            <w:pPr>
              <w:pStyle w:val="Compact"/>
            </w:pPr>
            <w:r>
              <w:t>Robustness guarantee</w:t>
            </w:r>
          </w:p>
        </w:tc>
        <w:tc>
          <w:tcPr>
            <w:tcW w:w="0" w:type="auto"/>
          </w:tcPr>
          <w:p w14:paraId="6B70F7D4" w14:textId="77777777" w:rsidR="00431295" w:rsidRDefault="00000000">
            <w:pPr>
              <w:pStyle w:val="Compact"/>
            </w:pPr>
            <w:r>
              <w:t>r*</w:t>
            </w:r>
          </w:p>
        </w:tc>
        <w:tc>
          <w:tcPr>
            <w:tcW w:w="0" w:type="auto"/>
          </w:tcPr>
          <w:p w14:paraId="67E07607" w14:textId="77777777" w:rsidR="00431295" w:rsidRDefault="00000000">
            <w:pPr>
              <w:pStyle w:val="Compact"/>
            </w:pPr>
            <w:r>
              <w:t>Eq. (15)</w:t>
            </w:r>
          </w:p>
        </w:tc>
      </w:tr>
      <w:tr w:rsidR="00431295" w14:paraId="54B914F1" w14:textId="77777777">
        <w:tc>
          <w:tcPr>
            <w:tcW w:w="0" w:type="auto"/>
          </w:tcPr>
          <w:p w14:paraId="50252F95" w14:textId="77777777" w:rsidR="00431295" w:rsidRDefault="00000000">
            <w:pPr>
              <w:pStyle w:val="Compact"/>
            </w:pPr>
            <w:r>
              <w:t>Baseline comparisons (§9)</w:t>
            </w:r>
          </w:p>
        </w:tc>
        <w:tc>
          <w:tcPr>
            <w:tcW w:w="0" w:type="auto"/>
          </w:tcPr>
          <w:p w14:paraId="3D9F4B02" w14:textId="77777777" w:rsidR="00431295" w:rsidRDefault="00000000">
            <w:pPr>
              <w:pStyle w:val="Compact"/>
            </w:pPr>
            <w:r>
              <w:t>Q-med &amp; r*</w:t>
            </w:r>
          </w:p>
        </w:tc>
        <w:tc>
          <w:tcPr>
            <w:tcW w:w="0" w:type="auto"/>
          </w:tcPr>
          <w:p w14:paraId="230D6A70" w14:textId="77777777" w:rsidR="00431295" w:rsidRDefault="00000000">
            <w:pPr>
              <w:pStyle w:val="Compact"/>
            </w:pPr>
            <w:r>
              <w:t>Both</w:t>
            </w:r>
          </w:p>
        </w:tc>
      </w:tr>
    </w:tbl>
    <w:p w14:paraId="5B653B9D" w14:textId="77777777" w:rsidR="00431295" w:rsidRDefault="00000000">
      <w:pPr>
        <w:pStyle w:val="Heading1"/>
      </w:pPr>
      <w:bookmarkStart w:id="17" w:name="threat-adaptive-loop-and-lpo-extension"/>
      <w:bookmarkEnd w:id="14"/>
      <w:bookmarkEnd w:id="16"/>
      <w:r>
        <w:t>7. Threat-Adaptive Loop and LPO Extension</w:t>
      </w:r>
    </w:p>
    <w:p w14:paraId="55ACDC9C" w14:textId="77777777" w:rsidR="00431295" w:rsidRDefault="00000000">
      <w:pPr>
        <w:pStyle w:val="Heading2"/>
      </w:pPr>
      <w:bookmarkStart w:id="18" w:name="algorithm-1-validated"/>
      <w:r>
        <w:t>7.1 Algorithm 1 (Validated)</w:t>
      </w:r>
    </w:p>
    <w:p w14:paraId="6398400F" w14:textId="77777777" w:rsidR="00431295" w:rsidRDefault="00000000">
      <w:pPr>
        <w:pStyle w:val="FirstParagraph"/>
      </w:pPr>
      <w:r>
        <w:t>Algorithm 1 is the validated adaptive loop. It responds to STIX/TAXII bundles by updating persona priors q_p and burn threshold τ_d, regenerating the WCNF, re-solving with RC2 optimizing Q-med, and applying the acceptance decision. r* is certified once offline; it is not re-certified at each STIX event.</w:t>
      </w:r>
    </w:p>
    <w:p w14:paraId="62DE7529" w14:textId="77777777" w:rsidR="00431295" w:rsidRDefault="00000000">
      <w:pPr>
        <w:pStyle w:val="BodyText"/>
      </w:pPr>
      <w:r>
        <w:rPr>
          <w:b/>
          <w:bCs/>
        </w:rPr>
        <w:t>Algorithm 1 (Threat-Adaptive Honeypot Re-scheduling).</w:t>
      </w:r>
    </w:p>
    <w:p w14:paraId="0B418D73" w14:textId="77777777" w:rsidR="00431295" w:rsidRDefault="00000000">
      <w:pPr>
        <w:pStyle w:val="Compact"/>
        <w:numPr>
          <w:ilvl w:val="0"/>
          <w:numId w:val="5"/>
        </w:numPr>
      </w:pPr>
      <w:r>
        <w:rPr>
          <w:b/>
          <w:bCs/>
        </w:rPr>
        <w:t>Input:</w:t>
      </w:r>
      <w:r>
        <w:t xml:space="preserve"> STIX bundle B = {campaign_class, ρ_π, confidence}</w:t>
      </w:r>
    </w:p>
    <w:p w14:paraId="6CDC294D" w14:textId="77777777" w:rsidR="00431295" w:rsidRDefault="00000000">
      <w:pPr>
        <w:pStyle w:val="Compact"/>
        <w:numPr>
          <w:ilvl w:val="0"/>
          <w:numId w:val="5"/>
        </w:numPr>
      </w:pPr>
      <w:r>
        <w:rPr>
          <w:b/>
          <w:bCs/>
        </w:rPr>
        <w:t>Step 1 — Update persona priors:</w:t>
      </w:r>
      <w:r>
        <w:t xml:space="preserve"> q_p := normalize(q_p + α × δ̂). α ∈ (0,1], default α = 0.3.</w:t>
      </w:r>
    </w:p>
    <w:p w14:paraId="55295579" w14:textId="77777777" w:rsidR="00431295" w:rsidRDefault="00000000">
      <w:pPr>
        <w:pStyle w:val="Compact"/>
        <w:numPr>
          <w:ilvl w:val="0"/>
          <w:numId w:val="5"/>
        </w:numPr>
      </w:pPr>
      <w:r>
        <w:rPr>
          <w:b/>
          <w:bCs/>
        </w:rPr>
        <w:t>Step 2 (C11):</w:t>
      </w:r>
      <w:r>
        <w:t xml:space="preserve"> τ_d(i,z,t) := max(1, τ_d_max × (1 − ρ_π/ρ_max)). Rewrite WCNF threshold.</w:t>
      </w:r>
    </w:p>
    <w:p w14:paraId="2DC0EF61" w14:textId="77777777" w:rsidR="00431295" w:rsidRDefault="00000000">
      <w:pPr>
        <w:pStyle w:val="Compact"/>
        <w:numPr>
          <w:ilvl w:val="0"/>
          <w:numId w:val="5"/>
        </w:numPr>
      </w:pPr>
      <w:r>
        <w:rPr>
          <w:b/>
          <w:bCs/>
        </w:rPr>
        <w:t>Step 3:</w:t>
      </w:r>
      <w:r>
        <w:t xml:space="preserve"> RC2 re-solve on regenerated WCNF. Objective: Q-med = Q(x) at θ_med [Eq. (8)]—not r*.</w:t>
      </w:r>
    </w:p>
    <w:p w14:paraId="5DAC2FB5" w14:textId="77777777" w:rsidR="00431295" w:rsidRDefault="00000000">
      <w:pPr>
        <w:pStyle w:val="Compact"/>
        <w:numPr>
          <w:ilvl w:val="0"/>
          <w:numId w:val="5"/>
        </w:numPr>
      </w:pPr>
      <w:r>
        <w:rPr>
          <w:b/>
          <w:bCs/>
        </w:rPr>
        <w:t>Step 4 — Acceptance:</w:t>
      </w:r>
      <w:r>
        <w:t xml:space="preserve"> ΔQ = Q-med(new) − Q-med(current). ΔQ &gt; 0 → REDEPLOY; ΔQ ≤ 0 → KEEP.</w:t>
      </w:r>
    </w:p>
    <w:p w14:paraId="31AF19EE" w14:textId="77777777" w:rsidR="00431295" w:rsidRDefault="00000000">
      <w:pPr>
        <w:pStyle w:val="Compact"/>
        <w:numPr>
          <w:ilvl w:val="0"/>
          <w:numId w:val="5"/>
        </w:numPr>
      </w:pPr>
      <w:r>
        <w:rPr>
          <w:b/>
          <w:bCs/>
        </w:rPr>
        <w:t>Step 5 — If REDEPLOY:</w:t>
      </w:r>
      <w:r>
        <w:t xml:space="preserve"> Verify all C1–C15 simultaneously. Only then push schedule to deployment controller.</w:t>
      </w:r>
    </w:p>
    <w:p w14:paraId="25829DDF" w14:textId="77777777" w:rsidR="00431295" w:rsidRDefault="00000000">
      <w:pPr>
        <w:pStyle w:val="Heading2"/>
      </w:pPr>
      <w:bookmarkStart w:id="19" w:name="controlled-redeploy-scenario"/>
      <w:bookmarkEnd w:id="18"/>
      <w:r>
        <w:t>7.2 Controlled REDEPLOY Scenario</w:t>
      </w:r>
    </w:p>
    <w:p w14:paraId="1EEF48C2" w14:textId="77777777" w:rsidR="00431295" w:rsidRDefault="00000000">
      <w:pPr>
        <w:pStyle w:val="FirstParagraph"/>
      </w:pPr>
      <w:r>
        <w:t>All prior KEEP experiments represented a degenerate test. The following controlled scenario validates the REDEPLOY branch of Algorithm 1.</w:t>
      </w:r>
    </w:p>
    <w:p w14:paraId="5CC6FEA9" w14:textId="77777777" w:rsidR="00431295" w:rsidRDefault="00000000">
      <w:pPr>
        <w:pStyle w:val="BodyText"/>
      </w:pPr>
      <w:r>
        <w:rPr>
          <w:b/>
          <w:bCs/>
        </w:rPr>
        <w:t>Table 7.</w:t>
      </w:r>
      <w:r>
        <w:t xml:space="preserve"> KEEP experiment versus controlled REDEPLOY scenario.</w:t>
      </w:r>
    </w:p>
    <w:tbl>
      <w:tblPr>
        <w:tblStyle w:val="Table"/>
        <w:tblW w:w="5000" w:type="pct"/>
        <w:tblLook w:val="0020" w:firstRow="1" w:lastRow="0" w:firstColumn="0" w:lastColumn="0" w:noHBand="0" w:noVBand="0"/>
      </w:tblPr>
      <w:tblGrid>
        <w:gridCol w:w="1825"/>
        <w:gridCol w:w="3157"/>
        <w:gridCol w:w="4594"/>
      </w:tblGrid>
      <w:tr w:rsidR="00431295" w14:paraId="47155A30"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59247E79" w14:textId="77777777" w:rsidR="00431295" w:rsidRDefault="00000000">
            <w:pPr>
              <w:pStyle w:val="Compact"/>
            </w:pPr>
            <w:r>
              <w:rPr>
                <w:b/>
                <w:bCs/>
              </w:rPr>
              <w:t>STIX Field</w:t>
            </w:r>
          </w:p>
        </w:tc>
        <w:tc>
          <w:tcPr>
            <w:tcW w:w="0" w:type="auto"/>
          </w:tcPr>
          <w:p w14:paraId="6814C311" w14:textId="77777777" w:rsidR="00431295" w:rsidRDefault="00000000">
            <w:pPr>
              <w:pStyle w:val="Compact"/>
            </w:pPr>
            <w:r>
              <w:rPr>
                <w:b/>
                <w:bCs/>
              </w:rPr>
              <w:t>KEEP Experiments</w:t>
            </w:r>
          </w:p>
        </w:tc>
        <w:tc>
          <w:tcPr>
            <w:tcW w:w="0" w:type="auto"/>
          </w:tcPr>
          <w:p w14:paraId="7F8C5E94" w14:textId="77777777" w:rsidR="00431295" w:rsidRDefault="00000000">
            <w:pPr>
              <w:pStyle w:val="Compact"/>
            </w:pPr>
            <w:r>
              <w:rPr>
                <w:b/>
                <w:bCs/>
              </w:rPr>
              <w:t>Controlled REDEPLOY Scenario</w:t>
            </w:r>
          </w:p>
        </w:tc>
      </w:tr>
      <w:tr w:rsidR="00431295" w14:paraId="1EAC77CC" w14:textId="77777777">
        <w:tc>
          <w:tcPr>
            <w:tcW w:w="0" w:type="auto"/>
          </w:tcPr>
          <w:p w14:paraId="1931B809" w14:textId="77777777" w:rsidR="00431295" w:rsidRDefault="00000000">
            <w:pPr>
              <w:pStyle w:val="Compact"/>
            </w:pPr>
            <w:r>
              <w:t>Campaign class</w:t>
            </w:r>
          </w:p>
        </w:tc>
        <w:tc>
          <w:tcPr>
            <w:tcW w:w="0" w:type="auto"/>
          </w:tcPr>
          <w:p w14:paraId="236DE785" w14:textId="77777777" w:rsidR="00431295" w:rsidRDefault="00000000">
            <w:pPr>
              <w:pStyle w:val="Compact"/>
            </w:pPr>
            <w:r>
              <w:t xml:space="preserve">financial/espionage </w:t>
            </w:r>
            <w:r>
              <w:lastRenderedPageBreak/>
              <w:t>(confidence ≥ 0.70)</w:t>
            </w:r>
          </w:p>
        </w:tc>
        <w:tc>
          <w:tcPr>
            <w:tcW w:w="0" w:type="auto"/>
          </w:tcPr>
          <w:p w14:paraId="4A57A046" w14:textId="77777777" w:rsidR="00431295" w:rsidRDefault="00000000">
            <w:pPr>
              <w:pStyle w:val="Compact"/>
            </w:pPr>
            <w:r>
              <w:lastRenderedPageBreak/>
              <w:t xml:space="preserve">OT_infiltration (confidence = 0.92)—class </w:t>
            </w:r>
            <w:r>
              <w:lastRenderedPageBreak/>
              <w:t>not covered by current personas</w:t>
            </w:r>
          </w:p>
        </w:tc>
      </w:tr>
      <w:tr w:rsidR="00431295" w14:paraId="40A4549D" w14:textId="77777777">
        <w:tc>
          <w:tcPr>
            <w:tcW w:w="0" w:type="auto"/>
          </w:tcPr>
          <w:p w14:paraId="597C82D5" w14:textId="77777777" w:rsidR="00431295" w:rsidRDefault="00000000">
            <w:pPr>
              <w:pStyle w:val="Compact"/>
            </w:pPr>
            <w:r>
              <w:lastRenderedPageBreak/>
              <w:t>Updated ρ_π (OT path)</w:t>
            </w:r>
          </w:p>
        </w:tc>
        <w:tc>
          <w:tcPr>
            <w:tcW w:w="0" w:type="auto"/>
          </w:tcPr>
          <w:p w14:paraId="18B40849" w14:textId="77777777" w:rsidR="00431295" w:rsidRDefault="00000000">
            <w:pPr>
              <w:pStyle w:val="Compact"/>
            </w:pPr>
            <w:r>
              <w:t>ρ = 0.15 (nominal)</w:t>
            </w:r>
          </w:p>
        </w:tc>
        <w:tc>
          <w:tcPr>
            <w:tcW w:w="0" w:type="auto"/>
          </w:tcPr>
          <w:p w14:paraId="4DAEA95E" w14:textId="77777777" w:rsidR="00431295" w:rsidRDefault="00000000">
            <w:pPr>
              <w:pStyle w:val="Compact"/>
            </w:pPr>
            <w:r>
              <w:t>ρ = 0.72 (high-confidence surge, approaching ρ_max = 0.85)</w:t>
            </w:r>
          </w:p>
        </w:tc>
      </w:tr>
      <w:tr w:rsidR="00431295" w14:paraId="39AB4768" w14:textId="77777777">
        <w:tc>
          <w:tcPr>
            <w:tcW w:w="0" w:type="auto"/>
          </w:tcPr>
          <w:p w14:paraId="7B4EE03A" w14:textId="77777777" w:rsidR="00431295" w:rsidRDefault="00000000">
            <w:pPr>
              <w:pStyle w:val="Compact"/>
            </w:pPr>
            <w:r>
              <w:t>Updated q_p</w:t>
            </w:r>
          </w:p>
        </w:tc>
        <w:tc>
          <w:tcPr>
            <w:tcW w:w="0" w:type="auto"/>
          </w:tcPr>
          <w:p w14:paraId="1BFCFF11" w14:textId="77777777" w:rsidR="00431295" w:rsidRDefault="00000000">
            <w:pPr>
              <w:pStyle w:val="Compact"/>
            </w:pPr>
            <w:r>
              <w:t>q_p = 0.40 (raised from 0.25)</w:t>
            </w:r>
          </w:p>
        </w:tc>
        <w:tc>
          <w:tcPr>
            <w:tcW w:w="0" w:type="auto"/>
          </w:tcPr>
          <w:p w14:paraId="53D1FB87" w14:textId="77777777" w:rsidR="00431295" w:rsidRDefault="00000000">
            <w:pPr>
              <w:pStyle w:val="Compact"/>
            </w:pPr>
            <w:r>
              <w:t>q_p(OT_Infra) raised to 0.55; q_p(Finance_DB) reduced to 0.20</w:t>
            </w:r>
          </w:p>
        </w:tc>
      </w:tr>
      <w:tr w:rsidR="00431295" w14:paraId="723E328C" w14:textId="77777777">
        <w:tc>
          <w:tcPr>
            <w:tcW w:w="0" w:type="auto"/>
          </w:tcPr>
          <w:p w14:paraId="7ADF20B1" w14:textId="77777777" w:rsidR="00431295" w:rsidRDefault="00000000">
            <w:pPr>
              <w:pStyle w:val="Compact"/>
            </w:pPr>
            <w:r>
              <w:t>τ_d (OT path)</w:t>
            </w:r>
          </w:p>
        </w:tc>
        <w:tc>
          <w:tcPr>
            <w:tcW w:w="0" w:type="auto"/>
          </w:tcPr>
          <w:p w14:paraId="5CF6242E" w14:textId="77777777" w:rsidR="00431295" w:rsidRDefault="00000000">
            <w:pPr>
              <w:pStyle w:val="Compact"/>
            </w:pPr>
            <w:r>
              <w:t>τ_d = 3 (normal)</w:t>
            </w:r>
          </w:p>
        </w:tc>
        <w:tc>
          <w:tcPr>
            <w:tcW w:w="0" w:type="auto"/>
          </w:tcPr>
          <w:p w14:paraId="69D6D88B" w14:textId="77777777" w:rsidR="00431295" w:rsidRDefault="00000000">
            <w:pPr>
              <w:pStyle w:val="Compact"/>
            </w:pPr>
            <w:r>
              <w:t>τ_d = 1 (aggressive burn threshold)</w:t>
            </w:r>
          </w:p>
        </w:tc>
      </w:tr>
    </w:tbl>
    <w:p w14:paraId="57260DD5" w14:textId="77777777" w:rsidR="00431295" w:rsidRDefault="00000000">
      <w:pPr>
        <w:pStyle w:val="BodyText"/>
      </w:pPr>
      <w:r>
        <w:rPr>
          <w:b/>
          <w:bCs/>
        </w:rPr>
        <w:t>Acceptance decision:</w:t>
      </w:r>
      <w:r>
        <w:t xml:space="preserve"> Q-med(old) = 245,868; Q-med(new) = 271,340 (+10.4%); ΔQ = +25,472 &gt; 0 → REDEPLOY.</w:t>
      </w:r>
    </w:p>
    <w:p w14:paraId="69ED90A6" w14:textId="77777777" w:rsidR="00431295" w:rsidRDefault="00000000">
      <w:pPr>
        <w:pStyle w:val="BodyText"/>
      </w:pPr>
      <w:r>
        <w:rPr>
          <w:b/>
          <w:bCs/>
        </w:rPr>
        <w:t>Hard constraint audit (new schedule):</w:t>
      </w:r>
      <w:r>
        <w:t xml:space="preserve"> All C1–C15 pass simultaneously. C1–C3 (budget/detection), C5b (OT_Infra GK-valid), C9/C13 (burn clocks with τ_d = 1), C12/C14 (no fingerprint collision), C10a/b (OT path covered ≥ ⌈0.72 × 4⌉ = 3 slots, max gap ≤ 1), C15 (κ[t] = 8h ≥ 2h). </w:t>
      </w:r>
      <w:r>
        <w:rPr>
          <w:b/>
          <w:bCs/>
        </w:rPr>
        <w:t>Verdict: FEASIBLE—new schedule replaces old.</w:t>
      </w:r>
    </w:p>
    <w:p w14:paraId="59D31C33" w14:textId="77777777" w:rsidR="00431295" w:rsidRDefault="00000000">
      <w:pPr>
        <w:pStyle w:val="Heading2"/>
      </w:pPr>
      <w:bookmarkStart w:id="20" w:name="Xc4a09b07b9060e7d2b83a2ec8e58c0a27aee282"/>
      <w:bookmarkEnd w:id="19"/>
      <w:r>
        <w:t>7.3 LLM-as-Persona-Oracle (LPO): Proposed Extension</w:t>
      </w:r>
    </w:p>
    <w:p w14:paraId="12EDBFF3" w14:textId="77777777" w:rsidR="00431295" w:rsidRDefault="00000000">
      <w:pPr>
        <w:pStyle w:val="FirstParagraph"/>
      </w:pPr>
      <w:r>
        <w:t>LPO is architecturally sound but is not evaluated in the experiments of §9 and is not claimed among the validated contributions. Its output is a bounded prior adjustment δ̂^LLM that feeds into Step 1 of Algorithm 1. The LLM never controls deployments directly; the optimizer and feasibility checker are a mandatory safety gate.</w:t>
      </w:r>
    </w:p>
    <w:p w14:paraId="45E98493" w14:textId="77777777" w:rsidR="00431295" w:rsidRDefault="00000000">
      <w:pPr>
        <w:pStyle w:val="BodyText"/>
      </w:pPr>
      <w:r>
        <w:rPr>
          <w:b/>
          <w:bCs/>
        </w:rPr>
        <w:t>LPO Safety Pipeline:</w:t>
      </w:r>
    </w:p>
    <w:p w14:paraId="2A8FD731" w14:textId="77777777" w:rsidR="00431295" w:rsidRDefault="00000000">
      <w:pPr>
        <w:pStyle w:val="Compact"/>
        <w:numPr>
          <w:ilvl w:val="0"/>
          <w:numId w:val="6"/>
        </w:numPr>
      </w:pPr>
      <w:r>
        <w:t>LLM output: δ̂^LLM ∈ ΔP (probability simplex over P).</w:t>
      </w:r>
    </w:p>
    <w:p w14:paraId="6B3F39D5" w14:textId="77777777" w:rsidR="00431295" w:rsidRDefault="00000000">
      <w:pPr>
        <w:pStyle w:val="Compact"/>
        <w:numPr>
          <w:ilvl w:val="0"/>
          <w:numId w:val="6"/>
        </w:numPr>
      </w:pPr>
      <w:r>
        <w:t>Step 1: q_p := normalize(q_p + α × δ̂^LLM) feeds Algorithm 1.</w:t>
      </w:r>
    </w:p>
    <w:p w14:paraId="739A81B5" w14:textId="77777777" w:rsidR="00431295" w:rsidRDefault="00000000">
      <w:pPr>
        <w:pStyle w:val="Compact"/>
        <w:numPr>
          <w:ilvl w:val="0"/>
          <w:numId w:val="6"/>
        </w:numPr>
      </w:pPr>
      <w:r>
        <w:t>Steps 2–5: Algorithm 1 runs identically, with all C1–C15 checked before any deployment change.</w:t>
      </w:r>
    </w:p>
    <w:p w14:paraId="096EFB29" w14:textId="77777777" w:rsidR="00431295" w:rsidRDefault="00000000">
      <w:pPr>
        <w:pStyle w:val="FirstParagraph"/>
      </w:pPr>
      <w:r>
        <w:t>The “dynamic threat-intelligence adaptation” claim in §13 refers only to the validated Algorithm 1 (STIX-driven q_p update). LPO is a proposed extension and is separated from the conjunction of verified properties D1–D6 (§11.3).</w:t>
      </w:r>
    </w:p>
    <w:p w14:paraId="01A617DC" w14:textId="77777777" w:rsidR="00431295" w:rsidRDefault="00000000">
      <w:pPr>
        <w:pStyle w:val="Heading1"/>
      </w:pPr>
      <w:bookmarkStart w:id="21" w:name="validation-methodology"/>
      <w:bookmarkEnd w:id="17"/>
      <w:bookmarkEnd w:id="20"/>
      <w:r>
        <w:t>8. Validation Methodology</w:t>
      </w:r>
    </w:p>
    <w:p w14:paraId="5BEDFCBB" w14:textId="77777777" w:rsidR="00431295" w:rsidRDefault="00000000">
      <w:pPr>
        <w:pStyle w:val="FirstParagraph"/>
      </w:pPr>
      <w:r>
        <w:t>Analytical scoring alone risks validating a model against itself. ZSTP defines three increasingly faithful validation levels:</w:t>
      </w:r>
    </w:p>
    <w:p w14:paraId="54057969" w14:textId="77777777" w:rsidR="00431295" w:rsidRDefault="00000000">
      <w:pPr>
        <w:pStyle w:val="Compact"/>
        <w:numPr>
          <w:ilvl w:val="0"/>
          <w:numId w:val="7"/>
        </w:numPr>
      </w:pPr>
      <w:r>
        <w:rPr>
          <w:b/>
          <w:bCs/>
        </w:rPr>
        <w:t>L1</w:t>
      </w:r>
      <w:r>
        <w:t xml:space="preserve"> Closed-form analytical scoring only.</w:t>
      </w:r>
    </w:p>
    <w:p w14:paraId="710F9087" w14:textId="77777777" w:rsidR="00431295" w:rsidRDefault="00000000">
      <w:pPr>
        <w:pStyle w:val="Compact"/>
        <w:numPr>
          <w:ilvl w:val="0"/>
          <w:numId w:val="7"/>
        </w:numPr>
      </w:pPr>
      <w:r>
        <w:rPr>
          <w:b/>
          <w:bCs/>
        </w:rPr>
        <w:t>L2</w:t>
      </w:r>
      <w:r>
        <w:t xml:space="preserve"> Process emulation—live TCP honeypot sockets, Bernoulli(ρ_π)-governed attacker connection trials, and STIX bundles generated from observed connection events. All §9 results are at L2.</w:t>
      </w:r>
    </w:p>
    <w:p w14:paraId="7D286DA5" w14:textId="77777777" w:rsidR="00431295" w:rsidRDefault="00000000">
      <w:pPr>
        <w:pStyle w:val="Compact"/>
        <w:numPr>
          <w:ilvl w:val="0"/>
          <w:numId w:val="7"/>
        </w:numPr>
      </w:pPr>
      <w:r>
        <w:rPr>
          <w:b/>
          <w:bCs/>
        </w:rPr>
        <w:t>L3</w:t>
      </w:r>
      <w:r>
        <w:t xml:space="preserve"> Full VM-level network emulation with real routed zones, iptables-enforced segmentation, and real attacker tooling (nmap, Metasploit)—the natural next fidelity step, not reported here.</w:t>
      </w:r>
    </w:p>
    <w:p w14:paraId="130354A5" w14:textId="77777777" w:rsidR="00431295" w:rsidRDefault="00000000">
      <w:pPr>
        <w:pStyle w:val="FirstParagraph"/>
      </w:pPr>
      <w:r>
        <w:lastRenderedPageBreak/>
        <w:t>All §9 results replace analytical scoring with L2 process emulation consistently. L3 upgrade criteria are: (a) routed network with iptables zone segmentation; (b) real attacker tooling (nmap, Metasploit); (c) physical or VM honeypot deployments; and (d) end-to-end STIX feed from live observed connections.</w:t>
      </w:r>
    </w:p>
    <w:p w14:paraId="01D3019B" w14:textId="77777777" w:rsidR="00431295" w:rsidRDefault="00000000">
      <w:pPr>
        <w:pStyle w:val="Heading1"/>
      </w:pPr>
      <w:bookmarkStart w:id="22" w:name="experimental-evaluation"/>
      <w:bookmarkEnd w:id="21"/>
      <w:r>
        <w:t>9. Experimental Evaluation</w:t>
      </w:r>
    </w:p>
    <w:p w14:paraId="16F14B9D" w14:textId="77777777" w:rsidR="00431295" w:rsidRDefault="00000000">
      <w:pPr>
        <w:pStyle w:val="Heading2"/>
      </w:pPr>
      <w:bookmarkStart w:id="23" w:name="reconciliation-of-rcanonical-value"/>
      <w:r>
        <w:t>9.1 Reconciliation of r*—Canonical Value</w:t>
      </w:r>
    </w:p>
    <w:p w14:paraId="41EE7145" w14:textId="77777777" w:rsidR="00431295" w:rsidRDefault="00000000">
      <w:pPr>
        <w:pStyle w:val="FirstParagraph"/>
      </w:pPr>
      <w:r>
        <w:t>Three r* values appear in the revision history of this work. Only 3,956 is correct (Table 8).</w:t>
      </w:r>
    </w:p>
    <w:p w14:paraId="737C4D7D" w14:textId="77777777" w:rsidR="00431295" w:rsidRDefault="00000000">
      <w:pPr>
        <w:pStyle w:val="BodyText"/>
      </w:pPr>
      <w:r>
        <w:rPr>
          <w:b/>
          <w:bCs/>
        </w:rPr>
        <w:t>Table 8.</w:t>
      </w:r>
      <w:r>
        <w:t xml:space="preserve"> r* value reconciliation.</w:t>
      </w:r>
    </w:p>
    <w:tbl>
      <w:tblPr>
        <w:tblStyle w:val="Table"/>
        <w:tblW w:w="5000" w:type="pct"/>
        <w:tblLook w:val="0020" w:firstRow="1" w:lastRow="0" w:firstColumn="0" w:lastColumn="0" w:noHBand="0" w:noVBand="0"/>
      </w:tblPr>
      <w:tblGrid>
        <w:gridCol w:w="966"/>
        <w:gridCol w:w="1869"/>
        <w:gridCol w:w="4969"/>
        <w:gridCol w:w="1772"/>
      </w:tblGrid>
      <w:tr w:rsidR="00431295" w14:paraId="5710799F"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02B5A40F" w14:textId="77777777" w:rsidR="00431295" w:rsidRDefault="00000000">
            <w:pPr>
              <w:pStyle w:val="Compact"/>
            </w:pPr>
            <w:r>
              <w:rPr>
                <w:b/>
                <w:bCs/>
              </w:rPr>
              <w:t>r* Value</w:t>
            </w:r>
          </w:p>
        </w:tc>
        <w:tc>
          <w:tcPr>
            <w:tcW w:w="0" w:type="auto"/>
          </w:tcPr>
          <w:p w14:paraId="0D63794B" w14:textId="77777777" w:rsidR="00431295" w:rsidRDefault="00000000">
            <w:pPr>
              <w:pStyle w:val="Compact"/>
            </w:pPr>
            <w:r>
              <w:rPr>
                <w:b/>
                <w:bCs/>
              </w:rPr>
              <w:t>Source</w:t>
            </w:r>
          </w:p>
        </w:tc>
        <w:tc>
          <w:tcPr>
            <w:tcW w:w="0" w:type="auto"/>
          </w:tcPr>
          <w:p w14:paraId="3C30DB4F" w14:textId="77777777" w:rsidR="00431295" w:rsidRDefault="00000000">
            <w:pPr>
              <w:pStyle w:val="Compact"/>
            </w:pPr>
            <w:r>
              <w:rPr>
                <w:b/>
                <w:bCs/>
              </w:rPr>
              <w:t>Explanation</w:t>
            </w:r>
          </w:p>
        </w:tc>
        <w:tc>
          <w:tcPr>
            <w:tcW w:w="0" w:type="auto"/>
          </w:tcPr>
          <w:p w14:paraId="395A44DC" w14:textId="77777777" w:rsidR="00431295" w:rsidRDefault="00000000">
            <w:pPr>
              <w:pStyle w:val="Compact"/>
            </w:pPr>
            <w:r>
              <w:rPr>
                <w:b/>
                <w:bCs/>
              </w:rPr>
              <w:t>Status</w:t>
            </w:r>
          </w:p>
        </w:tc>
      </w:tr>
      <w:tr w:rsidR="00431295" w14:paraId="36B6A7B1" w14:textId="77777777">
        <w:tc>
          <w:tcPr>
            <w:tcW w:w="0" w:type="auto"/>
          </w:tcPr>
          <w:p w14:paraId="2E16B077" w14:textId="77777777" w:rsidR="00431295" w:rsidRDefault="00000000">
            <w:pPr>
              <w:pStyle w:val="Compact"/>
            </w:pPr>
            <w:r>
              <w:t>3,881</w:t>
            </w:r>
          </w:p>
        </w:tc>
        <w:tc>
          <w:tcPr>
            <w:tcW w:w="0" w:type="auto"/>
          </w:tcPr>
          <w:p w14:paraId="377C87B1" w14:textId="77777777" w:rsidR="00431295" w:rsidRDefault="00000000">
            <w:pPr>
              <w:pStyle w:val="Compact"/>
            </w:pPr>
            <w:r>
              <w:t>Earlier draft</w:t>
            </w:r>
          </w:p>
        </w:tc>
        <w:tc>
          <w:tcPr>
            <w:tcW w:w="0" w:type="auto"/>
          </w:tcPr>
          <w:p w14:paraId="3F6E6F90" w14:textId="77777777" w:rsidR="00431295" w:rsidRDefault="00000000">
            <w:pPr>
              <w:pStyle w:val="Compact"/>
            </w:pPr>
            <w:r>
              <w:t>Q_robust computed at θ_med only (Eq. 8 at θ_med), not the full min over Θ</w:t>
            </w:r>
          </w:p>
        </w:tc>
        <w:tc>
          <w:tcPr>
            <w:tcW w:w="0" w:type="auto"/>
          </w:tcPr>
          <w:p w14:paraId="0ABAAE20" w14:textId="77777777" w:rsidR="00431295" w:rsidRDefault="00000000">
            <w:pPr>
              <w:pStyle w:val="Compact"/>
            </w:pPr>
            <w:r>
              <w:rPr>
                <w:b/>
                <w:bCs/>
              </w:rPr>
              <w:t>Superseded</w:t>
            </w:r>
          </w:p>
        </w:tc>
      </w:tr>
      <w:tr w:rsidR="00431295" w14:paraId="43ABEDD2" w14:textId="77777777">
        <w:tc>
          <w:tcPr>
            <w:tcW w:w="0" w:type="auto"/>
          </w:tcPr>
          <w:p w14:paraId="184BEF45" w14:textId="77777777" w:rsidR="00431295" w:rsidRDefault="00000000">
            <w:pPr>
              <w:pStyle w:val="Compact"/>
            </w:pPr>
            <w:r>
              <w:rPr>
                <w:b/>
                <w:bCs/>
              </w:rPr>
              <w:t>3,956</w:t>
            </w:r>
          </w:p>
        </w:tc>
        <w:tc>
          <w:tcPr>
            <w:tcW w:w="0" w:type="auto"/>
          </w:tcPr>
          <w:p w14:paraId="3426E5DC" w14:textId="77777777" w:rsidR="00431295" w:rsidRDefault="00000000">
            <w:pPr>
              <w:pStyle w:val="Compact"/>
            </w:pPr>
            <w:r>
              <w:t>All tables and abstract</w:t>
            </w:r>
          </w:p>
        </w:tc>
        <w:tc>
          <w:tcPr>
            <w:tcW w:w="0" w:type="auto"/>
          </w:tcPr>
          <w:p w14:paraId="534D00D0" w14:textId="77777777" w:rsidR="00431295" w:rsidRDefault="00000000">
            <w:pPr>
              <w:pStyle w:val="Compact"/>
            </w:pPr>
            <w:r>
              <w:t>Certified min over all four θ via threshold-chain MaxSAT (Eq. 16). Correct r*.</w:t>
            </w:r>
          </w:p>
        </w:tc>
        <w:tc>
          <w:tcPr>
            <w:tcW w:w="0" w:type="auto"/>
          </w:tcPr>
          <w:p w14:paraId="4C2507E0" w14:textId="77777777" w:rsidR="00431295" w:rsidRDefault="00000000">
            <w:pPr>
              <w:pStyle w:val="Compact"/>
            </w:pPr>
            <w:r>
              <w:rPr>
                <w:b/>
                <w:bCs/>
              </w:rPr>
              <w:t>Canonical</w:t>
            </w:r>
          </w:p>
        </w:tc>
      </w:tr>
      <w:tr w:rsidR="00431295" w14:paraId="70040466" w14:textId="77777777">
        <w:tc>
          <w:tcPr>
            <w:tcW w:w="0" w:type="auto"/>
          </w:tcPr>
          <w:p w14:paraId="35CF7C23" w14:textId="77777777" w:rsidR="00431295" w:rsidRDefault="00000000">
            <w:pPr>
              <w:pStyle w:val="Compact"/>
            </w:pPr>
            <w:r>
              <w:t>8,249</w:t>
            </w:r>
          </w:p>
        </w:tc>
        <w:tc>
          <w:tcPr>
            <w:tcW w:w="0" w:type="auto"/>
          </w:tcPr>
          <w:p w14:paraId="73DA254D" w14:textId="77777777" w:rsidR="00431295" w:rsidRDefault="00000000">
            <w:pPr>
              <w:pStyle w:val="Compact"/>
            </w:pPr>
            <w:r>
              <w:t>Greedy-BiDir published</w:t>
            </w:r>
          </w:p>
        </w:tc>
        <w:tc>
          <w:tcPr>
            <w:tcW w:w="0" w:type="auto"/>
          </w:tcPr>
          <w:p w14:paraId="12D5EBF8" w14:textId="77777777" w:rsidR="00431295" w:rsidRDefault="00000000">
            <w:pPr>
              <w:pStyle w:val="Compact"/>
            </w:pPr>
            <w:r>
              <w:t>Q at θ_low only, with no burn enforcement. Honest r* → ~0 under identical evaluation.</w:t>
            </w:r>
          </w:p>
        </w:tc>
        <w:tc>
          <w:tcPr>
            <w:tcW w:w="0" w:type="auto"/>
          </w:tcPr>
          <w:p w14:paraId="33CA3946" w14:textId="77777777" w:rsidR="00431295" w:rsidRDefault="00000000">
            <w:pPr>
              <w:pStyle w:val="Compact"/>
            </w:pPr>
            <w:r>
              <w:rPr>
                <w:b/>
                <w:bCs/>
              </w:rPr>
              <w:t>Non-comparable</w:t>
            </w:r>
          </w:p>
        </w:tc>
      </w:tr>
    </w:tbl>
    <w:p w14:paraId="6529B251" w14:textId="77777777" w:rsidR="00431295" w:rsidRDefault="00000000">
      <w:pPr>
        <w:pStyle w:val="Heading2"/>
      </w:pPr>
      <w:bookmarkStart w:id="24" w:name="unified-evaluation-pipeline"/>
      <w:bookmarkEnd w:id="23"/>
      <w:r>
        <w:t>9.2 Unified Evaluation Pipeline</w:t>
      </w:r>
    </w:p>
    <w:p w14:paraId="0BAAB19C" w14:textId="77777777" w:rsidR="00431295" w:rsidRDefault="00000000">
      <w:pPr>
        <w:pStyle w:val="FirstParagraph"/>
      </w:pPr>
      <w:r>
        <w:t>To ensure a fair comparison, the same evaluation pipeline is applied to RC2 and all ten baselines (Table 9). Burn variables u_type and u_pers are applied post-hoc to baselines that do not encode them natively, and r* is computed as min_k Q_k(x) for all methods.</w:t>
      </w:r>
    </w:p>
    <w:p w14:paraId="2E6C5B88" w14:textId="77777777" w:rsidR="00431295" w:rsidRDefault="00000000">
      <w:pPr>
        <w:pStyle w:val="BodyText"/>
      </w:pPr>
      <w:r>
        <w:rPr>
          <w:b/>
          <w:bCs/>
        </w:rPr>
        <w:t>Table 9.</w:t>
      </w:r>
      <w:r>
        <w:t xml:space="preserve"> Unified evaluation pipeline applied to all solvers.</w:t>
      </w:r>
    </w:p>
    <w:tbl>
      <w:tblPr>
        <w:tblStyle w:val="Table"/>
        <w:tblW w:w="5000" w:type="pct"/>
        <w:tblLook w:val="0020" w:firstRow="1" w:lastRow="0" w:firstColumn="0" w:lastColumn="0" w:noHBand="0" w:noVBand="0"/>
      </w:tblPr>
      <w:tblGrid>
        <w:gridCol w:w="2465"/>
        <w:gridCol w:w="1252"/>
        <w:gridCol w:w="2309"/>
        <w:gridCol w:w="3550"/>
      </w:tblGrid>
      <w:tr w:rsidR="00431295" w14:paraId="66E83333"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0E002A2E" w14:textId="77777777" w:rsidR="00431295" w:rsidRDefault="00000000">
            <w:pPr>
              <w:pStyle w:val="Compact"/>
            </w:pPr>
            <w:r>
              <w:rPr>
                <w:b/>
                <w:bCs/>
              </w:rPr>
              <w:t>Pipeline Stage</w:t>
            </w:r>
          </w:p>
        </w:tc>
        <w:tc>
          <w:tcPr>
            <w:tcW w:w="0" w:type="auto"/>
          </w:tcPr>
          <w:p w14:paraId="375EDBE9" w14:textId="77777777" w:rsidR="00431295" w:rsidRDefault="00000000">
            <w:pPr>
              <w:pStyle w:val="Compact"/>
            </w:pPr>
            <w:r>
              <w:rPr>
                <w:b/>
                <w:bCs/>
              </w:rPr>
              <w:t>RC2?</w:t>
            </w:r>
          </w:p>
        </w:tc>
        <w:tc>
          <w:tcPr>
            <w:tcW w:w="0" w:type="auto"/>
          </w:tcPr>
          <w:p w14:paraId="4D275222" w14:textId="77777777" w:rsidR="00431295" w:rsidRDefault="00000000">
            <w:pPr>
              <w:pStyle w:val="Compact"/>
            </w:pPr>
            <w:r>
              <w:rPr>
                <w:b/>
                <w:bCs/>
              </w:rPr>
              <w:t>Baselines?</w:t>
            </w:r>
          </w:p>
        </w:tc>
        <w:tc>
          <w:tcPr>
            <w:tcW w:w="0" w:type="auto"/>
          </w:tcPr>
          <w:p w14:paraId="7886D00B" w14:textId="77777777" w:rsidR="00431295" w:rsidRDefault="00000000">
            <w:pPr>
              <w:pStyle w:val="Compact"/>
            </w:pPr>
            <w:r>
              <w:rPr>
                <w:b/>
                <w:bCs/>
              </w:rPr>
              <w:t>Notes</w:t>
            </w:r>
          </w:p>
        </w:tc>
      </w:tr>
      <w:tr w:rsidR="00431295" w14:paraId="2A73F955" w14:textId="77777777">
        <w:tc>
          <w:tcPr>
            <w:tcW w:w="0" w:type="auto"/>
          </w:tcPr>
          <w:p w14:paraId="75011972" w14:textId="77777777" w:rsidR="00431295" w:rsidRDefault="00000000">
            <w:pPr>
              <w:pStyle w:val="Compact"/>
            </w:pPr>
            <w:r>
              <w:t>Hard-constraint check C1–C15</w:t>
            </w:r>
          </w:p>
        </w:tc>
        <w:tc>
          <w:tcPr>
            <w:tcW w:w="0" w:type="auto"/>
          </w:tcPr>
          <w:p w14:paraId="463A1629" w14:textId="77777777" w:rsidR="00431295" w:rsidRDefault="00000000">
            <w:pPr>
              <w:pStyle w:val="Compact"/>
            </w:pPr>
            <w:r>
              <w:t>Yes</w:t>
            </w:r>
          </w:p>
        </w:tc>
        <w:tc>
          <w:tcPr>
            <w:tcW w:w="0" w:type="auto"/>
          </w:tcPr>
          <w:p w14:paraId="3D710460" w14:textId="77777777" w:rsidR="00431295" w:rsidRDefault="00000000">
            <w:pPr>
              <w:pStyle w:val="Compact"/>
            </w:pPr>
            <w:r>
              <w:t>Yes</w:t>
            </w:r>
          </w:p>
        </w:tc>
        <w:tc>
          <w:tcPr>
            <w:tcW w:w="0" w:type="auto"/>
          </w:tcPr>
          <w:p w14:paraId="33C1BCC7" w14:textId="77777777" w:rsidR="00431295" w:rsidRDefault="00000000">
            <w:pPr>
              <w:pStyle w:val="Compact"/>
            </w:pPr>
            <w:r>
              <w:t>Same checker code for all</w:t>
            </w:r>
          </w:p>
        </w:tc>
      </w:tr>
      <w:tr w:rsidR="00431295" w14:paraId="2471D2FC" w14:textId="77777777">
        <w:tc>
          <w:tcPr>
            <w:tcW w:w="0" w:type="auto"/>
          </w:tcPr>
          <w:p w14:paraId="3E30FFF4" w14:textId="77777777" w:rsidR="00431295" w:rsidRDefault="00000000">
            <w:pPr>
              <w:pStyle w:val="Compact"/>
            </w:pPr>
            <w:r>
              <w:t>Burn variables u_type[i,z,t]</w:t>
            </w:r>
          </w:p>
        </w:tc>
        <w:tc>
          <w:tcPr>
            <w:tcW w:w="0" w:type="auto"/>
          </w:tcPr>
          <w:p w14:paraId="78D817D1" w14:textId="77777777" w:rsidR="00431295" w:rsidRDefault="00000000">
            <w:pPr>
              <w:pStyle w:val="Compact"/>
            </w:pPr>
            <w:r>
              <w:t>Yes (WCNF)</w:t>
            </w:r>
          </w:p>
        </w:tc>
        <w:tc>
          <w:tcPr>
            <w:tcW w:w="0" w:type="auto"/>
          </w:tcPr>
          <w:p w14:paraId="1516A783" w14:textId="77777777" w:rsidR="00431295" w:rsidRDefault="00000000">
            <w:pPr>
              <w:pStyle w:val="Compact"/>
            </w:pPr>
            <w:r>
              <w:t>Yes (post-hoc)</w:t>
            </w:r>
          </w:p>
        </w:tc>
        <w:tc>
          <w:tcPr>
            <w:tcW w:w="0" w:type="auto"/>
          </w:tcPr>
          <w:p w14:paraId="2125065D" w14:textId="77777777" w:rsidR="00431295" w:rsidRDefault="00000000">
            <w:pPr>
              <w:pStyle w:val="Compact"/>
            </w:pPr>
            <w:r>
              <w:t>Baselines scored honestly with burn</w:t>
            </w:r>
          </w:p>
        </w:tc>
      </w:tr>
      <w:tr w:rsidR="00431295" w14:paraId="7021E6E1" w14:textId="77777777">
        <w:tc>
          <w:tcPr>
            <w:tcW w:w="0" w:type="auto"/>
          </w:tcPr>
          <w:p w14:paraId="3DB7E60A" w14:textId="77777777" w:rsidR="00431295" w:rsidRDefault="00000000">
            <w:pPr>
              <w:pStyle w:val="Compact"/>
            </w:pPr>
            <w:r>
              <w:t>Burn variables u_pers[i,z,t,p]</w:t>
            </w:r>
          </w:p>
        </w:tc>
        <w:tc>
          <w:tcPr>
            <w:tcW w:w="0" w:type="auto"/>
          </w:tcPr>
          <w:p w14:paraId="5300D4F7" w14:textId="77777777" w:rsidR="00431295" w:rsidRDefault="00000000">
            <w:pPr>
              <w:pStyle w:val="Compact"/>
            </w:pPr>
            <w:r>
              <w:t>Yes (WCNF)</w:t>
            </w:r>
          </w:p>
        </w:tc>
        <w:tc>
          <w:tcPr>
            <w:tcW w:w="0" w:type="auto"/>
          </w:tcPr>
          <w:p w14:paraId="61F6DE92" w14:textId="77777777" w:rsidR="00431295" w:rsidRDefault="00000000">
            <w:pPr>
              <w:pStyle w:val="Compact"/>
            </w:pPr>
            <w:r>
              <w:t>Yes (post-hoc)</w:t>
            </w:r>
          </w:p>
        </w:tc>
        <w:tc>
          <w:tcPr>
            <w:tcW w:w="0" w:type="auto"/>
          </w:tcPr>
          <w:p w14:paraId="56C574E2" w14:textId="77777777" w:rsidR="00431295" w:rsidRDefault="00000000">
            <w:pPr>
              <w:pStyle w:val="Compact"/>
            </w:pPr>
            <w:r>
              <w:t>Same dual-guard D = (1−u_type)(1−u_pers)</w:t>
            </w:r>
          </w:p>
        </w:tc>
      </w:tr>
      <w:tr w:rsidR="00431295" w14:paraId="0359B78A" w14:textId="77777777">
        <w:tc>
          <w:tcPr>
            <w:tcW w:w="0" w:type="auto"/>
          </w:tcPr>
          <w:p w14:paraId="5FA32B57" w14:textId="77777777" w:rsidR="00431295" w:rsidRDefault="00000000">
            <w:pPr>
              <w:pStyle w:val="Compact"/>
            </w:pPr>
            <w:r>
              <w:t>Q_k scored under all 4 θ</w:t>
            </w:r>
          </w:p>
        </w:tc>
        <w:tc>
          <w:tcPr>
            <w:tcW w:w="0" w:type="auto"/>
          </w:tcPr>
          <w:p w14:paraId="11C28E23" w14:textId="77777777" w:rsidR="00431295" w:rsidRDefault="00000000">
            <w:pPr>
              <w:pStyle w:val="Compact"/>
            </w:pPr>
            <w:r>
              <w:t>Yes</w:t>
            </w:r>
          </w:p>
        </w:tc>
        <w:tc>
          <w:tcPr>
            <w:tcW w:w="0" w:type="auto"/>
          </w:tcPr>
          <w:p w14:paraId="6FD38CE9" w14:textId="77777777" w:rsidR="00431295" w:rsidRDefault="00000000">
            <w:pPr>
              <w:pStyle w:val="Compact"/>
            </w:pPr>
            <w:r>
              <w:t>Yes</w:t>
            </w:r>
          </w:p>
        </w:tc>
        <w:tc>
          <w:tcPr>
            <w:tcW w:w="0" w:type="auto"/>
          </w:tcPr>
          <w:p w14:paraId="21D1A954" w14:textId="77777777" w:rsidR="00431295" w:rsidRDefault="00000000">
            <w:pPr>
              <w:pStyle w:val="Compact"/>
            </w:pPr>
            <w:r>
              <w:t>Same Eqs. 8–14 for all</w:t>
            </w:r>
          </w:p>
        </w:tc>
      </w:tr>
      <w:tr w:rsidR="00431295" w14:paraId="0013497E" w14:textId="77777777">
        <w:tc>
          <w:tcPr>
            <w:tcW w:w="0" w:type="auto"/>
          </w:tcPr>
          <w:p w14:paraId="23E2C934" w14:textId="77777777" w:rsidR="00431295" w:rsidRDefault="00000000">
            <w:pPr>
              <w:pStyle w:val="Compact"/>
            </w:pPr>
            <w:r>
              <w:t>r* = min_k Q_k(x)</w:t>
            </w:r>
          </w:p>
        </w:tc>
        <w:tc>
          <w:tcPr>
            <w:tcW w:w="0" w:type="auto"/>
          </w:tcPr>
          <w:p w14:paraId="4E4D9FD7" w14:textId="77777777" w:rsidR="00431295" w:rsidRDefault="00000000">
            <w:pPr>
              <w:pStyle w:val="Compact"/>
            </w:pPr>
            <w:r>
              <w:t>Yes</w:t>
            </w:r>
          </w:p>
        </w:tc>
        <w:tc>
          <w:tcPr>
            <w:tcW w:w="0" w:type="auto"/>
          </w:tcPr>
          <w:p w14:paraId="12F9CDAE" w14:textId="77777777" w:rsidR="00431295" w:rsidRDefault="00000000">
            <w:pPr>
              <w:pStyle w:val="Compact"/>
            </w:pPr>
            <w:r>
              <w:t>Yes</w:t>
            </w:r>
          </w:p>
        </w:tc>
        <w:tc>
          <w:tcPr>
            <w:tcW w:w="0" w:type="auto"/>
          </w:tcPr>
          <w:p w14:paraId="14544622" w14:textId="77777777" w:rsidR="00431295" w:rsidRDefault="00000000">
            <w:pPr>
              <w:pStyle w:val="Compact"/>
            </w:pPr>
            <w:r>
              <w:t>Same Eq. 16 for all</w:t>
            </w:r>
          </w:p>
        </w:tc>
      </w:tr>
      <w:tr w:rsidR="00431295" w14:paraId="314415D1" w14:textId="77777777">
        <w:tc>
          <w:tcPr>
            <w:tcW w:w="0" w:type="auto"/>
          </w:tcPr>
          <w:p w14:paraId="7EF710A8" w14:textId="77777777" w:rsidR="00431295" w:rsidRDefault="00000000">
            <w:pPr>
              <w:pStyle w:val="Compact"/>
            </w:pPr>
            <w:r>
              <w:t>D5 certificate</w:t>
            </w:r>
          </w:p>
        </w:tc>
        <w:tc>
          <w:tcPr>
            <w:tcW w:w="0" w:type="auto"/>
          </w:tcPr>
          <w:p w14:paraId="6746EB7A" w14:textId="77777777" w:rsidR="00431295" w:rsidRDefault="00000000">
            <w:pPr>
              <w:pStyle w:val="Compact"/>
            </w:pPr>
            <w:r>
              <w:t>Yes</w:t>
            </w:r>
          </w:p>
        </w:tc>
        <w:tc>
          <w:tcPr>
            <w:tcW w:w="0" w:type="auto"/>
          </w:tcPr>
          <w:p w14:paraId="26C484C2" w14:textId="77777777" w:rsidR="00431295" w:rsidRDefault="00000000">
            <w:pPr>
              <w:pStyle w:val="Compact"/>
            </w:pPr>
            <w:r>
              <w:t>No (structurally impossible)</w:t>
            </w:r>
          </w:p>
        </w:tc>
        <w:tc>
          <w:tcPr>
            <w:tcW w:w="0" w:type="auto"/>
          </w:tcPr>
          <w:p w14:paraId="5C25CD5B" w14:textId="77777777" w:rsidR="00431295" w:rsidRDefault="00000000">
            <w:pPr>
              <w:pStyle w:val="Compact"/>
            </w:pPr>
            <w:r>
              <w:t>Only MaxSAT produces D5</w:t>
            </w:r>
          </w:p>
        </w:tc>
      </w:tr>
    </w:tbl>
    <w:p w14:paraId="1C05D323" w14:textId="77777777" w:rsidR="00431295" w:rsidRDefault="00000000">
      <w:pPr>
        <w:pStyle w:val="Heading2"/>
      </w:pPr>
      <w:bookmarkStart w:id="25" w:name="main-results-table"/>
      <w:bookmarkEnd w:id="24"/>
      <w:r>
        <w:lastRenderedPageBreak/>
        <w:t>9.3 Main Results Table</w:t>
      </w:r>
    </w:p>
    <w:p w14:paraId="2681A1E2" w14:textId="77777777" w:rsidR="00431295" w:rsidRDefault="00000000">
      <w:pPr>
        <w:pStyle w:val="FirstParagraph"/>
      </w:pPr>
      <w:r>
        <w:rPr>
          <w:b/>
          <w:bCs/>
        </w:rPr>
        <w:t>Table 10.</w:t>
      </w:r>
      <w:r>
        <w:t xml:space="preserve"> Per-scenario scores for all solvers (XLarge instance, L2 emulation). † indicates non-comparable evaluation (see Table 8).</w:t>
      </w:r>
    </w:p>
    <w:tbl>
      <w:tblPr>
        <w:tblStyle w:val="Table"/>
        <w:tblW w:w="5000" w:type="pct"/>
        <w:tblLook w:val="0020" w:firstRow="1" w:lastRow="0" w:firstColumn="0" w:lastColumn="0" w:noHBand="0" w:noVBand="0"/>
      </w:tblPr>
      <w:tblGrid>
        <w:gridCol w:w="1924"/>
        <w:gridCol w:w="1125"/>
        <w:gridCol w:w="1143"/>
        <w:gridCol w:w="1145"/>
        <w:gridCol w:w="1206"/>
        <w:gridCol w:w="1395"/>
        <w:gridCol w:w="623"/>
        <w:gridCol w:w="1015"/>
      </w:tblGrid>
      <w:tr w:rsidR="00431295" w14:paraId="10CEE0D4"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562C2F78" w14:textId="77777777" w:rsidR="00431295" w:rsidRDefault="00000000">
            <w:pPr>
              <w:pStyle w:val="Compact"/>
            </w:pPr>
            <w:r>
              <w:rPr>
                <w:b/>
                <w:bCs/>
              </w:rPr>
              <w:t>Solver/Method</w:t>
            </w:r>
          </w:p>
        </w:tc>
        <w:tc>
          <w:tcPr>
            <w:tcW w:w="0" w:type="auto"/>
          </w:tcPr>
          <w:p w14:paraId="7825FCA9" w14:textId="77777777" w:rsidR="00431295" w:rsidRDefault="00000000">
            <w:pPr>
              <w:pStyle w:val="Compact"/>
            </w:pPr>
            <w:r>
              <w:rPr>
                <w:b/>
                <w:bCs/>
              </w:rPr>
              <w:t>Q θ_low</w:t>
            </w:r>
          </w:p>
        </w:tc>
        <w:tc>
          <w:tcPr>
            <w:tcW w:w="0" w:type="auto"/>
          </w:tcPr>
          <w:p w14:paraId="645AD914" w14:textId="77777777" w:rsidR="00431295" w:rsidRDefault="00000000">
            <w:pPr>
              <w:pStyle w:val="Compact"/>
            </w:pPr>
            <w:r>
              <w:rPr>
                <w:b/>
                <w:bCs/>
              </w:rPr>
              <w:t>Q θ_med</w:t>
            </w:r>
          </w:p>
        </w:tc>
        <w:tc>
          <w:tcPr>
            <w:tcW w:w="0" w:type="auto"/>
          </w:tcPr>
          <w:p w14:paraId="0C46AD82" w14:textId="77777777" w:rsidR="00431295" w:rsidRDefault="00000000">
            <w:pPr>
              <w:pStyle w:val="Compact"/>
            </w:pPr>
            <w:r>
              <w:rPr>
                <w:b/>
                <w:bCs/>
              </w:rPr>
              <w:t>Q θ_high</w:t>
            </w:r>
          </w:p>
        </w:tc>
        <w:tc>
          <w:tcPr>
            <w:tcW w:w="0" w:type="auto"/>
          </w:tcPr>
          <w:p w14:paraId="0E7B1485" w14:textId="77777777" w:rsidR="00431295" w:rsidRDefault="00000000">
            <w:pPr>
              <w:pStyle w:val="Compact"/>
            </w:pPr>
            <w:r>
              <w:rPr>
                <w:b/>
                <w:bCs/>
              </w:rPr>
              <w:t>Q θ_burst</w:t>
            </w:r>
          </w:p>
        </w:tc>
        <w:tc>
          <w:tcPr>
            <w:tcW w:w="0" w:type="auto"/>
          </w:tcPr>
          <w:p w14:paraId="22CEDFF3" w14:textId="77777777" w:rsidR="00431295" w:rsidRDefault="00000000">
            <w:pPr>
              <w:pStyle w:val="Compact"/>
            </w:pPr>
            <w:r>
              <w:rPr>
                <w:b/>
                <w:bCs/>
              </w:rPr>
              <w:t>r* = min Q_k</w:t>
            </w:r>
          </w:p>
        </w:tc>
        <w:tc>
          <w:tcPr>
            <w:tcW w:w="0" w:type="auto"/>
          </w:tcPr>
          <w:p w14:paraId="75723881" w14:textId="77777777" w:rsidR="00431295" w:rsidRDefault="00000000">
            <w:pPr>
              <w:pStyle w:val="Compact"/>
            </w:pPr>
            <w:r>
              <w:rPr>
                <w:b/>
                <w:bCs/>
              </w:rPr>
              <w:t>D5</w:t>
            </w:r>
          </w:p>
        </w:tc>
        <w:tc>
          <w:tcPr>
            <w:tcW w:w="0" w:type="auto"/>
          </w:tcPr>
          <w:p w14:paraId="39EE94CA" w14:textId="77777777" w:rsidR="00431295" w:rsidRDefault="00000000">
            <w:pPr>
              <w:pStyle w:val="Compact"/>
            </w:pPr>
            <w:r>
              <w:rPr>
                <w:b/>
                <w:bCs/>
              </w:rPr>
              <w:t>C1–C15</w:t>
            </w:r>
          </w:p>
        </w:tc>
      </w:tr>
      <w:tr w:rsidR="00431295" w14:paraId="18DB6761" w14:textId="77777777">
        <w:tc>
          <w:tcPr>
            <w:tcW w:w="0" w:type="auto"/>
          </w:tcPr>
          <w:p w14:paraId="6B93D784" w14:textId="77777777" w:rsidR="00431295" w:rsidRDefault="00000000">
            <w:pPr>
              <w:pStyle w:val="Compact"/>
            </w:pPr>
            <w:r>
              <w:rPr>
                <w:b/>
                <w:bCs/>
              </w:rPr>
              <w:t>★ RC2</w:t>
            </w:r>
          </w:p>
        </w:tc>
        <w:tc>
          <w:tcPr>
            <w:tcW w:w="0" w:type="auto"/>
          </w:tcPr>
          <w:p w14:paraId="21BFCD21" w14:textId="77777777" w:rsidR="00431295" w:rsidRDefault="00000000">
            <w:pPr>
              <w:pStyle w:val="Compact"/>
            </w:pPr>
            <w:r>
              <w:rPr>
                <w:b/>
                <w:bCs/>
              </w:rPr>
              <w:t>158,801</w:t>
            </w:r>
          </w:p>
        </w:tc>
        <w:tc>
          <w:tcPr>
            <w:tcW w:w="0" w:type="auto"/>
          </w:tcPr>
          <w:p w14:paraId="562D2D4C" w14:textId="77777777" w:rsidR="00431295" w:rsidRDefault="00000000">
            <w:pPr>
              <w:pStyle w:val="Compact"/>
            </w:pPr>
            <w:r>
              <w:rPr>
                <w:b/>
                <w:bCs/>
              </w:rPr>
              <w:t>158,801</w:t>
            </w:r>
          </w:p>
        </w:tc>
        <w:tc>
          <w:tcPr>
            <w:tcW w:w="0" w:type="auto"/>
          </w:tcPr>
          <w:p w14:paraId="1E2FB34C" w14:textId="77777777" w:rsidR="00431295" w:rsidRDefault="00000000">
            <w:pPr>
              <w:pStyle w:val="Compact"/>
            </w:pPr>
            <w:r>
              <w:rPr>
                <w:b/>
                <w:bCs/>
              </w:rPr>
              <w:t>137,705</w:t>
            </w:r>
          </w:p>
        </w:tc>
        <w:tc>
          <w:tcPr>
            <w:tcW w:w="0" w:type="auto"/>
          </w:tcPr>
          <w:p w14:paraId="26FE39A9" w14:textId="77777777" w:rsidR="00431295" w:rsidRDefault="00000000">
            <w:pPr>
              <w:pStyle w:val="Compact"/>
            </w:pPr>
            <w:r>
              <w:rPr>
                <w:b/>
                <w:bCs/>
              </w:rPr>
              <w:t>3,956</w:t>
            </w:r>
          </w:p>
        </w:tc>
        <w:tc>
          <w:tcPr>
            <w:tcW w:w="0" w:type="auto"/>
          </w:tcPr>
          <w:p w14:paraId="01F6D414" w14:textId="77777777" w:rsidR="00431295" w:rsidRDefault="00000000">
            <w:pPr>
              <w:pStyle w:val="Compact"/>
            </w:pPr>
            <w:r>
              <w:rPr>
                <w:b/>
                <w:bCs/>
              </w:rPr>
              <w:t>3,956</w:t>
            </w:r>
          </w:p>
        </w:tc>
        <w:tc>
          <w:tcPr>
            <w:tcW w:w="0" w:type="auto"/>
          </w:tcPr>
          <w:p w14:paraId="7532A1E9" w14:textId="77777777" w:rsidR="00431295" w:rsidRDefault="00000000">
            <w:pPr>
              <w:pStyle w:val="Compact"/>
            </w:pPr>
            <w:r>
              <w:rPr>
                <w:b/>
                <w:bCs/>
              </w:rPr>
              <w:t>YES</w:t>
            </w:r>
          </w:p>
        </w:tc>
        <w:tc>
          <w:tcPr>
            <w:tcW w:w="0" w:type="auto"/>
          </w:tcPr>
          <w:p w14:paraId="327A4CA7" w14:textId="77777777" w:rsidR="00431295" w:rsidRDefault="00000000">
            <w:pPr>
              <w:pStyle w:val="Compact"/>
            </w:pPr>
            <w:r>
              <w:rPr>
                <w:b/>
                <w:bCs/>
              </w:rPr>
              <w:t>YES</w:t>
            </w:r>
          </w:p>
        </w:tc>
      </w:tr>
      <w:tr w:rsidR="00431295" w14:paraId="3E747BFB" w14:textId="77777777">
        <w:tc>
          <w:tcPr>
            <w:tcW w:w="0" w:type="auto"/>
          </w:tcPr>
          <w:p w14:paraId="3419BD5F" w14:textId="77777777" w:rsidR="00431295" w:rsidRDefault="00000000">
            <w:pPr>
              <w:pStyle w:val="Compact"/>
            </w:pPr>
            <w:r>
              <w:t>Greedy-BiDir</w:t>
            </w:r>
          </w:p>
        </w:tc>
        <w:tc>
          <w:tcPr>
            <w:tcW w:w="0" w:type="auto"/>
          </w:tcPr>
          <w:p w14:paraId="5A82A3C7" w14:textId="77777777" w:rsidR="00431295" w:rsidRDefault="00000000">
            <w:pPr>
              <w:pStyle w:val="Compact"/>
            </w:pPr>
            <w:r>
              <w:t>8,249†</w:t>
            </w:r>
          </w:p>
        </w:tc>
        <w:tc>
          <w:tcPr>
            <w:tcW w:w="0" w:type="auto"/>
          </w:tcPr>
          <w:p w14:paraId="60D1E0F5" w14:textId="77777777" w:rsidR="00431295" w:rsidRDefault="00000000">
            <w:pPr>
              <w:pStyle w:val="Compact"/>
            </w:pPr>
            <w:r>
              <w:t>8,000</w:t>
            </w:r>
          </w:p>
        </w:tc>
        <w:tc>
          <w:tcPr>
            <w:tcW w:w="0" w:type="auto"/>
          </w:tcPr>
          <w:p w14:paraId="6EB004C5" w14:textId="77777777" w:rsidR="00431295" w:rsidRDefault="00000000">
            <w:pPr>
              <w:pStyle w:val="Compact"/>
            </w:pPr>
            <w:r>
              <w:t>100</w:t>
            </w:r>
          </w:p>
        </w:tc>
        <w:tc>
          <w:tcPr>
            <w:tcW w:w="0" w:type="auto"/>
          </w:tcPr>
          <w:p w14:paraId="71B3FDBD" w14:textId="77777777" w:rsidR="00431295" w:rsidRDefault="00000000">
            <w:pPr>
              <w:pStyle w:val="Compact"/>
            </w:pPr>
            <w:r>
              <w:t>~0</w:t>
            </w:r>
          </w:p>
        </w:tc>
        <w:tc>
          <w:tcPr>
            <w:tcW w:w="0" w:type="auto"/>
          </w:tcPr>
          <w:p w14:paraId="211A2563" w14:textId="77777777" w:rsidR="00431295" w:rsidRDefault="00000000">
            <w:pPr>
              <w:pStyle w:val="Compact"/>
            </w:pPr>
            <w:r>
              <w:t>~0</w:t>
            </w:r>
          </w:p>
        </w:tc>
        <w:tc>
          <w:tcPr>
            <w:tcW w:w="0" w:type="auto"/>
          </w:tcPr>
          <w:p w14:paraId="031905D5" w14:textId="77777777" w:rsidR="00431295" w:rsidRDefault="00000000">
            <w:pPr>
              <w:pStyle w:val="Compact"/>
            </w:pPr>
            <w:r>
              <w:t>NO</w:t>
            </w:r>
          </w:p>
        </w:tc>
        <w:tc>
          <w:tcPr>
            <w:tcW w:w="0" w:type="auto"/>
          </w:tcPr>
          <w:p w14:paraId="72017F10" w14:textId="77777777" w:rsidR="00431295" w:rsidRDefault="00000000">
            <w:pPr>
              <w:pStyle w:val="Compact"/>
            </w:pPr>
            <w:r>
              <w:t>C8–C15?</w:t>
            </w:r>
          </w:p>
        </w:tc>
      </w:tr>
      <w:tr w:rsidR="00431295" w14:paraId="43DA850B" w14:textId="77777777">
        <w:tc>
          <w:tcPr>
            <w:tcW w:w="0" w:type="auto"/>
          </w:tcPr>
          <w:p w14:paraId="15C51DA2" w14:textId="77777777" w:rsidR="00431295" w:rsidRDefault="00000000">
            <w:pPr>
              <w:pStyle w:val="Compact"/>
            </w:pPr>
            <w:r>
              <w:t>Round-Robin</w:t>
            </w:r>
          </w:p>
        </w:tc>
        <w:tc>
          <w:tcPr>
            <w:tcW w:w="0" w:type="auto"/>
          </w:tcPr>
          <w:p w14:paraId="460E9456" w14:textId="77777777" w:rsidR="00431295" w:rsidRDefault="00000000">
            <w:pPr>
              <w:pStyle w:val="Compact"/>
            </w:pPr>
            <w:r>
              <w:t>6,831</w:t>
            </w:r>
          </w:p>
        </w:tc>
        <w:tc>
          <w:tcPr>
            <w:tcW w:w="0" w:type="auto"/>
          </w:tcPr>
          <w:p w14:paraId="385D81D5" w14:textId="77777777" w:rsidR="00431295" w:rsidRDefault="00000000">
            <w:pPr>
              <w:pStyle w:val="Compact"/>
            </w:pPr>
            <w:r>
              <w:t>6,600</w:t>
            </w:r>
          </w:p>
        </w:tc>
        <w:tc>
          <w:tcPr>
            <w:tcW w:w="0" w:type="auto"/>
          </w:tcPr>
          <w:p w14:paraId="764A9301" w14:textId="77777777" w:rsidR="00431295" w:rsidRDefault="00000000">
            <w:pPr>
              <w:pStyle w:val="Compact"/>
            </w:pPr>
            <w:r>
              <w:t>80</w:t>
            </w:r>
          </w:p>
        </w:tc>
        <w:tc>
          <w:tcPr>
            <w:tcW w:w="0" w:type="auto"/>
          </w:tcPr>
          <w:p w14:paraId="25F68A45" w14:textId="77777777" w:rsidR="00431295" w:rsidRDefault="00000000">
            <w:pPr>
              <w:pStyle w:val="Compact"/>
            </w:pPr>
            <w:r>
              <w:t>~0</w:t>
            </w:r>
          </w:p>
        </w:tc>
        <w:tc>
          <w:tcPr>
            <w:tcW w:w="0" w:type="auto"/>
          </w:tcPr>
          <w:p w14:paraId="7E234B1C" w14:textId="77777777" w:rsidR="00431295" w:rsidRDefault="00000000">
            <w:pPr>
              <w:pStyle w:val="Compact"/>
            </w:pPr>
            <w:r>
              <w:t>~0</w:t>
            </w:r>
          </w:p>
        </w:tc>
        <w:tc>
          <w:tcPr>
            <w:tcW w:w="0" w:type="auto"/>
          </w:tcPr>
          <w:p w14:paraId="2B056D68" w14:textId="77777777" w:rsidR="00431295" w:rsidRDefault="00000000">
            <w:pPr>
              <w:pStyle w:val="Compact"/>
            </w:pPr>
            <w:r>
              <w:t>NO</w:t>
            </w:r>
          </w:p>
        </w:tc>
        <w:tc>
          <w:tcPr>
            <w:tcW w:w="0" w:type="auto"/>
          </w:tcPr>
          <w:p w14:paraId="0A42E868" w14:textId="77777777" w:rsidR="00431295" w:rsidRDefault="00000000">
            <w:pPr>
              <w:pStyle w:val="Compact"/>
            </w:pPr>
            <w:r>
              <w:t>YES</w:t>
            </w:r>
          </w:p>
        </w:tc>
      </w:tr>
      <w:tr w:rsidR="00431295" w14:paraId="6ADF8EC7" w14:textId="77777777">
        <w:tc>
          <w:tcPr>
            <w:tcW w:w="0" w:type="auto"/>
          </w:tcPr>
          <w:p w14:paraId="312ED7BB" w14:textId="77777777" w:rsidR="00431295" w:rsidRDefault="00000000">
            <w:pPr>
              <w:pStyle w:val="Compact"/>
            </w:pPr>
            <w:r>
              <w:t>Static-Best</w:t>
            </w:r>
          </w:p>
        </w:tc>
        <w:tc>
          <w:tcPr>
            <w:tcW w:w="0" w:type="auto"/>
          </w:tcPr>
          <w:p w14:paraId="6D16E783" w14:textId="77777777" w:rsidR="00431295" w:rsidRDefault="00000000">
            <w:pPr>
              <w:pStyle w:val="Compact"/>
            </w:pPr>
            <w:r>
              <w:t>5,215</w:t>
            </w:r>
          </w:p>
        </w:tc>
        <w:tc>
          <w:tcPr>
            <w:tcW w:w="0" w:type="auto"/>
          </w:tcPr>
          <w:p w14:paraId="22BC90D7" w14:textId="77777777" w:rsidR="00431295" w:rsidRDefault="00000000">
            <w:pPr>
              <w:pStyle w:val="Compact"/>
            </w:pPr>
            <w:r>
              <w:t>5,000</w:t>
            </w:r>
          </w:p>
        </w:tc>
        <w:tc>
          <w:tcPr>
            <w:tcW w:w="0" w:type="auto"/>
          </w:tcPr>
          <w:p w14:paraId="370D5283" w14:textId="77777777" w:rsidR="00431295" w:rsidRDefault="00000000">
            <w:pPr>
              <w:pStyle w:val="Compact"/>
            </w:pPr>
            <w:r>
              <w:t>60</w:t>
            </w:r>
          </w:p>
        </w:tc>
        <w:tc>
          <w:tcPr>
            <w:tcW w:w="0" w:type="auto"/>
          </w:tcPr>
          <w:p w14:paraId="15232D3B" w14:textId="77777777" w:rsidR="00431295" w:rsidRDefault="00000000">
            <w:pPr>
              <w:pStyle w:val="Compact"/>
            </w:pPr>
            <w:r>
              <w:t>~0</w:t>
            </w:r>
          </w:p>
        </w:tc>
        <w:tc>
          <w:tcPr>
            <w:tcW w:w="0" w:type="auto"/>
          </w:tcPr>
          <w:p w14:paraId="018AE869" w14:textId="77777777" w:rsidR="00431295" w:rsidRDefault="00000000">
            <w:pPr>
              <w:pStyle w:val="Compact"/>
            </w:pPr>
            <w:r>
              <w:t>~0</w:t>
            </w:r>
          </w:p>
        </w:tc>
        <w:tc>
          <w:tcPr>
            <w:tcW w:w="0" w:type="auto"/>
          </w:tcPr>
          <w:p w14:paraId="4902AB8E" w14:textId="77777777" w:rsidR="00431295" w:rsidRDefault="00000000">
            <w:pPr>
              <w:pStyle w:val="Compact"/>
            </w:pPr>
            <w:r>
              <w:t>NO</w:t>
            </w:r>
          </w:p>
        </w:tc>
        <w:tc>
          <w:tcPr>
            <w:tcW w:w="0" w:type="auto"/>
          </w:tcPr>
          <w:p w14:paraId="067C5543" w14:textId="77777777" w:rsidR="00431295" w:rsidRDefault="00000000">
            <w:pPr>
              <w:pStyle w:val="Compact"/>
            </w:pPr>
            <w:r>
              <w:t>YES</w:t>
            </w:r>
          </w:p>
        </w:tc>
      </w:tr>
      <w:tr w:rsidR="00431295" w14:paraId="22990AFE" w14:textId="77777777">
        <w:tc>
          <w:tcPr>
            <w:tcW w:w="0" w:type="auto"/>
          </w:tcPr>
          <w:p w14:paraId="1D756547" w14:textId="77777777" w:rsidR="00431295" w:rsidRDefault="00000000">
            <w:pPr>
              <w:pStyle w:val="Compact"/>
            </w:pPr>
            <w:r>
              <w:t>LP-Relaxation</w:t>
            </w:r>
          </w:p>
        </w:tc>
        <w:tc>
          <w:tcPr>
            <w:tcW w:w="0" w:type="auto"/>
          </w:tcPr>
          <w:p w14:paraId="3BBB075F" w14:textId="77777777" w:rsidR="00431295" w:rsidRDefault="00000000">
            <w:pPr>
              <w:pStyle w:val="Compact"/>
            </w:pPr>
            <w:r>
              <w:t>5,491</w:t>
            </w:r>
          </w:p>
        </w:tc>
        <w:tc>
          <w:tcPr>
            <w:tcW w:w="0" w:type="auto"/>
          </w:tcPr>
          <w:p w14:paraId="1116924B" w14:textId="77777777" w:rsidR="00431295" w:rsidRDefault="00000000">
            <w:pPr>
              <w:pStyle w:val="Compact"/>
            </w:pPr>
            <w:r>
              <w:t>5,200</w:t>
            </w:r>
          </w:p>
        </w:tc>
        <w:tc>
          <w:tcPr>
            <w:tcW w:w="0" w:type="auto"/>
          </w:tcPr>
          <w:p w14:paraId="29F7055D" w14:textId="77777777" w:rsidR="00431295" w:rsidRDefault="00000000">
            <w:pPr>
              <w:pStyle w:val="Compact"/>
            </w:pPr>
            <w:r>
              <w:t>55</w:t>
            </w:r>
          </w:p>
        </w:tc>
        <w:tc>
          <w:tcPr>
            <w:tcW w:w="0" w:type="auto"/>
          </w:tcPr>
          <w:p w14:paraId="04958A85" w14:textId="77777777" w:rsidR="00431295" w:rsidRDefault="00000000">
            <w:pPr>
              <w:pStyle w:val="Compact"/>
            </w:pPr>
            <w:r>
              <w:t>~0</w:t>
            </w:r>
          </w:p>
        </w:tc>
        <w:tc>
          <w:tcPr>
            <w:tcW w:w="0" w:type="auto"/>
          </w:tcPr>
          <w:p w14:paraId="77EFB999" w14:textId="77777777" w:rsidR="00431295" w:rsidRDefault="00000000">
            <w:pPr>
              <w:pStyle w:val="Compact"/>
            </w:pPr>
            <w:r>
              <w:t>~0</w:t>
            </w:r>
          </w:p>
        </w:tc>
        <w:tc>
          <w:tcPr>
            <w:tcW w:w="0" w:type="auto"/>
          </w:tcPr>
          <w:p w14:paraId="42B02602" w14:textId="77777777" w:rsidR="00431295" w:rsidRDefault="00000000">
            <w:pPr>
              <w:pStyle w:val="Compact"/>
            </w:pPr>
            <w:r>
              <w:t>NO</w:t>
            </w:r>
          </w:p>
        </w:tc>
        <w:tc>
          <w:tcPr>
            <w:tcW w:w="0" w:type="auto"/>
          </w:tcPr>
          <w:p w14:paraId="7AAEE521" w14:textId="77777777" w:rsidR="00431295" w:rsidRDefault="00000000">
            <w:pPr>
              <w:pStyle w:val="Compact"/>
            </w:pPr>
            <w:r>
              <w:t>NO (C4)</w:t>
            </w:r>
          </w:p>
        </w:tc>
      </w:tr>
      <w:tr w:rsidR="00431295" w14:paraId="1251B50D" w14:textId="77777777">
        <w:tc>
          <w:tcPr>
            <w:tcW w:w="0" w:type="auto"/>
          </w:tcPr>
          <w:p w14:paraId="64476A3E" w14:textId="77777777" w:rsidR="00431295" w:rsidRDefault="00000000">
            <w:pPr>
              <w:pStyle w:val="Compact"/>
            </w:pPr>
            <w:r>
              <w:t>Random</w:t>
            </w:r>
          </w:p>
        </w:tc>
        <w:tc>
          <w:tcPr>
            <w:tcW w:w="0" w:type="auto"/>
          </w:tcPr>
          <w:p w14:paraId="22C3C0AA" w14:textId="77777777" w:rsidR="00431295" w:rsidRDefault="00000000">
            <w:pPr>
              <w:pStyle w:val="Compact"/>
            </w:pPr>
            <w:r>
              <w:t>5,364</w:t>
            </w:r>
          </w:p>
        </w:tc>
        <w:tc>
          <w:tcPr>
            <w:tcW w:w="0" w:type="auto"/>
          </w:tcPr>
          <w:p w14:paraId="4AC30210" w14:textId="77777777" w:rsidR="00431295" w:rsidRDefault="00000000">
            <w:pPr>
              <w:pStyle w:val="Compact"/>
            </w:pPr>
            <w:r>
              <w:t>5,100</w:t>
            </w:r>
          </w:p>
        </w:tc>
        <w:tc>
          <w:tcPr>
            <w:tcW w:w="0" w:type="auto"/>
          </w:tcPr>
          <w:p w14:paraId="36330484" w14:textId="77777777" w:rsidR="00431295" w:rsidRDefault="00000000">
            <w:pPr>
              <w:pStyle w:val="Compact"/>
            </w:pPr>
            <w:r>
              <w:t>70</w:t>
            </w:r>
          </w:p>
        </w:tc>
        <w:tc>
          <w:tcPr>
            <w:tcW w:w="0" w:type="auto"/>
          </w:tcPr>
          <w:p w14:paraId="5E411A96" w14:textId="77777777" w:rsidR="00431295" w:rsidRDefault="00000000">
            <w:pPr>
              <w:pStyle w:val="Compact"/>
            </w:pPr>
            <w:r>
              <w:t>~0</w:t>
            </w:r>
          </w:p>
        </w:tc>
        <w:tc>
          <w:tcPr>
            <w:tcW w:w="0" w:type="auto"/>
          </w:tcPr>
          <w:p w14:paraId="02A5D625" w14:textId="77777777" w:rsidR="00431295" w:rsidRDefault="00000000">
            <w:pPr>
              <w:pStyle w:val="Compact"/>
            </w:pPr>
            <w:r>
              <w:t>~0</w:t>
            </w:r>
          </w:p>
        </w:tc>
        <w:tc>
          <w:tcPr>
            <w:tcW w:w="0" w:type="auto"/>
          </w:tcPr>
          <w:p w14:paraId="2F150144" w14:textId="77777777" w:rsidR="00431295" w:rsidRDefault="00000000">
            <w:pPr>
              <w:pStyle w:val="Compact"/>
            </w:pPr>
            <w:r>
              <w:t>NO</w:t>
            </w:r>
          </w:p>
        </w:tc>
        <w:tc>
          <w:tcPr>
            <w:tcW w:w="0" w:type="auto"/>
          </w:tcPr>
          <w:p w14:paraId="53DE4D8B" w14:textId="77777777" w:rsidR="00431295" w:rsidRDefault="00000000">
            <w:pPr>
              <w:pStyle w:val="Compact"/>
            </w:pPr>
            <w:r>
              <w:t>YES</w:t>
            </w:r>
          </w:p>
        </w:tc>
      </w:tr>
      <w:tr w:rsidR="00431295" w14:paraId="14A944AC" w14:textId="77777777">
        <w:tc>
          <w:tcPr>
            <w:tcW w:w="0" w:type="auto"/>
          </w:tcPr>
          <w:p w14:paraId="639B683F" w14:textId="77777777" w:rsidR="00431295" w:rsidRDefault="00000000">
            <w:pPr>
              <w:pStyle w:val="Compact"/>
            </w:pPr>
            <w:r>
              <w:t>Single-Zone</w:t>
            </w:r>
          </w:p>
        </w:tc>
        <w:tc>
          <w:tcPr>
            <w:tcW w:w="0" w:type="auto"/>
          </w:tcPr>
          <w:p w14:paraId="5BFB1F63" w14:textId="77777777" w:rsidR="00431295" w:rsidRDefault="00000000">
            <w:pPr>
              <w:pStyle w:val="Compact"/>
            </w:pPr>
            <w:r>
              <w:t>5,221</w:t>
            </w:r>
          </w:p>
        </w:tc>
        <w:tc>
          <w:tcPr>
            <w:tcW w:w="0" w:type="auto"/>
          </w:tcPr>
          <w:p w14:paraId="4BF00563" w14:textId="77777777" w:rsidR="00431295" w:rsidRDefault="00000000">
            <w:pPr>
              <w:pStyle w:val="Compact"/>
            </w:pPr>
            <w:r>
              <w:t>5,000</w:t>
            </w:r>
          </w:p>
        </w:tc>
        <w:tc>
          <w:tcPr>
            <w:tcW w:w="0" w:type="auto"/>
          </w:tcPr>
          <w:p w14:paraId="520B7A6F" w14:textId="77777777" w:rsidR="00431295" w:rsidRDefault="00000000">
            <w:pPr>
              <w:pStyle w:val="Compact"/>
            </w:pPr>
            <w:r>
              <w:t>50</w:t>
            </w:r>
          </w:p>
        </w:tc>
        <w:tc>
          <w:tcPr>
            <w:tcW w:w="0" w:type="auto"/>
          </w:tcPr>
          <w:p w14:paraId="1D64DB81" w14:textId="77777777" w:rsidR="00431295" w:rsidRDefault="00000000">
            <w:pPr>
              <w:pStyle w:val="Compact"/>
            </w:pPr>
            <w:r>
              <w:t>~0</w:t>
            </w:r>
          </w:p>
        </w:tc>
        <w:tc>
          <w:tcPr>
            <w:tcW w:w="0" w:type="auto"/>
          </w:tcPr>
          <w:p w14:paraId="41459BE9" w14:textId="77777777" w:rsidR="00431295" w:rsidRDefault="00000000">
            <w:pPr>
              <w:pStyle w:val="Compact"/>
            </w:pPr>
            <w:r>
              <w:t>~0</w:t>
            </w:r>
          </w:p>
        </w:tc>
        <w:tc>
          <w:tcPr>
            <w:tcW w:w="0" w:type="auto"/>
          </w:tcPr>
          <w:p w14:paraId="267B0E64" w14:textId="77777777" w:rsidR="00431295" w:rsidRDefault="00000000">
            <w:pPr>
              <w:pStyle w:val="Compact"/>
            </w:pPr>
            <w:r>
              <w:t>NO</w:t>
            </w:r>
          </w:p>
        </w:tc>
        <w:tc>
          <w:tcPr>
            <w:tcW w:w="0" w:type="auto"/>
          </w:tcPr>
          <w:p w14:paraId="59E3D683" w14:textId="77777777" w:rsidR="00431295" w:rsidRDefault="00000000">
            <w:pPr>
              <w:pStyle w:val="Compact"/>
            </w:pPr>
            <w:r>
              <w:t>YES</w:t>
            </w:r>
          </w:p>
        </w:tc>
      </w:tr>
      <w:tr w:rsidR="00431295" w14:paraId="49DC7EB3" w14:textId="77777777">
        <w:tc>
          <w:tcPr>
            <w:tcW w:w="0" w:type="auto"/>
          </w:tcPr>
          <w:p w14:paraId="3CBC2F3C" w14:textId="77777777" w:rsidR="00431295" w:rsidRDefault="00000000">
            <w:pPr>
              <w:pStyle w:val="Compact"/>
            </w:pPr>
            <w:r>
              <w:t>Greedy-Diverse</w:t>
            </w:r>
          </w:p>
        </w:tc>
        <w:tc>
          <w:tcPr>
            <w:tcW w:w="0" w:type="auto"/>
          </w:tcPr>
          <w:p w14:paraId="1A6CE5D8" w14:textId="77777777" w:rsidR="00431295" w:rsidRDefault="00000000">
            <w:pPr>
              <w:pStyle w:val="Compact"/>
            </w:pPr>
            <w:r>
              <w:t>5,215</w:t>
            </w:r>
          </w:p>
        </w:tc>
        <w:tc>
          <w:tcPr>
            <w:tcW w:w="0" w:type="auto"/>
          </w:tcPr>
          <w:p w14:paraId="5EBA4929" w14:textId="77777777" w:rsidR="00431295" w:rsidRDefault="00000000">
            <w:pPr>
              <w:pStyle w:val="Compact"/>
            </w:pPr>
            <w:r>
              <w:t>5,000</w:t>
            </w:r>
          </w:p>
        </w:tc>
        <w:tc>
          <w:tcPr>
            <w:tcW w:w="0" w:type="auto"/>
          </w:tcPr>
          <w:p w14:paraId="2B95A4DA" w14:textId="77777777" w:rsidR="00431295" w:rsidRDefault="00000000">
            <w:pPr>
              <w:pStyle w:val="Compact"/>
            </w:pPr>
            <w:r>
              <w:t>60</w:t>
            </w:r>
          </w:p>
        </w:tc>
        <w:tc>
          <w:tcPr>
            <w:tcW w:w="0" w:type="auto"/>
          </w:tcPr>
          <w:p w14:paraId="26E21BCF" w14:textId="77777777" w:rsidR="00431295" w:rsidRDefault="00000000">
            <w:pPr>
              <w:pStyle w:val="Compact"/>
            </w:pPr>
            <w:r>
              <w:t>~0</w:t>
            </w:r>
          </w:p>
        </w:tc>
        <w:tc>
          <w:tcPr>
            <w:tcW w:w="0" w:type="auto"/>
          </w:tcPr>
          <w:p w14:paraId="4B519B28" w14:textId="77777777" w:rsidR="00431295" w:rsidRDefault="00000000">
            <w:pPr>
              <w:pStyle w:val="Compact"/>
            </w:pPr>
            <w:r>
              <w:t>~0</w:t>
            </w:r>
          </w:p>
        </w:tc>
        <w:tc>
          <w:tcPr>
            <w:tcW w:w="0" w:type="auto"/>
          </w:tcPr>
          <w:p w14:paraId="14BA27E6" w14:textId="77777777" w:rsidR="00431295" w:rsidRDefault="00000000">
            <w:pPr>
              <w:pStyle w:val="Compact"/>
            </w:pPr>
            <w:r>
              <w:t>NO</w:t>
            </w:r>
          </w:p>
        </w:tc>
        <w:tc>
          <w:tcPr>
            <w:tcW w:w="0" w:type="auto"/>
          </w:tcPr>
          <w:p w14:paraId="44995847" w14:textId="77777777" w:rsidR="00431295" w:rsidRDefault="00000000">
            <w:pPr>
              <w:pStyle w:val="Compact"/>
            </w:pPr>
            <w:r>
              <w:t>YES</w:t>
            </w:r>
          </w:p>
        </w:tc>
      </w:tr>
      <w:tr w:rsidR="00431295" w14:paraId="62885465" w14:textId="77777777">
        <w:tc>
          <w:tcPr>
            <w:tcW w:w="0" w:type="auto"/>
          </w:tcPr>
          <w:p w14:paraId="2AF569E0" w14:textId="77777777" w:rsidR="00431295" w:rsidRDefault="00000000">
            <w:pPr>
              <w:pStyle w:val="Compact"/>
            </w:pPr>
            <w:r>
              <w:t>Max-PathCov</w:t>
            </w:r>
          </w:p>
        </w:tc>
        <w:tc>
          <w:tcPr>
            <w:tcW w:w="0" w:type="auto"/>
          </w:tcPr>
          <w:p w14:paraId="23EB8FD7" w14:textId="77777777" w:rsidR="00431295" w:rsidRDefault="00000000">
            <w:pPr>
              <w:pStyle w:val="Compact"/>
            </w:pPr>
            <w:r>
              <w:t>5,070</w:t>
            </w:r>
          </w:p>
        </w:tc>
        <w:tc>
          <w:tcPr>
            <w:tcW w:w="0" w:type="auto"/>
          </w:tcPr>
          <w:p w14:paraId="1EFA004D" w14:textId="77777777" w:rsidR="00431295" w:rsidRDefault="00000000">
            <w:pPr>
              <w:pStyle w:val="Compact"/>
            </w:pPr>
            <w:r>
              <w:t>4,900</w:t>
            </w:r>
          </w:p>
        </w:tc>
        <w:tc>
          <w:tcPr>
            <w:tcW w:w="0" w:type="auto"/>
          </w:tcPr>
          <w:p w14:paraId="77EA519A" w14:textId="77777777" w:rsidR="00431295" w:rsidRDefault="00000000">
            <w:pPr>
              <w:pStyle w:val="Compact"/>
            </w:pPr>
            <w:r>
              <w:t>45</w:t>
            </w:r>
          </w:p>
        </w:tc>
        <w:tc>
          <w:tcPr>
            <w:tcW w:w="0" w:type="auto"/>
          </w:tcPr>
          <w:p w14:paraId="734973A8" w14:textId="77777777" w:rsidR="00431295" w:rsidRDefault="00000000">
            <w:pPr>
              <w:pStyle w:val="Compact"/>
            </w:pPr>
            <w:r>
              <w:t>~0</w:t>
            </w:r>
          </w:p>
        </w:tc>
        <w:tc>
          <w:tcPr>
            <w:tcW w:w="0" w:type="auto"/>
          </w:tcPr>
          <w:p w14:paraId="63E6F7D4" w14:textId="77777777" w:rsidR="00431295" w:rsidRDefault="00000000">
            <w:pPr>
              <w:pStyle w:val="Compact"/>
            </w:pPr>
            <w:r>
              <w:t>~0</w:t>
            </w:r>
          </w:p>
        </w:tc>
        <w:tc>
          <w:tcPr>
            <w:tcW w:w="0" w:type="auto"/>
          </w:tcPr>
          <w:p w14:paraId="2EBE6D56" w14:textId="77777777" w:rsidR="00431295" w:rsidRDefault="00000000">
            <w:pPr>
              <w:pStyle w:val="Compact"/>
            </w:pPr>
            <w:r>
              <w:t>NO</w:t>
            </w:r>
          </w:p>
        </w:tc>
        <w:tc>
          <w:tcPr>
            <w:tcW w:w="0" w:type="auto"/>
          </w:tcPr>
          <w:p w14:paraId="5A75569B" w14:textId="77777777" w:rsidR="00431295" w:rsidRDefault="00000000">
            <w:pPr>
              <w:pStyle w:val="Compact"/>
            </w:pPr>
            <w:r>
              <w:t>YES</w:t>
            </w:r>
          </w:p>
        </w:tc>
      </w:tr>
      <w:tr w:rsidR="00431295" w14:paraId="0958F792" w14:textId="77777777">
        <w:tc>
          <w:tcPr>
            <w:tcW w:w="0" w:type="auto"/>
          </w:tcPr>
          <w:p w14:paraId="231A8999" w14:textId="77777777" w:rsidR="00431295" w:rsidRDefault="00000000">
            <w:pPr>
              <w:pStyle w:val="Compact"/>
            </w:pPr>
            <w:r>
              <w:t>ThreatIntel-Only</w:t>
            </w:r>
          </w:p>
        </w:tc>
        <w:tc>
          <w:tcPr>
            <w:tcW w:w="0" w:type="auto"/>
          </w:tcPr>
          <w:p w14:paraId="4C1D836E" w14:textId="77777777" w:rsidR="00431295" w:rsidRDefault="00000000">
            <w:pPr>
              <w:pStyle w:val="Compact"/>
            </w:pPr>
            <w:r>
              <w:t>4,452</w:t>
            </w:r>
          </w:p>
        </w:tc>
        <w:tc>
          <w:tcPr>
            <w:tcW w:w="0" w:type="auto"/>
          </w:tcPr>
          <w:p w14:paraId="2347EC6D" w14:textId="77777777" w:rsidR="00431295" w:rsidRDefault="00000000">
            <w:pPr>
              <w:pStyle w:val="Compact"/>
            </w:pPr>
            <w:r>
              <w:t>4,200</w:t>
            </w:r>
          </w:p>
        </w:tc>
        <w:tc>
          <w:tcPr>
            <w:tcW w:w="0" w:type="auto"/>
          </w:tcPr>
          <w:p w14:paraId="1945E6CB" w14:textId="77777777" w:rsidR="00431295" w:rsidRDefault="00000000">
            <w:pPr>
              <w:pStyle w:val="Compact"/>
            </w:pPr>
            <w:r>
              <w:t>40</w:t>
            </w:r>
          </w:p>
        </w:tc>
        <w:tc>
          <w:tcPr>
            <w:tcW w:w="0" w:type="auto"/>
          </w:tcPr>
          <w:p w14:paraId="29B3C161" w14:textId="77777777" w:rsidR="00431295" w:rsidRDefault="00000000">
            <w:pPr>
              <w:pStyle w:val="Compact"/>
            </w:pPr>
            <w:r>
              <w:t>~0</w:t>
            </w:r>
          </w:p>
        </w:tc>
        <w:tc>
          <w:tcPr>
            <w:tcW w:w="0" w:type="auto"/>
          </w:tcPr>
          <w:p w14:paraId="700E7296" w14:textId="77777777" w:rsidR="00431295" w:rsidRDefault="00000000">
            <w:pPr>
              <w:pStyle w:val="Compact"/>
            </w:pPr>
            <w:r>
              <w:t>~0</w:t>
            </w:r>
          </w:p>
        </w:tc>
        <w:tc>
          <w:tcPr>
            <w:tcW w:w="0" w:type="auto"/>
          </w:tcPr>
          <w:p w14:paraId="754EE837" w14:textId="77777777" w:rsidR="00431295" w:rsidRDefault="00000000">
            <w:pPr>
              <w:pStyle w:val="Compact"/>
            </w:pPr>
            <w:r>
              <w:t>NO</w:t>
            </w:r>
          </w:p>
        </w:tc>
        <w:tc>
          <w:tcPr>
            <w:tcW w:w="0" w:type="auto"/>
          </w:tcPr>
          <w:p w14:paraId="6F2F6C41" w14:textId="77777777" w:rsidR="00431295" w:rsidRDefault="00000000">
            <w:pPr>
              <w:pStyle w:val="Compact"/>
            </w:pPr>
            <w:r>
              <w:t>YES</w:t>
            </w:r>
          </w:p>
        </w:tc>
      </w:tr>
      <w:tr w:rsidR="00431295" w14:paraId="193A5744" w14:textId="77777777">
        <w:tc>
          <w:tcPr>
            <w:tcW w:w="0" w:type="auto"/>
          </w:tcPr>
          <w:p w14:paraId="351E5C8E" w14:textId="77777777" w:rsidR="00431295" w:rsidRDefault="00000000">
            <w:pPr>
              <w:pStyle w:val="Compact"/>
            </w:pPr>
            <w:r>
              <w:t>Greedy-HighRho</w:t>
            </w:r>
          </w:p>
        </w:tc>
        <w:tc>
          <w:tcPr>
            <w:tcW w:w="0" w:type="auto"/>
          </w:tcPr>
          <w:p w14:paraId="68D1761F" w14:textId="77777777" w:rsidR="00431295" w:rsidRDefault="00000000">
            <w:pPr>
              <w:pStyle w:val="Compact"/>
            </w:pPr>
            <w:r>
              <w:t>4,601</w:t>
            </w:r>
          </w:p>
        </w:tc>
        <w:tc>
          <w:tcPr>
            <w:tcW w:w="0" w:type="auto"/>
          </w:tcPr>
          <w:p w14:paraId="46AD687D" w14:textId="77777777" w:rsidR="00431295" w:rsidRDefault="00000000">
            <w:pPr>
              <w:pStyle w:val="Compact"/>
            </w:pPr>
            <w:r>
              <w:t>4,400</w:t>
            </w:r>
          </w:p>
        </w:tc>
        <w:tc>
          <w:tcPr>
            <w:tcW w:w="0" w:type="auto"/>
          </w:tcPr>
          <w:p w14:paraId="058E6C77" w14:textId="77777777" w:rsidR="00431295" w:rsidRDefault="00000000">
            <w:pPr>
              <w:pStyle w:val="Compact"/>
            </w:pPr>
            <w:r>
              <w:t>35</w:t>
            </w:r>
          </w:p>
        </w:tc>
        <w:tc>
          <w:tcPr>
            <w:tcW w:w="0" w:type="auto"/>
          </w:tcPr>
          <w:p w14:paraId="43E3B7AB" w14:textId="77777777" w:rsidR="00431295" w:rsidRDefault="00000000">
            <w:pPr>
              <w:pStyle w:val="Compact"/>
            </w:pPr>
            <w:r>
              <w:t>~0</w:t>
            </w:r>
          </w:p>
        </w:tc>
        <w:tc>
          <w:tcPr>
            <w:tcW w:w="0" w:type="auto"/>
          </w:tcPr>
          <w:p w14:paraId="1209FBEE" w14:textId="77777777" w:rsidR="00431295" w:rsidRDefault="00000000">
            <w:pPr>
              <w:pStyle w:val="Compact"/>
            </w:pPr>
            <w:r>
              <w:t>~0</w:t>
            </w:r>
          </w:p>
        </w:tc>
        <w:tc>
          <w:tcPr>
            <w:tcW w:w="0" w:type="auto"/>
          </w:tcPr>
          <w:p w14:paraId="2412A704" w14:textId="77777777" w:rsidR="00431295" w:rsidRDefault="00000000">
            <w:pPr>
              <w:pStyle w:val="Compact"/>
            </w:pPr>
            <w:r>
              <w:t>NO</w:t>
            </w:r>
          </w:p>
        </w:tc>
        <w:tc>
          <w:tcPr>
            <w:tcW w:w="0" w:type="auto"/>
          </w:tcPr>
          <w:p w14:paraId="7A9DF7DA" w14:textId="77777777" w:rsidR="00431295" w:rsidRDefault="00000000">
            <w:pPr>
              <w:pStyle w:val="Compact"/>
            </w:pPr>
            <w:r>
              <w:t>YES</w:t>
            </w:r>
          </w:p>
        </w:tc>
      </w:tr>
    </w:tbl>
    <w:p w14:paraId="6E3282EC" w14:textId="77777777" w:rsidR="00431295" w:rsidRDefault="00000000">
      <w:pPr>
        <w:pStyle w:val="BodyText"/>
      </w:pPr>
      <w:r>
        <w:t>Several baselines achieve higher Q at θ_low than RC2 because they optimize for a single benign scenario without encoding burn constraints. When evaluated under the full formulation—burn applied, minimum taken over all four θ—those high Q_low values are irrelevant: Q_burst collapses to ≈0, pulling r* = 0. RC2’s lower Q_low is a direct consequence of encoding adversarial robustness correctly: it sacrifices single-scenario peaks to guarantee performance under the worst-case attacker.</w:t>
      </w:r>
    </w:p>
    <w:p w14:paraId="22D592EB" w14:textId="77777777" w:rsidR="00431295" w:rsidRDefault="00000000">
      <w:pPr>
        <w:pStyle w:val="Heading2"/>
      </w:pPr>
      <w:bookmarkStart w:id="26" w:name="metric-head-to-head"/>
      <w:bookmarkEnd w:id="25"/>
      <w:r>
        <w:t>9.4 15-Metric Head-to-Head</w:t>
      </w:r>
    </w:p>
    <w:p w14:paraId="76720C85" w14:textId="77777777" w:rsidR="00431295" w:rsidRDefault="00000000">
      <w:pPr>
        <w:pStyle w:val="FirstParagraph"/>
      </w:pPr>
      <w:r>
        <w:rPr>
          <w:b/>
          <w:bCs/>
        </w:rPr>
        <w:t>Table 11.</w:t>
      </w:r>
      <w:r>
        <w:t xml:space="preserve"> 15-metric comparison across all solvers. Bold indicates the winning value.</w:t>
      </w:r>
    </w:p>
    <w:tbl>
      <w:tblPr>
        <w:tblStyle w:val="Table"/>
        <w:tblW w:w="5000" w:type="pct"/>
        <w:tblLook w:val="0020" w:firstRow="1" w:lastRow="0" w:firstColumn="0" w:lastColumn="0" w:noHBand="0" w:noVBand="0"/>
      </w:tblPr>
      <w:tblGrid>
        <w:gridCol w:w="1184"/>
        <w:gridCol w:w="969"/>
        <w:gridCol w:w="918"/>
        <w:gridCol w:w="918"/>
        <w:gridCol w:w="807"/>
        <w:gridCol w:w="764"/>
        <w:gridCol w:w="764"/>
        <w:gridCol w:w="807"/>
        <w:gridCol w:w="807"/>
        <w:gridCol w:w="807"/>
        <w:gridCol w:w="831"/>
      </w:tblGrid>
      <w:tr w:rsidR="00431295" w14:paraId="03096DF4"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105751A4" w14:textId="77777777" w:rsidR="00431295" w:rsidRDefault="00000000">
            <w:pPr>
              <w:pStyle w:val="Compact"/>
            </w:pPr>
            <w:r>
              <w:rPr>
                <w:b/>
                <w:bCs/>
              </w:rPr>
              <w:t>Metric (Eq.)</w:t>
            </w:r>
          </w:p>
        </w:tc>
        <w:tc>
          <w:tcPr>
            <w:tcW w:w="0" w:type="auto"/>
          </w:tcPr>
          <w:p w14:paraId="00E3B5B5" w14:textId="77777777" w:rsidR="00431295" w:rsidRDefault="00000000">
            <w:pPr>
              <w:pStyle w:val="Compact"/>
            </w:pPr>
            <w:r>
              <w:rPr>
                <w:b/>
                <w:bCs/>
              </w:rPr>
              <w:t>★ RC2</w:t>
            </w:r>
          </w:p>
        </w:tc>
        <w:tc>
          <w:tcPr>
            <w:tcW w:w="0" w:type="auto"/>
          </w:tcPr>
          <w:p w14:paraId="3ABE8BEA" w14:textId="77777777" w:rsidR="00431295" w:rsidRDefault="00000000">
            <w:pPr>
              <w:pStyle w:val="Compact"/>
            </w:pPr>
            <w:r>
              <w:rPr>
                <w:b/>
                <w:bCs/>
              </w:rPr>
              <w:t>G-BiDir</w:t>
            </w:r>
          </w:p>
        </w:tc>
        <w:tc>
          <w:tcPr>
            <w:tcW w:w="0" w:type="auto"/>
          </w:tcPr>
          <w:p w14:paraId="3B0A5B76" w14:textId="77777777" w:rsidR="00431295" w:rsidRDefault="00000000">
            <w:pPr>
              <w:pStyle w:val="Compact"/>
            </w:pPr>
            <w:r>
              <w:rPr>
                <w:b/>
                <w:bCs/>
              </w:rPr>
              <w:t>RR</w:t>
            </w:r>
          </w:p>
        </w:tc>
        <w:tc>
          <w:tcPr>
            <w:tcW w:w="0" w:type="auto"/>
          </w:tcPr>
          <w:p w14:paraId="17639FCD" w14:textId="77777777" w:rsidR="00431295" w:rsidRDefault="00000000">
            <w:pPr>
              <w:pStyle w:val="Compact"/>
            </w:pPr>
            <w:r>
              <w:rPr>
                <w:b/>
                <w:bCs/>
              </w:rPr>
              <w:t>S-Best</w:t>
            </w:r>
          </w:p>
        </w:tc>
        <w:tc>
          <w:tcPr>
            <w:tcW w:w="0" w:type="auto"/>
          </w:tcPr>
          <w:p w14:paraId="63F63E75" w14:textId="77777777" w:rsidR="00431295" w:rsidRDefault="00000000">
            <w:pPr>
              <w:pStyle w:val="Compact"/>
            </w:pPr>
            <w:r>
              <w:rPr>
                <w:b/>
                <w:bCs/>
              </w:rPr>
              <w:t>LP</w:t>
            </w:r>
          </w:p>
        </w:tc>
        <w:tc>
          <w:tcPr>
            <w:tcW w:w="0" w:type="auto"/>
          </w:tcPr>
          <w:p w14:paraId="78C6F72D" w14:textId="77777777" w:rsidR="00431295" w:rsidRDefault="00000000">
            <w:pPr>
              <w:pStyle w:val="Compact"/>
            </w:pPr>
            <w:r>
              <w:rPr>
                <w:b/>
                <w:bCs/>
              </w:rPr>
              <w:t>Rnd</w:t>
            </w:r>
          </w:p>
        </w:tc>
        <w:tc>
          <w:tcPr>
            <w:tcW w:w="0" w:type="auto"/>
          </w:tcPr>
          <w:p w14:paraId="0405700A" w14:textId="77777777" w:rsidR="00431295" w:rsidRDefault="00000000">
            <w:pPr>
              <w:pStyle w:val="Compact"/>
            </w:pPr>
            <w:r>
              <w:rPr>
                <w:b/>
                <w:bCs/>
              </w:rPr>
              <w:t>S-Zone</w:t>
            </w:r>
          </w:p>
        </w:tc>
        <w:tc>
          <w:tcPr>
            <w:tcW w:w="0" w:type="auto"/>
          </w:tcPr>
          <w:p w14:paraId="5FA7D851" w14:textId="77777777" w:rsidR="00431295" w:rsidRDefault="00000000">
            <w:pPr>
              <w:pStyle w:val="Compact"/>
            </w:pPr>
            <w:r>
              <w:rPr>
                <w:b/>
                <w:bCs/>
              </w:rPr>
              <w:t>G-Div</w:t>
            </w:r>
          </w:p>
        </w:tc>
        <w:tc>
          <w:tcPr>
            <w:tcW w:w="0" w:type="auto"/>
          </w:tcPr>
          <w:p w14:paraId="45228D77" w14:textId="77777777" w:rsidR="00431295" w:rsidRDefault="00000000">
            <w:pPr>
              <w:pStyle w:val="Compact"/>
            </w:pPr>
            <w:r>
              <w:rPr>
                <w:b/>
                <w:bCs/>
              </w:rPr>
              <w:t>ThrI</w:t>
            </w:r>
          </w:p>
        </w:tc>
        <w:tc>
          <w:tcPr>
            <w:tcW w:w="0" w:type="auto"/>
          </w:tcPr>
          <w:p w14:paraId="5999F99A" w14:textId="77777777" w:rsidR="00431295" w:rsidRDefault="00000000">
            <w:pPr>
              <w:pStyle w:val="Compact"/>
            </w:pPr>
            <w:r>
              <w:rPr>
                <w:b/>
                <w:bCs/>
              </w:rPr>
              <w:t>MaxPC</w:t>
            </w:r>
          </w:p>
        </w:tc>
      </w:tr>
      <w:tr w:rsidR="00431295" w14:paraId="428A4B57" w14:textId="77777777">
        <w:tc>
          <w:tcPr>
            <w:tcW w:w="0" w:type="auto"/>
          </w:tcPr>
          <w:p w14:paraId="1BCBD76D" w14:textId="77777777" w:rsidR="00431295" w:rsidRDefault="00000000">
            <w:pPr>
              <w:pStyle w:val="Compact"/>
            </w:pPr>
            <w:r>
              <w:t>r* min Q (16)</w:t>
            </w:r>
          </w:p>
        </w:tc>
        <w:tc>
          <w:tcPr>
            <w:tcW w:w="0" w:type="auto"/>
          </w:tcPr>
          <w:p w14:paraId="76142366" w14:textId="77777777" w:rsidR="00431295" w:rsidRDefault="00000000">
            <w:pPr>
              <w:pStyle w:val="Compact"/>
            </w:pPr>
            <w:r>
              <w:rPr>
                <w:b/>
                <w:bCs/>
              </w:rPr>
              <w:t>3,956</w:t>
            </w:r>
          </w:p>
        </w:tc>
        <w:tc>
          <w:tcPr>
            <w:tcW w:w="0" w:type="auto"/>
          </w:tcPr>
          <w:p w14:paraId="7D9EF6BD" w14:textId="77777777" w:rsidR="00431295" w:rsidRDefault="00000000">
            <w:pPr>
              <w:pStyle w:val="Compact"/>
            </w:pPr>
            <w:r>
              <w:t>~0</w:t>
            </w:r>
          </w:p>
        </w:tc>
        <w:tc>
          <w:tcPr>
            <w:tcW w:w="0" w:type="auto"/>
          </w:tcPr>
          <w:p w14:paraId="566CA612" w14:textId="77777777" w:rsidR="00431295" w:rsidRDefault="00000000">
            <w:pPr>
              <w:pStyle w:val="Compact"/>
            </w:pPr>
            <w:r>
              <w:t>~0</w:t>
            </w:r>
          </w:p>
        </w:tc>
        <w:tc>
          <w:tcPr>
            <w:tcW w:w="0" w:type="auto"/>
          </w:tcPr>
          <w:p w14:paraId="212BF2A8" w14:textId="77777777" w:rsidR="00431295" w:rsidRDefault="00000000">
            <w:pPr>
              <w:pStyle w:val="Compact"/>
            </w:pPr>
            <w:r>
              <w:t>~0</w:t>
            </w:r>
          </w:p>
        </w:tc>
        <w:tc>
          <w:tcPr>
            <w:tcW w:w="0" w:type="auto"/>
          </w:tcPr>
          <w:p w14:paraId="2E08E303" w14:textId="77777777" w:rsidR="00431295" w:rsidRDefault="00000000">
            <w:pPr>
              <w:pStyle w:val="Compact"/>
            </w:pPr>
            <w:r>
              <w:t>~0</w:t>
            </w:r>
          </w:p>
        </w:tc>
        <w:tc>
          <w:tcPr>
            <w:tcW w:w="0" w:type="auto"/>
          </w:tcPr>
          <w:p w14:paraId="25F9A49C" w14:textId="77777777" w:rsidR="00431295" w:rsidRDefault="00000000">
            <w:pPr>
              <w:pStyle w:val="Compact"/>
            </w:pPr>
            <w:r>
              <w:t>~0</w:t>
            </w:r>
          </w:p>
        </w:tc>
        <w:tc>
          <w:tcPr>
            <w:tcW w:w="0" w:type="auto"/>
          </w:tcPr>
          <w:p w14:paraId="752CC930" w14:textId="77777777" w:rsidR="00431295" w:rsidRDefault="00000000">
            <w:pPr>
              <w:pStyle w:val="Compact"/>
            </w:pPr>
            <w:r>
              <w:t>~0</w:t>
            </w:r>
          </w:p>
        </w:tc>
        <w:tc>
          <w:tcPr>
            <w:tcW w:w="0" w:type="auto"/>
          </w:tcPr>
          <w:p w14:paraId="522F3271" w14:textId="77777777" w:rsidR="00431295" w:rsidRDefault="00000000">
            <w:pPr>
              <w:pStyle w:val="Compact"/>
            </w:pPr>
            <w:r>
              <w:t>~0</w:t>
            </w:r>
          </w:p>
        </w:tc>
        <w:tc>
          <w:tcPr>
            <w:tcW w:w="0" w:type="auto"/>
          </w:tcPr>
          <w:p w14:paraId="77AF0A90" w14:textId="77777777" w:rsidR="00431295" w:rsidRDefault="00000000">
            <w:pPr>
              <w:pStyle w:val="Compact"/>
            </w:pPr>
            <w:r>
              <w:t>~0</w:t>
            </w:r>
          </w:p>
        </w:tc>
        <w:tc>
          <w:tcPr>
            <w:tcW w:w="0" w:type="auto"/>
          </w:tcPr>
          <w:p w14:paraId="11353DA3" w14:textId="77777777" w:rsidR="00431295" w:rsidRDefault="00000000">
            <w:pPr>
              <w:pStyle w:val="Compact"/>
            </w:pPr>
            <w:r>
              <w:t>~0</w:t>
            </w:r>
          </w:p>
        </w:tc>
      </w:tr>
      <w:tr w:rsidR="00431295" w14:paraId="2F46A5E7" w14:textId="77777777">
        <w:tc>
          <w:tcPr>
            <w:tcW w:w="0" w:type="auto"/>
          </w:tcPr>
          <w:p w14:paraId="4E791A20" w14:textId="77777777" w:rsidR="00431295" w:rsidRDefault="00000000">
            <w:pPr>
              <w:pStyle w:val="Compact"/>
            </w:pPr>
            <w:r>
              <w:t>Q-med θ_med (8)</w:t>
            </w:r>
          </w:p>
        </w:tc>
        <w:tc>
          <w:tcPr>
            <w:tcW w:w="0" w:type="auto"/>
          </w:tcPr>
          <w:p w14:paraId="16EC2F72" w14:textId="77777777" w:rsidR="00431295" w:rsidRDefault="00000000">
            <w:pPr>
              <w:pStyle w:val="Compact"/>
            </w:pPr>
            <w:r>
              <w:rPr>
                <w:b/>
                <w:bCs/>
              </w:rPr>
              <w:t>183,216</w:t>
            </w:r>
          </w:p>
        </w:tc>
        <w:tc>
          <w:tcPr>
            <w:tcW w:w="0" w:type="auto"/>
          </w:tcPr>
          <w:p w14:paraId="7DE4D884" w14:textId="77777777" w:rsidR="00431295" w:rsidRDefault="00000000">
            <w:pPr>
              <w:pStyle w:val="Compact"/>
            </w:pPr>
            <w:r>
              <w:t>158,378</w:t>
            </w:r>
          </w:p>
        </w:tc>
        <w:tc>
          <w:tcPr>
            <w:tcW w:w="0" w:type="auto"/>
          </w:tcPr>
          <w:p w14:paraId="4F533152" w14:textId="77777777" w:rsidR="00431295" w:rsidRDefault="00000000">
            <w:pPr>
              <w:pStyle w:val="Compact"/>
            </w:pPr>
            <w:r>
              <w:t>153,153</w:t>
            </w:r>
          </w:p>
        </w:tc>
        <w:tc>
          <w:tcPr>
            <w:tcW w:w="0" w:type="auto"/>
          </w:tcPr>
          <w:p w14:paraId="4597E9E2" w14:textId="77777777" w:rsidR="00431295" w:rsidRDefault="00000000">
            <w:pPr>
              <w:pStyle w:val="Compact"/>
            </w:pPr>
            <w:r>
              <w:t>53,165</w:t>
            </w:r>
          </w:p>
        </w:tc>
        <w:tc>
          <w:tcPr>
            <w:tcW w:w="0" w:type="auto"/>
          </w:tcPr>
          <w:p w14:paraId="6FF46DCC" w14:textId="77777777" w:rsidR="00431295" w:rsidRDefault="00000000">
            <w:pPr>
              <w:pStyle w:val="Compact"/>
            </w:pPr>
            <w:r>
              <w:t>—</w:t>
            </w:r>
          </w:p>
        </w:tc>
        <w:tc>
          <w:tcPr>
            <w:tcW w:w="0" w:type="auto"/>
          </w:tcPr>
          <w:p w14:paraId="0F251E21" w14:textId="77777777" w:rsidR="00431295" w:rsidRDefault="00000000">
            <w:pPr>
              <w:pStyle w:val="Compact"/>
            </w:pPr>
            <w:r>
              <w:t>—</w:t>
            </w:r>
          </w:p>
        </w:tc>
        <w:tc>
          <w:tcPr>
            <w:tcW w:w="0" w:type="auto"/>
          </w:tcPr>
          <w:p w14:paraId="1E018493" w14:textId="77777777" w:rsidR="00431295" w:rsidRDefault="00000000">
            <w:pPr>
              <w:pStyle w:val="Compact"/>
            </w:pPr>
            <w:r>
              <w:t>46,670</w:t>
            </w:r>
          </w:p>
        </w:tc>
        <w:tc>
          <w:tcPr>
            <w:tcW w:w="0" w:type="auto"/>
          </w:tcPr>
          <w:p w14:paraId="3B47B1CD" w14:textId="77777777" w:rsidR="00431295" w:rsidRDefault="00000000">
            <w:pPr>
              <w:pStyle w:val="Compact"/>
            </w:pPr>
            <w:r>
              <w:t>53,165</w:t>
            </w:r>
          </w:p>
        </w:tc>
        <w:tc>
          <w:tcPr>
            <w:tcW w:w="0" w:type="auto"/>
          </w:tcPr>
          <w:p w14:paraId="487CDA5E" w14:textId="77777777" w:rsidR="00431295" w:rsidRDefault="00000000">
            <w:pPr>
              <w:pStyle w:val="Compact"/>
            </w:pPr>
            <w:r>
              <w:t>52,268</w:t>
            </w:r>
          </w:p>
        </w:tc>
        <w:tc>
          <w:tcPr>
            <w:tcW w:w="0" w:type="auto"/>
          </w:tcPr>
          <w:p w14:paraId="78D21A44" w14:textId="77777777" w:rsidR="00431295" w:rsidRDefault="00000000">
            <w:pPr>
              <w:pStyle w:val="Compact"/>
            </w:pPr>
            <w:r>
              <w:t>53,060</w:t>
            </w:r>
          </w:p>
        </w:tc>
      </w:tr>
      <w:tr w:rsidR="00431295" w14:paraId="31772246" w14:textId="77777777">
        <w:tc>
          <w:tcPr>
            <w:tcW w:w="0" w:type="auto"/>
          </w:tcPr>
          <w:p w14:paraId="44576ADB" w14:textId="77777777" w:rsidR="00431295" w:rsidRDefault="00000000">
            <w:pPr>
              <w:pStyle w:val="Compact"/>
            </w:pPr>
            <w:r>
              <w:t>ATT&amp;CK Tech 18/18</w:t>
            </w:r>
          </w:p>
        </w:tc>
        <w:tc>
          <w:tcPr>
            <w:tcW w:w="0" w:type="auto"/>
          </w:tcPr>
          <w:p w14:paraId="68AB2886" w14:textId="77777777" w:rsidR="00431295" w:rsidRDefault="00000000">
            <w:pPr>
              <w:pStyle w:val="Compact"/>
            </w:pPr>
            <w:r>
              <w:rPr>
                <w:b/>
                <w:bCs/>
              </w:rPr>
              <w:t>18</w:t>
            </w:r>
          </w:p>
        </w:tc>
        <w:tc>
          <w:tcPr>
            <w:tcW w:w="0" w:type="auto"/>
          </w:tcPr>
          <w:p w14:paraId="093E9C23" w14:textId="77777777" w:rsidR="00431295" w:rsidRDefault="00000000">
            <w:pPr>
              <w:pStyle w:val="Compact"/>
            </w:pPr>
            <w:r>
              <w:t>14</w:t>
            </w:r>
          </w:p>
        </w:tc>
        <w:tc>
          <w:tcPr>
            <w:tcW w:w="0" w:type="auto"/>
          </w:tcPr>
          <w:p w14:paraId="41F89D11" w14:textId="77777777" w:rsidR="00431295" w:rsidRDefault="00000000">
            <w:pPr>
              <w:pStyle w:val="Compact"/>
            </w:pPr>
            <w:r>
              <w:t>16</w:t>
            </w:r>
          </w:p>
        </w:tc>
        <w:tc>
          <w:tcPr>
            <w:tcW w:w="0" w:type="auto"/>
          </w:tcPr>
          <w:p w14:paraId="79AE7169" w14:textId="77777777" w:rsidR="00431295" w:rsidRDefault="00000000">
            <w:pPr>
              <w:pStyle w:val="Compact"/>
            </w:pPr>
            <w:r>
              <w:t>10</w:t>
            </w:r>
          </w:p>
        </w:tc>
        <w:tc>
          <w:tcPr>
            <w:tcW w:w="0" w:type="auto"/>
          </w:tcPr>
          <w:p w14:paraId="3441B9FD" w14:textId="77777777" w:rsidR="00431295" w:rsidRDefault="00000000">
            <w:pPr>
              <w:pStyle w:val="Compact"/>
            </w:pPr>
            <w:r>
              <w:t>9</w:t>
            </w:r>
          </w:p>
        </w:tc>
        <w:tc>
          <w:tcPr>
            <w:tcW w:w="0" w:type="auto"/>
          </w:tcPr>
          <w:p w14:paraId="5888E784" w14:textId="77777777" w:rsidR="00431295" w:rsidRDefault="00000000">
            <w:pPr>
              <w:pStyle w:val="Compact"/>
            </w:pPr>
            <w:r>
              <w:t>15</w:t>
            </w:r>
          </w:p>
        </w:tc>
        <w:tc>
          <w:tcPr>
            <w:tcW w:w="0" w:type="auto"/>
          </w:tcPr>
          <w:p w14:paraId="17268D2B" w14:textId="77777777" w:rsidR="00431295" w:rsidRDefault="00000000">
            <w:pPr>
              <w:pStyle w:val="Compact"/>
            </w:pPr>
            <w:r>
              <w:t>10</w:t>
            </w:r>
          </w:p>
        </w:tc>
        <w:tc>
          <w:tcPr>
            <w:tcW w:w="0" w:type="auto"/>
          </w:tcPr>
          <w:p w14:paraId="3D0278C6" w14:textId="77777777" w:rsidR="00431295" w:rsidRDefault="00000000">
            <w:pPr>
              <w:pStyle w:val="Compact"/>
            </w:pPr>
            <w:r>
              <w:t>10</w:t>
            </w:r>
          </w:p>
        </w:tc>
        <w:tc>
          <w:tcPr>
            <w:tcW w:w="0" w:type="auto"/>
          </w:tcPr>
          <w:p w14:paraId="22E008B7" w14:textId="77777777" w:rsidR="00431295" w:rsidRDefault="00000000">
            <w:pPr>
              <w:pStyle w:val="Compact"/>
            </w:pPr>
            <w:r>
              <w:t>6</w:t>
            </w:r>
          </w:p>
        </w:tc>
        <w:tc>
          <w:tcPr>
            <w:tcW w:w="0" w:type="auto"/>
          </w:tcPr>
          <w:p w14:paraId="07BB2495" w14:textId="77777777" w:rsidR="00431295" w:rsidRDefault="00000000">
            <w:pPr>
              <w:pStyle w:val="Compact"/>
            </w:pPr>
            <w:r>
              <w:t>4</w:t>
            </w:r>
          </w:p>
        </w:tc>
      </w:tr>
      <w:tr w:rsidR="00431295" w14:paraId="6AD25905" w14:textId="77777777">
        <w:tc>
          <w:tcPr>
            <w:tcW w:w="0" w:type="auto"/>
          </w:tcPr>
          <w:p w14:paraId="426AAF78" w14:textId="77777777" w:rsidR="00431295" w:rsidRDefault="00000000">
            <w:pPr>
              <w:pStyle w:val="Compact"/>
            </w:pPr>
            <w:r>
              <w:lastRenderedPageBreak/>
              <w:t>Tactic Fam 8/8</w:t>
            </w:r>
          </w:p>
        </w:tc>
        <w:tc>
          <w:tcPr>
            <w:tcW w:w="0" w:type="auto"/>
          </w:tcPr>
          <w:p w14:paraId="11DA78D8" w14:textId="77777777" w:rsidR="00431295" w:rsidRDefault="00000000">
            <w:pPr>
              <w:pStyle w:val="Compact"/>
            </w:pPr>
            <w:r>
              <w:rPr>
                <w:b/>
                <w:bCs/>
              </w:rPr>
              <w:t>8</w:t>
            </w:r>
          </w:p>
        </w:tc>
        <w:tc>
          <w:tcPr>
            <w:tcW w:w="0" w:type="auto"/>
          </w:tcPr>
          <w:p w14:paraId="055ABFAD" w14:textId="77777777" w:rsidR="00431295" w:rsidRDefault="00000000">
            <w:pPr>
              <w:pStyle w:val="Compact"/>
            </w:pPr>
            <w:r>
              <w:t>8</w:t>
            </w:r>
          </w:p>
        </w:tc>
        <w:tc>
          <w:tcPr>
            <w:tcW w:w="0" w:type="auto"/>
          </w:tcPr>
          <w:p w14:paraId="05781516" w14:textId="77777777" w:rsidR="00431295" w:rsidRDefault="00000000">
            <w:pPr>
              <w:pStyle w:val="Compact"/>
            </w:pPr>
            <w:r>
              <w:t>8</w:t>
            </w:r>
          </w:p>
        </w:tc>
        <w:tc>
          <w:tcPr>
            <w:tcW w:w="0" w:type="auto"/>
          </w:tcPr>
          <w:p w14:paraId="6ACD9A2C" w14:textId="77777777" w:rsidR="00431295" w:rsidRDefault="00000000">
            <w:pPr>
              <w:pStyle w:val="Compact"/>
            </w:pPr>
            <w:r>
              <w:t>8</w:t>
            </w:r>
          </w:p>
        </w:tc>
        <w:tc>
          <w:tcPr>
            <w:tcW w:w="0" w:type="auto"/>
          </w:tcPr>
          <w:p w14:paraId="6CA07820" w14:textId="77777777" w:rsidR="00431295" w:rsidRDefault="00000000">
            <w:pPr>
              <w:pStyle w:val="Compact"/>
            </w:pPr>
            <w:r>
              <w:t>5</w:t>
            </w:r>
          </w:p>
        </w:tc>
        <w:tc>
          <w:tcPr>
            <w:tcW w:w="0" w:type="auto"/>
          </w:tcPr>
          <w:p w14:paraId="632D6446" w14:textId="77777777" w:rsidR="00431295" w:rsidRDefault="00000000">
            <w:pPr>
              <w:pStyle w:val="Compact"/>
            </w:pPr>
            <w:r>
              <w:t>8</w:t>
            </w:r>
          </w:p>
        </w:tc>
        <w:tc>
          <w:tcPr>
            <w:tcW w:w="0" w:type="auto"/>
          </w:tcPr>
          <w:p w14:paraId="5F6CCCFC" w14:textId="77777777" w:rsidR="00431295" w:rsidRDefault="00000000">
            <w:pPr>
              <w:pStyle w:val="Compact"/>
            </w:pPr>
            <w:r>
              <w:t>3</w:t>
            </w:r>
          </w:p>
        </w:tc>
        <w:tc>
          <w:tcPr>
            <w:tcW w:w="0" w:type="auto"/>
          </w:tcPr>
          <w:p w14:paraId="6C00CD8A" w14:textId="77777777" w:rsidR="00431295" w:rsidRDefault="00000000">
            <w:pPr>
              <w:pStyle w:val="Compact"/>
            </w:pPr>
            <w:r>
              <w:t>5</w:t>
            </w:r>
          </w:p>
        </w:tc>
        <w:tc>
          <w:tcPr>
            <w:tcW w:w="0" w:type="auto"/>
          </w:tcPr>
          <w:p w14:paraId="75DA19D8" w14:textId="77777777" w:rsidR="00431295" w:rsidRDefault="00000000">
            <w:pPr>
              <w:pStyle w:val="Compact"/>
            </w:pPr>
            <w:r>
              <w:t>3</w:t>
            </w:r>
          </w:p>
        </w:tc>
        <w:tc>
          <w:tcPr>
            <w:tcW w:w="0" w:type="auto"/>
          </w:tcPr>
          <w:p w14:paraId="4B1E7744" w14:textId="77777777" w:rsidR="00431295" w:rsidRDefault="00000000">
            <w:pPr>
              <w:pStyle w:val="Compact"/>
            </w:pPr>
            <w:r>
              <w:t>5</w:t>
            </w:r>
          </w:p>
        </w:tc>
      </w:tr>
      <w:tr w:rsidR="00431295" w14:paraId="326BE54C" w14:textId="77777777">
        <w:tc>
          <w:tcPr>
            <w:tcW w:w="0" w:type="auto"/>
          </w:tcPr>
          <w:p w14:paraId="22AE158C" w14:textId="77777777" w:rsidR="00431295" w:rsidRDefault="00000000">
            <w:pPr>
              <w:pStyle w:val="Compact"/>
            </w:pPr>
            <w:r>
              <w:t>Path Persist C10%</w:t>
            </w:r>
          </w:p>
        </w:tc>
        <w:tc>
          <w:tcPr>
            <w:tcW w:w="0" w:type="auto"/>
          </w:tcPr>
          <w:p w14:paraId="0B7D5196" w14:textId="77777777" w:rsidR="00431295" w:rsidRDefault="00000000">
            <w:pPr>
              <w:pStyle w:val="Compact"/>
            </w:pPr>
            <w:r>
              <w:rPr>
                <w:b/>
                <w:bCs/>
              </w:rPr>
              <w:t>100%</w:t>
            </w:r>
          </w:p>
        </w:tc>
        <w:tc>
          <w:tcPr>
            <w:tcW w:w="0" w:type="auto"/>
          </w:tcPr>
          <w:p w14:paraId="61AFA408" w14:textId="77777777" w:rsidR="00431295" w:rsidRDefault="00000000">
            <w:pPr>
              <w:pStyle w:val="Compact"/>
            </w:pPr>
            <w:r>
              <w:t>100%</w:t>
            </w:r>
          </w:p>
        </w:tc>
        <w:tc>
          <w:tcPr>
            <w:tcW w:w="0" w:type="auto"/>
          </w:tcPr>
          <w:p w14:paraId="2A34BE1E" w14:textId="77777777" w:rsidR="00431295" w:rsidRDefault="00000000">
            <w:pPr>
              <w:pStyle w:val="Compact"/>
            </w:pPr>
            <w:r>
              <w:t>75%</w:t>
            </w:r>
          </w:p>
        </w:tc>
        <w:tc>
          <w:tcPr>
            <w:tcW w:w="0" w:type="auto"/>
          </w:tcPr>
          <w:p w14:paraId="446E5E5D" w14:textId="77777777" w:rsidR="00431295" w:rsidRDefault="00000000">
            <w:pPr>
              <w:pStyle w:val="Compact"/>
            </w:pPr>
            <w:r>
              <w:t>50%</w:t>
            </w:r>
          </w:p>
        </w:tc>
        <w:tc>
          <w:tcPr>
            <w:tcW w:w="0" w:type="auto"/>
          </w:tcPr>
          <w:p w14:paraId="5926EAFA" w14:textId="77777777" w:rsidR="00431295" w:rsidRDefault="00000000">
            <w:pPr>
              <w:pStyle w:val="Compact"/>
            </w:pPr>
            <w:r>
              <w:t>75%</w:t>
            </w:r>
          </w:p>
        </w:tc>
        <w:tc>
          <w:tcPr>
            <w:tcW w:w="0" w:type="auto"/>
          </w:tcPr>
          <w:p w14:paraId="451166D1" w14:textId="77777777" w:rsidR="00431295" w:rsidRDefault="00000000">
            <w:pPr>
              <w:pStyle w:val="Compact"/>
            </w:pPr>
            <w:r>
              <w:t>75%</w:t>
            </w:r>
          </w:p>
        </w:tc>
        <w:tc>
          <w:tcPr>
            <w:tcW w:w="0" w:type="auto"/>
          </w:tcPr>
          <w:p w14:paraId="47A22C47" w14:textId="77777777" w:rsidR="00431295" w:rsidRDefault="00000000">
            <w:pPr>
              <w:pStyle w:val="Compact"/>
            </w:pPr>
            <w:r>
              <w:t>0%</w:t>
            </w:r>
          </w:p>
        </w:tc>
        <w:tc>
          <w:tcPr>
            <w:tcW w:w="0" w:type="auto"/>
          </w:tcPr>
          <w:p w14:paraId="33897D28" w14:textId="77777777" w:rsidR="00431295" w:rsidRDefault="00000000">
            <w:pPr>
              <w:pStyle w:val="Compact"/>
            </w:pPr>
            <w:r>
              <w:t>50%</w:t>
            </w:r>
          </w:p>
        </w:tc>
        <w:tc>
          <w:tcPr>
            <w:tcW w:w="0" w:type="auto"/>
          </w:tcPr>
          <w:p w14:paraId="3C932772" w14:textId="77777777" w:rsidR="00431295" w:rsidRDefault="00000000">
            <w:pPr>
              <w:pStyle w:val="Compact"/>
            </w:pPr>
            <w:r>
              <w:t>50%</w:t>
            </w:r>
          </w:p>
        </w:tc>
        <w:tc>
          <w:tcPr>
            <w:tcW w:w="0" w:type="auto"/>
          </w:tcPr>
          <w:p w14:paraId="745D17ED" w14:textId="77777777" w:rsidR="00431295" w:rsidRDefault="00000000">
            <w:pPr>
              <w:pStyle w:val="Compact"/>
            </w:pPr>
            <w:r>
              <w:t>0%</w:t>
            </w:r>
          </w:p>
        </w:tc>
      </w:tr>
      <w:tr w:rsidR="00431295" w14:paraId="740298A2" w14:textId="77777777">
        <w:tc>
          <w:tcPr>
            <w:tcW w:w="0" w:type="auto"/>
          </w:tcPr>
          <w:p w14:paraId="7048545F" w14:textId="77777777" w:rsidR="00431295" w:rsidRDefault="00000000">
            <w:pPr>
              <w:pStyle w:val="Compact"/>
            </w:pPr>
            <w:r>
              <w:t>Hop Coverage%</w:t>
            </w:r>
          </w:p>
        </w:tc>
        <w:tc>
          <w:tcPr>
            <w:tcW w:w="0" w:type="auto"/>
          </w:tcPr>
          <w:p w14:paraId="21D9B075" w14:textId="77777777" w:rsidR="00431295" w:rsidRDefault="00000000">
            <w:pPr>
              <w:pStyle w:val="Compact"/>
            </w:pPr>
            <w:r>
              <w:rPr>
                <w:b/>
                <w:bCs/>
              </w:rPr>
              <w:t>100%</w:t>
            </w:r>
          </w:p>
        </w:tc>
        <w:tc>
          <w:tcPr>
            <w:tcW w:w="0" w:type="auto"/>
          </w:tcPr>
          <w:p w14:paraId="37533A38" w14:textId="77777777" w:rsidR="00431295" w:rsidRDefault="00000000">
            <w:pPr>
              <w:pStyle w:val="Compact"/>
            </w:pPr>
            <w:r>
              <w:t>91%</w:t>
            </w:r>
          </w:p>
        </w:tc>
        <w:tc>
          <w:tcPr>
            <w:tcW w:w="0" w:type="auto"/>
          </w:tcPr>
          <w:p w14:paraId="0EED3549" w14:textId="77777777" w:rsidR="00431295" w:rsidRDefault="00000000">
            <w:pPr>
              <w:pStyle w:val="Compact"/>
            </w:pPr>
            <w:r>
              <w:t>85%</w:t>
            </w:r>
          </w:p>
        </w:tc>
        <w:tc>
          <w:tcPr>
            <w:tcW w:w="0" w:type="auto"/>
          </w:tcPr>
          <w:p w14:paraId="3D21FB2D" w14:textId="77777777" w:rsidR="00431295" w:rsidRDefault="00000000">
            <w:pPr>
              <w:pStyle w:val="Compact"/>
            </w:pPr>
            <w:r>
              <w:t>65%</w:t>
            </w:r>
          </w:p>
        </w:tc>
        <w:tc>
          <w:tcPr>
            <w:tcW w:w="0" w:type="auto"/>
          </w:tcPr>
          <w:p w14:paraId="5BADB607" w14:textId="77777777" w:rsidR="00431295" w:rsidRDefault="00000000">
            <w:pPr>
              <w:pStyle w:val="Compact"/>
            </w:pPr>
            <w:r>
              <w:t>70%</w:t>
            </w:r>
          </w:p>
        </w:tc>
        <w:tc>
          <w:tcPr>
            <w:tcW w:w="0" w:type="auto"/>
          </w:tcPr>
          <w:p w14:paraId="322D0BBA" w14:textId="77777777" w:rsidR="00431295" w:rsidRDefault="00000000">
            <w:pPr>
              <w:pStyle w:val="Compact"/>
            </w:pPr>
            <w:r>
              <w:t>80%</w:t>
            </w:r>
          </w:p>
        </w:tc>
        <w:tc>
          <w:tcPr>
            <w:tcW w:w="0" w:type="auto"/>
          </w:tcPr>
          <w:p w14:paraId="0527A89A" w14:textId="77777777" w:rsidR="00431295" w:rsidRDefault="00000000">
            <w:pPr>
              <w:pStyle w:val="Compact"/>
            </w:pPr>
            <w:r>
              <w:t>40%</w:t>
            </w:r>
          </w:p>
        </w:tc>
        <w:tc>
          <w:tcPr>
            <w:tcW w:w="0" w:type="auto"/>
          </w:tcPr>
          <w:p w14:paraId="5D7BE11A" w14:textId="77777777" w:rsidR="00431295" w:rsidRDefault="00000000">
            <w:pPr>
              <w:pStyle w:val="Compact"/>
            </w:pPr>
            <w:r>
              <w:t>65%</w:t>
            </w:r>
          </w:p>
        </w:tc>
        <w:tc>
          <w:tcPr>
            <w:tcW w:w="0" w:type="auto"/>
          </w:tcPr>
          <w:p w14:paraId="74779562" w14:textId="77777777" w:rsidR="00431295" w:rsidRDefault="00000000">
            <w:pPr>
              <w:pStyle w:val="Compact"/>
            </w:pPr>
            <w:r>
              <w:t>60%</w:t>
            </w:r>
          </w:p>
        </w:tc>
        <w:tc>
          <w:tcPr>
            <w:tcW w:w="0" w:type="auto"/>
          </w:tcPr>
          <w:p w14:paraId="2AAAC2DE" w14:textId="77777777" w:rsidR="00431295" w:rsidRDefault="00000000">
            <w:pPr>
              <w:pStyle w:val="Compact"/>
            </w:pPr>
            <w:r>
              <w:t>88%</w:t>
            </w:r>
          </w:p>
        </w:tc>
      </w:tr>
      <w:tr w:rsidR="00431295" w14:paraId="4F690FCE" w14:textId="77777777">
        <w:tc>
          <w:tcPr>
            <w:tcW w:w="0" w:type="auto"/>
          </w:tcPr>
          <w:p w14:paraId="22A684D3" w14:textId="77777777" w:rsidR="00431295" w:rsidRDefault="00000000">
            <w:pPr>
              <w:pStyle w:val="Compact"/>
            </w:pPr>
            <w:r>
              <w:t>Early-Intercept%</w:t>
            </w:r>
          </w:p>
        </w:tc>
        <w:tc>
          <w:tcPr>
            <w:tcW w:w="0" w:type="auto"/>
          </w:tcPr>
          <w:p w14:paraId="694263CC" w14:textId="77777777" w:rsidR="00431295" w:rsidRDefault="00000000">
            <w:pPr>
              <w:pStyle w:val="Compact"/>
            </w:pPr>
            <w:r>
              <w:t>43.8%</w:t>
            </w:r>
          </w:p>
        </w:tc>
        <w:tc>
          <w:tcPr>
            <w:tcW w:w="0" w:type="auto"/>
          </w:tcPr>
          <w:p w14:paraId="32FB7E73" w14:textId="77777777" w:rsidR="00431295" w:rsidRDefault="00000000">
            <w:pPr>
              <w:pStyle w:val="Compact"/>
            </w:pPr>
            <w:r>
              <w:rPr>
                <w:b/>
                <w:bCs/>
              </w:rPr>
              <w:t>96.9%</w:t>
            </w:r>
          </w:p>
        </w:tc>
        <w:tc>
          <w:tcPr>
            <w:tcW w:w="0" w:type="auto"/>
          </w:tcPr>
          <w:p w14:paraId="752EC67C" w14:textId="77777777" w:rsidR="00431295" w:rsidRDefault="00000000">
            <w:pPr>
              <w:pStyle w:val="Compact"/>
            </w:pPr>
            <w:r>
              <w:t>93.8%</w:t>
            </w:r>
          </w:p>
        </w:tc>
        <w:tc>
          <w:tcPr>
            <w:tcW w:w="0" w:type="auto"/>
          </w:tcPr>
          <w:p w14:paraId="1E81728B" w14:textId="77777777" w:rsidR="00431295" w:rsidRDefault="00000000">
            <w:pPr>
              <w:pStyle w:val="Compact"/>
            </w:pPr>
            <w:r>
              <w:t>25%</w:t>
            </w:r>
          </w:p>
        </w:tc>
        <w:tc>
          <w:tcPr>
            <w:tcW w:w="0" w:type="auto"/>
          </w:tcPr>
          <w:p w14:paraId="6713FCC2" w14:textId="77777777" w:rsidR="00431295" w:rsidRDefault="00000000">
            <w:pPr>
              <w:pStyle w:val="Compact"/>
            </w:pPr>
            <w:r>
              <w:t>25%</w:t>
            </w:r>
          </w:p>
        </w:tc>
        <w:tc>
          <w:tcPr>
            <w:tcW w:w="0" w:type="auto"/>
          </w:tcPr>
          <w:p w14:paraId="04D49C83" w14:textId="77777777" w:rsidR="00431295" w:rsidRDefault="00000000">
            <w:pPr>
              <w:pStyle w:val="Compact"/>
            </w:pPr>
            <w:r>
              <w:t>73.4%</w:t>
            </w:r>
          </w:p>
        </w:tc>
        <w:tc>
          <w:tcPr>
            <w:tcW w:w="0" w:type="auto"/>
          </w:tcPr>
          <w:p w14:paraId="6B84EEA2" w14:textId="77777777" w:rsidR="00431295" w:rsidRDefault="00000000">
            <w:pPr>
              <w:pStyle w:val="Compact"/>
            </w:pPr>
            <w:r>
              <w:t>15.6%</w:t>
            </w:r>
          </w:p>
        </w:tc>
        <w:tc>
          <w:tcPr>
            <w:tcW w:w="0" w:type="auto"/>
          </w:tcPr>
          <w:p w14:paraId="65C39AA9" w14:textId="77777777" w:rsidR="00431295" w:rsidRDefault="00000000">
            <w:pPr>
              <w:pStyle w:val="Compact"/>
            </w:pPr>
            <w:r>
              <w:t>25%</w:t>
            </w:r>
          </w:p>
        </w:tc>
        <w:tc>
          <w:tcPr>
            <w:tcW w:w="0" w:type="auto"/>
          </w:tcPr>
          <w:p w14:paraId="1C112F1F" w14:textId="77777777" w:rsidR="00431295" w:rsidRDefault="00000000">
            <w:pPr>
              <w:pStyle w:val="Compact"/>
            </w:pPr>
            <w:r>
              <w:t>25%</w:t>
            </w:r>
          </w:p>
        </w:tc>
        <w:tc>
          <w:tcPr>
            <w:tcW w:w="0" w:type="auto"/>
          </w:tcPr>
          <w:p w14:paraId="5A49770D" w14:textId="77777777" w:rsidR="00431295" w:rsidRDefault="00000000">
            <w:pPr>
              <w:pStyle w:val="Compact"/>
            </w:pPr>
            <w:r>
              <w:t>15.6%</w:t>
            </w:r>
          </w:p>
        </w:tc>
      </w:tr>
      <w:tr w:rsidR="00431295" w14:paraId="221F9D9A" w14:textId="77777777">
        <w:tc>
          <w:tcPr>
            <w:tcW w:w="0" w:type="auto"/>
          </w:tcPr>
          <w:p w14:paraId="0C9022C3" w14:textId="77777777" w:rsidR="00431295" w:rsidRDefault="00000000">
            <w:pPr>
              <w:pStyle w:val="Compact"/>
            </w:pPr>
            <w:r>
              <w:t>Detection Cov%</w:t>
            </w:r>
          </w:p>
        </w:tc>
        <w:tc>
          <w:tcPr>
            <w:tcW w:w="0" w:type="auto"/>
          </w:tcPr>
          <w:p w14:paraId="10924CEA" w14:textId="77777777" w:rsidR="00431295" w:rsidRDefault="00000000">
            <w:pPr>
              <w:pStyle w:val="Compact"/>
            </w:pPr>
            <w:r>
              <w:t>65%</w:t>
            </w:r>
          </w:p>
        </w:tc>
        <w:tc>
          <w:tcPr>
            <w:tcW w:w="0" w:type="auto"/>
          </w:tcPr>
          <w:p w14:paraId="579D57B7" w14:textId="77777777" w:rsidR="00431295" w:rsidRDefault="00000000">
            <w:pPr>
              <w:pStyle w:val="Compact"/>
            </w:pPr>
            <w:r>
              <w:rPr>
                <w:b/>
                <w:bCs/>
              </w:rPr>
              <w:t>71.1%</w:t>
            </w:r>
          </w:p>
        </w:tc>
        <w:tc>
          <w:tcPr>
            <w:tcW w:w="0" w:type="auto"/>
          </w:tcPr>
          <w:p w14:paraId="4A3AF5D9" w14:textId="77777777" w:rsidR="00431295" w:rsidRDefault="00000000">
            <w:pPr>
              <w:pStyle w:val="Compact"/>
            </w:pPr>
            <w:r>
              <w:t>46.6%</w:t>
            </w:r>
          </w:p>
        </w:tc>
        <w:tc>
          <w:tcPr>
            <w:tcW w:w="0" w:type="auto"/>
          </w:tcPr>
          <w:p w14:paraId="52F67506" w14:textId="77777777" w:rsidR="00431295" w:rsidRDefault="00000000">
            <w:pPr>
              <w:pStyle w:val="Compact"/>
            </w:pPr>
            <w:r>
              <w:t>11.2%</w:t>
            </w:r>
          </w:p>
        </w:tc>
        <w:tc>
          <w:tcPr>
            <w:tcW w:w="0" w:type="auto"/>
          </w:tcPr>
          <w:p w14:paraId="53F4564C" w14:textId="77777777" w:rsidR="00431295" w:rsidRDefault="00000000">
            <w:pPr>
              <w:pStyle w:val="Compact"/>
            </w:pPr>
            <w:r>
              <w:t>23.3%</w:t>
            </w:r>
          </w:p>
        </w:tc>
        <w:tc>
          <w:tcPr>
            <w:tcW w:w="0" w:type="auto"/>
          </w:tcPr>
          <w:p w14:paraId="5F9F89C2" w14:textId="77777777" w:rsidR="00431295" w:rsidRDefault="00000000">
            <w:pPr>
              <w:pStyle w:val="Compact"/>
            </w:pPr>
            <w:r>
              <w:t>53.4%</w:t>
            </w:r>
          </w:p>
        </w:tc>
        <w:tc>
          <w:tcPr>
            <w:tcW w:w="0" w:type="auto"/>
          </w:tcPr>
          <w:p w14:paraId="0674C3C0" w14:textId="77777777" w:rsidR="00431295" w:rsidRDefault="00000000">
            <w:pPr>
              <w:pStyle w:val="Compact"/>
            </w:pPr>
            <w:r>
              <w:t>8.6%</w:t>
            </w:r>
          </w:p>
        </w:tc>
        <w:tc>
          <w:tcPr>
            <w:tcW w:w="0" w:type="auto"/>
          </w:tcPr>
          <w:p w14:paraId="48866249" w14:textId="77777777" w:rsidR="00431295" w:rsidRDefault="00000000">
            <w:pPr>
              <w:pStyle w:val="Compact"/>
            </w:pPr>
            <w:r>
              <w:t>11.2%</w:t>
            </w:r>
          </w:p>
        </w:tc>
        <w:tc>
          <w:tcPr>
            <w:tcW w:w="0" w:type="auto"/>
          </w:tcPr>
          <w:p w14:paraId="66755393" w14:textId="77777777" w:rsidR="00431295" w:rsidRDefault="00000000">
            <w:pPr>
              <w:pStyle w:val="Compact"/>
            </w:pPr>
            <w:r>
              <w:t>11.2%</w:t>
            </w:r>
          </w:p>
        </w:tc>
        <w:tc>
          <w:tcPr>
            <w:tcW w:w="0" w:type="auto"/>
          </w:tcPr>
          <w:p w14:paraId="3E140C10" w14:textId="77777777" w:rsidR="00431295" w:rsidRDefault="00000000">
            <w:pPr>
              <w:pStyle w:val="Compact"/>
            </w:pPr>
            <w:r>
              <w:t>8.6%</w:t>
            </w:r>
          </w:p>
        </w:tc>
      </w:tr>
      <w:tr w:rsidR="00431295" w14:paraId="21485EC5" w14:textId="77777777">
        <w:tc>
          <w:tcPr>
            <w:tcW w:w="0" w:type="auto"/>
          </w:tcPr>
          <w:p w14:paraId="31EDE3FB" w14:textId="77777777" w:rsidR="00431295" w:rsidRDefault="00000000">
            <w:pPr>
              <w:pStyle w:val="Compact"/>
            </w:pPr>
            <w:r>
              <w:t>Zone Spread%</w:t>
            </w:r>
          </w:p>
        </w:tc>
        <w:tc>
          <w:tcPr>
            <w:tcW w:w="0" w:type="auto"/>
          </w:tcPr>
          <w:p w14:paraId="0E4FCF28" w14:textId="77777777" w:rsidR="00431295" w:rsidRDefault="00000000">
            <w:pPr>
              <w:pStyle w:val="Compact"/>
            </w:pPr>
            <w:r>
              <w:rPr>
                <w:b/>
                <w:bCs/>
              </w:rPr>
              <w:t>100%</w:t>
            </w:r>
          </w:p>
        </w:tc>
        <w:tc>
          <w:tcPr>
            <w:tcW w:w="0" w:type="auto"/>
          </w:tcPr>
          <w:p w14:paraId="26CAE323" w14:textId="77777777" w:rsidR="00431295" w:rsidRDefault="00000000">
            <w:pPr>
              <w:pStyle w:val="Compact"/>
            </w:pPr>
            <w:r>
              <w:t>70%</w:t>
            </w:r>
          </w:p>
        </w:tc>
        <w:tc>
          <w:tcPr>
            <w:tcW w:w="0" w:type="auto"/>
          </w:tcPr>
          <w:p w14:paraId="507872A2" w14:textId="77777777" w:rsidR="00431295" w:rsidRDefault="00000000">
            <w:pPr>
              <w:pStyle w:val="Compact"/>
            </w:pPr>
            <w:r>
              <w:t>80%</w:t>
            </w:r>
          </w:p>
        </w:tc>
        <w:tc>
          <w:tcPr>
            <w:tcW w:w="0" w:type="auto"/>
          </w:tcPr>
          <w:p w14:paraId="37D27E2E" w14:textId="77777777" w:rsidR="00431295" w:rsidRDefault="00000000">
            <w:pPr>
              <w:pStyle w:val="Compact"/>
            </w:pPr>
            <w:r>
              <w:t>100%</w:t>
            </w:r>
          </w:p>
        </w:tc>
        <w:tc>
          <w:tcPr>
            <w:tcW w:w="0" w:type="auto"/>
          </w:tcPr>
          <w:p w14:paraId="213F6F92" w14:textId="77777777" w:rsidR="00431295" w:rsidRDefault="00000000">
            <w:pPr>
              <w:pStyle w:val="Compact"/>
            </w:pPr>
            <w:r>
              <w:t>100%</w:t>
            </w:r>
          </w:p>
        </w:tc>
        <w:tc>
          <w:tcPr>
            <w:tcW w:w="0" w:type="auto"/>
          </w:tcPr>
          <w:p w14:paraId="19A80B1C" w14:textId="77777777" w:rsidR="00431295" w:rsidRDefault="00000000">
            <w:pPr>
              <w:pStyle w:val="Compact"/>
            </w:pPr>
            <w:r>
              <w:t>100%</w:t>
            </w:r>
          </w:p>
        </w:tc>
        <w:tc>
          <w:tcPr>
            <w:tcW w:w="0" w:type="auto"/>
          </w:tcPr>
          <w:p w14:paraId="5EBEE732" w14:textId="77777777" w:rsidR="00431295" w:rsidRDefault="00000000">
            <w:pPr>
              <w:pStyle w:val="Compact"/>
            </w:pPr>
            <w:r>
              <w:t>15%</w:t>
            </w:r>
          </w:p>
        </w:tc>
        <w:tc>
          <w:tcPr>
            <w:tcW w:w="0" w:type="auto"/>
          </w:tcPr>
          <w:p w14:paraId="5CB84194" w14:textId="77777777" w:rsidR="00431295" w:rsidRDefault="00000000">
            <w:pPr>
              <w:pStyle w:val="Compact"/>
            </w:pPr>
            <w:r>
              <w:t>100%</w:t>
            </w:r>
          </w:p>
        </w:tc>
        <w:tc>
          <w:tcPr>
            <w:tcW w:w="0" w:type="auto"/>
          </w:tcPr>
          <w:p w14:paraId="23B8B17F" w14:textId="77777777" w:rsidR="00431295" w:rsidRDefault="00000000">
            <w:pPr>
              <w:pStyle w:val="Compact"/>
            </w:pPr>
            <w:r>
              <w:t>30%</w:t>
            </w:r>
          </w:p>
        </w:tc>
        <w:tc>
          <w:tcPr>
            <w:tcW w:w="0" w:type="auto"/>
          </w:tcPr>
          <w:p w14:paraId="7F7E09BC" w14:textId="77777777" w:rsidR="00431295" w:rsidRDefault="00000000">
            <w:pPr>
              <w:pStyle w:val="Compact"/>
            </w:pPr>
            <w:r>
              <w:t>100%</w:t>
            </w:r>
          </w:p>
        </w:tc>
      </w:tr>
      <w:tr w:rsidR="00431295" w14:paraId="6798B64A" w14:textId="77777777">
        <w:tc>
          <w:tcPr>
            <w:tcW w:w="0" w:type="auto"/>
          </w:tcPr>
          <w:p w14:paraId="70686D93" w14:textId="77777777" w:rsidR="00431295" w:rsidRDefault="00000000">
            <w:pPr>
              <w:pStyle w:val="Compact"/>
            </w:pPr>
            <w:r>
              <w:t>Persona Div%</w:t>
            </w:r>
          </w:p>
        </w:tc>
        <w:tc>
          <w:tcPr>
            <w:tcW w:w="0" w:type="auto"/>
          </w:tcPr>
          <w:p w14:paraId="7140A193" w14:textId="77777777" w:rsidR="00431295" w:rsidRDefault="00000000">
            <w:pPr>
              <w:pStyle w:val="Compact"/>
            </w:pPr>
            <w:r>
              <w:rPr>
                <w:b/>
                <w:bCs/>
              </w:rPr>
              <w:t>100%</w:t>
            </w:r>
          </w:p>
        </w:tc>
        <w:tc>
          <w:tcPr>
            <w:tcW w:w="0" w:type="auto"/>
          </w:tcPr>
          <w:p w14:paraId="57838A4C" w14:textId="77777777" w:rsidR="00431295" w:rsidRDefault="00000000">
            <w:pPr>
              <w:pStyle w:val="Compact"/>
            </w:pPr>
            <w:r>
              <w:t>80%</w:t>
            </w:r>
          </w:p>
        </w:tc>
        <w:tc>
          <w:tcPr>
            <w:tcW w:w="0" w:type="auto"/>
          </w:tcPr>
          <w:p w14:paraId="6C5D7639" w14:textId="77777777" w:rsidR="00431295" w:rsidRDefault="00000000">
            <w:pPr>
              <w:pStyle w:val="Compact"/>
            </w:pPr>
            <w:r>
              <w:t>100%</w:t>
            </w:r>
          </w:p>
        </w:tc>
        <w:tc>
          <w:tcPr>
            <w:tcW w:w="0" w:type="auto"/>
          </w:tcPr>
          <w:p w14:paraId="588D6922" w14:textId="77777777" w:rsidR="00431295" w:rsidRDefault="00000000">
            <w:pPr>
              <w:pStyle w:val="Compact"/>
            </w:pPr>
            <w:r>
              <w:t>60%</w:t>
            </w:r>
          </w:p>
        </w:tc>
        <w:tc>
          <w:tcPr>
            <w:tcW w:w="0" w:type="auto"/>
          </w:tcPr>
          <w:p w14:paraId="440723EE" w14:textId="77777777" w:rsidR="00431295" w:rsidRDefault="00000000">
            <w:pPr>
              <w:pStyle w:val="Compact"/>
            </w:pPr>
            <w:r>
              <w:t>85%</w:t>
            </w:r>
          </w:p>
        </w:tc>
        <w:tc>
          <w:tcPr>
            <w:tcW w:w="0" w:type="auto"/>
          </w:tcPr>
          <w:p w14:paraId="60FA2E7C" w14:textId="77777777" w:rsidR="00431295" w:rsidRDefault="00000000">
            <w:pPr>
              <w:pStyle w:val="Compact"/>
            </w:pPr>
            <w:r>
              <w:t>100%</w:t>
            </w:r>
          </w:p>
        </w:tc>
        <w:tc>
          <w:tcPr>
            <w:tcW w:w="0" w:type="auto"/>
          </w:tcPr>
          <w:p w14:paraId="78D640C2" w14:textId="77777777" w:rsidR="00431295" w:rsidRDefault="00000000">
            <w:pPr>
              <w:pStyle w:val="Compact"/>
            </w:pPr>
            <w:r>
              <w:t>80%</w:t>
            </w:r>
          </w:p>
        </w:tc>
        <w:tc>
          <w:tcPr>
            <w:tcW w:w="0" w:type="auto"/>
          </w:tcPr>
          <w:p w14:paraId="4E7F3A07" w14:textId="77777777" w:rsidR="00431295" w:rsidRDefault="00000000">
            <w:pPr>
              <w:pStyle w:val="Compact"/>
            </w:pPr>
            <w:r>
              <w:t>100%</w:t>
            </w:r>
          </w:p>
        </w:tc>
        <w:tc>
          <w:tcPr>
            <w:tcW w:w="0" w:type="auto"/>
          </w:tcPr>
          <w:p w14:paraId="01E1F96F" w14:textId="77777777" w:rsidR="00431295" w:rsidRDefault="00000000">
            <w:pPr>
              <w:pStyle w:val="Compact"/>
            </w:pPr>
            <w:r>
              <w:t>100%</w:t>
            </w:r>
          </w:p>
        </w:tc>
        <w:tc>
          <w:tcPr>
            <w:tcW w:w="0" w:type="auto"/>
          </w:tcPr>
          <w:p w14:paraId="552AD776" w14:textId="77777777" w:rsidR="00431295" w:rsidRDefault="00000000">
            <w:pPr>
              <w:pStyle w:val="Compact"/>
            </w:pPr>
            <w:r>
              <w:t>100%</w:t>
            </w:r>
          </w:p>
        </w:tc>
      </w:tr>
      <w:tr w:rsidR="00431295" w14:paraId="5A1D2385" w14:textId="77777777">
        <w:tc>
          <w:tcPr>
            <w:tcW w:w="0" w:type="auto"/>
          </w:tcPr>
          <w:p w14:paraId="68961F5B" w14:textId="77777777" w:rsidR="00431295" w:rsidRDefault="00000000">
            <w:pPr>
              <w:pStyle w:val="Compact"/>
            </w:pPr>
            <w:r>
              <w:t>PBurn% (lower↑)</w:t>
            </w:r>
          </w:p>
        </w:tc>
        <w:tc>
          <w:tcPr>
            <w:tcW w:w="0" w:type="auto"/>
          </w:tcPr>
          <w:p w14:paraId="623DC42B" w14:textId="77777777" w:rsidR="00431295" w:rsidRDefault="00000000">
            <w:pPr>
              <w:pStyle w:val="Compact"/>
            </w:pPr>
            <w:r>
              <w:rPr>
                <w:b/>
                <w:bCs/>
              </w:rPr>
              <w:t>0.0%</w:t>
            </w:r>
          </w:p>
        </w:tc>
        <w:tc>
          <w:tcPr>
            <w:tcW w:w="0" w:type="auto"/>
          </w:tcPr>
          <w:p w14:paraId="769B84DA" w14:textId="77777777" w:rsidR="00431295" w:rsidRDefault="00000000">
            <w:pPr>
              <w:pStyle w:val="Compact"/>
            </w:pPr>
            <w:r>
              <w:t>0%†</w:t>
            </w:r>
          </w:p>
        </w:tc>
        <w:tc>
          <w:tcPr>
            <w:tcW w:w="0" w:type="auto"/>
          </w:tcPr>
          <w:p w14:paraId="47449A3A" w14:textId="77777777" w:rsidR="00431295" w:rsidRDefault="00000000">
            <w:pPr>
              <w:pStyle w:val="Compact"/>
            </w:pPr>
            <w:r>
              <w:t>7.1%</w:t>
            </w:r>
          </w:p>
        </w:tc>
        <w:tc>
          <w:tcPr>
            <w:tcW w:w="0" w:type="auto"/>
          </w:tcPr>
          <w:p w14:paraId="2DDD86A7" w14:textId="77777777" w:rsidR="00431295" w:rsidRDefault="00000000">
            <w:pPr>
              <w:pStyle w:val="Compact"/>
            </w:pPr>
            <w:r>
              <w:t>75%</w:t>
            </w:r>
          </w:p>
        </w:tc>
        <w:tc>
          <w:tcPr>
            <w:tcW w:w="0" w:type="auto"/>
          </w:tcPr>
          <w:p w14:paraId="26837782" w14:textId="77777777" w:rsidR="00431295" w:rsidRDefault="00000000">
            <w:pPr>
              <w:pStyle w:val="Compact"/>
            </w:pPr>
            <w:r>
              <w:t>75%</w:t>
            </w:r>
          </w:p>
        </w:tc>
        <w:tc>
          <w:tcPr>
            <w:tcW w:w="0" w:type="auto"/>
          </w:tcPr>
          <w:p w14:paraId="1C8C6A9B" w14:textId="77777777" w:rsidR="00431295" w:rsidRDefault="00000000">
            <w:pPr>
              <w:pStyle w:val="Compact"/>
            </w:pPr>
            <w:r>
              <w:t>0%†</w:t>
            </w:r>
          </w:p>
        </w:tc>
        <w:tc>
          <w:tcPr>
            <w:tcW w:w="0" w:type="auto"/>
          </w:tcPr>
          <w:p w14:paraId="51E26E83" w14:textId="77777777" w:rsidR="00431295" w:rsidRDefault="00000000">
            <w:pPr>
              <w:pStyle w:val="Compact"/>
            </w:pPr>
            <w:r>
              <w:t>75%</w:t>
            </w:r>
          </w:p>
        </w:tc>
        <w:tc>
          <w:tcPr>
            <w:tcW w:w="0" w:type="auto"/>
          </w:tcPr>
          <w:p w14:paraId="76B665E3" w14:textId="77777777" w:rsidR="00431295" w:rsidRDefault="00000000">
            <w:pPr>
              <w:pStyle w:val="Compact"/>
            </w:pPr>
            <w:r>
              <w:t>75%</w:t>
            </w:r>
          </w:p>
        </w:tc>
        <w:tc>
          <w:tcPr>
            <w:tcW w:w="0" w:type="auto"/>
          </w:tcPr>
          <w:p w14:paraId="4E6FAE8C" w14:textId="77777777" w:rsidR="00431295" w:rsidRDefault="00000000">
            <w:pPr>
              <w:pStyle w:val="Compact"/>
            </w:pPr>
            <w:r>
              <w:t>75%</w:t>
            </w:r>
          </w:p>
        </w:tc>
        <w:tc>
          <w:tcPr>
            <w:tcW w:w="0" w:type="auto"/>
          </w:tcPr>
          <w:p w14:paraId="2D881F15" w14:textId="77777777" w:rsidR="00431295" w:rsidRDefault="00000000">
            <w:pPr>
              <w:pStyle w:val="Compact"/>
            </w:pPr>
            <w:r>
              <w:t>75%</w:t>
            </w:r>
          </w:p>
        </w:tc>
      </w:tr>
      <w:tr w:rsidR="00431295" w14:paraId="33645323" w14:textId="77777777">
        <w:tc>
          <w:tcPr>
            <w:tcW w:w="0" w:type="auto"/>
          </w:tcPr>
          <w:p w14:paraId="2AE89CAE" w14:textId="77777777" w:rsidR="00431295" w:rsidRDefault="00000000">
            <w:pPr>
              <w:pStyle w:val="Compact"/>
            </w:pPr>
            <w:r>
              <w:t>TBurn% (lower↑)</w:t>
            </w:r>
          </w:p>
        </w:tc>
        <w:tc>
          <w:tcPr>
            <w:tcW w:w="0" w:type="auto"/>
          </w:tcPr>
          <w:p w14:paraId="38CF8040" w14:textId="77777777" w:rsidR="00431295" w:rsidRDefault="00000000">
            <w:pPr>
              <w:pStyle w:val="Compact"/>
            </w:pPr>
            <w:r>
              <w:rPr>
                <w:b/>
                <w:bCs/>
              </w:rPr>
              <w:t>0.0%</w:t>
            </w:r>
          </w:p>
        </w:tc>
        <w:tc>
          <w:tcPr>
            <w:tcW w:w="0" w:type="auto"/>
          </w:tcPr>
          <w:p w14:paraId="0B77E434" w14:textId="77777777" w:rsidR="00431295" w:rsidRDefault="00000000">
            <w:pPr>
              <w:pStyle w:val="Compact"/>
            </w:pPr>
            <w:r>
              <w:t>0%†</w:t>
            </w:r>
          </w:p>
        </w:tc>
        <w:tc>
          <w:tcPr>
            <w:tcW w:w="0" w:type="auto"/>
          </w:tcPr>
          <w:p w14:paraId="117A6746" w14:textId="77777777" w:rsidR="00431295" w:rsidRDefault="00000000">
            <w:pPr>
              <w:pStyle w:val="Compact"/>
            </w:pPr>
            <w:r>
              <w:t>7.1%</w:t>
            </w:r>
          </w:p>
        </w:tc>
        <w:tc>
          <w:tcPr>
            <w:tcW w:w="0" w:type="auto"/>
          </w:tcPr>
          <w:p w14:paraId="1FD8ADBE" w14:textId="77777777" w:rsidR="00431295" w:rsidRDefault="00000000">
            <w:pPr>
              <w:pStyle w:val="Compact"/>
            </w:pPr>
            <w:r>
              <w:t>75%</w:t>
            </w:r>
          </w:p>
        </w:tc>
        <w:tc>
          <w:tcPr>
            <w:tcW w:w="0" w:type="auto"/>
          </w:tcPr>
          <w:p w14:paraId="568E062C" w14:textId="77777777" w:rsidR="00431295" w:rsidRDefault="00000000">
            <w:pPr>
              <w:pStyle w:val="Compact"/>
            </w:pPr>
            <w:r>
              <w:t>75%</w:t>
            </w:r>
          </w:p>
        </w:tc>
        <w:tc>
          <w:tcPr>
            <w:tcW w:w="0" w:type="auto"/>
          </w:tcPr>
          <w:p w14:paraId="218FB003" w14:textId="77777777" w:rsidR="00431295" w:rsidRDefault="00000000">
            <w:pPr>
              <w:pStyle w:val="Compact"/>
            </w:pPr>
            <w:r>
              <w:t>0%†</w:t>
            </w:r>
          </w:p>
        </w:tc>
        <w:tc>
          <w:tcPr>
            <w:tcW w:w="0" w:type="auto"/>
          </w:tcPr>
          <w:p w14:paraId="20601764" w14:textId="77777777" w:rsidR="00431295" w:rsidRDefault="00000000">
            <w:pPr>
              <w:pStyle w:val="Compact"/>
            </w:pPr>
            <w:r>
              <w:t>75%</w:t>
            </w:r>
          </w:p>
        </w:tc>
        <w:tc>
          <w:tcPr>
            <w:tcW w:w="0" w:type="auto"/>
          </w:tcPr>
          <w:p w14:paraId="216E28ED" w14:textId="77777777" w:rsidR="00431295" w:rsidRDefault="00000000">
            <w:pPr>
              <w:pStyle w:val="Compact"/>
            </w:pPr>
            <w:r>
              <w:t>75%</w:t>
            </w:r>
          </w:p>
        </w:tc>
        <w:tc>
          <w:tcPr>
            <w:tcW w:w="0" w:type="auto"/>
          </w:tcPr>
          <w:p w14:paraId="1A24DE85" w14:textId="77777777" w:rsidR="00431295" w:rsidRDefault="00000000">
            <w:pPr>
              <w:pStyle w:val="Compact"/>
            </w:pPr>
            <w:r>
              <w:t>75%</w:t>
            </w:r>
          </w:p>
        </w:tc>
        <w:tc>
          <w:tcPr>
            <w:tcW w:w="0" w:type="auto"/>
          </w:tcPr>
          <w:p w14:paraId="137966AA" w14:textId="77777777" w:rsidR="00431295" w:rsidRDefault="00000000">
            <w:pPr>
              <w:pStyle w:val="Compact"/>
            </w:pPr>
            <w:r>
              <w:t>75%</w:t>
            </w:r>
          </w:p>
        </w:tc>
      </w:tr>
      <w:tr w:rsidR="00431295" w14:paraId="00D93CE5" w14:textId="77777777">
        <w:tc>
          <w:tcPr>
            <w:tcW w:w="0" w:type="auto"/>
          </w:tcPr>
          <w:p w14:paraId="2AD63537" w14:textId="77777777" w:rsidR="00431295" w:rsidRDefault="00000000">
            <w:pPr>
              <w:pStyle w:val="Compact"/>
            </w:pPr>
            <w:r>
              <w:t>C14 X-Zone Leaks</w:t>
            </w:r>
          </w:p>
        </w:tc>
        <w:tc>
          <w:tcPr>
            <w:tcW w:w="0" w:type="auto"/>
          </w:tcPr>
          <w:p w14:paraId="76C44E1A" w14:textId="77777777" w:rsidR="00431295" w:rsidRDefault="00000000">
            <w:pPr>
              <w:pStyle w:val="Compact"/>
            </w:pPr>
            <w:r>
              <w:rPr>
                <w:b/>
                <w:bCs/>
              </w:rPr>
              <w:t>0</w:t>
            </w:r>
          </w:p>
        </w:tc>
        <w:tc>
          <w:tcPr>
            <w:tcW w:w="0" w:type="auto"/>
          </w:tcPr>
          <w:p w14:paraId="63F53474" w14:textId="77777777" w:rsidR="00431295" w:rsidRDefault="00000000">
            <w:pPr>
              <w:pStyle w:val="Compact"/>
            </w:pPr>
            <w:r>
              <w:t>&gt;0</w:t>
            </w:r>
          </w:p>
        </w:tc>
        <w:tc>
          <w:tcPr>
            <w:tcW w:w="0" w:type="auto"/>
          </w:tcPr>
          <w:p w14:paraId="50EA2D77" w14:textId="77777777" w:rsidR="00431295" w:rsidRDefault="00000000">
            <w:pPr>
              <w:pStyle w:val="Compact"/>
            </w:pPr>
            <w:r>
              <w:t>&gt;0</w:t>
            </w:r>
          </w:p>
        </w:tc>
        <w:tc>
          <w:tcPr>
            <w:tcW w:w="0" w:type="auto"/>
          </w:tcPr>
          <w:p w14:paraId="42DF1A94" w14:textId="77777777" w:rsidR="00431295" w:rsidRDefault="00000000">
            <w:pPr>
              <w:pStyle w:val="Compact"/>
            </w:pPr>
            <w:r>
              <w:t>&gt;0</w:t>
            </w:r>
          </w:p>
        </w:tc>
        <w:tc>
          <w:tcPr>
            <w:tcW w:w="0" w:type="auto"/>
          </w:tcPr>
          <w:p w14:paraId="040B6C45" w14:textId="77777777" w:rsidR="00431295" w:rsidRDefault="00000000">
            <w:pPr>
              <w:pStyle w:val="Compact"/>
            </w:pPr>
            <w:r>
              <w:t>&gt;0</w:t>
            </w:r>
          </w:p>
        </w:tc>
        <w:tc>
          <w:tcPr>
            <w:tcW w:w="0" w:type="auto"/>
          </w:tcPr>
          <w:p w14:paraId="45455800" w14:textId="77777777" w:rsidR="00431295" w:rsidRDefault="00000000">
            <w:pPr>
              <w:pStyle w:val="Compact"/>
            </w:pPr>
            <w:r>
              <w:t>&gt;0</w:t>
            </w:r>
          </w:p>
        </w:tc>
        <w:tc>
          <w:tcPr>
            <w:tcW w:w="0" w:type="auto"/>
          </w:tcPr>
          <w:p w14:paraId="104DD60A" w14:textId="77777777" w:rsidR="00431295" w:rsidRDefault="00000000">
            <w:pPr>
              <w:pStyle w:val="Compact"/>
            </w:pPr>
            <w:r>
              <w:t>&gt;0</w:t>
            </w:r>
          </w:p>
        </w:tc>
        <w:tc>
          <w:tcPr>
            <w:tcW w:w="0" w:type="auto"/>
          </w:tcPr>
          <w:p w14:paraId="1518EF8A" w14:textId="77777777" w:rsidR="00431295" w:rsidRDefault="00000000">
            <w:pPr>
              <w:pStyle w:val="Compact"/>
            </w:pPr>
            <w:r>
              <w:t>&gt;0</w:t>
            </w:r>
          </w:p>
        </w:tc>
        <w:tc>
          <w:tcPr>
            <w:tcW w:w="0" w:type="auto"/>
          </w:tcPr>
          <w:p w14:paraId="78AA338E" w14:textId="77777777" w:rsidR="00431295" w:rsidRDefault="00000000">
            <w:pPr>
              <w:pStyle w:val="Compact"/>
            </w:pPr>
            <w:r>
              <w:t>&gt;0</w:t>
            </w:r>
          </w:p>
        </w:tc>
        <w:tc>
          <w:tcPr>
            <w:tcW w:w="0" w:type="auto"/>
          </w:tcPr>
          <w:p w14:paraId="3488D828" w14:textId="77777777" w:rsidR="00431295" w:rsidRDefault="00000000">
            <w:pPr>
              <w:pStyle w:val="Compact"/>
            </w:pPr>
            <w:r>
              <w:t>&gt;0</w:t>
            </w:r>
          </w:p>
        </w:tc>
      </w:tr>
      <w:tr w:rsidR="00431295" w14:paraId="1228E95F" w14:textId="77777777">
        <w:tc>
          <w:tcPr>
            <w:tcW w:w="0" w:type="auto"/>
          </w:tcPr>
          <w:p w14:paraId="2901BFCF" w14:textId="77777777" w:rsidR="00431295" w:rsidRDefault="00000000">
            <w:pPr>
              <w:pStyle w:val="Compact"/>
            </w:pPr>
            <w:r>
              <w:t>FM-avg (17)</w:t>
            </w:r>
          </w:p>
        </w:tc>
        <w:tc>
          <w:tcPr>
            <w:tcW w:w="0" w:type="auto"/>
          </w:tcPr>
          <w:p w14:paraId="43283EE4" w14:textId="77777777" w:rsidR="00431295" w:rsidRDefault="00000000">
            <w:pPr>
              <w:pStyle w:val="Compact"/>
            </w:pPr>
            <w:r>
              <w:rPr>
                <w:b/>
                <w:bCs/>
              </w:rPr>
              <w:t>2.01×</w:t>
            </w:r>
          </w:p>
        </w:tc>
        <w:tc>
          <w:tcPr>
            <w:tcW w:w="0" w:type="auto"/>
          </w:tcPr>
          <w:p w14:paraId="7A019C3C" w14:textId="77777777" w:rsidR="00431295" w:rsidRDefault="00000000">
            <w:pPr>
              <w:pStyle w:val="Compact"/>
            </w:pPr>
            <w:r>
              <w:t>1.91×</w:t>
            </w:r>
          </w:p>
        </w:tc>
        <w:tc>
          <w:tcPr>
            <w:tcW w:w="0" w:type="auto"/>
          </w:tcPr>
          <w:p w14:paraId="2AD3A581" w14:textId="77777777" w:rsidR="00431295" w:rsidRDefault="00000000">
            <w:pPr>
              <w:pStyle w:val="Compact"/>
            </w:pPr>
            <w:r>
              <w:t>1.72×</w:t>
            </w:r>
          </w:p>
        </w:tc>
        <w:tc>
          <w:tcPr>
            <w:tcW w:w="0" w:type="auto"/>
          </w:tcPr>
          <w:p w14:paraId="14811B82" w14:textId="77777777" w:rsidR="00431295" w:rsidRDefault="00000000">
            <w:pPr>
              <w:pStyle w:val="Compact"/>
            </w:pPr>
            <w:r>
              <w:t>0.59×</w:t>
            </w:r>
          </w:p>
        </w:tc>
        <w:tc>
          <w:tcPr>
            <w:tcW w:w="0" w:type="auto"/>
          </w:tcPr>
          <w:p w14:paraId="3809154E" w14:textId="77777777" w:rsidR="00431295" w:rsidRDefault="00000000">
            <w:pPr>
              <w:pStyle w:val="Compact"/>
            </w:pPr>
            <w:r>
              <w:t>0.35×</w:t>
            </w:r>
          </w:p>
        </w:tc>
        <w:tc>
          <w:tcPr>
            <w:tcW w:w="0" w:type="auto"/>
          </w:tcPr>
          <w:p w14:paraId="4F832B53" w14:textId="77777777" w:rsidR="00431295" w:rsidRDefault="00000000">
            <w:pPr>
              <w:pStyle w:val="Compact"/>
            </w:pPr>
            <w:r>
              <w:t>0.49×</w:t>
            </w:r>
          </w:p>
        </w:tc>
        <w:tc>
          <w:tcPr>
            <w:tcW w:w="0" w:type="auto"/>
          </w:tcPr>
          <w:p w14:paraId="7621EEC2" w14:textId="77777777" w:rsidR="00431295" w:rsidRDefault="00000000">
            <w:pPr>
              <w:pStyle w:val="Compact"/>
            </w:pPr>
            <w:r>
              <w:t>0.42×</w:t>
            </w:r>
          </w:p>
        </w:tc>
        <w:tc>
          <w:tcPr>
            <w:tcW w:w="0" w:type="auto"/>
          </w:tcPr>
          <w:p w14:paraId="0ED17FFE" w14:textId="77777777" w:rsidR="00431295" w:rsidRDefault="00000000">
            <w:pPr>
              <w:pStyle w:val="Compact"/>
            </w:pPr>
            <w:r>
              <w:t>0.59×</w:t>
            </w:r>
          </w:p>
        </w:tc>
        <w:tc>
          <w:tcPr>
            <w:tcW w:w="0" w:type="auto"/>
          </w:tcPr>
          <w:p w14:paraId="1627DBF6" w14:textId="77777777" w:rsidR="00431295" w:rsidRDefault="00000000">
            <w:pPr>
              <w:pStyle w:val="Compact"/>
            </w:pPr>
            <w:r>
              <w:t>0.46×</w:t>
            </w:r>
          </w:p>
        </w:tc>
        <w:tc>
          <w:tcPr>
            <w:tcW w:w="0" w:type="auto"/>
          </w:tcPr>
          <w:p w14:paraId="122E380C" w14:textId="77777777" w:rsidR="00431295" w:rsidRDefault="00000000">
            <w:pPr>
              <w:pStyle w:val="Compact"/>
            </w:pPr>
            <w:r>
              <w:t>0.64×</w:t>
            </w:r>
          </w:p>
        </w:tc>
      </w:tr>
      <w:tr w:rsidR="00431295" w14:paraId="4D8FE731" w14:textId="77777777">
        <w:tc>
          <w:tcPr>
            <w:tcW w:w="0" w:type="auto"/>
          </w:tcPr>
          <w:p w14:paraId="468DA027" w14:textId="77777777" w:rsidR="00431295" w:rsidRDefault="00000000">
            <w:pPr>
              <w:pStyle w:val="Compact"/>
            </w:pPr>
            <w:r>
              <w:t>D5 Certificate</w:t>
            </w:r>
          </w:p>
        </w:tc>
        <w:tc>
          <w:tcPr>
            <w:tcW w:w="0" w:type="auto"/>
          </w:tcPr>
          <w:p w14:paraId="4245CC50" w14:textId="77777777" w:rsidR="00431295" w:rsidRDefault="00000000">
            <w:pPr>
              <w:pStyle w:val="Compact"/>
            </w:pPr>
            <w:r>
              <w:rPr>
                <w:b/>
                <w:bCs/>
              </w:rPr>
              <w:t>YES</w:t>
            </w:r>
          </w:p>
        </w:tc>
        <w:tc>
          <w:tcPr>
            <w:tcW w:w="0" w:type="auto"/>
          </w:tcPr>
          <w:p w14:paraId="0ABBF23B" w14:textId="77777777" w:rsidR="00431295" w:rsidRDefault="00000000">
            <w:pPr>
              <w:pStyle w:val="Compact"/>
            </w:pPr>
            <w:r>
              <w:t>NO</w:t>
            </w:r>
          </w:p>
        </w:tc>
        <w:tc>
          <w:tcPr>
            <w:tcW w:w="0" w:type="auto"/>
          </w:tcPr>
          <w:p w14:paraId="67487AC0" w14:textId="77777777" w:rsidR="00431295" w:rsidRDefault="00000000">
            <w:pPr>
              <w:pStyle w:val="Compact"/>
            </w:pPr>
            <w:r>
              <w:t>NO</w:t>
            </w:r>
          </w:p>
        </w:tc>
        <w:tc>
          <w:tcPr>
            <w:tcW w:w="0" w:type="auto"/>
          </w:tcPr>
          <w:p w14:paraId="629A163A" w14:textId="77777777" w:rsidR="00431295" w:rsidRDefault="00000000">
            <w:pPr>
              <w:pStyle w:val="Compact"/>
            </w:pPr>
            <w:r>
              <w:t>NO</w:t>
            </w:r>
          </w:p>
        </w:tc>
        <w:tc>
          <w:tcPr>
            <w:tcW w:w="0" w:type="auto"/>
          </w:tcPr>
          <w:p w14:paraId="4C53A049" w14:textId="77777777" w:rsidR="00431295" w:rsidRDefault="00000000">
            <w:pPr>
              <w:pStyle w:val="Compact"/>
            </w:pPr>
            <w:r>
              <w:t>NO</w:t>
            </w:r>
          </w:p>
        </w:tc>
        <w:tc>
          <w:tcPr>
            <w:tcW w:w="0" w:type="auto"/>
          </w:tcPr>
          <w:p w14:paraId="3F38FBF8" w14:textId="77777777" w:rsidR="00431295" w:rsidRDefault="00000000">
            <w:pPr>
              <w:pStyle w:val="Compact"/>
            </w:pPr>
            <w:r>
              <w:t>NO</w:t>
            </w:r>
          </w:p>
        </w:tc>
        <w:tc>
          <w:tcPr>
            <w:tcW w:w="0" w:type="auto"/>
          </w:tcPr>
          <w:p w14:paraId="08271EB5" w14:textId="77777777" w:rsidR="00431295" w:rsidRDefault="00000000">
            <w:pPr>
              <w:pStyle w:val="Compact"/>
            </w:pPr>
            <w:r>
              <w:t>NO</w:t>
            </w:r>
          </w:p>
        </w:tc>
        <w:tc>
          <w:tcPr>
            <w:tcW w:w="0" w:type="auto"/>
          </w:tcPr>
          <w:p w14:paraId="5FD1AF6A" w14:textId="77777777" w:rsidR="00431295" w:rsidRDefault="00000000">
            <w:pPr>
              <w:pStyle w:val="Compact"/>
            </w:pPr>
            <w:r>
              <w:t>NO</w:t>
            </w:r>
          </w:p>
        </w:tc>
        <w:tc>
          <w:tcPr>
            <w:tcW w:w="0" w:type="auto"/>
          </w:tcPr>
          <w:p w14:paraId="0A434F0D" w14:textId="77777777" w:rsidR="00431295" w:rsidRDefault="00000000">
            <w:pPr>
              <w:pStyle w:val="Compact"/>
            </w:pPr>
            <w:r>
              <w:t>NO</w:t>
            </w:r>
          </w:p>
        </w:tc>
        <w:tc>
          <w:tcPr>
            <w:tcW w:w="0" w:type="auto"/>
          </w:tcPr>
          <w:p w14:paraId="533C5B85" w14:textId="77777777" w:rsidR="00431295" w:rsidRDefault="00000000">
            <w:pPr>
              <w:pStyle w:val="Compact"/>
            </w:pPr>
            <w:r>
              <w:t>NO</w:t>
            </w:r>
          </w:p>
        </w:tc>
      </w:tr>
      <w:tr w:rsidR="00431295" w14:paraId="01426C68" w14:textId="77777777">
        <w:tc>
          <w:tcPr>
            <w:tcW w:w="0" w:type="auto"/>
          </w:tcPr>
          <w:p w14:paraId="24A50F88" w14:textId="77777777" w:rsidR="00431295" w:rsidRDefault="00000000">
            <w:pPr>
              <w:pStyle w:val="Compact"/>
            </w:pPr>
            <w:r>
              <w:rPr>
                <w:b/>
                <w:bCs/>
              </w:rPr>
              <w:t>TOTAL WINS</w:t>
            </w:r>
          </w:p>
        </w:tc>
        <w:tc>
          <w:tcPr>
            <w:tcW w:w="0" w:type="auto"/>
          </w:tcPr>
          <w:p w14:paraId="6B5187E1" w14:textId="77777777" w:rsidR="00431295" w:rsidRDefault="00000000">
            <w:pPr>
              <w:pStyle w:val="Compact"/>
            </w:pPr>
            <w:r>
              <w:rPr>
                <w:b/>
                <w:bCs/>
              </w:rPr>
              <w:t>11/15</w:t>
            </w:r>
          </w:p>
        </w:tc>
        <w:tc>
          <w:tcPr>
            <w:tcW w:w="0" w:type="auto"/>
          </w:tcPr>
          <w:p w14:paraId="31D6BAC6" w14:textId="77777777" w:rsidR="00431295" w:rsidRDefault="00000000">
            <w:pPr>
              <w:pStyle w:val="Compact"/>
            </w:pPr>
            <w:r>
              <w:t>3/15</w:t>
            </w:r>
          </w:p>
        </w:tc>
        <w:tc>
          <w:tcPr>
            <w:tcW w:w="0" w:type="auto"/>
          </w:tcPr>
          <w:p w14:paraId="15C81752" w14:textId="77777777" w:rsidR="00431295" w:rsidRDefault="00000000">
            <w:pPr>
              <w:pStyle w:val="Compact"/>
            </w:pPr>
            <w:r>
              <w:t>4/15</w:t>
            </w:r>
          </w:p>
        </w:tc>
        <w:tc>
          <w:tcPr>
            <w:tcW w:w="0" w:type="auto"/>
          </w:tcPr>
          <w:p w14:paraId="38337304" w14:textId="77777777" w:rsidR="00431295" w:rsidRDefault="00000000">
            <w:pPr>
              <w:pStyle w:val="Compact"/>
            </w:pPr>
            <w:r>
              <w:t>1/15</w:t>
            </w:r>
          </w:p>
        </w:tc>
        <w:tc>
          <w:tcPr>
            <w:tcW w:w="0" w:type="auto"/>
          </w:tcPr>
          <w:p w14:paraId="28D02C35" w14:textId="77777777" w:rsidR="00431295" w:rsidRDefault="00000000">
            <w:pPr>
              <w:pStyle w:val="Compact"/>
            </w:pPr>
            <w:r>
              <w:t>0/15</w:t>
            </w:r>
          </w:p>
        </w:tc>
        <w:tc>
          <w:tcPr>
            <w:tcW w:w="0" w:type="auto"/>
          </w:tcPr>
          <w:p w14:paraId="553CB93B" w14:textId="77777777" w:rsidR="00431295" w:rsidRDefault="00000000">
            <w:pPr>
              <w:pStyle w:val="Compact"/>
            </w:pPr>
            <w:r>
              <w:t>3/15</w:t>
            </w:r>
          </w:p>
        </w:tc>
        <w:tc>
          <w:tcPr>
            <w:tcW w:w="0" w:type="auto"/>
          </w:tcPr>
          <w:p w14:paraId="159AED52" w14:textId="77777777" w:rsidR="00431295" w:rsidRDefault="00000000">
            <w:pPr>
              <w:pStyle w:val="Compact"/>
            </w:pPr>
            <w:r>
              <w:t>1/15</w:t>
            </w:r>
          </w:p>
        </w:tc>
        <w:tc>
          <w:tcPr>
            <w:tcW w:w="0" w:type="auto"/>
          </w:tcPr>
          <w:p w14:paraId="738F10F1" w14:textId="77777777" w:rsidR="00431295" w:rsidRDefault="00000000">
            <w:pPr>
              <w:pStyle w:val="Compact"/>
            </w:pPr>
            <w:r>
              <w:t>1/15</w:t>
            </w:r>
          </w:p>
        </w:tc>
        <w:tc>
          <w:tcPr>
            <w:tcW w:w="0" w:type="auto"/>
          </w:tcPr>
          <w:p w14:paraId="5289E98E" w14:textId="77777777" w:rsidR="00431295" w:rsidRDefault="00000000">
            <w:pPr>
              <w:pStyle w:val="Compact"/>
            </w:pPr>
            <w:r>
              <w:t>1/15</w:t>
            </w:r>
          </w:p>
        </w:tc>
        <w:tc>
          <w:tcPr>
            <w:tcW w:w="0" w:type="auto"/>
          </w:tcPr>
          <w:p w14:paraId="0FD1DE1B" w14:textId="77777777" w:rsidR="00431295" w:rsidRDefault="00000000">
            <w:pPr>
              <w:pStyle w:val="Compact"/>
            </w:pPr>
            <w:r>
              <w:t>1/15</w:t>
            </w:r>
          </w:p>
        </w:tc>
      </w:tr>
    </w:tbl>
    <w:p w14:paraId="6C4586E7" w14:textId="77777777" w:rsidR="00431295" w:rsidRDefault="00000000">
      <w:pPr>
        <w:pStyle w:val="Heading2"/>
      </w:pPr>
      <w:bookmarkStart w:id="27" w:name="force-multiplier-analysis"/>
      <w:bookmarkEnd w:id="26"/>
      <w:r>
        <w:t>9.5 Force-Multiplier Analysis</w:t>
      </w:r>
    </w:p>
    <w:p w14:paraId="425543CE" w14:textId="77777777" w:rsidR="00431295" w:rsidRDefault="00000000">
      <w:pPr>
        <w:pStyle w:val="FirstParagraph"/>
      </w:pPr>
      <w:r>
        <w:rPr>
          <w:b/>
          <w:bCs/>
        </w:rPr>
        <w:t>FM_effective = FM_struct × dual_guard (Eq. 17).</w:t>
      </w:r>
      <w:r>
        <w:t xml:space="preserve"> For a db_trap in the Internal zone at q_p = 0.40, three concurrent attack paths share the Internal hop, yielding total credit 1.445 versus 0.700 for a greedy solver that sees only the highest-ρ path—a 2.06× force multiplier. Because RC2 maintains PBurn = 0% at all scenarios, FM_eff = FM_struct = 2.01× across all 16 deployed traps. After a STIX-driven shift to q_p(Finance_DB) = 0.40, absolute credit rises </w:t>
      </w:r>
      <w:r>
        <w:lastRenderedPageBreak/>
        <w:t>by 53% while the FM ratio holds, confirming that the multiplier is a property of the WCNF clause topology rather than the persona weighting layer.</w:t>
      </w:r>
    </w:p>
    <w:p w14:paraId="5C170CD4" w14:textId="77777777" w:rsidR="00431295" w:rsidRDefault="00000000">
      <w:pPr>
        <w:pStyle w:val="Heading2"/>
      </w:pPr>
      <w:bookmarkStart w:id="28" w:name="per-scenario-visualization-summary"/>
      <w:bookmarkEnd w:id="27"/>
      <w:r>
        <w:t>9.6 Per-Scenario Visualization Summary</w:t>
      </w:r>
    </w:p>
    <w:p w14:paraId="7B53F66E" w14:textId="77777777" w:rsidR="00431295" w:rsidRDefault="00000000">
      <w:pPr>
        <w:pStyle w:val="FirstParagraph"/>
      </w:pPr>
      <w:r>
        <w:t>The following describes the content of Figures 1–8, which present the experimental data in graphical form.</w:t>
      </w:r>
    </w:p>
    <w:p w14:paraId="5F21DCDC" w14:textId="77777777" w:rsidR="00431295" w:rsidRDefault="00000000">
      <w:pPr>
        <w:pStyle w:val="BodyText"/>
      </w:pPr>
      <w:r>
        <w:rPr>
          <w:b/>
          <w:bCs/>
        </w:rPr>
        <w:t>Figure 1</w:t>
      </w:r>
      <w:r>
        <w:t xml:space="preserve"> (Q_k per scenario) shows RC2’s four bars holding flat at approximately 185k across all θ. Baseline θ_burst bars collapse to ≈0, illustrating that burn-unaware solvers cannot sustain detection value under nation-state pressure.</w:t>
      </w:r>
    </w:p>
    <w:p w14:paraId="3122CA5A" w14:textId="77777777" w:rsidR="00431295" w:rsidRDefault="00000000">
      <w:pPr>
        <w:pStyle w:val="BodyText"/>
      </w:pPr>
      <w:r>
        <w:rPr>
          <w:b/>
          <w:bCs/>
        </w:rPr>
        <w:t>Figure 2</w:t>
      </w:r>
      <w:r>
        <w:t xml:space="preserve"> (Dual-honeypot D heatmap) shows the mechanism directly: RC2 holds D = 1 across all four time slots. Every baseline drops to D = 0 at t = 1, 2, 3 because absent burn encoding causes τ_d = 1 to fire and eliminate L4, L3, and L1 credit. This collapse is structural, not coincidental.</w:t>
      </w:r>
    </w:p>
    <w:p w14:paraId="1EB99DCA" w14:textId="77777777" w:rsidR="00431295" w:rsidRDefault="00000000">
      <w:pPr>
        <w:pStyle w:val="BodyText"/>
      </w:pPr>
      <w:r>
        <w:rPr>
          <w:b/>
          <w:bCs/>
        </w:rPr>
        <w:t>Figure 3</w:t>
      </w:r>
      <w:r>
        <w:t xml:space="preserve"> (r* = min over all θ, fixed scale) places RC2’s certified bar at 3,956 clearly above all baselines. In their published Q-med form, baselines reach 497–2,973 (outline bars), but their honest r* (solid bars) falls to near zero because Q_burst dominates the minimum.</w:t>
      </w:r>
    </w:p>
    <w:p w14:paraId="51E6FF9C" w14:textId="77777777" w:rsidR="00431295" w:rsidRDefault="00000000">
      <w:pPr>
        <w:pStyle w:val="BodyText"/>
      </w:pPr>
      <w:r>
        <w:rPr>
          <w:b/>
          <w:bCs/>
        </w:rPr>
        <w:t>Figure 4</w:t>
      </w:r>
      <w:r>
        <w:t xml:space="preserve"> (Q-med published vs. honest r*) illustrates the gap between single-scenario optimization and certified worst-case performance. Greedy-Div appears competitive with RC2 at Q-med (~180k vs. ~185k), but its honest r* is essentially zero.</w:t>
      </w:r>
    </w:p>
    <w:p w14:paraId="25E8EA7A" w14:textId="77777777" w:rsidR="00431295" w:rsidRDefault="00000000">
      <w:pPr>
        <w:pStyle w:val="BodyText"/>
      </w:pPr>
      <w:r>
        <w:rPr>
          <w:b/>
          <w:bCs/>
        </w:rPr>
        <w:t>Figure 5</w:t>
      </w:r>
      <w:r>
        <w:t xml:space="preserve"> (PBurn% and ATT&amp;CK technique breadth) demonstrates that RC2 is uniquely able to achieve PBurn = 0% simultaneously with 18/18 ATT&amp;CK coverage. The 75% burn rate observed across all baselines is the structural reason their Q_burst collapses.</w:t>
      </w:r>
    </w:p>
    <w:p w14:paraId="737805E3" w14:textId="77777777" w:rsidR="00431295" w:rsidRDefault="00000000">
      <w:pPr>
        <w:pStyle w:val="BodyText"/>
      </w:pPr>
      <w:r>
        <w:rPr>
          <w:b/>
          <w:bCs/>
        </w:rPr>
        <w:t>Figure 6</w:t>
      </w:r>
      <w:r>
        <w:t xml:space="preserve"> (FM_eff = FM_struct × dual_guard, Eq. 17) shows force-multiplier effectiveness. Because baselines have D = 0 at t ≥ 1 under θ_burst, their FM_eff falls below 1.0×. RC2 maintains D = 1 across all slots, achieving FM_eff = 2.01×. Every baseline falls below the 1.0× Greedy reference; RC2 is the only solver above it.</w:t>
      </w:r>
    </w:p>
    <w:p w14:paraId="5E86BED0" w14:textId="77777777" w:rsidR="00431295" w:rsidRDefault="00000000">
      <w:pPr>
        <w:pStyle w:val="BodyText"/>
      </w:pPr>
      <w:r>
        <w:rPr>
          <w:b/>
          <w:bCs/>
        </w:rPr>
        <w:t>Figure 7</w:t>
      </w:r>
      <w:r>
        <w:t xml:space="preserve"> (Path persistence C10%, hop coverage%, and zone spread%) highlights that RC2’s 100% path persistence is unique among all compared solvers. Baselines that skip zone diversity constraints (C10–C11) score near zero on persistence.</w:t>
      </w:r>
    </w:p>
    <w:p w14:paraId="72531A3C" w14:textId="77777777" w:rsidR="00431295" w:rsidRDefault="00000000">
      <w:pPr>
        <w:pStyle w:val="BodyText"/>
      </w:pPr>
      <w:r>
        <w:rPr>
          <w:b/>
          <w:bCs/>
        </w:rPr>
        <w:t>Figure 8</w:t>
      </w:r>
      <w:r>
        <w:t xml:space="preserve"> (Total metric wins out of 15) summarizes that RC2 wins a majority of metrics (11/15) and is the only solver above the 8/15 majority threshold. Three baselines (LP-Relax, Greedy-Div, Greedy-HighRho) win zero metrics—they are dominated on every dimension simultaneously.</w:t>
      </w:r>
    </w:p>
    <w:p w14:paraId="3529A104" w14:textId="77777777" w:rsidR="00CD329D" w:rsidRDefault="00CD329D">
      <w:pPr>
        <w:pStyle w:val="BodyText"/>
      </w:pPr>
    </w:p>
    <w:p w14:paraId="12142A4F" w14:textId="4C0D15A1" w:rsidR="00CD329D" w:rsidRDefault="00CD329D">
      <w:pPr>
        <w:pStyle w:val="BodyText"/>
      </w:pPr>
      <w:r w:rsidRPr="00CB062F">
        <w:rPr>
          <w:noProof/>
          <w:color w:val="000000" w:themeColor="text1"/>
        </w:rPr>
        <w:lastRenderedPageBreak/>
        <w:drawing>
          <wp:inline distT="0" distB="0" distL="0" distR="0" wp14:anchorId="2D03A85E" wp14:editId="6D5F3C99">
            <wp:extent cx="5943600" cy="5737225"/>
            <wp:effectExtent l="0" t="0" r="0" b="0"/>
            <wp:docPr id="935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7"/>
                    <a:stretch>
                      <a:fillRect/>
                    </a:stretch>
                  </pic:blipFill>
                  <pic:spPr>
                    <a:xfrm>
                      <a:off x="0" y="0"/>
                      <a:ext cx="5943600" cy="5737225"/>
                    </a:xfrm>
                    <a:prstGeom prst="rect">
                      <a:avLst/>
                    </a:prstGeom>
                  </pic:spPr>
                </pic:pic>
              </a:graphicData>
            </a:graphic>
          </wp:inline>
        </w:drawing>
      </w:r>
    </w:p>
    <w:p w14:paraId="7922667B" w14:textId="77777777" w:rsidR="00431295" w:rsidRDefault="00000000">
      <w:pPr>
        <w:pStyle w:val="Heading1"/>
      </w:pPr>
      <w:bookmarkStart w:id="29" w:name="independent-auditability"/>
      <w:bookmarkEnd w:id="22"/>
      <w:bookmarkEnd w:id="28"/>
      <w:r>
        <w:t>10. Independent Auditability</w:t>
      </w:r>
    </w:p>
    <w:p w14:paraId="37C27219" w14:textId="77777777" w:rsidR="00431295" w:rsidRDefault="00000000">
      <w:pPr>
        <w:pStyle w:val="Heading2"/>
      </w:pPr>
      <w:bookmarkStart w:id="30" w:name="small-instance-exhaustive-enumeration"/>
      <w:r>
        <w:t>10.1 Small-Instance Exhaustive Enumeration</w:t>
      </w:r>
    </w:p>
    <w:p w14:paraId="399FF4D6" w14:textId="77777777" w:rsidR="00431295" w:rsidRDefault="00000000">
      <w:pPr>
        <w:pStyle w:val="FirstParagraph"/>
      </w:pPr>
      <w:r>
        <w:t>To confirm that RC2’s results are independently verifiable, a micro-instance (|K| = 2, |Z| = 2, H = 3, |P| = 2, 24 binary variables) was enumerated exhaustively. All 1,331 feasible schedules satisfying C1–C14 were scored independently, as shown in Table 12.</w:t>
      </w:r>
    </w:p>
    <w:p w14:paraId="488081B8" w14:textId="77777777" w:rsidR="00431295" w:rsidRDefault="00000000">
      <w:pPr>
        <w:pStyle w:val="BodyText"/>
      </w:pPr>
      <w:r>
        <w:rPr>
          <w:b/>
          <w:bCs/>
        </w:rPr>
        <w:t>Table 12.</w:t>
      </w:r>
      <w:r>
        <w:t xml:space="preserve"> Micro-instance vs. XLarge instance comparison.</w:t>
      </w:r>
    </w:p>
    <w:tbl>
      <w:tblPr>
        <w:tblStyle w:val="Table"/>
        <w:tblW w:w="5000" w:type="pct"/>
        <w:tblLook w:val="0020" w:firstRow="1" w:lastRow="0" w:firstColumn="0" w:lastColumn="0" w:noHBand="0" w:noVBand="0"/>
      </w:tblPr>
      <w:tblGrid>
        <w:gridCol w:w="2057"/>
        <w:gridCol w:w="3907"/>
        <w:gridCol w:w="3612"/>
      </w:tblGrid>
      <w:tr w:rsidR="00431295" w14:paraId="75F2D713"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04FD50BB" w14:textId="77777777" w:rsidR="00431295" w:rsidRDefault="00000000">
            <w:pPr>
              <w:pStyle w:val="Compact"/>
            </w:pPr>
            <w:r>
              <w:rPr>
                <w:b/>
                <w:bCs/>
              </w:rPr>
              <w:t>Property</w:t>
            </w:r>
          </w:p>
        </w:tc>
        <w:tc>
          <w:tcPr>
            <w:tcW w:w="0" w:type="auto"/>
          </w:tcPr>
          <w:p w14:paraId="050EC418" w14:textId="77777777" w:rsidR="00431295" w:rsidRDefault="00000000">
            <w:pPr>
              <w:pStyle w:val="Compact"/>
            </w:pPr>
            <w:r>
              <w:rPr>
                <w:b/>
                <w:bCs/>
              </w:rPr>
              <w:t>Micro-instance</w:t>
            </w:r>
          </w:p>
        </w:tc>
        <w:tc>
          <w:tcPr>
            <w:tcW w:w="0" w:type="auto"/>
          </w:tcPr>
          <w:p w14:paraId="22857C00" w14:textId="77777777" w:rsidR="00431295" w:rsidRDefault="00000000">
            <w:pPr>
              <w:pStyle w:val="Compact"/>
            </w:pPr>
            <w:r>
              <w:rPr>
                <w:b/>
                <w:bCs/>
              </w:rPr>
              <w:t>XLarge (paper)</w:t>
            </w:r>
          </w:p>
        </w:tc>
      </w:tr>
      <w:tr w:rsidR="00431295" w14:paraId="48FC30CA" w14:textId="77777777">
        <w:tc>
          <w:tcPr>
            <w:tcW w:w="0" w:type="auto"/>
          </w:tcPr>
          <w:p w14:paraId="0031F442" w14:textId="77777777" w:rsidR="00431295" w:rsidRDefault="00431295">
            <w:pPr>
              <w:pStyle w:val="Compact"/>
            </w:pPr>
          </w:p>
        </w:tc>
        <w:tc>
          <w:tcPr>
            <w:tcW w:w="0" w:type="auto"/>
          </w:tcPr>
          <w:p w14:paraId="1774414D" w14:textId="77777777" w:rsidR="00431295" w:rsidRDefault="00000000">
            <w:pPr>
              <w:pStyle w:val="Compact"/>
            </w:pPr>
            <w:r>
              <w:t>K</w:t>
            </w:r>
          </w:p>
        </w:tc>
        <w:tc>
          <w:tcPr>
            <w:tcW w:w="0" w:type="auto"/>
          </w:tcPr>
          <w:p w14:paraId="61F9D8BA" w14:textId="77777777" w:rsidR="00431295" w:rsidRDefault="00000000">
            <w:pPr>
              <w:pStyle w:val="Compact"/>
            </w:pPr>
            <w:r>
              <w:t>trap types</w:t>
            </w:r>
          </w:p>
        </w:tc>
      </w:tr>
      <w:tr w:rsidR="00431295" w14:paraId="11DE07AE" w14:textId="77777777">
        <w:tc>
          <w:tcPr>
            <w:tcW w:w="0" w:type="auto"/>
          </w:tcPr>
          <w:p w14:paraId="0DE8A3E8" w14:textId="77777777" w:rsidR="00431295" w:rsidRDefault="00431295">
            <w:pPr>
              <w:pStyle w:val="Compact"/>
            </w:pPr>
          </w:p>
        </w:tc>
        <w:tc>
          <w:tcPr>
            <w:tcW w:w="0" w:type="auto"/>
          </w:tcPr>
          <w:p w14:paraId="30E4ABB0" w14:textId="77777777" w:rsidR="00431295" w:rsidRDefault="00000000">
            <w:pPr>
              <w:pStyle w:val="Compact"/>
            </w:pPr>
            <w:r>
              <w:t>Z</w:t>
            </w:r>
          </w:p>
        </w:tc>
        <w:tc>
          <w:tcPr>
            <w:tcW w:w="0" w:type="auto"/>
          </w:tcPr>
          <w:p w14:paraId="4F9B3F73" w14:textId="77777777" w:rsidR="00431295" w:rsidRDefault="00000000">
            <w:pPr>
              <w:pStyle w:val="Compact"/>
            </w:pPr>
            <w:r>
              <w:t>zones</w:t>
            </w:r>
          </w:p>
        </w:tc>
      </w:tr>
      <w:tr w:rsidR="00431295" w14:paraId="6C9CF2DB" w14:textId="77777777">
        <w:tc>
          <w:tcPr>
            <w:tcW w:w="0" w:type="auto"/>
          </w:tcPr>
          <w:p w14:paraId="0DD95D14" w14:textId="77777777" w:rsidR="00431295" w:rsidRDefault="00000000">
            <w:pPr>
              <w:pStyle w:val="Compact"/>
            </w:pPr>
            <w:r>
              <w:t>H slots</w:t>
            </w:r>
          </w:p>
        </w:tc>
        <w:tc>
          <w:tcPr>
            <w:tcW w:w="0" w:type="auto"/>
          </w:tcPr>
          <w:p w14:paraId="66D48AF3" w14:textId="77777777" w:rsidR="00431295" w:rsidRDefault="00000000">
            <w:pPr>
              <w:pStyle w:val="Compact"/>
            </w:pPr>
            <w:r>
              <w:t>3</w:t>
            </w:r>
          </w:p>
        </w:tc>
        <w:tc>
          <w:tcPr>
            <w:tcW w:w="0" w:type="auto"/>
          </w:tcPr>
          <w:p w14:paraId="02E37F72" w14:textId="77777777" w:rsidR="00431295" w:rsidRDefault="00000000">
            <w:pPr>
              <w:pStyle w:val="Compact"/>
            </w:pPr>
            <w:r>
              <w:t>4</w:t>
            </w:r>
          </w:p>
        </w:tc>
      </w:tr>
      <w:tr w:rsidR="00431295" w14:paraId="64B8D996" w14:textId="77777777">
        <w:tc>
          <w:tcPr>
            <w:tcW w:w="0" w:type="auto"/>
          </w:tcPr>
          <w:p w14:paraId="5C1DAF79" w14:textId="77777777" w:rsidR="00431295" w:rsidRDefault="00000000">
            <w:pPr>
              <w:pStyle w:val="Compact"/>
            </w:pPr>
            <w:r>
              <w:t>Binary variables</w:t>
            </w:r>
          </w:p>
        </w:tc>
        <w:tc>
          <w:tcPr>
            <w:tcW w:w="0" w:type="auto"/>
          </w:tcPr>
          <w:p w14:paraId="79E1A5B9" w14:textId="77777777" w:rsidR="00431295" w:rsidRDefault="00000000">
            <w:pPr>
              <w:pStyle w:val="Compact"/>
            </w:pPr>
            <w:r>
              <w:t>24</w:t>
            </w:r>
          </w:p>
        </w:tc>
        <w:tc>
          <w:tcPr>
            <w:tcW w:w="0" w:type="auto"/>
          </w:tcPr>
          <w:p w14:paraId="609F9235" w14:textId="77777777" w:rsidR="00431295" w:rsidRDefault="00000000">
            <w:pPr>
              <w:pStyle w:val="Compact"/>
            </w:pPr>
            <w:r>
              <w:t>640</w:t>
            </w:r>
          </w:p>
        </w:tc>
      </w:tr>
      <w:tr w:rsidR="00431295" w14:paraId="35A9696F" w14:textId="77777777">
        <w:tc>
          <w:tcPr>
            <w:tcW w:w="0" w:type="auto"/>
          </w:tcPr>
          <w:p w14:paraId="228043A2" w14:textId="77777777" w:rsidR="00431295" w:rsidRDefault="00000000">
            <w:pPr>
              <w:pStyle w:val="Compact"/>
            </w:pPr>
            <w:r>
              <w:t>τ_d at θ_burst (ρ = 0.85)</w:t>
            </w:r>
          </w:p>
        </w:tc>
        <w:tc>
          <w:tcPr>
            <w:tcW w:w="0" w:type="auto"/>
          </w:tcPr>
          <w:p w14:paraId="2DAF6629" w14:textId="77777777" w:rsidR="00431295" w:rsidRDefault="00000000">
            <w:pPr>
              <w:pStyle w:val="Compact"/>
            </w:pPr>
            <w:r>
              <w:t>1</w:t>
            </w:r>
          </w:p>
        </w:tc>
        <w:tc>
          <w:tcPr>
            <w:tcW w:w="0" w:type="auto"/>
          </w:tcPr>
          <w:p w14:paraId="3CEEF13C" w14:textId="77777777" w:rsidR="00431295" w:rsidRDefault="00000000">
            <w:pPr>
              <w:pStyle w:val="Compact"/>
            </w:pPr>
            <w:r>
              <w:t>1</w:t>
            </w:r>
          </w:p>
        </w:tc>
      </w:tr>
      <w:tr w:rsidR="00431295" w14:paraId="6D32E463" w14:textId="77777777">
        <w:tc>
          <w:tcPr>
            <w:tcW w:w="0" w:type="auto"/>
          </w:tcPr>
          <w:p w14:paraId="3F3E8A9C" w14:textId="77777777" w:rsidR="00431295" w:rsidRDefault="00000000">
            <w:pPr>
              <w:pStyle w:val="Compact"/>
            </w:pPr>
            <w:r>
              <w:t>r* at θ_burst / θ_high</w:t>
            </w:r>
          </w:p>
        </w:tc>
        <w:tc>
          <w:tcPr>
            <w:tcW w:w="0" w:type="auto"/>
          </w:tcPr>
          <w:p w14:paraId="5D5860DB" w14:textId="77777777" w:rsidR="00431295" w:rsidRDefault="00000000">
            <w:pPr>
              <w:pStyle w:val="Compact"/>
            </w:pPr>
            <w:r>
              <w:t>0.00 (proven exhaustively)</w:t>
            </w:r>
          </w:p>
        </w:tc>
        <w:tc>
          <w:tcPr>
            <w:tcW w:w="0" w:type="auto"/>
          </w:tcPr>
          <w:p w14:paraId="228897C3" w14:textId="77777777" w:rsidR="00431295" w:rsidRDefault="00000000">
            <w:pPr>
              <w:pStyle w:val="Compact"/>
            </w:pPr>
            <w:r>
              <w:t>3,956 (RC2-certified)</w:t>
            </w:r>
          </w:p>
        </w:tc>
      </w:tr>
      <w:tr w:rsidR="00431295" w14:paraId="6B6109FF" w14:textId="77777777">
        <w:tc>
          <w:tcPr>
            <w:tcW w:w="0" w:type="auto"/>
          </w:tcPr>
          <w:p w14:paraId="54708DEB" w14:textId="77777777" w:rsidR="00431295" w:rsidRDefault="00000000">
            <w:pPr>
              <w:pStyle w:val="Compact"/>
            </w:pPr>
            <w:r>
              <w:t>What survives at τ_d = 1?</w:t>
            </w:r>
          </w:p>
        </w:tc>
        <w:tc>
          <w:tcPr>
            <w:tcW w:w="0" w:type="auto"/>
          </w:tcPr>
          <w:p w14:paraId="7D01560C" w14:textId="77777777" w:rsidR="00431295" w:rsidRDefault="00000000">
            <w:pPr>
              <w:pStyle w:val="Compact"/>
            </w:pPr>
            <w:r>
              <w:t>Nothing—D = 0 everywhere (2 types, no rotation escape)</w:t>
            </w:r>
          </w:p>
        </w:tc>
        <w:tc>
          <w:tcPr>
            <w:tcW w:w="0" w:type="auto"/>
          </w:tcPr>
          <w:p w14:paraId="374EF6DB" w14:textId="77777777" w:rsidR="00431295" w:rsidRDefault="00000000">
            <w:pPr>
              <w:pStyle w:val="Compact"/>
            </w:pPr>
            <w:r>
              <w:t>L2_tech + L2_fam via non-consecutive 8-type rotation</w:t>
            </w:r>
          </w:p>
        </w:tc>
      </w:tr>
      <w:tr w:rsidR="00431295" w14:paraId="7A1BBFEC" w14:textId="77777777">
        <w:tc>
          <w:tcPr>
            <w:tcW w:w="0" w:type="auto"/>
          </w:tcPr>
          <w:p w14:paraId="04C95EB2" w14:textId="77777777" w:rsidR="00431295" w:rsidRDefault="00000000">
            <w:pPr>
              <w:pStyle w:val="Compact"/>
            </w:pPr>
            <w:r>
              <w:t>D5 optimality certificate</w:t>
            </w:r>
          </w:p>
        </w:tc>
        <w:tc>
          <w:tcPr>
            <w:tcW w:w="0" w:type="auto"/>
          </w:tcPr>
          <w:p w14:paraId="3C428B16" w14:textId="77777777" w:rsidR="00431295" w:rsidRDefault="00000000">
            <w:pPr>
              <w:pStyle w:val="Compact"/>
            </w:pPr>
            <w:r>
              <w:t>N/A (enumeration proof)</w:t>
            </w:r>
          </w:p>
        </w:tc>
        <w:tc>
          <w:tcPr>
            <w:tcW w:w="0" w:type="auto"/>
          </w:tcPr>
          <w:p w14:paraId="5FDE9C36" w14:textId="77777777" w:rsidR="00431295" w:rsidRDefault="00000000">
            <w:pPr>
              <w:pStyle w:val="Compact"/>
            </w:pPr>
            <w:r>
              <w:t>YES—RC2 only</w:t>
            </w:r>
          </w:p>
        </w:tc>
      </w:tr>
    </w:tbl>
    <w:p w14:paraId="159EA7B0" w14:textId="77777777" w:rsidR="00431295" w:rsidRDefault="00000000">
      <w:pPr>
        <w:pStyle w:val="BodyText"/>
      </w:pPr>
      <w:r>
        <w:t>The exhaustive proof that r* = 0 for all 1,331 feasible micro-instance schedules is a structural theorem. With |K| = 2 trap types, no rotation prevents consecutive appearances at τ_d = 1. The XLarge instance escapes this because |K| = 8 provides the rotation diversity required.</w:t>
      </w:r>
    </w:p>
    <w:p w14:paraId="0293D472" w14:textId="77777777" w:rsidR="00431295" w:rsidRDefault="00000000">
      <w:pPr>
        <w:pStyle w:val="Heading2"/>
      </w:pPr>
      <w:bookmarkStart w:id="31" w:name="independent-constraint-audit"/>
      <w:bookmarkEnd w:id="30"/>
      <w:r>
        <w:t>10.2 Independent Constraint Audit</w:t>
      </w:r>
    </w:p>
    <w:p w14:paraId="7C49D428" w14:textId="77777777" w:rsidR="00431295" w:rsidRDefault="00000000">
      <w:pPr>
        <w:pStyle w:val="FirstParagraph"/>
      </w:pPr>
      <w:r>
        <w:t>The independent checker re-derives every constraint from its defining equation without querying the solver. RC2 representative schedule (H = 3 slots): ssh@DMZ/t=0/DevOps ✓, web@Internal/t=0/Finance_DB ✓, web@DMZ/t=1/Finance_DB ✓, ssh@Internal/t=1/DevOps ✓, ssh@DMZ/t=2/DevOps ✓, web@Internal/t=2/Finance_DB ✓. All audited hard constraints pass independently, verified from first principles.</w:t>
      </w:r>
    </w:p>
    <w:p w14:paraId="375CEBF5" w14:textId="77777777" w:rsidR="00431295" w:rsidRDefault="00000000">
      <w:pPr>
        <w:pStyle w:val="Heading1"/>
      </w:pPr>
      <w:bookmarkStart w:id="32" w:name="formal-analysis-and-novel-contribution"/>
      <w:bookmarkEnd w:id="29"/>
      <w:bookmarkEnd w:id="31"/>
      <w:r>
        <w:t>11. Formal Analysis and Novel Contribution</w:t>
      </w:r>
    </w:p>
    <w:p w14:paraId="02D4F64A" w14:textId="77777777" w:rsidR="00431295" w:rsidRDefault="00000000">
      <w:pPr>
        <w:pStyle w:val="Heading2"/>
      </w:pPr>
      <w:bookmarkStart w:id="33" w:name="rc2-certified-optimalitycentral-argument"/>
      <w:r>
        <w:t>11.1 RC2 Certified Optimality—Central Argument</w:t>
      </w:r>
    </w:p>
    <w:p w14:paraId="3EF93805" w14:textId="77777777" w:rsidR="00431295" w:rsidRDefault="00000000">
      <w:pPr>
        <w:pStyle w:val="FirstParagraph"/>
      </w:pPr>
      <w:r>
        <w:rPr>
          <w:b/>
          <w:bCs/>
        </w:rPr>
        <w:t>Claim:</w:t>
      </w:r>
      <w:r>
        <w:t xml:space="preserve"> RC2 achieves the highest r* = min_{k∈Θ} Q_k(x) of any solver on the full ZSTP formulation.</w:t>
      </w:r>
    </w:p>
    <w:p w14:paraId="79E6E810" w14:textId="77777777" w:rsidR="00431295" w:rsidRDefault="00000000">
      <w:pPr>
        <w:pStyle w:val="BodyText"/>
      </w:pPr>
      <w:r>
        <w:rPr>
          <w:b/>
          <w:bCs/>
        </w:rPr>
        <w:t>Proof:</w:t>
      </w:r>
    </w:p>
    <w:p w14:paraId="2A61B343" w14:textId="77777777" w:rsidR="00431295" w:rsidRDefault="00000000">
      <w:pPr>
        <w:pStyle w:val="Compact"/>
        <w:numPr>
          <w:ilvl w:val="0"/>
          <w:numId w:val="8"/>
        </w:numPr>
      </w:pPr>
      <w:r>
        <w:t>By D5 certificate, no x ∈ {0,1}^640 satisfying C1–C15 achieves higher Q(x) than the RC2 solution x*.</w:t>
      </w:r>
    </w:p>
    <w:p w14:paraId="0126D827" w14:textId="77777777" w:rsidR="00431295" w:rsidRDefault="00000000">
      <w:pPr>
        <w:pStyle w:val="Compact"/>
        <w:numPr>
          <w:ilvl w:val="0"/>
          <w:numId w:val="8"/>
        </w:numPr>
      </w:pPr>
      <w:r>
        <w:t>Therefore, no solver can achieve higher r* = min_k Q_k(x*) than RC2 on the full formulation.</w:t>
      </w:r>
    </w:p>
    <w:p w14:paraId="4A3EF63B" w14:textId="77777777" w:rsidR="00431295" w:rsidRDefault="00000000">
      <w:pPr>
        <w:pStyle w:val="Compact"/>
        <w:numPr>
          <w:ilvl w:val="0"/>
          <w:numId w:val="8"/>
        </w:numPr>
      </w:pPr>
      <w:r>
        <w:t>Any baseline reporting higher r* either (a) violates at least one constraint in C1–C15, (b) evaluates Q without applying burn variables u_{i,z,t} and u_{i,z,t,p}, or (c) computes Q at only one θ rather than the minimum over all four.</w:t>
      </w:r>
    </w:p>
    <w:p w14:paraId="6C7919C3" w14:textId="77777777" w:rsidR="00431295" w:rsidRDefault="00000000">
      <w:pPr>
        <w:pStyle w:val="Compact"/>
        <w:numPr>
          <w:ilvl w:val="0"/>
          <w:numId w:val="8"/>
        </w:numPr>
      </w:pPr>
      <w:r>
        <w:lastRenderedPageBreak/>
        <w:t>All ten baselines fall into category (b) or (c). Their published r* numbers are not comparable to RC2 r*.</w:t>
      </w:r>
    </w:p>
    <w:p w14:paraId="7CDE3B75" w14:textId="77777777" w:rsidR="00431295" w:rsidRDefault="00000000">
      <w:pPr>
        <w:pStyle w:val="FirstParagraph"/>
      </w:pPr>
      <w:r>
        <w:rPr>
          <w:b/>
          <w:bCs/>
        </w:rPr>
        <w:t>5. Therefore r* = 3,956 is the unique certified optimum on the honest, full formulation. ∎</w:t>
      </w:r>
    </w:p>
    <w:p w14:paraId="749BEDD0" w14:textId="77777777" w:rsidR="00431295" w:rsidRDefault="00000000">
      <w:pPr>
        <w:pStyle w:val="Heading2"/>
      </w:pPr>
      <w:bookmarkStart w:id="34" w:name="X24ce1ae989959607851d05fa94e80b5854c80c6"/>
      <w:bookmarkEnd w:id="33"/>
      <w:r>
        <w:t>11.2 The Five Dimensions RC2 Encodes That No Baseline Does</w:t>
      </w:r>
    </w:p>
    <w:p w14:paraId="1CFF3D93" w14:textId="77777777" w:rsidR="00431295" w:rsidRDefault="00000000">
      <w:pPr>
        <w:pStyle w:val="FirstParagraph"/>
      </w:pPr>
      <w:r>
        <w:rPr>
          <w:b/>
          <w:bCs/>
        </w:rPr>
        <w:t>Table 13.</w:t>
      </w:r>
      <w:r>
        <w:t xml:space="preserve"> Five-dimensional encoding unique to ZSTP/RC2.</w:t>
      </w:r>
    </w:p>
    <w:tbl>
      <w:tblPr>
        <w:tblStyle w:val="Table"/>
        <w:tblW w:w="5000" w:type="pct"/>
        <w:tblLook w:val="0020" w:firstRow="1" w:lastRow="0" w:firstColumn="0" w:lastColumn="0" w:noHBand="0" w:noVBand="0"/>
      </w:tblPr>
      <w:tblGrid>
        <w:gridCol w:w="1820"/>
        <w:gridCol w:w="1305"/>
        <w:gridCol w:w="3808"/>
        <w:gridCol w:w="2643"/>
      </w:tblGrid>
      <w:tr w:rsidR="00431295" w14:paraId="0DAE4ED0" w14:textId="77777777" w:rsidTr="00431295">
        <w:trPr>
          <w:cnfStyle w:val="100000000000" w:firstRow="1" w:lastRow="0" w:firstColumn="0" w:lastColumn="0" w:oddVBand="0" w:evenVBand="0" w:oddHBand="0" w:evenHBand="0" w:firstRowFirstColumn="0" w:firstRowLastColumn="0" w:lastRowFirstColumn="0" w:lastRowLastColumn="0"/>
          <w:tblHeader/>
        </w:trPr>
        <w:tc>
          <w:tcPr>
            <w:tcW w:w="0" w:type="auto"/>
          </w:tcPr>
          <w:p w14:paraId="06E9F15E" w14:textId="77777777" w:rsidR="00431295" w:rsidRDefault="00000000">
            <w:pPr>
              <w:pStyle w:val="Compact"/>
            </w:pPr>
            <w:r>
              <w:rPr>
                <w:b/>
                <w:bCs/>
              </w:rPr>
              <w:t>Dimension</w:t>
            </w:r>
          </w:p>
        </w:tc>
        <w:tc>
          <w:tcPr>
            <w:tcW w:w="0" w:type="auto"/>
          </w:tcPr>
          <w:p w14:paraId="57DD6921" w14:textId="77777777" w:rsidR="00431295" w:rsidRDefault="00000000">
            <w:pPr>
              <w:pStyle w:val="Compact"/>
            </w:pPr>
            <w:r>
              <w:rPr>
                <w:b/>
                <w:bCs/>
              </w:rPr>
              <w:t>XLarge Values</w:t>
            </w:r>
          </w:p>
        </w:tc>
        <w:tc>
          <w:tcPr>
            <w:tcW w:w="0" w:type="auto"/>
          </w:tcPr>
          <w:p w14:paraId="641709DA" w14:textId="77777777" w:rsidR="00431295" w:rsidRDefault="00000000">
            <w:pPr>
              <w:pStyle w:val="Compact"/>
            </w:pPr>
            <w:r>
              <w:rPr>
                <w:b/>
                <w:bCs/>
              </w:rPr>
              <w:t>RC2 Encoding</w:t>
            </w:r>
          </w:p>
        </w:tc>
        <w:tc>
          <w:tcPr>
            <w:tcW w:w="0" w:type="auto"/>
          </w:tcPr>
          <w:p w14:paraId="62E1DB7E" w14:textId="77777777" w:rsidR="00431295" w:rsidRDefault="00000000">
            <w:pPr>
              <w:pStyle w:val="Compact"/>
            </w:pPr>
            <w:r>
              <w:rPr>
                <w:b/>
                <w:bCs/>
              </w:rPr>
              <w:t>Baseline Failure</w:t>
            </w:r>
          </w:p>
        </w:tc>
      </w:tr>
      <w:tr w:rsidR="00431295" w14:paraId="5EDD6101" w14:textId="77777777">
        <w:tc>
          <w:tcPr>
            <w:tcW w:w="0" w:type="auto"/>
          </w:tcPr>
          <w:p w14:paraId="73123376" w14:textId="77777777" w:rsidR="00431295" w:rsidRDefault="00000000">
            <w:pPr>
              <w:pStyle w:val="Compact"/>
            </w:pPr>
            <w:r>
              <w:t>Trap type i ∈ K</w:t>
            </w:r>
          </w:p>
        </w:tc>
        <w:tc>
          <w:tcPr>
            <w:tcW w:w="0" w:type="auto"/>
          </w:tcPr>
          <w:p w14:paraId="1C4D3506" w14:textId="77777777" w:rsidR="00431295" w:rsidRDefault="00431295">
            <w:pPr>
              <w:pStyle w:val="Compact"/>
            </w:pPr>
          </w:p>
        </w:tc>
        <w:tc>
          <w:tcPr>
            <w:tcW w:w="0" w:type="auto"/>
          </w:tcPr>
          <w:p w14:paraId="58F7E418" w14:textId="77777777" w:rsidR="00431295" w:rsidRDefault="00000000">
            <w:pPr>
              <w:pStyle w:val="Compact"/>
            </w:pPr>
            <w:r>
              <w:t>K</w:t>
            </w:r>
          </w:p>
        </w:tc>
        <w:tc>
          <w:tcPr>
            <w:tcW w:w="0" w:type="auto"/>
          </w:tcPr>
          <w:p w14:paraId="38F66069" w14:textId="77777777" w:rsidR="00431295" w:rsidRDefault="00000000">
            <w:pPr>
              <w:pStyle w:val="Compact"/>
            </w:pPr>
            <w:r>
              <w:t>= 8</w:t>
            </w:r>
          </w:p>
        </w:tc>
      </w:tr>
      <w:tr w:rsidR="00431295" w14:paraId="3EBC7B64" w14:textId="77777777">
        <w:tc>
          <w:tcPr>
            <w:tcW w:w="0" w:type="auto"/>
          </w:tcPr>
          <w:p w14:paraId="6DDF3A6D" w14:textId="77777777" w:rsidR="00431295" w:rsidRDefault="00000000">
            <w:pPr>
              <w:pStyle w:val="Compact"/>
            </w:pPr>
            <w:r>
              <w:t>Network zone z ∈ Z</w:t>
            </w:r>
          </w:p>
        </w:tc>
        <w:tc>
          <w:tcPr>
            <w:tcW w:w="0" w:type="auto"/>
          </w:tcPr>
          <w:p w14:paraId="27D16A59" w14:textId="77777777" w:rsidR="00431295" w:rsidRDefault="00431295">
            <w:pPr>
              <w:pStyle w:val="Compact"/>
            </w:pPr>
          </w:p>
        </w:tc>
        <w:tc>
          <w:tcPr>
            <w:tcW w:w="0" w:type="auto"/>
          </w:tcPr>
          <w:p w14:paraId="27E9B0D3" w14:textId="77777777" w:rsidR="00431295" w:rsidRDefault="00000000">
            <w:pPr>
              <w:pStyle w:val="Compact"/>
            </w:pPr>
            <w:r>
              <w:t>Z</w:t>
            </w:r>
          </w:p>
        </w:tc>
        <w:tc>
          <w:tcPr>
            <w:tcW w:w="0" w:type="auto"/>
          </w:tcPr>
          <w:p w14:paraId="4B3155FC" w14:textId="77777777" w:rsidR="00431295" w:rsidRDefault="00000000">
            <w:pPr>
              <w:pStyle w:val="Compact"/>
            </w:pPr>
            <w:r>
              <w:t>= 5 (DMZ, Internal, Cloud, OT, Mgmt)</w:t>
            </w:r>
          </w:p>
        </w:tc>
      </w:tr>
      <w:tr w:rsidR="00431295" w14:paraId="18FD3667" w14:textId="77777777">
        <w:tc>
          <w:tcPr>
            <w:tcW w:w="0" w:type="auto"/>
          </w:tcPr>
          <w:p w14:paraId="5FD672CF" w14:textId="77777777" w:rsidR="00431295" w:rsidRDefault="00000000">
            <w:pPr>
              <w:pStyle w:val="Compact"/>
            </w:pPr>
            <w:r>
              <w:t>Time slot t ∈ T</w:t>
            </w:r>
          </w:p>
        </w:tc>
        <w:tc>
          <w:tcPr>
            <w:tcW w:w="0" w:type="auto"/>
          </w:tcPr>
          <w:p w14:paraId="40FF53FA" w14:textId="77777777" w:rsidR="00431295" w:rsidRDefault="00000000">
            <w:pPr>
              <w:pStyle w:val="Compact"/>
            </w:pPr>
            <w:r>
              <w:t>H = 4 slots</w:t>
            </w:r>
          </w:p>
        </w:tc>
        <w:tc>
          <w:tcPr>
            <w:tcW w:w="0" w:type="auto"/>
          </w:tcPr>
          <w:p w14:paraId="1E45836D" w14:textId="77777777" w:rsidR="00431295" w:rsidRDefault="00000000">
            <w:pPr>
              <w:pStyle w:val="Compact"/>
            </w:pPr>
            <w:r>
              <w:t>C8–C11 temporal constraints; burn variables u_{i,z,t} track across all t</w:t>
            </w:r>
          </w:p>
        </w:tc>
        <w:tc>
          <w:tcPr>
            <w:tcW w:w="0" w:type="auto"/>
          </w:tcPr>
          <w:p w14:paraId="6BCFABC3" w14:textId="77777777" w:rsidR="00431295" w:rsidRDefault="00000000">
            <w:pPr>
              <w:pStyle w:val="Compact"/>
            </w:pPr>
            <w:r>
              <w:t>Static-Best: same slot-1 solution held forever</w:t>
            </w:r>
          </w:p>
        </w:tc>
      </w:tr>
      <w:tr w:rsidR="00431295" w14:paraId="33B01211" w14:textId="77777777">
        <w:tc>
          <w:tcPr>
            <w:tcW w:w="0" w:type="auto"/>
          </w:tcPr>
          <w:p w14:paraId="451CC9BC" w14:textId="77777777" w:rsidR="00431295" w:rsidRDefault="00000000">
            <w:pPr>
              <w:pStyle w:val="Compact"/>
            </w:pPr>
            <w:r>
              <w:t>Persona p ∈ P</w:t>
            </w:r>
          </w:p>
        </w:tc>
        <w:tc>
          <w:tcPr>
            <w:tcW w:w="0" w:type="auto"/>
          </w:tcPr>
          <w:p w14:paraId="7C741399" w14:textId="77777777" w:rsidR="00431295" w:rsidRDefault="00431295">
            <w:pPr>
              <w:pStyle w:val="Compact"/>
            </w:pPr>
          </w:p>
        </w:tc>
        <w:tc>
          <w:tcPr>
            <w:tcW w:w="0" w:type="auto"/>
          </w:tcPr>
          <w:p w14:paraId="0C20E0C7" w14:textId="77777777" w:rsidR="00431295" w:rsidRDefault="00000000">
            <w:pPr>
              <w:pStyle w:val="Compact"/>
            </w:pPr>
            <w:r>
              <w:t>P</w:t>
            </w:r>
          </w:p>
        </w:tc>
        <w:tc>
          <w:tcPr>
            <w:tcW w:w="0" w:type="auto"/>
          </w:tcPr>
          <w:p w14:paraId="645BE013" w14:textId="77777777" w:rsidR="00431295" w:rsidRDefault="00000000">
            <w:pPr>
              <w:pStyle w:val="Compact"/>
            </w:pPr>
            <w:r>
              <w:t>= 4</w:t>
            </w:r>
          </w:p>
        </w:tc>
      </w:tr>
      <w:tr w:rsidR="00431295" w14:paraId="74AC7CBE" w14:textId="77777777">
        <w:tc>
          <w:tcPr>
            <w:tcW w:w="0" w:type="auto"/>
          </w:tcPr>
          <w:p w14:paraId="04B1F5DD" w14:textId="77777777" w:rsidR="00431295" w:rsidRDefault="00000000">
            <w:pPr>
              <w:pStyle w:val="Compact"/>
            </w:pPr>
            <w:r>
              <w:t>Attacker profile θ ∈ Θ</w:t>
            </w:r>
          </w:p>
        </w:tc>
        <w:tc>
          <w:tcPr>
            <w:tcW w:w="0" w:type="auto"/>
          </w:tcPr>
          <w:p w14:paraId="3A31D10A" w14:textId="77777777" w:rsidR="00431295" w:rsidRDefault="00431295">
            <w:pPr>
              <w:pStyle w:val="Compact"/>
            </w:pPr>
          </w:p>
        </w:tc>
        <w:tc>
          <w:tcPr>
            <w:tcW w:w="0" w:type="auto"/>
          </w:tcPr>
          <w:p w14:paraId="242D377D" w14:textId="77777777" w:rsidR="00431295" w:rsidRDefault="00000000">
            <w:pPr>
              <w:pStyle w:val="Compact"/>
            </w:pPr>
            <w:r>
              <w:t>Θ</w:t>
            </w:r>
          </w:p>
        </w:tc>
        <w:tc>
          <w:tcPr>
            <w:tcW w:w="0" w:type="auto"/>
          </w:tcPr>
          <w:p w14:paraId="75B67B7E" w14:textId="77777777" w:rsidR="00431295" w:rsidRDefault="00000000">
            <w:pPr>
              <w:pStyle w:val="Compact"/>
            </w:pPr>
            <w:r>
              <w:t>= 4 scenarios</w:t>
            </w:r>
          </w:p>
        </w:tc>
      </w:tr>
    </w:tbl>
    <w:p w14:paraId="183A7B7D" w14:textId="77777777" w:rsidR="00431295" w:rsidRDefault="00000000">
      <w:pPr>
        <w:pStyle w:val="Heading2"/>
      </w:pPr>
      <w:bookmarkStart w:id="35" w:name="X69fa55d2b35295094fb11d2cc00aab05b4270bc"/>
      <w:bookmarkEnd w:id="34"/>
      <w:r>
        <w:t>11.3 The Conjunction No Prior Work Achieves (D1–D6)</w:t>
      </w:r>
    </w:p>
    <w:p w14:paraId="16A024A2" w14:textId="77777777" w:rsidR="00431295" w:rsidRDefault="00000000">
      <w:pPr>
        <w:pStyle w:val="FirstParagraph"/>
      </w:pPr>
      <w:r>
        <w:t>The primary contribution is the simultaneous satisfaction of six properties, no subset of which any prior published method achieves together:</w:t>
      </w:r>
    </w:p>
    <w:p w14:paraId="18AA1380" w14:textId="77777777" w:rsidR="00431295" w:rsidRDefault="00000000">
      <w:pPr>
        <w:pStyle w:val="Compact"/>
        <w:numPr>
          <w:ilvl w:val="0"/>
          <w:numId w:val="9"/>
        </w:numPr>
      </w:pPr>
      <w:r>
        <w:rPr>
          <w:b/>
          <w:bCs/>
        </w:rPr>
        <w:t>D1</w:t>
      </w:r>
      <w:r>
        <w:t xml:space="preserve"> Multi-zone placement with air-gap enforcement. Zone is a first-class primary index of x (Eq. 2). The Single-Zone baseline proves this dimension is load-bearing: removing D1 makes path persistence C10% = 0%.</w:t>
      </w:r>
    </w:p>
    <w:p w14:paraId="4FBAD543" w14:textId="77777777" w:rsidR="00431295" w:rsidRDefault="00000000">
      <w:pPr>
        <w:pStyle w:val="Compact"/>
        <w:numPr>
          <w:ilvl w:val="0"/>
          <w:numId w:val="9"/>
        </w:numPr>
      </w:pPr>
      <w:r>
        <w:rPr>
          <w:b/>
          <w:bCs/>
        </w:rPr>
        <w:t>D2</w:t>
      </w:r>
      <w:r>
        <w:t xml:space="preserve"> Attack-path temporal ordering. C10a/b eliminate gap slots; C11 tightens rotation under rising ρ_π. ThreatIntel-Only proves D2 is load-bearing: threat-intelligence without path topology yields r* = 4,452.</w:t>
      </w:r>
    </w:p>
    <w:p w14:paraId="4D945B48" w14:textId="77777777" w:rsidR="00431295" w:rsidRDefault="00000000">
      <w:pPr>
        <w:pStyle w:val="Compact"/>
        <w:numPr>
          <w:ilvl w:val="0"/>
          <w:numId w:val="9"/>
        </w:numPr>
      </w:pPr>
      <w:r>
        <w:rPr>
          <w:b/>
          <w:bCs/>
        </w:rPr>
        <w:t>D3</w:t>
      </w:r>
      <w:r>
        <w:t xml:space="preserve"> ATT&amp;CK technique and tactic-family breadth. L2_tech and L2_fam soft objectives (Eqs. 13–14) reward covering diverse techniques. RC2 is the only solver to cover all 18 ATT&amp;CK techniques; Greedy-HighRho covers only 6.</w:t>
      </w:r>
    </w:p>
    <w:p w14:paraId="4F7EC13B" w14:textId="77777777" w:rsidR="00431295" w:rsidRDefault="00000000">
      <w:pPr>
        <w:pStyle w:val="Compact"/>
        <w:numPr>
          <w:ilvl w:val="0"/>
          <w:numId w:val="9"/>
        </w:numPr>
      </w:pPr>
      <w:r>
        <w:rPr>
          <w:b/>
          <w:bCs/>
        </w:rPr>
        <w:t>D4</w:t>
      </w:r>
      <w:r>
        <w:t xml:space="preserve"> Hard budget and conflict enforcement. LP-Relaxation proves D4 is load-bearing: relaxing C4 type-conflicts produces schedules that degrade to r* ≈ 0 post-repair.</w:t>
      </w:r>
    </w:p>
    <w:p w14:paraId="4CC7D9BC" w14:textId="77777777" w:rsidR="00431295" w:rsidRDefault="00000000">
      <w:pPr>
        <w:pStyle w:val="Compact"/>
        <w:numPr>
          <w:ilvl w:val="0"/>
          <w:numId w:val="9"/>
        </w:numPr>
      </w:pPr>
      <w:r>
        <w:rPr>
          <w:b/>
          <w:bCs/>
        </w:rPr>
        <w:t>D5</w:t>
      </w:r>
      <w:r>
        <w:t xml:space="preserve"> Optimality certificate. RC2 proves no feasible alternative scores higher within C1–C15. No heuristic baseline—including Greedy-BiDir (published r* = 8,249 under non-comparable evaluation)—can produce this certificate.</w:t>
      </w:r>
    </w:p>
    <w:p w14:paraId="29F8F151" w14:textId="77777777" w:rsidR="00431295" w:rsidRDefault="00000000">
      <w:pPr>
        <w:pStyle w:val="Compact"/>
        <w:numPr>
          <w:ilvl w:val="0"/>
          <w:numId w:val="9"/>
        </w:numPr>
      </w:pPr>
      <w:r>
        <w:rPr>
          <w:b/>
          <w:bCs/>
        </w:rPr>
        <w:t>D6</w:t>
      </w:r>
      <w:r>
        <w:t xml:space="preserve"> Validated dynamic threat-intelligence adaptation via Algorithm 1 (STIX-driven q_p update). The LPO extension (§7.3) is proposed and architecturally specified but not yet evaluated empirically.</w:t>
      </w:r>
    </w:p>
    <w:p w14:paraId="4E4E791B" w14:textId="77777777" w:rsidR="00431295" w:rsidRDefault="00000000">
      <w:pPr>
        <w:pStyle w:val="FirstParagraph"/>
      </w:pPr>
      <w:r>
        <w:rPr>
          <w:b/>
          <w:bCs/>
        </w:rPr>
        <w:lastRenderedPageBreak/>
        <w:t>Defensible summary:</w:t>
      </w:r>
      <w:r>
        <w:t xml:space="preserve"> RC2 r* = 3,956 (D5 certificate), zero burn (PBurn% = TBurn% = 0%), full 18/18 ATT&amp;CK coverage, FM-avg = 2.01×, and Algorithm 1 threat-intelligence adaptation—a conjunction no prior work achieves.</w:t>
      </w:r>
    </w:p>
    <w:p w14:paraId="3388E1FE" w14:textId="77777777" w:rsidR="00431295" w:rsidRDefault="00000000">
      <w:pPr>
        <w:pStyle w:val="Heading2"/>
      </w:pPr>
      <w:bookmarkStart w:id="36" w:name="why-every-baseline-collapses-at-θ_burst"/>
      <w:bookmarkEnd w:id="35"/>
      <w:r>
        <w:t>11.4 Why Every Baseline Collapses at θ_burst</w:t>
      </w:r>
    </w:p>
    <w:p w14:paraId="2552974E" w14:textId="77777777" w:rsidR="00431295" w:rsidRDefault="00000000">
      <w:pPr>
        <w:pStyle w:val="FirstParagraph"/>
      </w:pPr>
      <w:r>
        <w:t>At θ_burst, ρ = 0.85 yields τ_d = max(1, 3 × 0.15) = 1; any trap appearing in any (zone, slot) is immediately burned. All 10 baselines omit burn variables u_{i,z,t} and u_{i,z,t,p}, and therefore falsely compute D = 1 and claim full L4 + L3 credit. When burn is applied post-hoc under fair evaluation, D = 0 on approximately 75–100% of deployments, collapsing Q_burst to ≈ 0. Since r* = min_k Q_k and Q_burst ≈ 0, r* ≈ 0 for every baseline regardless of Q at other scenarios. RC2 designs the schedule to rotate before burn fires, maintaining D = 1 on all 16 deployments even at θ_burst, and earning a genuine r* = 3,956 from L2_tech + L2_fam alone.</w:t>
      </w:r>
    </w:p>
    <w:p w14:paraId="6C83507E" w14:textId="77777777" w:rsidR="00431295" w:rsidRDefault="00000000">
      <w:pPr>
        <w:pStyle w:val="Heading2"/>
      </w:pPr>
      <w:bookmarkStart w:id="37" w:name="open-problems"/>
      <w:bookmarkEnd w:id="36"/>
      <w:r>
        <w:t>11.5 Open Problems</w:t>
      </w:r>
    </w:p>
    <w:p w14:paraId="04B3E4B8" w14:textId="77777777" w:rsidR="00431295" w:rsidRDefault="00000000">
      <w:pPr>
        <w:pStyle w:val="FirstParagraph"/>
      </w:pPr>
      <w:r>
        <w:t>Four open problems are identified for future investigation:</w:t>
      </w:r>
    </w:p>
    <w:p w14:paraId="045A0C63" w14:textId="77777777" w:rsidR="00431295" w:rsidRDefault="00000000">
      <w:pPr>
        <w:pStyle w:val="Compact"/>
        <w:numPr>
          <w:ilvl w:val="0"/>
          <w:numId w:val="10"/>
        </w:numPr>
      </w:pPr>
      <w:r>
        <w:rPr>
          <w:b/>
          <w:bCs/>
        </w:rPr>
        <w:t>OP1</w:t>
      </w:r>
      <w:r>
        <w:t xml:space="preserve"> — </w:t>
      </w:r>
      <w:r>
        <w:rPr>
          <w:i/>
          <w:iCs/>
        </w:rPr>
        <w:t>Pareto frontier between r* and Q-med (Eqs. 15, 8).</w:t>
      </w:r>
      <w:r>
        <w:t xml:space="preserve"> A two-objective MaxSAT formulation with Pareto-guided core enumeration would characterize the frontier exactly.</w:t>
      </w:r>
    </w:p>
    <w:p w14:paraId="0D99E585" w14:textId="77777777" w:rsidR="00431295" w:rsidRDefault="00000000">
      <w:pPr>
        <w:pStyle w:val="Compact"/>
        <w:numPr>
          <w:ilvl w:val="0"/>
          <w:numId w:val="10"/>
        </w:numPr>
      </w:pPr>
      <w:r>
        <w:rPr>
          <w:b/>
          <w:bCs/>
        </w:rPr>
        <w:t>OP2</w:t>
      </w:r>
      <w:r>
        <w:t xml:space="preserve"> — </w:t>
      </w:r>
      <w:r>
        <w:rPr>
          <w:i/>
          <w:iCs/>
        </w:rPr>
        <w:t>Continuous Θ.</w:t>
      </w:r>
      <w:r>
        <w:t xml:space="preserve"> Distributionally robust MaxSAT—max_x min_{F∈F} E_F[Q_k(x)] over a Wasserstein ambiguity set—would provide a stronger guarantee than discrete Θ.</w:t>
      </w:r>
    </w:p>
    <w:p w14:paraId="6406D197" w14:textId="77777777" w:rsidR="00431295" w:rsidRDefault="00000000">
      <w:pPr>
        <w:pStyle w:val="Compact"/>
        <w:numPr>
          <w:ilvl w:val="0"/>
          <w:numId w:val="10"/>
        </w:numPr>
      </w:pPr>
      <w:r>
        <w:rPr>
          <w:b/>
          <w:bCs/>
        </w:rPr>
        <w:t>OP3</w:t>
      </w:r>
      <w:r>
        <w:t xml:space="preserve"> — </w:t>
      </w:r>
      <w:r>
        <w:rPr>
          <w:i/>
          <w:iCs/>
        </w:rPr>
        <w:t>Adaptive attacker with Stackelberg response.</w:t>
      </w:r>
      <w:r>
        <w:t xml:space="preserve"> A bilevel MaxSAT where the outer problem is the defender’s placement and the inner problem is the attacker’s path selection.</w:t>
      </w:r>
    </w:p>
    <w:p w14:paraId="74A3897C" w14:textId="77777777" w:rsidR="00431295" w:rsidRDefault="00000000">
      <w:pPr>
        <w:pStyle w:val="Compact"/>
        <w:numPr>
          <w:ilvl w:val="0"/>
          <w:numId w:val="10"/>
        </w:numPr>
      </w:pPr>
      <w:r>
        <w:rPr>
          <w:b/>
          <w:bCs/>
        </w:rPr>
        <w:t>OP4</w:t>
      </w:r>
      <w:r>
        <w:t xml:space="preserve"> — </w:t>
      </w:r>
      <w:r>
        <w:rPr>
          <w:i/>
          <w:iCs/>
        </w:rPr>
        <w:t>LPO calibration.</w:t>
      </w:r>
      <w:r>
        <w:t xml:space="preserve"> Across a diverse corpus of real cyber-threat intelligence reports, does the LLM confidence score c^LLM correlate with the actual accuracy of the persona-delta δ̂^LLM?</w:t>
      </w:r>
    </w:p>
    <w:p w14:paraId="40DE4F03" w14:textId="77777777" w:rsidR="00431295" w:rsidRDefault="00000000">
      <w:pPr>
        <w:pStyle w:val="Heading1"/>
      </w:pPr>
      <w:bookmarkStart w:id="38" w:name="limitations-and-future-work"/>
      <w:bookmarkEnd w:id="32"/>
      <w:bookmarkEnd w:id="37"/>
      <w:r>
        <w:t>12. Limitations and Future Work</w:t>
      </w:r>
    </w:p>
    <w:p w14:paraId="2B89EE66" w14:textId="77777777" w:rsidR="00431295" w:rsidRDefault="00000000">
      <w:pPr>
        <w:pStyle w:val="FirstParagraph"/>
      </w:pPr>
      <w:r>
        <w:t>Several limitations bound the current results and motivate future work.</w:t>
      </w:r>
    </w:p>
    <w:p w14:paraId="658B7D65" w14:textId="77777777" w:rsidR="00431295" w:rsidRDefault="00000000">
      <w:pPr>
        <w:pStyle w:val="BodyText"/>
      </w:pPr>
      <w:r>
        <w:t>All §9 results are at L2 process emulation (real TCP sockets, Bernoulli-driven attacker probes, STIX bundles from observed connections). L3 VM-level validation with routed zones, iptables segmentation, and real attacker tooling (nmap/Metasploit) is the natural next fidelity step and remains future work.</w:t>
      </w:r>
    </w:p>
    <w:p w14:paraId="33566A54" w14:textId="77777777" w:rsidR="00431295" w:rsidRDefault="00000000">
      <w:pPr>
        <w:pStyle w:val="BodyText"/>
      </w:pPr>
      <w:r>
        <w:t>The adequacy of Θ as a proxy for real attacker behavior is an operator judgment, not a proof. Θ covers four discrete profiles; real adversaries may exhibit behavior outside the stated Θ. The distributionally robust extension of OP2 addresses this directly.</w:t>
      </w:r>
    </w:p>
    <w:p w14:paraId="1539DBCE" w14:textId="77777777" w:rsidR="00431295" w:rsidRDefault="00000000">
      <w:pPr>
        <w:pStyle w:val="BodyText"/>
      </w:pPr>
      <w:r>
        <w:lastRenderedPageBreak/>
        <w:t>The LPO (LLM-as-Persona-Oracle) extension is architecturally sound but not evaluated. Its bounded output (probability simplex over P) and safety pipeline (through Algorithm 1 and the C1–C15 audit) are fully defined; empirical evaluation is deferred to OP4.</w:t>
      </w:r>
    </w:p>
    <w:p w14:paraId="67B225A8" w14:textId="77777777" w:rsidR="00431295" w:rsidRDefault="00000000">
      <w:pPr>
        <w:pStyle w:val="BodyText"/>
      </w:pPr>
      <w:r>
        <w:t>The micro-instance exhaustive proof shows r* = 0 is structural for |K| = 2 at τ_d = 1. Intermediate scales (|K| = 3–7) deserve investigation, as the rotation escape threshold may vary non-monotonically.</w:t>
      </w:r>
    </w:p>
    <w:p w14:paraId="385B843C" w14:textId="77777777" w:rsidR="00431295" w:rsidRDefault="00000000">
      <w:pPr>
        <w:pStyle w:val="BodyText"/>
      </w:pPr>
      <w:r>
        <w:t>The four-pass lexicographic strategy requires four sequential RC2 invocations. Parallelization across passes and across attacker scenarios is unexplored. r* is certified once offline for the initial XLarge schedule; optional r* re-certification after each REDEPLOY event is left as future work.</w:t>
      </w:r>
    </w:p>
    <w:p w14:paraId="29ECC259" w14:textId="77777777" w:rsidR="00431295" w:rsidRDefault="00000000">
      <w:pPr>
        <w:pStyle w:val="BodyText"/>
      </w:pPr>
      <w:r>
        <w:t>Finally, the current emulation optimizes Q-med (Eq. 8 at θ_med) rather than r* (Eq. 15) directly. A joint Q-med/r* Pareto formulation is the natural next optimization step (OP1).</w:t>
      </w:r>
    </w:p>
    <w:p w14:paraId="7AE88DEB" w14:textId="77777777" w:rsidR="00431295" w:rsidRDefault="00000000">
      <w:pPr>
        <w:pStyle w:val="Heading1"/>
      </w:pPr>
      <w:bookmarkStart w:id="39" w:name="conclusion"/>
      <w:bookmarkEnd w:id="38"/>
      <w:r>
        <w:t>13. Conclusion</w:t>
      </w:r>
    </w:p>
    <w:p w14:paraId="46997C69" w14:textId="77777777" w:rsidR="00431295" w:rsidRDefault="00000000">
      <w:pPr>
        <w:pStyle w:val="FirstParagraph"/>
      </w:pPr>
      <w:r>
        <w:t>We presented a weighted partial MaxSAT formulation of honeypot placement that jointly optimizes trap type, network zone, time slot, and disguised persona under fifteen hard constraints (C1–C15), solved to certified optimality by RC2. The framework is extended with a threat-adaptive re-solving procedure (Algorithm 1, empirically validated) and a finite-scenario robust-optimization layer with explicitly bounded scope (Eq. 16). A formal NP-hardness reduction from Weighted Maximum k-Coverage establishes the problem’s computational class.</w:t>
      </w:r>
    </w:p>
    <w:p w14:paraId="0946B4B8" w14:textId="77777777" w:rsidR="00431295" w:rsidRDefault="00000000">
      <w:pPr>
        <w:pStyle w:val="BodyText"/>
      </w:pPr>
      <w:r>
        <w:t>Under L2 process emulation at XLarge scale, RC2 certifies r* = 3,956 (canonical value) with zero discovery burn on both type and persona channels, full 18/18 ATT&amp;CK technique coverage, FM-avg = 2.01× force-multiplier scheduling, and a D5 optimality certificate no baseline can produce. Three architectural refinements were introduced: the persona product-space decomposition P = R̂ × F; the C10a/C10b path-constraint split; and the four-pass lexicographic MaxSAT schedule-selection strategy.</w:t>
      </w:r>
    </w:p>
    <w:p w14:paraId="788FB1E2" w14:textId="77777777" w:rsidR="00431295" w:rsidRDefault="00000000">
      <w:pPr>
        <w:pStyle w:val="BodyText"/>
      </w:pPr>
      <w:r>
        <w:t>RC2 wins 11/15 metrics under honest evaluation. Every baseline collapses to r* ≈ 0 at the nation-state scenario because none encodes burn constraints. The D5 certificate proves no alternative can surpass it within the stated formulation.</w:t>
      </w:r>
    </w:p>
    <w:p w14:paraId="3BA83066" w14:textId="77777777" w:rsidR="00431295" w:rsidRDefault="00000000">
      <w:pPr>
        <w:pStyle w:val="BodyText"/>
      </w:pPr>
      <w:r>
        <w:rPr>
          <w:b/>
          <w:bCs/>
        </w:rPr>
        <w:t>Final claim.</w:t>
      </w:r>
      <w:r>
        <w:t xml:space="preserve"> The combination of a provable worst-case guarantee (Eq. 15, r* = 3,956), zero-burn rotation (Eqs. 6–7), force-multiplier scheduling (Eq. 17), L2 process-emulation validation, and a formally grounded LLM integration pathway (§7.3, proposed) distinguishes ZSTP from prior heuristic and game-theoretic deception placement work.</w:t>
      </w:r>
    </w:p>
    <w:p w14:paraId="3E55984A" w14:textId="77777777" w:rsidR="00431295" w:rsidRDefault="00000000">
      <w:pPr>
        <w:pStyle w:val="Heading1"/>
      </w:pPr>
      <w:bookmarkStart w:id="40" w:name="references"/>
      <w:bookmarkEnd w:id="39"/>
      <w:r>
        <w:t>References</w:t>
      </w:r>
    </w:p>
    <w:p w14:paraId="74C0238D" w14:textId="77777777" w:rsidR="00431295"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0A20BBCE" w14:textId="77777777" w:rsidR="00431295" w:rsidRDefault="00000000">
      <w:pPr>
        <w:pStyle w:val="BodyText"/>
      </w:pPr>
      <w:r>
        <w:lastRenderedPageBreak/>
        <w:t>[2] MITRE Corporation, “MITRE ATT&amp;CK Enterprise Matrix,” 2024. https://attack.mitre.org/</w:t>
      </w:r>
    </w:p>
    <w:p w14:paraId="24D190C0" w14:textId="77777777" w:rsidR="00431295" w:rsidRDefault="00000000">
      <w:pPr>
        <w:pStyle w:val="BodyText"/>
      </w:pPr>
      <w:r>
        <w:t xml:space="preserve">[3] N. Provos, “A virtual honeypot framework,” in </w:t>
      </w:r>
      <w:r>
        <w:rPr>
          <w:i/>
          <w:iCs/>
        </w:rPr>
        <w:t>Proc. 13th USENIX Security Symp.</w:t>
      </w:r>
      <w:r>
        <w:t>, 2004.</w:t>
      </w:r>
    </w:p>
    <w:p w14:paraId="16AAD119" w14:textId="77777777" w:rsidR="00431295" w:rsidRDefault="00000000">
      <w:pPr>
        <w:pStyle w:val="BodyText"/>
      </w:pPr>
      <w:r>
        <w:t xml:space="preserve">[4] L. Spitzner, </w:t>
      </w:r>
      <w:r>
        <w:rPr>
          <w:i/>
          <w:iCs/>
        </w:rPr>
        <w:t>Honeypots: Tracking Hackers</w:t>
      </w:r>
      <w:r>
        <w:t>. Addison-Wesley, 2003.</w:t>
      </w:r>
    </w:p>
    <w:p w14:paraId="32245A2A" w14:textId="77777777" w:rsidR="00431295" w:rsidRDefault="00000000">
      <w:pPr>
        <w:pStyle w:val="BodyText"/>
      </w:pPr>
      <w:r>
        <w:t xml:space="preserve">[5] M. Liffiton and A. Malik, “Enumerating infeasibility,” in </w:t>
      </w:r>
      <w:r>
        <w:rPr>
          <w:i/>
          <w:iCs/>
        </w:rPr>
        <w:t>Proc. CPAIOR</w:t>
      </w:r>
      <w:r>
        <w:t>, Springer, 2016.</w:t>
      </w:r>
    </w:p>
    <w:p w14:paraId="37A3CBEF" w14:textId="77777777" w:rsidR="00431295" w:rsidRDefault="00000000">
      <w:pPr>
        <w:pStyle w:val="BodyText"/>
      </w:pPr>
      <w:r>
        <w:t xml:space="preserve">[6] N. Narodytska and F. Bacchus, “Maximum satisfiability using core-guided MaxSAT resolution,” in </w:t>
      </w:r>
      <w:r>
        <w:rPr>
          <w:i/>
          <w:iCs/>
        </w:rPr>
        <w:t>Proc. 28th AAAI</w:t>
      </w:r>
      <w:r>
        <w:t>, 2014.</w:t>
      </w:r>
    </w:p>
    <w:p w14:paraId="21D35F07" w14:textId="77777777" w:rsidR="00431295" w:rsidRDefault="00000000">
      <w:pPr>
        <w:pStyle w:val="BodyText"/>
      </w:pPr>
      <w:r>
        <w:t xml:space="preserve">[7] U. Feige, “A threshold of ln n for approximating set cover,” </w:t>
      </w:r>
      <w:r>
        <w:rPr>
          <w:i/>
          <w:iCs/>
        </w:rPr>
        <w:t>J. ACM</w:t>
      </w:r>
      <w:r>
        <w:t>, vol. 45, no. 4, pp. 634–652, 1998.</w:t>
      </w:r>
    </w:p>
    <w:p w14:paraId="44F142CB" w14:textId="77777777" w:rsidR="00431295" w:rsidRDefault="00000000">
      <w:pPr>
        <w:pStyle w:val="BodyText"/>
      </w:pPr>
      <w:r>
        <w:t xml:space="preserve">[8] C. Kiekintveld, V. Lisý, and R. Píbil, “Game-theoretic foundations for honeypots,” in </w:t>
      </w:r>
      <w:r>
        <w:rPr>
          <w:i/>
          <w:iCs/>
        </w:rPr>
        <w:t>Cyber Warfare</w:t>
      </w:r>
      <w:r>
        <w:t>, Springer, 2015.</w:t>
      </w:r>
    </w:p>
    <w:p w14:paraId="769C48E0" w14:textId="77777777" w:rsidR="00431295" w:rsidRDefault="00000000">
      <w:pPr>
        <w:pStyle w:val="BodyText"/>
      </w:pPr>
      <w:r>
        <w:t xml:space="preserve">[9] A. Ignatiev, A. Morgado, and J. Marques-Silva, “RC2: An efficient MaxSAT solver,” </w:t>
      </w:r>
      <w:r>
        <w:rPr>
          <w:i/>
          <w:iCs/>
        </w:rPr>
        <w:t>JSAT</w:t>
      </w:r>
      <w:r>
        <w:t>, vol. 11, pp. 53–64, 2019.</w:t>
      </w:r>
    </w:p>
    <w:p w14:paraId="64A49F20" w14:textId="77777777" w:rsidR="00431295" w:rsidRDefault="00000000">
      <w:pPr>
        <w:pStyle w:val="BodyText"/>
      </w:pPr>
      <w:r>
        <w:t>[10] STIX/TAXII Working Group, “STIX™ Version 2.1,” OASIS Standard, 2021.</w:t>
      </w:r>
    </w:p>
    <w:p w14:paraId="1A798218" w14:textId="77777777" w:rsidR="00431295" w:rsidRDefault="00000000">
      <w:pPr>
        <w:pStyle w:val="BodyText"/>
      </w:pPr>
      <w:r>
        <w:t xml:space="preserve">[11] J. Pawlick, E. Colbert, and Q. Zhu, “A game-theoretic taxonomy of defensive deception,” </w:t>
      </w:r>
      <w:r>
        <w:rPr>
          <w:i/>
          <w:iCs/>
        </w:rPr>
        <w:t>ACM Comput. Surv.</w:t>
      </w:r>
      <w:r>
        <w:t>, vol. 52, no. 4, 2019.</w:t>
      </w:r>
    </w:p>
    <w:p w14:paraId="428082AC" w14:textId="77777777" w:rsidR="00431295" w:rsidRDefault="00000000">
      <w:pPr>
        <w:pStyle w:val="BodyText"/>
      </w:pPr>
      <w:r>
        <w:t xml:space="preserve">[12] L. Huang and Q. Zhu, “Adaptive honeypot engagement through reinforcement learning,” in </w:t>
      </w:r>
      <w:r>
        <w:rPr>
          <w:i/>
          <w:iCs/>
        </w:rPr>
        <w:t>Proc. GameSec</w:t>
      </w:r>
      <w:r>
        <w:t>, 2019.</w:t>
      </w:r>
    </w:p>
    <w:p w14:paraId="5721E3EA" w14:textId="77777777" w:rsidR="00431295" w:rsidRDefault="00000000">
      <w:pPr>
        <w:pStyle w:val="BodyText"/>
      </w:pPr>
      <w:r>
        <w:t xml:space="preserve">[19] S. Pinisetty et al., “Predictive runtime enforcement using MaxSAT,” </w:t>
      </w:r>
      <w:r>
        <w:rPr>
          <w:i/>
          <w:iCs/>
        </w:rPr>
        <w:t>ACM Trans. Embedded Comput. Syst.</w:t>
      </w:r>
      <w:r>
        <w:t>, vol. 16, no. 5s, 2017.</w:t>
      </w:r>
    </w:p>
    <w:p w14:paraId="4A316345" w14:textId="77777777" w:rsidR="00431295" w:rsidRDefault="00000000">
      <w:pPr>
        <w:pStyle w:val="BodyText"/>
      </w:pPr>
      <w:r>
        <w:t xml:space="preserve">[20] S. Saha and P. Gera, “Optimal placement of security sensors: An ILP approach,” in </w:t>
      </w:r>
      <w:r>
        <w:rPr>
          <w:i/>
          <w:iCs/>
        </w:rPr>
        <w:t>Proc. IEEE ICC</w:t>
      </w:r>
      <w:r>
        <w:t>, 2015.</w:t>
      </w:r>
    </w:p>
    <w:p w14:paraId="63BA310B" w14:textId="77777777" w:rsidR="00431295" w:rsidRDefault="00000000">
      <w:pPr>
        <w:pStyle w:val="BodyText"/>
      </w:pPr>
      <w:r>
        <w:t xml:space="preserve">[23] Q. Zhu and T. Başar, “Game-theoretic approach to feedback-driven multi-stage moving target defense,” in </w:t>
      </w:r>
      <w:r>
        <w:rPr>
          <w:i/>
          <w:iCs/>
        </w:rPr>
        <w:t>Proc. GameSec</w:t>
      </w:r>
      <w:r>
        <w:t>, 2013.</w:t>
      </w:r>
    </w:p>
    <w:p w14:paraId="78F8712C" w14:textId="77777777" w:rsidR="00431295" w:rsidRDefault="00000000">
      <w:pPr>
        <w:pStyle w:val="BodyText"/>
      </w:pPr>
      <w:r>
        <w:t xml:space="preserve">[25] G. Wagener, R. State, and A. Dulaunoy, “Adaptive and self-configurable honeypots,” in </w:t>
      </w:r>
      <w:r>
        <w:rPr>
          <w:i/>
          <w:iCs/>
        </w:rPr>
        <w:t>Proc. 11th IFIP/IEEE IM</w:t>
      </w:r>
      <w:r>
        <w:t>, 2009.</w:t>
      </w:r>
    </w:p>
    <w:p w14:paraId="6E1AA0B0" w14:textId="77777777" w:rsidR="00431295" w:rsidRDefault="00000000">
      <w:pPr>
        <w:pStyle w:val="BodyText"/>
      </w:pPr>
      <w:r>
        <w:t xml:space="preserve">[26] A. Morgado, M. Liffiton, and J. Marques-Silva, “MaxSAT-based MCS enumeration,” </w:t>
      </w:r>
      <w:r>
        <w:rPr>
          <w:i/>
          <w:iCs/>
        </w:rPr>
        <w:t>LNCS</w:t>
      </w:r>
      <w:r>
        <w:t>, vol. 8152, pp. 173–187, 2013.</w:t>
      </w:r>
      <w:bookmarkEnd w:id="40"/>
    </w:p>
    <w:sectPr w:rsidR="004312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B9EB3" w14:textId="77777777" w:rsidR="00734BBF" w:rsidRDefault="00734BBF">
      <w:pPr>
        <w:spacing w:after="0"/>
      </w:pPr>
      <w:r>
        <w:separator/>
      </w:r>
    </w:p>
  </w:endnote>
  <w:endnote w:type="continuationSeparator" w:id="0">
    <w:p w14:paraId="1B4EC5A0" w14:textId="77777777" w:rsidR="00734BBF" w:rsidRDefault="00734B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8F3ED6" w14:textId="77777777" w:rsidR="00734BBF" w:rsidRDefault="00734BBF">
      <w:r>
        <w:separator/>
      </w:r>
    </w:p>
  </w:footnote>
  <w:footnote w:type="continuationSeparator" w:id="0">
    <w:p w14:paraId="3418EF62" w14:textId="77777777" w:rsidR="00734BBF" w:rsidRDefault="00734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1295"/>
    <w:rsid w:val="001D0D62"/>
    <w:rsid w:val="00431295"/>
    <w:rsid w:val="00734BBF"/>
    <w:rsid w:val="00CD32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9B946"/>
  <w15:docId w15:val="{3A35C336-C0D0-2946-9A60-1AD7D329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6039</Words>
  <Characters>33276</Characters>
  <Application>Microsoft Office Word</Application>
  <DocSecurity>0</DocSecurity>
  <Lines>1279</Lines>
  <Paragraphs>893</Paragraphs>
  <ScaleCrop>false</ScaleCrop>
  <Company/>
  <LinksUpToDate>false</LinksUpToDate>
  <CharactersWithSpaces>38422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Threat-Adaptive Honeypot Placement as Weighted Partial MaxSAT: A Persona-Aware, Emulation-Validated Framework for Cyber Deception</dc:title>
  <dc:creator>Tu Nguyen Department of Computer Science, University of Colorado Denver Advised by Professor Haadi Jafarian Summer 2026</dc:creator>
  <cp:keywords/>
  <cp:lastModifiedBy>Nguyen, Tu</cp:lastModifiedBy>
  <cp:revision>2</cp:revision>
  <dcterms:created xsi:type="dcterms:W3CDTF">2026-08-24T00:17:00Z</dcterms:created>
  <dcterms:modified xsi:type="dcterms:W3CDTF">2026-08-24T00:21:00Z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2026-08-24T00:18:58Z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51199c5b-2a1b-4858-a7dd-573250dab7e4</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