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1B9C" w14:textId="16EAF86D" w:rsidR="525482C6" w:rsidRPr="00C36B1E" w:rsidRDefault="00D356A7" w:rsidP="00EC33DE">
      <w:pPr>
        <w:spacing w:line="240" w:lineRule="auto"/>
        <w:jc w:val="center"/>
        <w:rPr>
          <w:rFonts w:ascii="Times New Roman" w:eastAsia="Times New Roman" w:hAnsi="Times New Roman" w:cs="Times New Roman"/>
          <w:b/>
          <w:bCs/>
        </w:rPr>
      </w:pPr>
      <w:r w:rsidRPr="00C36B1E">
        <w:rPr>
          <w:rFonts w:ascii="Times New Roman" w:eastAsia="Times New Roman" w:hAnsi="Times New Roman" w:cs="Times New Roman"/>
          <w:b/>
          <w:bCs/>
        </w:rPr>
        <w:t>Walmart Sale</w:t>
      </w:r>
      <w:r w:rsidR="525482C6" w:rsidRPr="00C36B1E">
        <w:rPr>
          <w:rFonts w:ascii="Times New Roman" w:eastAsia="Times New Roman" w:hAnsi="Times New Roman" w:cs="Times New Roman"/>
          <w:b/>
          <w:bCs/>
        </w:rPr>
        <w:t xml:space="preserve"> </w:t>
      </w:r>
    </w:p>
    <w:p w14:paraId="1CB534B8" w14:textId="486D6B88" w:rsidR="525482C6" w:rsidRPr="00C36B1E" w:rsidRDefault="525482C6" w:rsidP="00EC33DE">
      <w:pPr>
        <w:spacing w:line="240" w:lineRule="auto"/>
        <w:jc w:val="center"/>
        <w:rPr>
          <w:rFonts w:ascii="Times New Roman" w:eastAsia="Times New Roman" w:hAnsi="Times New Roman" w:cs="Times New Roman"/>
        </w:rPr>
      </w:pPr>
      <w:r w:rsidRPr="00C36B1E">
        <w:rPr>
          <w:rFonts w:ascii="Times New Roman" w:eastAsia="Times New Roman" w:hAnsi="Times New Roman" w:cs="Times New Roman"/>
        </w:rPr>
        <w:t>Report</w:t>
      </w:r>
    </w:p>
    <w:p w14:paraId="750F1224" w14:textId="38561988" w:rsidR="00EF3054" w:rsidRDefault="525482C6" w:rsidP="00EC33DE">
      <w:pPr>
        <w:spacing w:line="240" w:lineRule="auto"/>
        <w:jc w:val="center"/>
        <w:rPr>
          <w:rFonts w:ascii="Times New Roman" w:eastAsia="Times New Roman" w:hAnsi="Times New Roman" w:cs="Times New Roman"/>
        </w:rPr>
      </w:pPr>
      <w:r w:rsidRPr="00C36B1E">
        <w:rPr>
          <w:rFonts w:ascii="Times New Roman" w:eastAsia="Times New Roman" w:hAnsi="Times New Roman" w:cs="Times New Roman"/>
        </w:rPr>
        <w:t>Tien</w:t>
      </w:r>
      <w:r w:rsidR="00417275">
        <w:rPr>
          <w:rFonts w:ascii="Times New Roman" w:eastAsia="Times New Roman" w:hAnsi="Times New Roman" w:cs="Times New Roman"/>
        </w:rPr>
        <w:t xml:space="preserve"> V</w:t>
      </w:r>
      <w:r w:rsidR="3CD976E4" w:rsidRPr="00C36B1E">
        <w:rPr>
          <w:rFonts w:ascii="Times New Roman" w:eastAsia="Times New Roman" w:hAnsi="Times New Roman" w:cs="Times New Roman"/>
        </w:rPr>
        <w:t xml:space="preserve"> Nguyen</w:t>
      </w:r>
    </w:p>
    <w:p w14:paraId="5760F969" w14:textId="23A2A186" w:rsidR="00417275" w:rsidRDefault="009D5E2D" w:rsidP="00EC33DE">
      <w:pPr>
        <w:spacing w:line="240" w:lineRule="auto"/>
        <w:jc w:val="center"/>
        <w:rPr>
          <w:rFonts w:ascii="Times New Roman" w:eastAsia="Times New Roman" w:hAnsi="Times New Roman" w:cs="Times New Roman"/>
          <w:b/>
          <w:bCs/>
          <w:sz w:val="26"/>
          <w:szCs w:val="26"/>
        </w:rPr>
      </w:pPr>
      <w:r w:rsidRPr="009D5E2D">
        <w:rPr>
          <w:rFonts w:ascii="Times New Roman" w:eastAsia="Times New Roman" w:hAnsi="Times New Roman" w:cs="Times New Roman"/>
          <w:b/>
          <w:bCs/>
          <w:sz w:val="26"/>
          <w:szCs w:val="26"/>
        </w:rPr>
        <w:t>Table of Contents</w:t>
      </w:r>
    </w:p>
    <w:sdt>
      <w:sdtPr>
        <w:rPr>
          <w:rFonts w:asciiTheme="minorHAnsi" w:eastAsiaTheme="minorEastAsia" w:hAnsiTheme="minorHAnsi" w:cstheme="minorBidi"/>
          <w:color w:val="auto"/>
          <w:sz w:val="24"/>
          <w:szCs w:val="24"/>
          <w:lang w:eastAsia="ja-JP"/>
        </w:rPr>
        <w:id w:val="-626392167"/>
        <w:docPartObj>
          <w:docPartGallery w:val="Table of Contents"/>
          <w:docPartUnique/>
        </w:docPartObj>
      </w:sdtPr>
      <w:sdtEndPr>
        <w:rPr>
          <w:b/>
          <w:bCs/>
          <w:noProof/>
        </w:rPr>
      </w:sdtEndPr>
      <w:sdtContent>
        <w:p w14:paraId="51CF6BE4" w14:textId="185E1B99" w:rsidR="00391299" w:rsidRPr="004066B3" w:rsidRDefault="00391299">
          <w:pPr>
            <w:pStyle w:val="TOCHeading"/>
            <w:rPr>
              <w:rFonts w:ascii="Times New Roman" w:hAnsi="Times New Roman" w:cs="Times New Roman"/>
              <w:b/>
              <w:bCs/>
              <w:color w:val="auto"/>
              <w:u w:val="single"/>
            </w:rPr>
          </w:pPr>
          <w:r w:rsidRPr="004066B3">
            <w:rPr>
              <w:rFonts w:ascii="Times New Roman" w:hAnsi="Times New Roman" w:cs="Times New Roman"/>
              <w:b/>
              <w:bCs/>
              <w:color w:val="auto"/>
              <w:u w:val="single"/>
            </w:rPr>
            <w:t>Contents</w:t>
          </w:r>
        </w:p>
        <w:p w14:paraId="6B096F2C" w14:textId="602C1E5C" w:rsidR="004066B3" w:rsidRDefault="00391299">
          <w:pPr>
            <w:pStyle w:val="TOC3"/>
            <w:tabs>
              <w:tab w:val="left" w:pos="960"/>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2227783" w:history="1">
            <w:r w:rsidR="004066B3" w:rsidRPr="00E11A10">
              <w:rPr>
                <w:rStyle w:val="Hyperlink"/>
                <w:rFonts w:ascii="Times New Roman" w:hAnsi="Times New Roman" w:cs="Times New Roman"/>
                <w:b/>
                <w:bCs/>
                <w:noProof/>
              </w:rPr>
              <w:t>1.</w:t>
            </w:r>
            <w:r w:rsidR="004066B3">
              <w:rPr>
                <w:noProof/>
                <w:kern w:val="2"/>
                <w:lang w:eastAsia="en-US"/>
                <w14:ligatures w14:val="standardContextual"/>
              </w:rPr>
              <w:tab/>
            </w:r>
            <w:r w:rsidR="004066B3" w:rsidRPr="00E11A10">
              <w:rPr>
                <w:rStyle w:val="Hyperlink"/>
                <w:rFonts w:ascii="Times New Roman" w:hAnsi="Times New Roman" w:cs="Times New Roman"/>
                <w:b/>
                <w:bCs/>
                <w:noProof/>
              </w:rPr>
              <w:t>Abbreviations</w:t>
            </w:r>
            <w:r w:rsidR="004066B3">
              <w:rPr>
                <w:noProof/>
                <w:webHidden/>
              </w:rPr>
              <w:tab/>
            </w:r>
            <w:r w:rsidR="004066B3">
              <w:rPr>
                <w:noProof/>
                <w:webHidden/>
              </w:rPr>
              <w:fldChar w:fldCharType="begin"/>
            </w:r>
            <w:r w:rsidR="004066B3">
              <w:rPr>
                <w:noProof/>
                <w:webHidden/>
              </w:rPr>
              <w:instrText xml:space="preserve"> PAGEREF _Toc222227783 \h </w:instrText>
            </w:r>
            <w:r w:rsidR="004066B3">
              <w:rPr>
                <w:noProof/>
                <w:webHidden/>
              </w:rPr>
            </w:r>
            <w:r w:rsidR="004066B3">
              <w:rPr>
                <w:noProof/>
                <w:webHidden/>
              </w:rPr>
              <w:fldChar w:fldCharType="separate"/>
            </w:r>
            <w:r w:rsidR="004066B3">
              <w:rPr>
                <w:noProof/>
                <w:webHidden/>
              </w:rPr>
              <w:t>1</w:t>
            </w:r>
            <w:r w:rsidR="004066B3">
              <w:rPr>
                <w:noProof/>
                <w:webHidden/>
              </w:rPr>
              <w:fldChar w:fldCharType="end"/>
            </w:r>
          </w:hyperlink>
        </w:p>
        <w:p w14:paraId="63FACFD6" w14:textId="5EB9E145" w:rsidR="004066B3" w:rsidRDefault="004066B3">
          <w:pPr>
            <w:pStyle w:val="TOC3"/>
            <w:tabs>
              <w:tab w:val="left" w:pos="960"/>
              <w:tab w:val="right" w:leader="dot" w:pos="9350"/>
            </w:tabs>
            <w:rPr>
              <w:noProof/>
              <w:kern w:val="2"/>
              <w:lang w:eastAsia="en-US"/>
              <w14:ligatures w14:val="standardContextual"/>
            </w:rPr>
          </w:pPr>
          <w:hyperlink w:anchor="_Toc222227784" w:history="1">
            <w:r w:rsidRPr="00E11A10">
              <w:rPr>
                <w:rStyle w:val="Hyperlink"/>
                <w:rFonts w:ascii="Times New Roman" w:hAnsi="Times New Roman" w:cs="Times New Roman"/>
                <w:b/>
                <w:bCs/>
                <w:noProof/>
              </w:rPr>
              <w:t>2.</w:t>
            </w:r>
            <w:r>
              <w:rPr>
                <w:noProof/>
                <w:kern w:val="2"/>
                <w:lang w:eastAsia="en-US"/>
                <w14:ligatures w14:val="standardContextual"/>
              </w:rPr>
              <w:tab/>
            </w:r>
            <w:r w:rsidRPr="00E11A10">
              <w:rPr>
                <w:rStyle w:val="Hyperlink"/>
                <w:rFonts w:ascii="Times New Roman" w:hAnsi="Times New Roman" w:cs="Times New Roman"/>
                <w:b/>
                <w:bCs/>
                <w:noProof/>
              </w:rPr>
              <w:t>Background and Motivation:</w:t>
            </w:r>
            <w:r>
              <w:rPr>
                <w:noProof/>
                <w:webHidden/>
              </w:rPr>
              <w:tab/>
            </w:r>
            <w:r>
              <w:rPr>
                <w:noProof/>
                <w:webHidden/>
              </w:rPr>
              <w:fldChar w:fldCharType="begin"/>
            </w:r>
            <w:r>
              <w:rPr>
                <w:noProof/>
                <w:webHidden/>
              </w:rPr>
              <w:instrText xml:space="preserve"> PAGEREF _Toc222227784 \h </w:instrText>
            </w:r>
            <w:r>
              <w:rPr>
                <w:noProof/>
                <w:webHidden/>
              </w:rPr>
            </w:r>
            <w:r>
              <w:rPr>
                <w:noProof/>
                <w:webHidden/>
              </w:rPr>
              <w:fldChar w:fldCharType="separate"/>
            </w:r>
            <w:r>
              <w:rPr>
                <w:noProof/>
                <w:webHidden/>
              </w:rPr>
              <w:t>2</w:t>
            </w:r>
            <w:r>
              <w:rPr>
                <w:noProof/>
                <w:webHidden/>
              </w:rPr>
              <w:fldChar w:fldCharType="end"/>
            </w:r>
          </w:hyperlink>
        </w:p>
        <w:p w14:paraId="28043177" w14:textId="5EF5A180" w:rsidR="004066B3" w:rsidRDefault="004066B3">
          <w:pPr>
            <w:pStyle w:val="TOC3"/>
            <w:tabs>
              <w:tab w:val="left" w:pos="960"/>
              <w:tab w:val="right" w:leader="dot" w:pos="9350"/>
            </w:tabs>
            <w:rPr>
              <w:noProof/>
              <w:kern w:val="2"/>
              <w:lang w:eastAsia="en-US"/>
              <w14:ligatures w14:val="standardContextual"/>
            </w:rPr>
          </w:pPr>
          <w:hyperlink w:anchor="_Toc222227785" w:history="1">
            <w:r w:rsidRPr="00E11A10">
              <w:rPr>
                <w:rStyle w:val="Hyperlink"/>
                <w:rFonts w:ascii="Times New Roman" w:hAnsi="Times New Roman" w:cs="Times New Roman"/>
                <w:b/>
                <w:bCs/>
                <w:noProof/>
              </w:rPr>
              <w:t>3.</w:t>
            </w:r>
            <w:r>
              <w:rPr>
                <w:noProof/>
                <w:kern w:val="2"/>
                <w:lang w:eastAsia="en-US"/>
                <w14:ligatures w14:val="standardContextual"/>
              </w:rPr>
              <w:tab/>
            </w:r>
            <w:r w:rsidRPr="00E11A10">
              <w:rPr>
                <w:rStyle w:val="Hyperlink"/>
                <w:rFonts w:ascii="Times New Roman" w:hAnsi="Times New Roman" w:cs="Times New Roman"/>
                <w:b/>
                <w:bCs/>
                <w:noProof/>
              </w:rPr>
              <w:t>Data</w:t>
            </w:r>
            <w:r>
              <w:rPr>
                <w:noProof/>
                <w:webHidden/>
              </w:rPr>
              <w:tab/>
            </w:r>
            <w:r>
              <w:rPr>
                <w:noProof/>
                <w:webHidden/>
              </w:rPr>
              <w:fldChar w:fldCharType="begin"/>
            </w:r>
            <w:r>
              <w:rPr>
                <w:noProof/>
                <w:webHidden/>
              </w:rPr>
              <w:instrText xml:space="preserve"> PAGEREF _Toc222227785 \h </w:instrText>
            </w:r>
            <w:r>
              <w:rPr>
                <w:noProof/>
                <w:webHidden/>
              </w:rPr>
            </w:r>
            <w:r>
              <w:rPr>
                <w:noProof/>
                <w:webHidden/>
              </w:rPr>
              <w:fldChar w:fldCharType="separate"/>
            </w:r>
            <w:r>
              <w:rPr>
                <w:noProof/>
                <w:webHidden/>
              </w:rPr>
              <w:t>2</w:t>
            </w:r>
            <w:r>
              <w:rPr>
                <w:noProof/>
                <w:webHidden/>
              </w:rPr>
              <w:fldChar w:fldCharType="end"/>
            </w:r>
          </w:hyperlink>
        </w:p>
        <w:p w14:paraId="43EA6B36" w14:textId="4156B638" w:rsidR="004066B3" w:rsidRDefault="004066B3">
          <w:pPr>
            <w:pStyle w:val="TOC3"/>
            <w:tabs>
              <w:tab w:val="left" w:pos="960"/>
              <w:tab w:val="right" w:leader="dot" w:pos="9350"/>
            </w:tabs>
            <w:rPr>
              <w:noProof/>
              <w:kern w:val="2"/>
              <w:lang w:eastAsia="en-US"/>
              <w14:ligatures w14:val="standardContextual"/>
            </w:rPr>
          </w:pPr>
          <w:hyperlink w:anchor="_Toc222227786" w:history="1">
            <w:r w:rsidRPr="00E11A10">
              <w:rPr>
                <w:rStyle w:val="Hyperlink"/>
                <w:rFonts w:ascii="Times New Roman" w:hAnsi="Times New Roman" w:cs="Times New Roman"/>
                <w:b/>
                <w:bCs/>
                <w:noProof/>
              </w:rPr>
              <w:t>4.</w:t>
            </w:r>
            <w:r>
              <w:rPr>
                <w:noProof/>
                <w:kern w:val="2"/>
                <w:lang w:eastAsia="en-US"/>
                <w14:ligatures w14:val="standardContextual"/>
              </w:rPr>
              <w:tab/>
            </w:r>
            <w:r w:rsidRPr="00E11A10">
              <w:rPr>
                <w:rStyle w:val="Hyperlink"/>
                <w:rFonts w:ascii="Times New Roman" w:hAnsi="Times New Roman" w:cs="Times New Roman"/>
                <w:b/>
                <w:bCs/>
                <w:noProof/>
              </w:rPr>
              <w:t>Models</w:t>
            </w:r>
            <w:r>
              <w:rPr>
                <w:noProof/>
                <w:webHidden/>
              </w:rPr>
              <w:tab/>
            </w:r>
            <w:r>
              <w:rPr>
                <w:noProof/>
                <w:webHidden/>
              </w:rPr>
              <w:fldChar w:fldCharType="begin"/>
            </w:r>
            <w:r>
              <w:rPr>
                <w:noProof/>
                <w:webHidden/>
              </w:rPr>
              <w:instrText xml:space="preserve"> PAGEREF _Toc222227786 \h </w:instrText>
            </w:r>
            <w:r>
              <w:rPr>
                <w:noProof/>
                <w:webHidden/>
              </w:rPr>
            </w:r>
            <w:r>
              <w:rPr>
                <w:noProof/>
                <w:webHidden/>
              </w:rPr>
              <w:fldChar w:fldCharType="separate"/>
            </w:r>
            <w:r>
              <w:rPr>
                <w:noProof/>
                <w:webHidden/>
              </w:rPr>
              <w:t>3</w:t>
            </w:r>
            <w:r>
              <w:rPr>
                <w:noProof/>
                <w:webHidden/>
              </w:rPr>
              <w:fldChar w:fldCharType="end"/>
            </w:r>
          </w:hyperlink>
        </w:p>
        <w:p w14:paraId="131FCD50" w14:textId="34F0C30F" w:rsidR="004066B3" w:rsidRDefault="004066B3">
          <w:pPr>
            <w:pStyle w:val="TOC3"/>
            <w:tabs>
              <w:tab w:val="left" w:pos="960"/>
              <w:tab w:val="right" w:leader="dot" w:pos="9350"/>
            </w:tabs>
            <w:rPr>
              <w:noProof/>
              <w:kern w:val="2"/>
              <w:lang w:eastAsia="en-US"/>
              <w14:ligatures w14:val="standardContextual"/>
            </w:rPr>
          </w:pPr>
          <w:hyperlink w:anchor="_Toc222227787" w:history="1">
            <w:r w:rsidRPr="00E11A10">
              <w:rPr>
                <w:rStyle w:val="Hyperlink"/>
                <w:rFonts w:ascii="Times New Roman" w:hAnsi="Times New Roman" w:cs="Times New Roman"/>
                <w:b/>
                <w:bCs/>
                <w:noProof/>
              </w:rPr>
              <w:t>5.</w:t>
            </w:r>
            <w:r>
              <w:rPr>
                <w:noProof/>
                <w:kern w:val="2"/>
                <w:lang w:eastAsia="en-US"/>
                <w14:ligatures w14:val="standardContextual"/>
              </w:rPr>
              <w:tab/>
            </w:r>
            <w:r w:rsidRPr="00E11A10">
              <w:rPr>
                <w:rStyle w:val="Hyperlink"/>
                <w:rFonts w:ascii="Times New Roman" w:hAnsi="Times New Roman" w:cs="Times New Roman"/>
                <w:b/>
                <w:bCs/>
                <w:noProof/>
              </w:rPr>
              <w:t>Results</w:t>
            </w:r>
            <w:r>
              <w:rPr>
                <w:noProof/>
                <w:webHidden/>
              </w:rPr>
              <w:tab/>
            </w:r>
            <w:r>
              <w:rPr>
                <w:noProof/>
                <w:webHidden/>
              </w:rPr>
              <w:fldChar w:fldCharType="begin"/>
            </w:r>
            <w:r>
              <w:rPr>
                <w:noProof/>
                <w:webHidden/>
              </w:rPr>
              <w:instrText xml:space="preserve"> PAGEREF _Toc222227787 \h </w:instrText>
            </w:r>
            <w:r>
              <w:rPr>
                <w:noProof/>
                <w:webHidden/>
              </w:rPr>
            </w:r>
            <w:r>
              <w:rPr>
                <w:noProof/>
                <w:webHidden/>
              </w:rPr>
              <w:fldChar w:fldCharType="separate"/>
            </w:r>
            <w:r>
              <w:rPr>
                <w:noProof/>
                <w:webHidden/>
              </w:rPr>
              <w:t>3</w:t>
            </w:r>
            <w:r>
              <w:rPr>
                <w:noProof/>
                <w:webHidden/>
              </w:rPr>
              <w:fldChar w:fldCharType="end"/>
            </w:r>
          </w:hyperlink>
        </w:p>
        <w:p w14:paraId="46142F9B" w14:textId="770B8970" w:rsidR="004066B3" w:rsidRDefault="004066B3">
          <w:pPr>
            <w:pStyle w:val="TOC3"/>
            <w:tabs>
              <w:tab w:val="left" w:pos="960"/>
              <w:tab w:val="right" w:leader="dot" w:pos="9350"/>
            </w:tabs>
            <w:rPr>
              <w:noProof/>
              <w:kern w:val="2"/>
              <w:lang w:eastAsia="en-US"/>
              <w14:ligatures w14:val="standardContextual"/>
            </w:rPr>
          </w:pPr>
          <w:hyperlink w:anchor="_Toc222227788" w:history="1">
            <w:r w:rsidRPr="00E11A10">
              <w:rPr>
                <w:rStyle w:val="Hyperlink"/>
                <w:rFonts w:ascii="Times New Roman" w:hAnsi="Times New Roman" w:cs="Times New Roman"/>
                <w:b/>
                <w:bCs/>
                <w:noProof/>
              </w:rPr>
              <w:t>6.</w:t>
            </w:r>
            <w:r>
              <w:rPr>
                <w:noProof/>
                <w:kern w:val="2"/>
                <w:lang w:eastAsia="en-US"/>
                <w14:ligatures w14:val="standardContextual"/>
              </w:rPr>
              <w:tab/>
            </w:r>
            <w:r w:rsidRPr="00E11A10">
              <w:rPr>
                <w:rStyle w:val="Hyperlink"/>
                <w:rFonts w:ascii="Times New Roman" w:hAnsi="Times New Roman" w:cs="Times New Roman"/>
                <w:b/>
                <w:bCs/>
                <w:noProof/>
              </w:rPr>
              <w:t>Implications</w:t>
            </w:r>
            <w:r>
              <w:rPr>
                <w:noProof/>
                <w:webHidden/>
              </w:rPr>
              <w:tab/>
            </w:r>
            <w:r>
              <w:rPr>
                <w:noProof/>
                <w:webHidden/>
              </w:rPr>
              <w:fldChar w:fldCharType="begin"/>
            </w:r>
            <w:r>
              <w:rPr>
                <w:noProof/>
                <w:webHidden/>
              </w:rPr>
              <w:instrText xml:space="preserve"> PAGEREF _Toc222227788 \h </w:instrText>
            </w:r>
            <w:r>
              <w:rPr>
                <w:noProof/>
                <w:webHidden/>
              </w:rPr>
            </w:r>
            <w:r>
              <w:rPr>
                <w:noProof/>
                <w:webHidden/>
              </w:rPr>
              <w:fldChar w:fldCharType="separate"/>
            </w:r>
            <w:r>
              <w:rPr>
                <w:noProof/>
                <w:webHidden/>
              </w:rPr>
              <w:t>4</w:t>
            </w:r>
            <w:r>
              <w:rPr>
                <w:noProof/>
                <w:webHidden/>
              </w:rPr>
              <w:fldChar w:fldCharType="end"/>
            </w:r>
          </w:hyperlink>
        </w:p>
        <w:p w14:paraId="0F733A55" w14:textId="118E507A" w:rsidR="004066B3" w:rsidRDefault="004066B3">
          <w:pPr>
            <w:pStyle w:val="TOC3"/>
            <w:tabs>
              <w:tab w:val="left" w:pos="960"/>
              <w:tab w:val="right" w:leader="dot" w:pos="9350"/>
            </w:tabs>
            <w:rPr>
              <w:noProof/>
              <w:kern w:val="2"/>
              <w:lang w:eastAsia="en-US"/>
              <w14:ligatures w14:val="standardContextual"/>
            </w:rPr>
          </w:pPr>
          <w:hyperlink w:anchor="_Toc222227789" w:history="1">
            <w:r w:rsidRPr="00E11A10">
              <w:rPr>
                <w:rStyle w:val="Hyperlink"/>
                <w:rFonts w:ascii="Times New Roman" w:hAnsi="Times New Roman" w:cs="Times New Roman"/>
                <w:b/>
                <w:bCs/>
                <w:noProof/>
              </w:rPr>
              <w:t>7.</w:t>
            </w:r>
            <w:r>
              <w:rPr>
                <w:noProof/>
                <w:kern w:val="2"/>
                <w:lang w:eastAsia="en-US"/>
                <w14:ligatures w14:val="standardContextual"/>
              </w:rPr>
              <w:tab/>
            </w:r>
            <w:r w:rsidRPr="00E11A10">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_Toc222227789 \h </w:instrText>
            </w:r>
            <w:r>
              <w:rPr>
                <w:noProof/>
                <w:webHidden/>
              </w:rPr>
            </w:r>
            <w:r>
              <w:rPr>
                <w:noProof/>
                <w:webHidden/>
              </w:rPr>
              <w:fldChar w:fldCharType="separate"/>
            </w:r>
            <w:r>
              <w:rPr>
                <w:noProof/>
                <w:webHidden/>
              </w:rPr>
              <w:t>5</w:t>
            </w:r>
            <w:r>
              <w:rPr>
                <w:noProof/>
                <w:webHidden/>
              </w:rPr>
              <w:fldChar w:fldCharType="end"/>
            </w:r>
          </w:hyperlink>
        </w:p>
        <w:p w14:paraId="52918D5E" w14:textId="1B6F60C5" w:rsidR="004066B3" w:rsidRDefault="004066B3">
          <w:pPr>
            <w:pStyle w:val="TOC3"/>
            <w:tabs>
              <w:tab w:val="left" w:pos="960"/>
              <w:tab w:val="right" w:leader="dot" w:pos="9350"/>
            </w:tabs>
            <w:rPr>
              <w:noProof/>
              <w:kern w:val="2"/>
              <w:lang w:eastAsia="en-US"/>
              <w14:ligatures w14:val="standardContextual"/>
            </w:rPr>
          </w:pPr>
          <w:hyperlink w:anchor="_Toc222227790" w:history="1">
            <w:r w:rsidRPr="00E11A10">
              <w:rPr>
                <w:rStyle w:val="Hyperlink"/>
                <w:rFonts w:ascii="Times New Roman" w:hAnsi="Times New Roman" w:cs="Times New Roman"/>
                <w:b/>
                <w:bCs/>
                <w:noProof/>
              </w:rPr>
              <w:t>8.</w:t>
            </w:r>
            <w:r>
              <w:rPr>
                <w:noProof/>
                <w:kern w:val="2"/>
                <w:lang w:eastAsia="en-US"/>
                <w14:ligatures w14:val="standardContextual"/>
              </w:rPr>
              <w:tab/>
            </w:r>
            <w:r w:rsidRPr="00E11A10">
              <w:rPr>
                <w:rStyle w:val="Hyperlink"/>
                <w:rFonts w:ascii="Times New Roman" w:hAnsi="Times New Roman" w:cs="Times New Roman"/>
                <w:b/>
                <w:bCs/>
                <w:noProof/>
              </w:rPr>
              <w:t>Sources</w:t>
            </w:r>
            <w:r>
              <w:rPr>
                <w:noProof/>
                <w:webHidden/>
              </w:rPr>
              <w:tab/>
            </w:r>
            <w:r>
              <w:rPr>
                <w:noProof/>
                <w:webHidden/>
              </w:rPr>
              <w:fldChar w:fldCharType="begin"/>
            </w:r>
            <w:r>
              <w:rPr>
                <w:noProof/>
                <w:webHidden/>
              </w:rPr>
              <w:instrText xml:space="preserve"> PAGEREF _Toc222227790 \h </w:instrText>
            </w:r>
            <w:r>
              <w:rPr>
                <w:noProof/>
                <w:webHidden/>
              </w:rPr>
            </w:r>
            <w:r>
              <w:rPr>
                <w:noProof/>
                <w:webHidden/>
              </w:rPr>
              <w:fldChar w:fldCharType="separate"/>
            </w:r>
            <w:r>
              <w:rPr>
                <w:noProof/>
                <w:webHidden/>
              </w:rPr>
              <w:t>5</w:t>
            </w:r>
            <w:r>
              <w:rPr>
                <w:noProof/>
                <w:webHidden/>
              </w:rPr>
              <w:fldChar w:fldCharType="end"/>
            </w:r>
          </w:hyperlink>
        </w:p>
        <w:p w14:paraId="34E93BB8" w14:textId="54C2976A" w:rsidR="004066B3" w:rsidRDefault="004066B3">
          <w:pPr>
            <w:pStyle w:val="TOC3"/>
            <w:tabs>
              <w:tab w:val="left" w:pos="960"/>
              <w:tab w:val="right" w:leader="dot" w:pos="9350"/>
            </w:tabs>
            <w:rPr>
              <w:noProof/>
              <w:kern w:val="2"/>
              <w:lang w:eastAsia="en-US"/>
              <w14:ligatures w14:val="standardContextual"/>
            </w:rPr>
          </w:pPr>
          <w:hyperlink w:anchor="_Toc222227791" w:history="1">
            <w:r w:rsidRPr="00E11A10">
              <w:rPr>
                <w:rStyle w:val="Hyperlink"/>
                <w:rFonts w:ascii="Times New Roman" w:hAnsi="Times New Roman" w:cs="Times New Roman"/>
                <w:b/>
                <w:bCs/>
                <w:noProof/>
              </w:rPr>
              <w:t>9.</w:t>
            </w:r>
            <w:r>
              <w:rPr>
                <w:noProof/>
                <w:kern w:val="2"/>
                <w:lang w:eastAsia="en-US"/>
                <w14:ligatures w14:val="standardContextual"/>
              </w:rPr>
              <w:tab/>
            </w:r>
            <w:r w:rsidRPr="00E11A10">
              <w:rPr>
                <w:rStyle w:val="Hyperlink"/>
                <w:rFonts w:ascii="Times New Roman" w:hAnsi="Times New Roman" w:cs="Times New Roman"/>
                <w:b/>
                <w:bCs/>
                <w:noProof/>
              </w:rPr>
              <w:t>AI Declaration</w:t>
            </w:r>
            <w:r w:rsidRPr="00E11A10">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_Toc222227791 \h </w:instrText>
            </w:r>
            <w:r>
              <w:rPr>
                <w:noProof/>
                <w:webHidden/>
              </w:rPr>
            </w:r>
            <w:r>
              <w:rPr>
                <w:noProof/>
                <w:webHidden/>
              </w:rPr>
              <w:fldChar w:fldCharType="separate"/>
            </w:r>
            <w:r>
              <w:rPr>
                <w:noProof/>
                <w:webHidden/>
              </w:rPr>
              <w:t>5</w:t>
            </w:r>
            <w:r>
              <w:rPr>
                <w:noProof/>
                <w:webHidden/>
              </w:rPr>
              <w:fldChar w:fldCharType="end"/>
            </w:r>
          </w:hyperlink>
        </w:p>
        <w:p w14:paraId="72A4E33F" w14:textId="30A758D2" w:rsidR="004066B3" w:rsidRDefault="004066B3">
          <w:pPr>
            <w:pStyle w:val="TOC3"/>
            <w:tabs>
              <w:tab w:val="left" w:pos="1200"/>
              <w:tab w:val="right" w:leader="dot" w:pos="9350"/>
            </w:tabs>
            <w:rPr>
              <w:noProof/>
              <w:kern w:val="2"/>
              <w:lang w:eastAsia="en-US"/>
              <w14:ligatures w14:val="standardContextual"/>
            </w:rPr>
          </w:pPr>
          <w:hyperlink w:anchor="_Toc222227792" w:history="1">
            <w:r w:rsidRPr="00E11A10">
              <w:rPr>
                <w:rStyle w:val="Hyperlink"/>
                <w:rFonts w:ascii="Times New Roman" w:hAnsi="Times New Roman" w:cs="Times New Roman"/>
                <w:b/>
                <w:bCs/>
                <w:noProof/>
              </w:rPr>
              <w:t>10.</w:t>
            </w:r>
            <w:r>
              <w:rPr>
                <w:noProof/>
                <w:kern w:val="2"/>
                <w:lang w:eastAsia="en-US"/>
                <w14:ligatures w14:val="standardContextual"/>
              </w:rPr>
              <w:t xml:space="preserve">   </w:t>
            </w:r>
            <w:r w:rsidRPr="00E11A10">
              <w:rPr>
                <w:rStyle w:val="Hyperlink"/>
                <w:rFonts w:ascii="Times New Roman" w:hAnsi="Times New Roman" w:cs="Times New Roman"/>
                <w:b/>
                <w:bCs/>
                <w:noProof/>
              </w:rPr>
              <w:t>Technical Appendix</w:t>
            </w:r>
            <w:r>
              <w:rPr>
                <w:noProof/>
                <w:webHidden/>
              </w:rPr>
              <w:tab/>
            </w:r>
            <w:r>
              <w:rPr>
                <w:noProof/>
                <w:webHidden/>
              </w:rPr>
              <w:fldChar w:fldCharType="begin"/>
            </w:r>
            <w:r>
              <w:rPr>
                <w:noProof/>
                <w:webHidden/>
              </w:rPr>
              <w:instrText xml:space="preserve"> PAGEREF _Toc222227792 \h </w:instrText>
            </w:r>
            <w:r>
              <w:rPr>
                <w:noProof/>
                <w:webHidden/>
              </w:rPr>
            </w:r>
            <w:r>
              <w:rPr>
                <w:noProof/>
                <w:webHidden/>
              </w:rPr>
              <w:fldChar w:fldCharType="separate"/>
            </w:r>
            <w:r>
              <w:rPr>
                <w:noProof/>
                <w:webHidden/>
              </w:rPr>
              <w:t>5</w:t>
            </w:r>
            <w:r>
              <w:rPr>
                <w:noProof/>
                <w:webHidden/>
              </w:rPr>
              <w:fldChar w:fldCharType="end"/>
            </w:r>
          </w:hyperlink>
        </w:p>
        <w:p w14:paraId="022CB3AF" w14:textId="4107DECE" w:rsidR="009D5E2D" w:rsidRPr="004066B3" w:rsidRDefault="00391299" w:rsidP="004066B3">
          <w:r>
            <w:rPr>
              <w:b/>
              <w:bCs/>
              <w:noProof/>
            </w:rPr>
            <w:fldChar w:fldCharType="end"/>
          </w:r>
        </w:p>
      </w:sdtContent>
    </w:sdt>
    <w:p w14:paraId="31D472A9" w14:textId="09CDE663" w:rsidR="00F72E88" w:rsidRPr="009D5E2D" w:rsidRDefault="00F72E88" w:rsidP="009D5E2D">
      <w:pPr>
        <w:pStyle w:val="Heading3"/>
        <w:numPr>
          <w:ilvl w:val="0"/>
          <w:numId w:val="26"/>
        </w:numPr>
        <w:rPr>
          <w:rFonts w:ascii="Times New Roman" w:hAnsi="Times New Roman" w:cs="Times New Roman"/>
          <w:b/>
          <w:bCs/>
          <w:color w:val="auto"/>
          <w:sz w:val="24"/>
          <w:szCs w:val="24"/>
        </w:rPr>
      </w:pPr>
      <w:bookmarkStart w:id="0" w:name="_Toc222227783"/>
      <w:r w:rsidRPr="009D5E2D">
        <w:rPr>
          <w:rFonts w:ascii="Times New Roman" w:hAnsi="Times New Roman" w:cs="Times New Roman"/>
          <w:b/>
          <w:bCs/>
          <w:color w:val="auto"/>
          <w:sz w:val="24"/>
          <w:szCs w:val="24"/>
        </w:rPr>
        <w:t>Abbreviations</w:t>
      </w:r>
      <w:bookmarkEnd w:id="0"/>
    </w:p>
    <w:p w14:paraId="19CB73E7" w14:textId="77777777" w:rsidR="00FA5E16" w:rsidRPr="00C36B1E" w:rsidRDefault="00FA5E16" w:rsidP="00FA5E16">
      <w:pPr>
        <w:pStyle w:val="ListParagraph"/>
        <w:shd w:val="clear" w:color="auto" w:fill="FFFFFF" w:themeFill="background1"/>
        <w:spacing w:after="0" w:line="240" w:lineRule="auto"/>
        <w:rPr>
          <w:rFonts w:ascii="Times New Roman" w:eastAsia="Times New Roman" w:hAnsi="Times New Roman" w:cs="Times New Roman"/>
          <w:b/>
          <w:bCs/>
          <w:color w:val="181E25"/>
        </w:rPr>
      </w:pPr>
    </w:p>
    <w:tbl>
      <w:tblPr>
        <w:tblStyle w:val="TableGrid"/>
        <w:tblW w:w="0" w:type="auto"/>
        <w:tblInd w:w="720" w:type="dxa"/>
        <w:tblLook w:val="04A0" w:firstRow="1" w:lastRow="0" w:firstColumn="1" w:lastColumn="0" w:noHBand="0" w:noVBand="1"/>
      </w:tblPr>
      <w:tblGrid>
        <w:gridCol w:w="4315"/>
        <w:gridCol w:w="4315"/>
      </w:tblGrid>
      <w:tr w:rsidR="00FA5E16" w:rsidRPr="00C36B1E" w14:paraId="08B87981" w14:textId="77777777" w:rsidTr="00FA5E16">
        <w:tc>
          <w:tcPr>
            <w:tcW w:w="4315" w:type="dxa"/>
          </w:tcPr>
          <w:p w14:paraId="20656BB5" w14:textId="083E5BC6" w:rsidR="00FA5E16" w:rsidRPr="00C36B1E" w:rsidRDefault="005A3A5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Store</w:t>
            </w:r>
          </w:p>
        </w:tc>
        <w:tc>
          <w:tcPr>
            <w:tcW w:w="4315" w:type="dxa"/>
          </w:tcPr>
          <w:p w14:paraId="6DE1C110" w14:textId="6A985D73" w:rsidR="00FA5E16" w:rsidRPr="00C36B1E" w:rsidRDefault="005A3A5A" w:rsidP="007426FA">
            <w:pPr>
              <w:pStyle w:val="ListParagraph"/>
              <w:ind w:left="0"/>
              <w:rPr>
                <w:rFonts w:ascii="Times New Roman" w:eastAsia="Times New Roman" w:hAnsi="Times New Roman" w:cs="Times New Roman"/>
                <w:color w:val="181E25"/>
              </w:rPr>
            </w:pPr>
            <w:r w:rsidRPr="00C36B1E">
              <w:rPr>
                <w:rFonts w:ascii="Times New Roman" w:eastAsia="Times New Roman" w:hAnsi="Times New Roman" w:cs="Times New Roman"/>
                <w:color w:val="181E25"/>
              </w:rPr>
              <w:t>The store number</w:t>
            </w:r>
          </w:p>
        </w:tc>
      </w:tr>
      <w:tr w:rsidR="00FA5E16" w:rsidRPr="00C36B1E" w14:paraId="319320EE" w14:textId="77777777" w:rsidTr="00FA5E16">
        <w:tc>
          <w:tcPr>
            <w:tcW w:w="4315" w:type="dxa"/>
          </w:tcPr>
          <w:p w14:paraId="2819F28D" w14:textId="42BB4CCD" w:rsidR="00FA5E16" w:rsidRPr="00C36B1E" w:rsidRDefault="0019107B"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Date</w:t>
            </w:r>
          </w:p>
        </w:tc>
        <w:tc>
          <w:tcPr>
            <w:tcW w:w="4315" w:type="dxa"/>
          </w:tcPr>
          <w:p w14:paraId="067AD6E7" w14:textId="1C8FD300" w:rsidR="00FA5E16" w:rsidRPr="00C36B1E" w:rsidRDefault="0019107B"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 xml:space="preserve">The week of the sale </w:t>
            </w:r>
            <w:proofErr w:type="gramStart"/>
            <w:r w:rsidRPr="00C36B1E">
              <w:rPr>
                <w:rFonts w:ascii="Times New Roman" w:eastAsia="Times New Roman" w:hAnsi="Times New Roman" w:cs="Times New Roman"/>
                <w:color w:val="181E25"/>
              </w:rPr>
              <w:t>in</w:t>
            </w:r>
            <w:proofErr w:type="gramEnd"/>
            <w:r w:rsidRPr="00C36B1E">
              <w:rPr>
                <w:rFonts w:ascii="Times New Roman" w:eastAsia="Times New Roman" w:hAnsi="Times New Roman" w:cs="Times New Roman"/>
                <w:color w:val="181E25"/>
              </w:rPr>
              <w:t xml:space="preserve"> day-month-year format.</w:t>
            </w:r>
          </w:p>
        </w:tc>
      </w:tr>
      <w:tr w:rsidR="00FA5E16" w:rsidRPr="00C36B1E" w14:paraId="2213C019" w14:textId="77777777" w:rsidTr="00FA5E16">
        <w:tc>
          <w:tcPr>
            <w:tcW w:w="4315" w:type="dxa"/>
          </w:tcPr>
          <w:p w14:paraId="74630919" w14:textId="08D447D0" w:rsidR="00FA5E16" w:rsidRPr="00C36B1E" w:rsidRDefault="00487CAD" w:rsidP="007426FA">
            <w:pPr>
              <w:rPr>
                <w:rFonts w:ascii="Times New Roman" w:eastAsia="Times New Roman" w:hAnsi="Times New Roman" w:cs="Times New Roman"/>
                <w:color w:val="181E25"/>
              </w:rPr>
            </w:pPr>
            <w:proofErr w:type="spellStart"/>
            <w:r w:rsidRPr="00C36B1E">
              <w:rPr>
                <w:rFonts w:ascii="Times New Roman" w:eastAsia="Times New Roman" w:hAnsi="Times New Roman" w:cs="Times New Roman"/>
                <w:color w:val="181E25"/>
              </w:rPr>
              <w:t>Weekly_Sales</w:t>
            </w:r>
            <w:proofErr w:type="spellEnd"/>
          </w:p>
        </w:tc>
        <w:tc>
          <w:tcPr>
            <w:tcW w:w="4315" w:type="dxa"/>
          </w:tcPr>
          <w:p w14:paraId="1660FE98" w14:textId="5990E3D1"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487CAD" w:rsidRPr="00C36B1E">
              <w:rPr>
                <w:rFonts w:ascii="Times New Roman" w:eastAsia="Times New Roman" w:hAnsi="Times New Roman" w:cs="Times New Roman"/>
                <w:color w:val="181E25"/>
              </w:rPr>
              <w:t>he sales for the given store in the given week</w:t>
            </w:r>
            <w:r w:rsidRPr="00C36B1E">
              <w:rPr>
                <w:rFonts w:ascii="Times New Roman" w:eastAsia="Times New Roman" w:hAnsi="Times New Roman" w:cs="Times New Roman"/>
                <w:color w:val="181E25"/>
              </w:rPr>
              <w:t>.</w:t>
            </w:r>
          </w:p>
        </w:tc>
      </w:tr>
      <w:tr w:rsidR="00FA5E16" w:rsidRPr="00C36B1E" w14:paraId="7F6E8D73" w14:textId="77777777" w:rsidTr="00FA5E16">
        <w:tc>
          <w:tcPr>
            <w:tcW w:w="4315" w:type="dxa"/>
          </w:tcPr>
          <w:p w14:paraId="6ABD3F5E" w14:textId="7447B68C" w:rsidR="00FA5E16" w:rsidRPr="00C36B1E" w:rsidRDefault="00487CAD" w:rsidP="007426FA">
            <w:pPr>
              <w:rPr>
                <w:rFonts w:ascii="Times New Roman" w:eastAsia="Times New Roman" w:hAnsi="Times New Roman" w:cs="Times New Roman"/>
                <w:color w:val="181E25"/>
              </w:rPr>
            </w:pPr>
            <w:proofErr w:type="spellStart"/>
            <w:r w:rsidRPr="00C36B1E">
              <w:rPr>
                <w:rFonts w:ascii="Times New Roman" w:eastAsia="Times New Roman" w:hAnsi="Times New Roman" w:cs="Times New Roman"/>
                <w:color w:val="181E25"/>
              </w:rPr>
              <w:t>Holiday_Flag</w:t>
            </w:r>
            <w:proofErr w:type="spellEnd"/>
          </w:p>
        </w:tc>
        <w:tc>
          <w:tcPr>
            <w:tcW w:w="4315" w:type="dxa"/>
          </w:tcPr>
          <w:p w14:paraId="7934F381" w14:textId="594FBC64"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W</w:t>
            </w:r>
            <w:r w:rsidR="00487CAD" w:rsidRPr="00C36B1E">
              <w:rPr>
                <w:rFonts w:ascii="Times New Roman" w:eastAsia="Times New Roman" w:hAnsi="Times New Roman" w:cs="Times New Roman"/>
                <w:color w:val="181E25"/>
              </w:rPr>
              <w:t>hether the week is a special holiday week (1) or not</w:t>
            </w:r>
          </w:p>
        </w:tc>
      </w:tr>
      <w:tr w:rsidR="00FA5E16" w:rsidRPr="00C36B1E" w14:paraId="28285844" w14:textId="77777777" w:rsidTr="00FA5E16">
        <w:tc>
          <w:tcPr>
            <w:tcW w:w="4315" w:type="dxa"/>
          </w:tcPr>
          <w:p w14:paraId="4F358311" w14:textId="07A61FF6" w:rsidR="00FA5E16" w:rsidRPr="00C36B1E" w:rsidRDefault="00E20A1D"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Temperature</w:t>
            </w:r>
          </w:p>
        </w:tc>
        <w:tc>
          <w:tcPr>
            <w:tcW w:w="4315" w:type="dxa"/>
          </w:tcPr>
          <w:p w14:paraId="52F1FA9E" w14:textId="2D51A7F7"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E20A1D" w:rsidRPr="00C36B1E">
              <w:rPr>
                <w:rFonts w:ascii="Times New Roman" w:eastAsia="Times New Roman" w:hAnsi="Times New Roman" w:cs="Times New Roman"/>
                <w:color w:val="181E25"/>
              </w:rPr>
              <w:t>he average temperature in the region (in Fahrenheit)</w:t>
            </w:r>
          </w:p>
        </w:tc>
      </w:tr>
      <w:tr w:rsidR="00FA5E16" w:rsidRPr="00C36B1E" w14:paraId="63158F27" w14:textId="77777777" w:rsidTr="00FA5E16">
        <w:tc>
          <w:tcPr>
            <w:tcW w:w="4315" w:type="dxa"/>
          </w:tcPr>
          <w:p w14:paraId="2ECEEC84" w14:textId="71EEAD92" w:rsidR="00FA5E16" w:rsidRPr="00C36B1E" w:rsidRDefault="00E20A1D" w:rsidP="007426FA">
            <w:pPr>
              <w:rPr>
                <w:rFonts w:ascii="Times New Roman" w:eastAsia="Times New Roman" w:hAnsi="Times New Roman" w:cs="Times New Roman"/>
                <w:color w:val="181E25"/>
              </w:rPr>
            </w:pPr>
            <w:proofErr w:type="spellStart"/>
            <w:r w:rsidRPr="00C36B1E">
              <w:rPr>
                <w:rFonts w:ascii="Times New Roman" w:eastAsia="Times New Roman" w:hAnsi="Times New Roman" w:cs="Times New Roman"/>
                <w:color w:val="181E25"/>
              </w:rPr>
              <w:t>Fuel_Price</w:t>
            </w:r>
            <w:proofErr w:type="spellEnd"/>
          </w:p>
        </w:tc>
        <w:tc>
          <w:tcPr>
            <w:tcW w:w="4315" w:type="dxa"/>
          </w:tcPr>
          <w:p w14:paraId="53544630" w14:textId="2EF13663"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E20A1D" w:rsidRPr="00C36B1E">
              <w:rPr>
                <w:rFonts w:ascii="Times New Roman" w:eastAsia="Times New Roman" w:hAnsi="Times New Roman" w:cs="Times New Roman"/>
                <w:color w:val="181E25"/>
              </w:rPr>
              <w:t>he cost of fuel in the region (in dollars per gallon)</w:t>
            </w:r>
          </w:p>
        </w:tc>
      </w:tr>
      <w:tr w:rsidR="00FA5E16" w:rsidRPr="00C36B1E" w14:paraId="1086A2C6" w14:textId="77777777" w:rsidTr="007426FA">
        <w:trPr>
          <w:trHeight w:val="314"/>
        </w:trPr>
        <w:tc>
          <w:tcPr>
            <w:tcW w:w="4315" w:type="dxa"/>
          </w:tcPr>
          <w:p w14:paraId="26405129" w14:textId="0B24DEC9" w:rsidR="00CE63C9" w:rsidRPr="00C36B1E" w:rsidRDefault="00CE63C9"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CPI</w:t>
            </w:r>
          </w:p>
          <w:p w14:paraId="1AD63142" w14:textId="77777777" w:rsidR="00FA5E16" w:rsidRPr="00C36B1E" w:rsidRDefault="00FA5E16" w:rsidP="007426FA">
            <w:pPr>
              <w:pStyle w:val="ListParagraph"/>
              <w:ind w:left="0"/>
              <w:rPr>
                <w:rFonts w:ascii="Times New Roman" w:eastAsia="Times New Roman" w:hAnsi="Times New Roman" w:cs="Times New Roman"/>
                <w:color w:val="181E25"/>
              </w:rPr>
            </w:pPr>
          </w:p>
        </w:tc>
        <w:tc>
          <w:tcPr>
            <w:tcW w:w="4315" w:type="dxa"/>
          </w:tcPr>
          <w:p w14:paraId="262C6760" w14:textId="47DDA762"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CE63C9" w:rsidRPr="00C36B1E">
              <w:rPr>
                <w:rFonts w:ascii="Times New Roman" w:eastAsia="Times New Roman" w:hAnsi="Times New Roman" w:cs="Times New Roman"/>
                <w:color w:val="181E25"/>
              </w:rPr>
              <w:t>he consumer price index</w:t>
            </w:r>
          </w:p>
        </w:tc>
      </w:tr>
      <w:tr w:rsidR="00FA5E16" w:rsidRPr="00C36B1E" w14:paraId="583A1D56" w14:textId="77777777" w:rsidTr="007426FA">
        <w:trPr>
          <w:trHeight w:val="296"/>
        </w:trPr>
        <w:tc>
          <w:tcPr>
            <w:tcW w:w="4315" w:type="dxa"/>
          </w:tcPr>
          <w:p w14:paraId="3C0CF1C6" w14:textId="08461677" w:rsidR="00CE63C9" w:rsidRPr="00C36B1E" w:rsidRDefault="00CE63C9"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 xml:space="preserve">Unemployment: </w:t>
            </w:r>
          </w:p>
          <w:p w14:paraId="51FDCCCB" w14:textId="77777777" w:rsidR="00FA5E16" w:rsidRPr="00C36B1E" w:rsidRDefault="00FA5E16" w:rsidP="007426FA">
            <w:pPr>
              <w:pStyle w:val="ListParagraph"/>
              <w:ind w:left="0"/>
              <w:rPr>
                <w:rFonts w:ascii="Times New Roman" w:eastAsia="Times New Roman" w:hAnsi="Times New Roman" w:cs="Times New Roman"/>
                <w:color w:val="181E25"/>
              </w:rPr>
            </w:pPr>
          </w:p>
        </w:tc>
        <w:tc>
          <w:tcPr>
            <w:tcW w:w="4315" w:type="dxa"/>
          </w:tcPr>
          <w:p w14:paraId="10A655E6" w14:textId="33A831A8" w:rsidR="00FA5E16" w:rsidRPr="00C36B1E" w:rsidRDefault="007426FA" w:rsidP="007426FA">
            <w:pPr>
              <w:rPr>
                <w:rFonts w:ascii="Times New Roman" w:eastAsia="Times New Roman" w:hAnsi="Times New Roman" w:cs="Times New Roman"/>
                <w:color w:val="181E25"/>
              </w:rPr>
            </w:pPr>
            <w:r w:rsidRPr="00C36B1E">
              <w:rPr>
                <w:rFonts w:ascii="Times New Roman" w:eastAsia="Times New Roman" w:hAnsi="Times New Roman" w:cs="Times New Roman"/>
                <w:color w:val="181E25"/>
              </w:rPr>
              <w:t>T</w:t>
            </w:r>
            <w:r w:rsidR="00CE63C9" w:rsidRPr="00C36B1E">
              <w:rPr>
                <w:rFonts w:ascii="Times New Roman" w:eastAsia="Times New Roman" w:hAnsi="Times New Roman" w:cs="Times New Roman"/>
                <w:color w:val="181E25"/>
              </w:rPr>
              <w:t>he unemployment rate in the region</w:t>
            </w:r>
          </w:p>
        </w:tc>
      </w:tr>
    </w:tbl>
    <w:p w14:paraId="614C50C1" w14:textId="77777777" w:rsidR="00FA5E16" w:rsidRDefault="00FA5E16" w:rsidP="00F119DA">
      <w:pPr>
        <w:shd w:val="clear" w:color="auto" w:fill="FFFFFF" w:themeFill="background1"/>
        <w:spacing w:after="0" w:line="240" w:lineRule="auto"/>
        <w:rPr>
          <w:rFonts w:ascii="Times New Roman" w:eastAsia="Times New Roman" w:hAnsi="Times New Roman" w:cs="Times New Roman"/>
          <w:b/>
          <w:bCs/>
          <w:color w:val="181E25"/>
        </w:rPr>
      </w:pPr>
    </w:p>
    <w:p w14:paraId="30966A16" w14:textId="089D913B" w:rsidR="00417275" w:rsidRPr="00F119DA" w:rsidRDefault="0030311C" w:rsidP="00F119DA">
      <w:pPr>
        <w:shd w:val="clear" w:color="auto" w:fill="FFFFFF" w:themeFill="background1"/>
        <w:spacing w:after="0" w:line="240" w:lineRule="auto"/>
        <w:rPr>
          <w:rFonts w:ascii="Times New Roman" w:eastAsia="Times New Roman" w:hAnsi="Times New Roman" w:cs="Times New Roman"/>
          <w:b/>
          <w:bCs/>
          <w:color w:val="181E25"/>
        </w:rPr>
      </w:pPr>
      <w:r>
        <w:rPr>
          <w:rFonts w:ascii="Times New Roman" w:eastAsia="Times New Roman" w:hAnsi="Times New Roman" w:cs="Times New Roman"/>
          <w:b/>
          <w:bCs/>
          <w:color w:val="181E25"/>
        </w:rPr>
        <w:t xml:space="preserve">Table 1: </w:t>
      </w:r>
      <w:r w:rsidRPr="0030311C">
        <w:rPr>
          <w:rFonts w:ascii="Times New Roman" w:eastAsia="Times New Roman" w:hAnsi="Times New Roman" w:cs="Times New Roman"/>
          <w:color w:val="181E25"/>
        </w:rPr>
        <w:t>Data terminology explanation</w:t>
      </w:r>
      <w:r>
        <w:rPr>
          <w:rFonts w:ascii="Times New Roman" w:eastAsia="Times New Roman" w:hAnsi="Times New Roman" w:cs="Times New Roman"/>
          <w:b/>
          <w:bCs/>
          <w:color w:val="181E25"/>
        </w:rPr>
        <w:t xml:space="preserve">. </w:t>
      </w:r>
    </w:p>
    <w:p w14:paraId="17CC2B8A" w14:textId="65FB5947" w:rsidR="50FEFBC2" w:rsidRPr="009D5E2D" w:rsidRDefault="00F72E88" w:rsidP="009D5E2D">
      <w:pPr>
        <w:pStyle w:val="Heading3"/>
        <w:numPr>
          <w:ilvl w:val="0"/>
          <w:numId w:val="26"/>
        </w:numPr>
        <w:rPr>
          <w:rFonts w:ascii="Times New Roman" w:hAnsi="Times New Roman" w:cs="Times New Roman"/>
          <w:b/>
          <w:bCs/>
          <w:color w:val="auto"/>
          <w:sz w:val="24"/>
          <w:szCs w:val="24"/>
        </w:rPr>
      </w:pPr>
      <w:bookmarkStart w:id="1" w:name="_Toc222227784"/>
      <w:r w:rsidRPr="009D5E2D">
        <w:rPr>
          <w:rFonts w:ascii="Times New Roman" w:hAnsi="Times New Roman" w:cs="Times New Roman"/>
          <w:b/>
          <w:bCs/>
          <w:color w:val="auto"/>
          <w:sz w:val="24"/>
          <w:szCs w:val="24"/>
        </w:rPr>
        <w:lastRenderedPageBreak/>
        <w:t>Background and Motivation</w:t>
      </w:r>
      <w:bookmarkEnd w:id="1"/>
    </w:p>
    <w:p w14:paraId="7D01D15D" w14:textId="477281E0" w:rsidR="00F23B54" w:rsidRPr="00C36B1E" w:rsidRDefault="005977E2" w:rsidP="00F23B54">
      <w:pPr>
        <w:shd w:val="clear" w:color="auto" w:fill="FFFFFF" w:themeFill="background1"/>
        <w:spacing w:after="0" w:line="240" w:lineRule="auto"/>
        <w:rPr>
          <w:rFonts w:ascii="Times New Roman" w:eastAsia="Times New Roman" w:hAnsi="Times New Roman" w:cs="Times New Roman"/>
        </w:rPr>
      </w:pPr>
      <w:r w:rsidRPr="005977E2">
        <w:rPr>
          <w:rFonts w:ascii="Times New Roman" w:eastAsia="Times New Roman" w:hAnsi="Times New Roman" w:cs="Times New Roman"/>
        </w:rPr>
        <w:t>Understanding the impact of temperature variation on Walmart’s weekly sales is an important empirical question</w:t>
      </w:r>
      <w:r w:rsidR="00F23B54" w:rsidRPr="00F23B54">
        <w:rPr>
          <w:rFonts w:ascii="Times New Roman" w:eastAsia="Times New Roman" w:hAnsi="Times New Roman" w:cs="Times New Roman"/>
        </w:rPr>
        <w:t>. To investigate this relationship, data were collected from 45 Walmart stores covering the period from February 2010 through October 2012.</w:t>
      </w:r>
    </w:p>
    <w:p w14:paraId="1D42CACB" w14:textId="724EA9C6" w:rsidR="00F23B54" w:rsidRPr="00F23B54" w:rsidRDefault="00F23B54" w:rsidP="00F23B54">
      <w:pPr>
        <w:shd w:val="clear" w:color="auto" w:fill="FFFFFF" w:themeFill="background1"/>
        <w:spacing w:after="0" w:line="240" w:lineRule="auto"/>
        <w:rPr>
          <w:rFonts w:ascii="Times New Roman" w:eastAsia="Times New Roman" w:hAnsi="Times New Roman" w:cs="Times New Roman"/>
        </w:rPr>
      </w:pPr>
    </w:p>
    <w:p w14:paraId="7978E169" w14:textId="10EB28B9" w:rsidR="00417275" w:rsidRPr="00391299" w:rsidRDefault="00F23B54" w:rsidP="00EC33DE">
      <w:pPr>
        <w:shd w:val="clear" w:color="auto" w:fill="FFFFFF" w:themeFill="background1"/>
        <w:spacing w:after="0" w:line="240" w:lineRule="auto"/>
        <w:rPr>
          <w:rFonts w:ascii="Times New Roman" w:eastAsia="Times New Roman" w:hAnsi="Times New Roman" w:cs="Times New Roman"/>
        </w:rPr>
      </w:pPr>
      <w:r w:rsidRPr="00F23B54">
        <w:rPr>
          <w:rFonts w:ascii="Times New Roman" w:eastAsia="Times New Roman" w:hAnsi="Times New Roman" w:cs="Times New Roman"/>
        </w:rPr>
        <w:t xml:space="preserve">In addition to weekly sales and average temperature, several other variables were included to better control for external factors that may influence sales. These variables include the regional unemployment rate, the consumer price index (CPI), the week of </w:t>
      </w:r>
      <w:r w:rsidR="0030311C" w:rsidRPr="00F23B54">
        <w:rPr>
          <w:rFonts w:ascii="Times New Roman" w:eastAsia="Times New Roman" w:hAnsi="Times New Roman" w:cs="Times New Roman"/>
        </w:rPr>
        <w:t>sales</w:t>
      </w:r>
      <w:r w:rsidRPr="00F23B54">
        <w:rPr>
          <w:rFonts w:ascii="Times New Roman" w:eastAsia="Times New Roman" w:hAnsi="Times New Roman" w:cs="Times New Roman"/>
        </w:rPr>
        <w:t xml:space="preserve"> (recorded in dd-mm-</w:t>
      </w:r>
      <w:proofErr w:type="spellStart"/>
      <w:r w:rsidRPr="00F23B54">
        <w:rPr>
          <w:rFonts w:ascii="Times New Roman" w:eastAsia="Times New Roman" w:hAnsi="Times New Roman" w:cs="Times New Roman"/>
        </w:rPr>
        <w:t>yyyy</w:t>
      </w:r>
      <w:proofErr w:type="spellEnd"/>
      <w:r w:rsidRPr="00F23B54">
        <w:rPr>
          <w:rFonts w:ascii="Times New Roman" w:eastAsia="Times New Roman" w:hAnsi="Times New Roman" w:cs="Times New Roman"/>
        </w:rPr>
        <w:t xml:space="preserve"> format), and the store identification number.</w:t>
      </w:r>
    </w:p>
    <w:p w14:paraId="446F9EFD" w14:textId="1AD754A7" w:rsidR="68C9AEE7" w:rsidRPr="009D5E2D" w:rsidRDefault="00857D54" w:rsidP="009D5E2D">
      <w:pPr>
        <w:pStyle w:val="Heading3"/>
        <w:numPr>
          <w:ilvl w:val="0"/>
          <w:numId w:val="26"/>
        </w:numPr>
        <w:rPr>
          <w:rFonts w:ascii="Times New Roman" w:hAnsi="Times New Roman" w:cs="Times New Roman"/>
          <w:b/>
          <w:bCs/>
          <w:color w:val="auto"/>
          <w:sz w:val="24"/>
          <w:szCs w:val="24"/>
        </w:rPr>
      </w:pPr>
      <w:bookmarkStart w:id="2" w:name="_Toc222227785"/>
      <w:r w:rsidRPr="009D5E2D">
        <w:rPr>
          <w:rFonts w:ascii="Times New Roman" w:hAnsi="Times New Roman" w:cs="Times New Roman"/>
          <w:b/>
          <w:bCs/>
          <w:color w:val="auto"/>
          <w:sz w:val="24"/>
          <w:szCs w:val="24"/>
        </w:rPr>
        <w:t>Data</w:t>
      </w:r>
      <w:bookmarkEnd w:id="2"/>
    </w:p>
    <w:p w14:paraId="421E1DF4" w14:textId="1FD9428D" w:rsidR="00EE416E" w:rsidRDefault="00791FDB" w:rsidP="00417275">
      <w:pPr>
        <w:shd w:val="clear" w:color="auto" w:fill="FFFFFF" w:themeFill="background1"/>
        <w:spacing w:after="0" w:line="240" w:lineRule="auto"/>
        <w:rPr>
          <w:rFonts w:ascii="Times New Roman" w:eastAsia="Times New Roman" w:hAnsi="Times New Roman" w:cs="Times New Roman"/>
          <w:color w:val="181E25"/>
        </w:rPr>
      </w:pPr>
      <w:r>
        <w:rPr>
          <w:rFonts w:ascii="Times New Roman" w:eastAsia="Times New Roman" w:hAnsi="Times New Roman" w:cs="Times New Roman"/>
          <w:noProof/>
          <w:color w:val="181E25"/>
        </w:rPr>
        <w:drawing>
          <wp:anchor distT="0" distB="0" distL="114300" distR="114300" simplePos="0" relativeHeight="251658240" behindDoc="0" locked="0" layoutInCell="1" allowOverlap="1" wp14:anchorId="03B75D1E" wp14:editId="28860ADD">
            <wp:simplePos x="0" y="0"/>
            <wp:positionH relativeFrom="column">
              <wp:posOffset>659765</wp:posOffset>
            </wp:positionH>
            <wp:positionV relativeFrom="paragraph">
              <wp:posOffset>468161</wp:posOffset>
            </wp:positionV>
            <wp:extent cx="4575175" cy="2901950"/>
            <wp:effectExtent l="0" t="0" r="0" b="0"/>
            <wp:wrapTopAndBottom/>
            <wp:docPr id="581047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274" t="15008" r="35461" b="36304"/>
                    <a:stretch>
                      <a:fillRect/>
                    </a:stretch>
                  </pic:blipFill>
                  <pic:spPr bwMode="auto">
                    <a:xfrm>
                      <a:off x="0" y="0"/>
                      <a:ext cx="4575175" cy="2901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6161" w:rsidRPr="00DB6161">
        <w:rPr>
          <w:rFonts w:ascii="Times New Roman" w:eastAsia="Times New Roman" w:hAnsi="Times New Roman" w:cs="Times New Roman"/>
          <w:color w:val="181E25"/>
        </w:rPr>
        <w:t>The dataset consists of weekly sales from 45 Walmart stores spanning February 2010 through October 2012, totaling 6,435 observations.</w:t>
      </w:r>
    </w:p>
    <w:p w14:paraId="248E344B" w14:textId="68ABCDBE" w:rsidR="0030311C" w:rsidRDefault="0030311C" w:rsidP="00417275">
      <w:pPr>
        <w:shd w:val="clear" w:color="auto" w:fill="FFFFFF" w:themeFill="background1"/>
        <w:spacing w:after="0" w:line="240" w:lineRule="auto"/>
        <w:rPr>
          <w:rFonts w:ascii="Times New Roman" w:eastAsia="Times New Roman" w:hAnsi="Times New Roman" w:cs="Times New Roman"/>
          <w:color w:val="181E25"/>
        </w:rPr>
      </w:pPr>
      <w:r w:rsidRPr="0030311C">
        <w:rPr>
          <w:rFonts w:ascii="Times New Roman" w:eastAsia="Times New Roman" w:hAnsi="Times New Roman" w:cs="Times New Roman"/>
          <w:b/>
          <w:bCs/>
          <w:color w:val="181E25"/>
        </w:rPr>
        <w:t>Figure</w:t>
      </w:r>
      <w:r>
        <w:rPr>
          <w:rFonts w:ascii="Times New Roman" w:eastAsia="Times New Roman" w:hAnsi="Times New Roman" w:cs="Times New Roman"/>
          <w:b/>
          <w:bCs/>
          <w:color w:val="181E25"/>
        </w:rPr>
        <w:t xml:space="preserve"> </w:t>
      </w:r>
      <w:r w:rsidRPr="0030311C">
        <w:rPr>
          <w:rFonts w:ascii="Times New Roman" w:eastAsia="Times New Roman" w:hAnsi="Times New Roman" w:cs="Times New Roman"/>
          <w:b/>
          <w:bCs/>
          <w:color w:val="181E25"/>
        </w:rPr>
        <w:t>1</w:t>
      </w:r>
      <w:r>
        <w:rPr>
          <w:rFonts w:ascii="Times New Roman" w:eastAsia="Times New Roman" w:hAnsi="Times New Roman" w:cs="Times New Roman"/>
          <w:color w:val="181E25"/>
        </w:rPr>
        <w:t xml:space="preserve">: Model visualization. </w:t>
      </w:r>
    </w:p>
    <w:p w14:paraId="55DED169" w14:textId="77777777" w:rsidR="0030311C" w:rsidRDefault="0030311C" w:rsidP="00417275">
      <w:pPr>
        <w:shd w:val="clear" w:color="auto" w:fill="FFFFFF" w:themeFill="background1"/>
        <w:spacing w:after="0" w:line="240" w:lineRule="auto"/>
        <w:rPr>
          <w:rFonts w:ascii="Times New Roman" w:eastAsia="Times New Roman" w:hAnsi="Times New Roman" w:cs="Times New Roman"/>
          <w:color w:val="181E25"/>
        </w:rPr>
      </w:pPr>
    </w:p>
    <w:p w14:paraId="4D24C027" w14:textId="77777777" w:rsid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r w:rsidRPr="00791FDB">
        <w:rPr>
          <w:rFonts w:ascii="Times New Roman" w:eastAsia="Times New Roman" w:hAnsi="Times New Roman" w:cs="Times New Roman"/>
          <w:color w:val="181E25"/>
        </w:rPr>
        <w:t>Based on the collection dates, the data were grouped by season. According to U.S. meteorological classifications, January to March is defined as Winter, April to June as Spring, July to September as Summer, and October to December as Fall.</w:t>
      </w:r>
    </w:p>
    <w:p w14:paraId="511F2134" w14:textId="77777777" w:rsidR="00791FDB" w:rsidRP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p>
    <w:p w14:paraId="15EC7887" w14:textId="6BB39DDE" w:rsid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r w:rsidRPr="00791FDB">
        <w:rPr>
          <w:rFonts w:ascii="Times New Roman" w:eastAsia="Times New Roman" w:hAnsi="Times New Roman" w:cs="Times New Roman"/>
          <w:color w:val="181E25"/>
        </w:rPr>
        <w:t>Seasonality was expected to influence both holiday frequency and unemployment. Since different seasons contain varying numbers of holidays that may affect sales patterns, the Holiday variable was excluded under the assumption that seasonal indicators could capture its effect. Although unemployment may fluctuate across seasons</w:t>
      </w:r>
      <w:r w:rsidR="000C1D26">
        <w:rPr>
          <w:rFonts w:ascii="Times New Roman" w:eastAsia="Times New Roman" w:hAnsi="Times New Roman" w:cs="Times New Roman"/>
          <w:color w:val="181E25"/>
        </w:rPr>
        <w:t xml:space="preserve"> </w:t>
      </w:r>
      <w:r w:rsidR="000C1D26">
        <w:rPr>
          <w:rFonts w:ascii="Times New Roman" w:eastAsia="Times New Roman" w:hAnsi="Times New Roman" w:cs="Times New Roman"/>
          <w:color w:val="181E25"/>
          <w:vertAlign w:val="superscript"/>
        </w:rPr>
        <w:t>(1)</w:t>
      </w:r>
      <w:r w:rsidR="000C1D26">
        <w:rPr>
          <w:rFonts w:ascii="Times New Roman" w:eastAsia="Times New Roman" w:hAnsi="Times New Roman" w:cs="Times New Roman"/>
          <w:color w:val="181E25"/>
        </w:rPr>
        <w:t xml:space="preserve">, </w:t>
      </w:r>
      <w:r w:rsidRPr="00791FDB">
        <w:rPr>
          <w:rFonts w:ascii="Times New Roman" w:eastAsia="Times New Roman" w:hAnsi="Times New Roman" w:cs="Times New Roman"/>
          <w:color w:val="181E25"/>
        </w:rPr>
        <w:t>particularly during spring and summer hiring periods</w:t>
      </w:r>
      <w:r w:rsidR="000C1D26">
        <w:rPr>
          <w:rFonts w:ascii="Times New Roman" w:eastAsia="Times New Roman" w:hAnsi="Times New Roman" w:cs="Times New Roman"/>
          <w:color w:val="181E25"/>
        </w:rPr>
        <w:t xml:space="preserve">, </w:t>
      </w:r>
      <w:r w:rsidRPr="00791FDB">
        <w:rPr>
          <w:rFonts w:ascii="Times New Roman" w:eastAsia="Times New Roman" w:hAnsi="Times New Roman" w:cs="Times New Roman"/>
          <w:color w:val="181E25"/>
        </w:rPr>
        <w:t>it was retained in the model because it is expected to have independent effects on sales and broader economic conditions, including its association with CPI.</w:t>
      </w:r>
    </w:p>
    <w:p w14:paraId="0DC49A3E" w14:textId="77777777" w:rsidR="00992855" w:rsidRPr="00791FDB" w:rsidRDefault="00992855" w:rsidP="00791FDB">
      <w:pPr>
        <w:shd w:val="clear" w:color="auto" w:fill="FFFFFF" w:themeFill="background1"/>
        <w:spacing w:after="0" w:line="240" w:lineRule="auto"/>
        <w:rPr>
          <w:rFonts w:ascii="Times New Roman" w:eastAsia="Times New Roman" w:hAnsi="Times New Roman" w:cs="Times New Roman"/>
          <w:color w:val="181E25"/>
        </w:rPr>
      </w:pPr>
    </w:p>
    <w:p w14:paraId="2BD89D26" w14:textId="77777777" w:rsidR="00791FDB" w:rsidRDefault="00791FDB" w:rsidP="00791FDB">
      <w:pPr>
        <w:shd w:val="clear" w:color="auto" w:fill="FFFFFF" w:themeFill="background1"/>
        <w:spacing w:after="0" w:line="240" w:lineRule="auto"/>
        <w:rPr>
          <w:rFonts w:ascii="Times New Roman" w:eastAsia="Times New Roman" w:hAnsi="Times New Roman" w:cs="Times New Roman"/>
          <w:color w:val="181E25"/>
        </w:rPr>
      </w:pPr>
      <w:r w:rsidRPr="00791FDB">
        <w:rPr>
          <w:rFonts w:ascii="Times New Roman" w:eastAsia="Times New Roman" w:hAnsi="Times New Roman" w:cs="Times New Roman"/>
          <w:color w:val="181E25"/>
        </w:rPr>
        <w:t xml:space="preserve">Fuel Price was also excluded due to its strong positive relationship with the Consumer Price Index (CPI) </w:t>
      </w:r>
      <w:r w:rsidRPr="00791FDB">
        <w:rPr>
          <w:rFonts w:ascii="Times New Roman" w:eastAsia="Times New Roman" w:hAnsi="Times New Roman" w:cs="Times New Roman"/>
          <w:color w:val="181E25"/>
          <w:vertAlign w:val="superscript"/>
        </w:rPr>
        <w:t>(2).</w:t>
      </w:r>
      <w:r w:rsidRPr="00791FDB">
        <w:rPr>
          <w:rFonts w:ascii="Times New Roman" w:eastAsia="Times New Roman" w:hAnsi="Times New Roman" w:cs="Times New Roman"/>
          <w:color w:val="181E25"/>
        </w:rPr>
        <w:t xml:space="preserve"> As higher inflation is typically associated with increased fuel prices, including CPI in the model may sufficiently capture the variation explained by fuel prices, thereby reducing concerns of multicollinearity.</w:t>
      </w:r>
    </w:p>
    <w:p w14:paraId="11FDB3F7" w14:textId="77777777" w:rsidR="00992855" w:rsidRPr="00791FDB" w:rsidRDefault="00992855" w:rsidP="00791FDB">
      <w:pPr>
        <w:shd w:val="clear" w:color="auto" w:fill="FFFFFF" w:themeFill="background1"/>
        <w:spacing w:after="0" w:line="240" w:lineRule="auto"/>
        <w:rPr>
          <w:rFonts w:ascii="Times New Roman" w:eastAsia="Times New Roman" w:hAnsi="Times New Roman" w:cs="Times New Roman"/>
          <w:color w:val="181E25"/>
        </w:rPr>
      </w:pPr>
    </w:p>
    <w:p w14:paraId="284ABC76" w14:textId="5DA560D1" w:rsidR="0028327C" w:rsidRDefault="0028327C" w:rsidP="0028327C">
      <w:pPr>
        <w:shd w:val="clear" w:color="auto" w:fill="FFFFFF" w:themeFill="background1"/>
        <w:spacing w:after="0" w:line="240" w:lineRule="auto"/>
        <w:jc w:val="both"/>
        <w:rPr>
          <w:rFonts w:ascii="Times New Roman" w:eastAsia="Times New Roman" w:hAnsi="Times New Roman" w:cs="Times New Roman"/>
          <w:color w:val="181E25"/>
        </w:rPr>
      </w:pPr>
      <w:r w:rsidRPr="0028327C">
        <w:rPr>
          <w:rFonts w:ascii="Times New Roman" w:eastAsia="Times New Roman" w:hAnsi="Times New Roman" w:cs="Times New Roman"/>
          <w:color w:val="181E25"/>
        </w:rPr>
        <w:lastRenderedPageBreak/>
        <w:t>The relationships among the variables were structured under the following assumptions. CPI may influence weekly sales through its impact on consumer purchasing power, as higher inflation can alter household spending behavior, including grocery expenditures. CPI is also closely related to fuel prices. Increases in fuel prices</w:t>
      </w:r>
      <w:r w:rsidR="007657E0">
        <w:rPr>
          <w:rFonts w:ascii="Times New Roman" w:eastAsia="Times New Roman" w:hAnsi="Times New Roman" w:cs="Times New Roman"/>
          <w:color w:val="181E25"/>
        </w:rPr>
        <w:t xml:space="preserve">, </w:t>
      </w:r>
      <w:r w:rsidRPr="0028327C">
        <w:rPr>
          <w:rFonts w:ascii="Times New Roman" w:eastAsia="Times New Roman" w:hAnsi="Times New Roman" w:cs="Times New Roman"/>
          <w:color w:val="181E25"/>
        </w:rPr>
        <w:t>whether driven by market conditions or energy-related policies</w:t>
      </w:r>
      <w:r w:rsidR="007657E0">
        <w:rPr>
          <w:rFonts w:ascii="Times New Roman" w:eastAsia="Times New Roman" w:hAnsi="Times New Roman" w:cs="Times New Roman"/>
          <w:color w:val="181E25"/>
        </w:rPr>
        <w:t xml:space="preserve">, </w:t>
      </w:r>
      <w:r w:rsidRPr="0028327C">
        <w:rPr>
          <w:rFonts w:ascii="Times New Roman" w:eastAsia="Times New Roman" w:hAnsi="Times New Roman" w:cs="Times New Roman"/>
          <w:color w:val="181E25"/>
        </w:rPr>
        <w:t>may reduce fuel consumption and transportation activity. In the long run, reduced fuel consumption could contribute to lower greenhouse gas emissions, which are associated with temperature patterns. While this channel is likely to operate gradually rather than immediately, it provides a theoretical basis for considering the indirect linkage between fuel prices, broader economic conditions, and temperature variation.</w:t>
      </w:r>
    </w:p>
    <w:p w14:paraId="7E67D828" w14:textId="77777777" w:rsidR="007657E0" w:rsidRPr="0028327C" w:rsidRDefault="007657E0" w:rsidP="0028327C">
      <w:pPr>
        <w:shd w:val="clear" w:color="auto" w:fill="FFFFFF" w:themeFill="background1"/>
        <w:spacing w:after="0" w:line="240" w:lineRule="auto"/>
        <w:jc w:val="both"/>
        <w:rPr>
          <w:rFonts w:ascii="Times New Roman" w:eastAsia="Times New Roman" w:hAnsi="Times New Roman" w:cs="Times New Roman"/>
          <w:color w:val="181E25"/>
        </w:rPr>
      </w:pPr>
    </w:p>
    <w:p w14:paraId="7E53354E" w14:textId="3D6AAE63" w:rsidR="009F6A29" w:rsidRDefault="0028327C" w:rsidP="00391299">
      <w:pPr>
        <w:shd w:val="clear" w:color="auto" w:fill="FFFFFF" w:themeFill="background1"/>
        <w:spacing w:after="0" w:line="240" w:lineRule="auto"/>
        <w:jc w:val="both"/>
        <w:rPr>
          <w:rFonts w:ascii="Times New Roman" w:eastAsia="Times New Roman" w:hAnsi="Times New Roman" w:cs="Times New Roman"/>
          <w:color w:val="181E25"/>
        </w:rPr>
      </w:pPr>
      <w:r w:rsidRPr="0028327C">
        <w:rPr>
          <w:rFonts w:ascii="Times New Roman" w:eastAsia="Times New Roman" w:hAnsi="Times New Roman" w:cs="Times New Roman"/>
          <w:color w:val="181E25"/>
        </w:rPr>
        <w:t>Additionally, seasonal factors directly affect temperature and labor market conditions, influencing unemployment rates. Higher unemployment may reduce aggregate consumer spending, thereby lowering weekly sales.</w:t>
      </w:r>
    </w:p>
    <w:p w14:paraId="3FF14551" w14:textId="77777777" w:rsidR="0030311C" w:rsidRDefault="0030311C" w:rsidP="00391299">
      <w:pPr>
        <w:shd w:val="clear" w:color="auto" w:fill="FFFFFF" w:themeFill="background1"/>
        <w:spacing w:after="0" w:line="240" w:lineRule="auto"/>
        <w:jc w:val="both"/>
        <w:rPr>
          <w:rFonts w:ascii="Times New Roman" w:eastAsia="Times New Roman" w:hAnsi="Times New Roman" w:cs="Times New Roman"/>
          <w:color w:val="181E25"/>
        </w:rPr>
      </w:pPr>
    </w:p>
    <w:p w14:paraId="78D11018" w14:textId="4FEEE50E" w:rsidR="0030311C" w:rsidRPr="00391299" w:rsidRDefault="004F7C44" w:rsidP="00391299">
      <w:pPr>
        <w:shd w:val="clear" w:color="auto" w:fill="FFFFFF" w:themeFill="background1"/>
        <w:spacing w:after="0" w:line="240" w:lineRule="auto"/>
        <w:jc w:val="both"/>
        <w:rPr>
          <w:rFonts w:ascii="Times New Roman" w:eastAsia="Times New Roman" w:hAnsi="Times New Roman" w:cs="Times New Roman"/>
          <w:color w:val="181E25"/>
        </w:rPr>
      </w:pPr>
      <w:r>
        <w:rPr>
          <w:rFonts w:ascii="Times New Roman" w:eastAsia="Times New Roman" w:hAnsi="Times New Roman" w:cs="Times New Roman"/>
          <w:color w:val="181E25"/>
        </w:rPr>
        <w:t>Lastly, t</w:t>
      </w:r>
      <w:r w:rsidR="0030311C">
        <w:rPr>
          <w:rFonts w:ascii="Times New Roman" w:eastAsia="Times New Roman" w:hAnsi="Times New Roman" w:cs="Times New Roman"/>
          <w:color w:val="181E25"/>
        </w:rPr>
        <w:t xml:space="preserve">he correlation matrix was run between all the chosen variables to make sure </w:t>
      </w:r>
      <w:r>
        <w:rPr>
          <w:rFonts w:ascii="Times New Roman" w:eastAsia="Times New Roman" w:hAnsi="Times New Roman" w:cs="Times New Roman"/>
          <w:color w:val="181E25"/>
        </w:rPr>
        <w:t>there is no</w:t>
      </w:r>
      <w:r w:rsidR="0030311C">
        <w:rPr>
          <w:rFonts w:ascii="Times New Roman" w:eastAsia="Times New Roman" w:hAnsi="Times New Roman" w:cs="Times New Roman"/>
          <w:color w:val="181E25"/>
        </w:rPr>
        <w:t xml:space="preserve"> bias between all the independent variables (Table 3)</w:t>
      </w:r>
    </w:p>
    <w:p w14:paraId="522C4F5D" w14:textId="48877DAB" w:rsidR="00033AC7" w:rsidRPr="009D5E2D" w:rsidRDefault="44811711" w:rsidP="009D5E2D">
      <w:pPr>
        <w:pStyle w:val="Heading3"/>
        <w:numPr>
          <w:ilvl w:val="0"/>
          <w:numId w:val="26"/>
        </w:numPr>
        <w:rPr>
          <w:rFonts w:ascii="Times New Roman" w:hAnsi="Times New Roman" w:cs="Times New Roman"/>
          <w:b/>
          <w:bCs/>
          <w:color w:val="auto"/>
          <w:sz w:val="24"/>
          <w:szCs w:val="24"/>
        </w:rPr>
      </w:pPr>
      <w:bookmarkStart w:id="3" w:name="_Toc222227786"/>
      <w:r w:rsidRPr="009D5E2D">
        <w:rPr>
          <w:rFonts w:ascii="Times New Roman" w:hAnsi="Times New Roman" w:cs="Times New Roman"/>
          <w:b/>
          <w:bCs/>
          <w:color w:val="auto"/>
          <w:sz w:val="24"/>
          <w:szCs w:val="24"/>
        </w:rPr>
        <w:t>Models</w:t>
      </w:r>
      <w:bookmarkEnd w:id="3"/>
    </w:p>
    <w:p w14:paraId="229125A8" w14:textId="1EF8FA28" w:rsidR="0030311C" w:rsidRDefault="00955C47" w:rsidP="59E1E75C">
      <w:pPr>
        <w:shd w:val="clear" w:color="auto" w:fill="FFFFFF" w:themeFill="background1"/>
        <w:spacing w:after="0" w:line="240" w:lineRule="auto"/>
        <w:rPr>
          <w:rFonts w:ascii="Times New Roman" w:eastAsia="Times New Roman" w:hAnsi="Times New Roman" w:cs="Times New Roman"/>
        </w:rPr>
      </w:pPr>
      <w:r w:rsidRPr="00955C47">
        <w:rPr>
          <w:rFonts w:ascii="Times New Roman" w:eastAsia="Times New Roman" w:hAnsi="Times New Roman" w:cs="Times New Roman"/>
        </w:rPr>
        <w:t>This report estimates two regression models.</w:t>
      </w:r>
      <w:r w:rsidR="0030311C">
        <w:rPr>
          <w:rFonts w:ascii="Times New Roman" w:eastAsia="Times New Roman" w:hAnsi="Times New Roman" w:cs="Times New Roman"/>
        </w:rPr>
        <w:t xml:space="preserve"> In m</w:t>
      </w:r>
      <w:r w:rsidRPr="00955C47">
        <w:rPr>
          <w:rFonts w:ascii="Times New Roman" w:eastAsia="Times New Roman" w:hAnsi="Times New Roman" w:cs="Times New Roman"/>
        </w:rPr>
        <w:t>odel 1</w:t>
      </w:r>
      <w:r w:rsidR="0030311C">
        <w:rPr>
          <w:rFonts w:ascii="Times New Roman" w:eastAsia="Times New Roman" w:hAnsi="Times New Roman" w:cs="Times New Roman"/>
        </w:rPr>
        <w:t xml:space="preserve">, controlling for/ without including other variables, within a store, </w:t>
      </w:r>
      <w:r w:rsidRPr="00955C47">
        <w:rPr>
          <w:rFonts w:ascii="Times New Roman" w:eastAsia="Times New Roman" w:hAnsi="Times New Roman" w:cs="Times New Roman"/>
        </w:rPr>
        <w:t xml:space="preserve">the pooled relationship between temperature and weekly sales </w:t>
      </w:r>
      <w:r w:rsidR="0030311C">
        <w:rPr>
          <w:rFonts w:ascii="Times New Roman" w:eastAsia="Times New Roman" w:hAnsi="Times New Roman" w:cs="Times New Roman"/>
        </w:rPr>
        <w:t>was examined, since there was a wonder on direct relationship between temperature effected on weekly sales, without the involving of other characteristics.</w:t>
      </w:r>
      <w:r w:rsidR="00143E99">
        <w:rPr>
          <w:rFonts w:ascii="Times New Roman" w:eastAsia="Times New Roman" w:hAnsi="Times New Roman" w:cs="Times New Roman"/>
        </w:rPr>
        <w:t xml:space="preserve"> Multiple plots have been applied to temperature and weekly sales to find out which model would best fit temperature and weekly sale.</w:t>
      </w:r>
      <w:r w:rsidRPr="00955C47">
        <w:rPr>
          <w:rFonts w:ascii="Times New Roman" w:eastAsia="Times New Roman" w:hAnsi="Times New Roman" w:cs="Times New Roman"/>
        </w:rPr>
        <w:t xml:space="preserve"> </w:t>
      </w:r>
      <w:r w:rsidR="00574A9D" w:rsidRPr="00574A9D">
        <w:rPr>
          <w:rFonts w:ascii="Times New Roman" w:eastAsia="Times New Roman" w:hAnsi="Times New Roman" w:cs="Times New Roman"/>
          <w:b/>
          <w:bCs/>
          <w:color w:val="FF0000"/>
        </w:rPr>
        <w:t>(</w:t>
      </w:r>
      <w:proofErr w:type="gramStart"/>
      <w:r w:rsidR="00574A9D" w:rsidRPr="00574A9D">
        <w:rPr>
          <w:rFonts w:ascii="Times New Roman" w:eastAsia="Times New Roman" w:hAnsi="Times New Roman" w:cs="Times New Roman"/>
          <w:b/>
          <w:bCs/>
          <w:color w:val="FF0000"/>
        </w:rPr>
        <w:t>Plot</w:t>
      </w:r>
      <w:r w:rsidR="002B4535">
        <w:rPr>
          <w:rFonts w:ascii="Times New Roman" w:eastAsia="Times New Roman" w:hAnsi="Times New Roman" w:cs="Times New Roman"/>
          <w:b/>
          <w:bCs/>
          <w:color w:val="FF0000"/>
        </w:rPr>
        <w:t xml:space="preserve"> ,</w:t>
      </w:r>
      <w:proofErr w:type="gramEnd"/>
      <w:r w:rsidR="002B4535">
        <w:rPr>
          <w:rFonts w:ascii="Times New Roman" w:eastAsia="Times New Roman" w:hAnsi="Times New Roman" w:cs="Times New Roman"/>
          <w:b/>
          <w:bCs/>
          <w:color w:val="FF0000"/>
        </w:rPr>
        <w:t xml:space="preserve"> </w:t>
      </w:r>
      <w:r w:rsidR="00D614DF">
        <w:rPr>
          <w:rFonts w:ascii="Times New Roman" w:eastAsia="Times New Roman" w:hAnsi="Times New Roman" w:cs="Times New Roman"/>
          <w:b/>
          <w:bCs/>
          <w:color w:val="FF0000"/>
        </w:rPr>
        <w:t xml:space="preserve">log on X, log on Y, </w:t>
      </w:r>
      <w:r w:rsidR="002B4535">
        <w:rPr>
          <w:rFonts w:ascii="Times New Roman" w:eastAsia="Times New Roman" w:hAnsi="Times New Roman" w:cs="Times New Roman"/>
          <w:b/>
          <w:bCs/>
          <w:color w:val="FF0000"/>
        </w:rPr>
        <w:t>polynomial</w:t>
      </w:r>
      <w:r w:rsidR="00574A9D" w:rsidRPr="00574A9D">
        <w:rPr>
          <w:rFonts w:ascii="Times New Roman" w:eastAsia="Times New Roman" w:hAnsi="Times New Roman" w:cs="Times New Roman"/>
          <w:b/>
          <w:bCs/>
          <w:color w:val="FF0000"/>
        </w:rPr>
        <w:t>)</w:t>
      </w:r>
    </w:p>
    <w:p w14:paraId="6D090D15" w14:textId="505A490E" w:rsidR="00033AC7" w:rsidRPr="00391299" w:rsidRDefault="006C2CA7" w:rsidP="59E1E75C">
      <w:pPr>
        <w:shd w:val="clear" w:color="auto" w:fill="FFFFFF" w:themeFill="background1"/>
        <w:spacing w:after="0" w:line="240" w:lineRule="auto"/>
        <w:rPr>
          <w:rFonts w:ascii="Times New Roman" w:eastAsia="Times New Roman" w:hAnsi="Times New Roman" w:cs="Times New Roman"/>
        </w:rPr>
      </w:pPr>
      <w:r>
        <w:rPr>
          <w:rFonts w:ascii="Times New Roman" w:eastAsia="Times New Roman" w:hAnsi="Times New Roman" w:cs="Times New Roman"/>
        </w:rPr>
        <w:t>On the other</w:t>
      </w:r>
      <w:r w:rsidR="00002FD1">
        <w:rPr>
          <w:rFonts w:ascii="Times New Roman" w:eastAsia="Times New Roman" w:hAnsi="Times New Roman" w:cs="Times New Roman"/>
        </w:rPr>
        <w:t xml:space="preserve"> hand</w:t>
      </w:r>
      <w:r w:rsidR="00955C47" w:rsidRPr="00955C47">
        <w:rPr>
          <w:rFonts w:ascii="Times New Roman" w:eastAsia="Times New Roman" w:hAnsi="Times New Roman" w:cs="Times New Roman"/>
        </w:rPr>
        <w:t xml:space="preserve">, Model 2 </w:t>
      </w:r>
      <w:r w:rsidR="0030311C" w:rsidRPr="00955C47">
        <w:rPr>
          <w:rFonts w:ascii="Times New Roman" w:eastAsia="Times New Roman" w:hAnsi="Times New Roman" w:cs="Times New Roman"/>
        </w:rPr>
        <w:t>estimates</w:t>
      </w:r>
      <w:r w:rsidR="00955C47" w:rsidRPr="00955C47">
        <w:rPr>
          <w:rFonts w:ascii="Times New Roman" w:eastAsia="Times New Roman" w:hAnsi="Times New Roman" w:cs="Times New Roman"/>
        </w:rPr>
        <w:t xml:space="preserve"> how changes in temperature, CPI, unemployment, and seasonal factors over time affect weekly sales. </w:t>
      </w:r>
      <w:r w:rsidR="00DE49F9">
        <w:rPr>
          <w:rFonts w:ascii="Times New Roman" w:eastAsia="Times New Roman" w:hAnsi="Times New Roman" w:cs="Times New Roman"/>
        </w:rPr>
        <w:t>Also, s</w:t>
      </w:r>
      <w:r w:rsidR="00955C47" w:rsidRPr="00955C47">
        <w:rPr>
          <w:rFonts w:ascii="Times New Roman" w:eastAsia="Times New Roman" w:hAnsi="Times New Roman" w:cs="Times New Roman"/>
        </w:rPr>
        <w:t>tandard errors are clustered at the store level to account for potential correlation of observations within each store.</w:t>
      </w:r>
      <w:r w:rsidR="00574A9D">
        <w:rPr>
          <w:rFonts w:ascii="Times New Roman" w:eastAsia="Times New Roman" w:hAnsi="Times New Roman" w:cs="Times New Roman"/>
        </w:rPr>
        <w:t xml:space="preserve"> </w:t>
      </w:r>
      <w:r w:rsidR="00574A9D" w:rsidRPr="00574A9D">
        <w:rPr>
          <w:rFonts w:ascii="Times New Roman" w:eastAsia="Times New Roman" w:hAnsi="Times New Roman" w:cs="Times New Roman"/>
          <w:b/>
          <w:bCs/>
          <w:color w:val="FF0000"/>
        </w:rPr>
        <w:t>(Plot</w:t>
      </w:r>
      <w:r w:rsidR="00D614DF">
        <w:rPr>
          <w:rFonts w:ascii="Times New Roman" w:eastAsia="Times New Roman" w:hAnsi="Times New Roman" w:cs="Times New Roman"/>
          <w:b/>
          <w:bCs/>
          <w:color w:val="FF0000"/>
        </w:rPr>
        <w:t xml:space="preserve">, |Store, </w:t>
      </w:r>
      <w:proofErr w:type="spellStart"/>
      <w:r w:rsidR="00D614DF">
        <w:rPr>
          <w:rFonts w:ascii="Times New Roman" w:eastAsia="Times New Roman" w:hAnsi="Times New Roman" w:cs="Times New Roman"/>
          <w:b/>
          <w:bCs/>
          <w:color w:val="FF0000"/>
        </w:rPr>
        <w:t>vcov</w:t>
      </w:r>
      <w:proofErr w:type="spellEnd"/>
      <w:r w:rsidR="00D614DF">
        <w:rPr>
          <w:rFonts w:ascii="Times New Roman" w:eastAsia="Times New Roman" w:hAnsi="Times New Roman" w:cs="Times New Roman"/>
          <w:b/>
          <w:bCs/>
          <w:color w:val="FF0000"/>
        </w:rPr>
        <w:t>=~store)</w:t>
      </w:r>
      <w:r w:rsidR="00574A9D" w:rsidRPr="00574A9D">
        <w:rPr>
          <w:rFonts w:ascii="Times New Roman" w:eastAsia="Times New Roman" w:hAnsi="Times New Roman" w:cs="Times New Roman"/>
          <w:b/>
          <w:bCs/>
          <w:color w:val="FF0000"/>
        </w:rPr>
        <w:t>)</w:t>
      </w:r>
    </w:p>
    <w:p w14:paraId="1BA1FD85" w14:textId="767BCBD2" w:rsidR="35EA6CCC" w:rsidRPr="009D5E2D" w:rsidRDefault="35EA6CCC" w:rsidP="009D5E2D">
      <w:pPr>
        <w:pStyle w:val="Heading3"/>
        <w:numPr>
          <w:ilvl w:val="0"/>
          <w:numId w:val="26"/>
        </w:numPr>
        <w:rPr>
          <w:rFonts w:ascii="Times New Roman" w:hAnsi="Times New Roman" w:cs="Times New Roman"/>
          <w:b/>
          <w:bCs/>
          <w:color w:val="auto"/>
          <w:sz w:val="24"/>
          <w:szCs w:val="24"/>
        </w:rPr>
      </w:pPr>
      <w:bookmarkStart w:id="4" w:name="_Toc222227787"/>
      <w:r w:rsidRPr="009D5E2D">
        <w:rPr>
          <w:rFonts w:ascii="Times New Roman" w:hAnsi="Times New Roman" w:cs="Times New Roman"/>
          <w:b/>
          <w:bCs/>
          <w:color w:val="auto"/>
          <w:sz w:val="24"/>
          <w:szCs w:val="24"/>
        </w:rPr>
        <w:t>Results</w:t>
      </w:r>
      <w:bookmarkEnd w:id="4"/>
      <w:r w:rsidR="00574A9D">
        <w:rPr>
          <w:rFonts w:ascii="Times New Roman" w:hAnsi="Times New Roman" w:cs="Times New Roman"/>
          <w:b/>
          <w:bCs/>
          <w:color w:val="auto"/>
          <w:sz w:val="24"/>
          <w:szCs w:val="24"/>
        </w:rPr>
        <w:t xml:space="preserve"> </w:t>
      </w:r>
      <w:r w:rsidR="00574A9D" w:rsidRPr="00574A9D">
        <w:rPr>
          <w:rFonts w:ascii="Times New Roman" w:hAnsi="Times New Roman" w:cs="Times New Roman"/>
          <w:b/>
          <w:bCs/>
          <w:color w:val="FF0000"/>
          <w:sz w:val="24"/>
          <w:szCs w:val="24"/>
        </w:rPr>
        <w:t xml:space="preserve">(Re-run </w:t>
      </w:r>
      <w:proofErr w:type="spellStart"/>
      <w:r w:rsidR="00574A9D" w:rsidRPr="00574A9D">
        <w:rPr>
          <w:rFonts w:ascii="Times New Roman" w:hAnsi="Times New Roman" w:cs="Times New Roman"/>
          <w:b/>
          <w:bCs/>
          <w:color w:val="FF0000"/>
          <w:sz w:val="24"/>
          <w:szCs w:val="24"/>
        </w:rPr>
        <w:t>foels</w:t>
      </w:r>
      <w:proofErr w:type="spellEnd"/>
      <w:r w:rsidR="00574A9D" w:rsidRPr="00574A9D">
        <w:rPr>
          <w:rFonts w:ascii="Times New Roman" w:hAnsi="Times New Roman" w:cs="Times New Roman"/>
          <w:b/>
          <w:bCs/>
          <w:color w:val="FF0000"/>
          <w:sz w:val="24"/>
          <w:szCs w:val="24"/>
        </w:rPr>
        <w:t xml:space="preserve"> models)</w:t>
      </w:r>
    </w:p>
    <w:p w14:paraId="528A2B25" w14:textId="77777777" w:rsidR="00033AC7" w:rsidRPr="00C36B1E" w:rsidRDefault="00033AC7" w:rsidP="1C672DA9">
      <w:pPr>
        <w:shd w:val="clear" w:color="auto" w:fill="FFFFFF" w:themeFill="background1"/>
        <w:spacing w:after="0" w:line="240" w:lineRule="auto"/>
        <w:rPr>
          <w:rFonts w:ascii="Times New Roman" w:eastAsia="Times New Roman" w:hAnsi="Times New Roman" w:cs="Times New Roman"/>
          <w:b/>
          <w:bCs/>
          <w:color w:val="181E25"/>
        </w:rPr>
      </w:pPr>
    </w:p>
    <w:tbl>
      <w:tblPr>
        <w:tblStyle w:val="GridTable1Light"/>
        <w:tblW w:w="9630" w:type="dxa"/>
        <w:tblInd w:w="85" w:type="dxa"/>
        <w:tblLook w:val="04A0" w:firstRow="1" w:lastRow="0" w:firstColumn="1" w:lastColumn="0" w:noHBand="0" w:noVBand="1"/>
      </w:tblPr>
      <w:tblGrid>
        <w:gridCol w:w="2790"/>
        <w:gridCol w:w="3330"/>
        <w:gridCol w:w="3510"/>
      </w:tblGrid>
      <w:tr w:rsidR="00240051" w:rsidRPr="00D30269" w14:paraId="29FDA039" w14:textId="77777777" w:rsidTr="005A785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90" w:type="dxa"/>
          </w:tcPr>
          <w:p w14:paraId="392F41F8" w14:textId="04592F84" w:rsidR="00F131DB" w:rsidRPr="005A7851" w:rsidRDefault="00D30269" w:rsidP="005A7851">
            <w:pPr>
              <w:spacing w:before="240" w:after="240"/>
              <w:jc w:val="center"/>
              <w:rPr>
                <w:rFonts w:ascii="Times New Roman" w:eastAsia="Times New Roman" w:hAnsi="Times New Roman" w:cs="Times New Roman"/>
                <w:color w:val="181E25"/>
              </w:rPr>
            </w:pPr>
            <w:r w:rsidRPr="005A7851">
              <w:rPr>
                <w:rFonts w:ascii="Times New Roman" w:eastAsia="Times New Roman" w:hAnsi="Times New Roman" w:cs="Times New Roman"/>
                <w:color w:val="181E25"/>
              </w:rPr>
              <w:t>Paramete</w:t>
            </w:r>
            <w:r w:rsidR="00F131DB" w:rsidRPr="005A7851">
              <w:rPr>
                <w:rFonts w:ascii="Times New Roman" w:eastAsia="Times New Roman" w:hAnsi="Times New Roman" w:cs="Times New Roman"/>
                <w:color w:val="181E25"/>
              </w:rPr>
              <w:t>r</w:t>
            </w:r>
          </w:p>
        </w:tc>
        <w:tc>
          <w:tcPr>
            <w:tcW w:w="3330" w:type="dxa"/>
          </w:tcPr>
          <w:p w14:paraId="6502941E" w14:textId="0ABF3BEF" w:rsidR="00240051" w:rsidRPr="005A7851" w:rsidRDefault="00240051" w:rsidP="005A7851">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5A7851">
              <w:rPr>
                <w:rFonts w:ascii="Times New Roman" w:eastAsia="Times New Roman" w:hAnsi="Times New Roman" w:cs="Times New Roman"/>
                <w:color w:val="181E25"/>
              </w:rPr>
              <w:t>Model 1</w:t>
            </w:r>
          </w:p>
        </w:tc>
        <w:tc>
          <w:tcPr>
            <w:tcW w:w="3510" w:type="dxa"/>
          </w:tcPr>
          <w:p w14:paraId="2EF9389D" w14:textId="207717AB" w:rsidR="00240051" w:rsidRPr="005A7851" w:rsidRDefault="00240051" w:rsidP="005A7851">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5A7851">
              <w:rPr>
                <w:rFonts w:ascii="Times New Roman" w:eastAsia="Times New Roman" w:hAnsi="Times New Roman" w:cs="Times New Roman"/>
                <w:color w:val="181E25"/>
              </w:rPr>
              <w:t>Model</w:t>
            </w:r>
            <w:r w:rsidR="00D30269" w:rsidRPr="005A7851">
              <w:rPr>
                <w:rFonts w:ascii="Times New Roman" w:eastAsia="Times New Roman" w:hAnsi="Times New Roman" w:cs="Times New Roman"/>
                <w:color w:val="181E25"/>
              </w:rPr>
              <w:t xml:space="preserve"> 2</w:t>
            </w:r>
            <w:r w:rsidR="004C537B" w:rsidRPr="005A7851">
              <w:rPr>
                <w:rFonts w:ascii="Times New Roman" w:eastAsia="Times New Roman" w:hAnsi="Times New Roman" w:cs="Times New Roman"/>
                <w:color w:val="181E25"/>
              </w:rPr>
              <w:t xml:space="preserve"> (Within</w:t>
            </w:r>
            <w:r w:rsidR="00BC1A24">
              <w:rPr>
                <w:rFonts w:ascii="Times New Roman" w:eastAsia="Times New Roman" w:hAnsi="Times New Roman" w:cs="Times New Roman"/>
                <w:color w:val="181E25"/>
              </w:rPr>
              <w:t>- demeaned</w:t>
            </w:r>
            <w:r w:rsidR="004C537B" w:rsidRPr="005A7851">
              <w:rPr>
                <w:rFonts w:ascii="Times New Roman" w:eastAsia="Times New Roman" w:hAnsi="Times New Roman" w:cs="Times New Roman"/>
                <w:color w:val="181E25"/>
              </w:rPr>
              <w:t>)</w:t>
            </w:r>
          </w:p>
        </w:tc>
      </w:tr>
      <w:tr w:rsidR="004C537B" w:rsidRPr="00D30269" w14:paraId="0525AC2E"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01F88599" w14:textId="087479E9" w:rsidR="004C537B" w:rsidRPr="00D30269" w:rsidRDefault="004C537B"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 xml:space="preserve">Dependent Variable </w:t>
            </w:r>
          </w:p>
        </w:tc>
        <w:tc>
          <w:tcPr>
            <w:tcW w:w="6840" w:type="dxa"/>
            <w:gridSpan w:val="2"/>
          </w:tcPr>
          <w:p w14:paraId="041DC545" w14:textId="6DAAFE18" w:rsidR="004C537B" w:rsidRPr="00DB5828" w:rsidRDefault="004C537B"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DB5828">
              <w:rPr>
                <w:rFonts w:ascii="Times New Roman" w:eastAsia="Times New Roman" w:hAnsi="Times New Roman" w:cs="Times New Roman"/>
                <w:color w:val="181E25"/>
              </w:rPr>
              <w:t>Weekly Sale</w:t>
            </w:r>
          </w:p>
        </w:tc>
      </w:tr>
      <w:tr w:rsidR="00240051" w:rsidRPr="00D30269" w14:paraId="73F7FC18" w14:textId="77777777" w:rsidTr="00DA574D">
        <w:trPr>
          <w:trHeight w:val="719"/>
        </w:trPr>
        <w:tc>
          <w:tcPr>
            <w:cnfStyle w:val="001000000000" w:firstRow="0" w:lastRow="0" w:firstColumn="1" w:lastColumn="0" w:oddVBand="0" w:evenVBand="0" w:oddHBand="0" w:evenHBand="0" w:firstRowFirstColumn="0" w:firstRowLastColumn="0" w:lastRowFirstColumn="0" w:lastRowLastColumn="0"/>
            <w:tcW w:w="2790" w:type="dxa"/>
          </w:tcPr>
          <w:p w14:paraId="114B1876" w14:textId="3C841856" w:rsidR="00240051" w:rsidRPr="00D30269" w:rsidRDefault="00872BDC"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Constant</w:t>
            </w:r>
          </w:p>
        </w:tc>
        <w:tc>
          <w:tcPr>
            <w:tcW w:w="3330" w:type="dxa"/>
          </w:tcPr>
          <w:p w14:paraId="08F61FBE" w14:textId="74634A4E" w:rsidR="00240051" w:rsidRPr="00DB5828" w:rsidRDefault="00DA574D" w:rsidP="00DA574D">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DA574D">
              <w:rPr>
                <w:rFonts w:ascii="Times New Roman" w:eastAsia="Times New Roman" w:hAnsi="Times New Roman" w:cs="Times New Roman"/>
                <w:color w:val="181E25"/>
              </w:rPr>
              <w:t xml:space="preserve">1,165,406.0*** (24,139.0)    </w:t>
            </w:r>
          </w:p>
        </w:tc>
        <w:tc>
          <w:tcPr>
            <w:tcW w:w="3510" w:type="dxa"/>
          </w:tcPr>
          <w:p w14:paraId="652C6A54" w14:textId="29DB4D02" w:rsidR="00240051" w:rsidRPr="00DB5828" w:rsidRDefault="00DA574D"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DA574D">
              <w:rPr>
                <w:rFonts w:ascii="Times New Roman" w:eastAsia="Times New Roman" w:hAnsi="Times New Roman" w:cs="Times New Roman"/>
                <w:color w:val="181E25"/>
              </w:rPr>
              <w:t>61,427.2*** (6,856.7)</w:t>
            </w:r>
          </w:p>
        </w:tc>
      </w:tr>
      <w:tr w:rsidR="00240051" w:rsidRPr="00D30269" w14:paraId="6ED125F5"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0B8F0DEC" w14:textId="20269490" w:rsidR="00240051" w:rsidRPr="00D30269" w:rsidRDefault="00872BDC"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Temperature</w:t>
            </w:r>
          </w:p>
        </w:tc>
        <w:tc>
          <w:tcPr>
            <w:tcW w:w="3330" w:type="dxa"/>
          </w:tcPr>
          <w:p w14:paraId="0A15CB1D" w14:textId="5A2DC499" w:rsidR="00240051" w:rsidRPr="00DB5828" w:rsidRDefault="00C94A40" w:rsidP="00C94A40">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C94A40">
              <w:rPr>
                <w:rFonts w:ascii="Times New Roman" w:eastAsia="Times New Roman" w:hAnsi="Times New Roman" w:cs="Times New Roman"/>
                <w:color w:val="181E25"/>
              </w:rPr>
              <w:t>-</w:t>
            </w:r>
            <w:proofErr w:type="gramStart"/>
            <w:r w:rsidRPr="00C94A40">
              <w:rPr>
                <w:rFonts w:ascii="Times New Roman" w:eastAsia="Times New Roman" w:hAnsi="Times New Roman" w:cs="Times New Roman"/>
                <w:color w:val="181E25"/>
              </w:rPr>
              <w:t>1,952.4**</w:t>
            </w:r>
            <w:proofErr w:type="gramEnd"/>
            <w:r w:rsidRPr="00C94A40">
              <w:rPr>
                <w:rFonts w:ascii="Times New Roman" w:eastAsia="Times New Roman" w:hAnsi="Times New Roman" w:cs="Times New Roman"/>
                <w:color w:val="181E25"/>
              </w:rPr>
              <w:t>* (380.7)</w:t>
            </w:r>
          </w:p>
        </w:tc>
        <w:tc>
          <w:tcPr>
            <w:tcW w:w="3510" w:type="dxa"/>
          </w:tcPr>
          <w:p w14:paraId="011DC9BE" w14:textId="13E89B11" w:rsidR="00240051" w:rsidRPr="00DB5828" w:rsidRDefault="00C94A40" w:rsidP="00C94A40">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C94A40">
              <w:rPr>
                <w:rFonts w:ascii="Times New Roman" w:eastAsia="Times New Roman" w:hAnsi="Times New Roman" w:cs="Times New Roman"/>
                <w:color w:val="181E25"/>
              </w:rPr>
              <w:t>-</w:t>
            </w:r>
            <w:proofErr w:type="gramStart"/>
            <w:r w:rsidRPr="00C94A40">
              <w:rPr>
                <w:rFonts w:ascii="Times New Roman" w:eastAsia="Times New Roman" w:hAnsi="Times New Roman" w:cs="Times New Roman"/>
                <w:color w:val="181E25"/>
              </w:rPr>
              <w:t>2,259.2**</w:t>
            </w:r>
            <w:proofErr w:type="gramEnd"/>
            <w:r w:rsidRPr="00C94A40">
              <w:rPr>
                <w:rFonts w:ascii="Times New Roman" w:eastAsia="Times New Roman" w:hAnsi="Times New Roman" w:cs="Times New Roman"/>
                <w:color w:val="181E25"/>
              </w:rPr>
              <w:t>* (373.0)</w:t>
            </w:r>
          </w:p>
        </w:tc>
      </w:tr>
      <w:tr w:rsidR="00240051" w:rsidRPr="00D30269" w14:paraId="0DA25C8A"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68AA2116" w14:textId="5886B075" w:rsidR="00240051" w:rsidRPr="00D30269" w:rsidRDefault="00C82F34"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Season - Spring</w:t>
            </w:r>
          </w:p>
        </w:tc>
        <w:tc>
          <w:tcPr>
            <w:tcW w:w="3330" w:type="dxa"/>
          </w:tcPr>
          <w:p w14:paraId="61C442C0"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41419FF5" w14:textId="77EC9929" w:rsidR="00240051" w:rsidRPr="00DB5828" w:rsidRDefault="00BC1A24" w:rsidP="00BC1A24">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BC1A24">
              <w:rPr>
                <w:rFonts w:ascii="Times New Roman" w:eastAsia="Times New Roman" w:hAnsi="Times New Roman" w:cs="Times New Roman"/>
                <w:color w:val="181E25"/>
              </w:rPr>
              <w:t>-55,385.5*** (7,027.0)</w:t>
            </w:r>
          </w:p>
        </w:tc>
      </w:tr>
      <w:tr w:rsidR="00240051" w:rsidRPr="00D30269" w14:paraId="397840D9"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28C4C824" w14:textId="4398A509" w:rsidR="00240051" w:rsidRPr="00D30269" w:rsidRDefault="00C82F34"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Season - Summer</w:t>
            </w:r>
          </w:p>
        </w:tc>
        <w:tc>
          <w:tcPr>
            <w:tcW w:w="3330" w:type="dxa"/>
          </w:tcPr>
          <w:p w14:paraId="203ED4C9"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2575F657" w14:textId="0F585326" w:rsidR="00240051" w:rsidRPr="00DB5828" w:rsidRDefault="00BC1A24" w:rsidP="00BC1A24">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BC1A24">
              <w:rPr>
                <w:rFonts w:ascii="Times New Roman" w:eastAsia="Times New Roman" w:hAnsi="Times New Roman" w:cs="Times New Roman"/>
                <w:color w:val="181E25"/>
              </w:rPr>
              <w:t>-48,858.9*** (5,931.1)</w:t>
            </w:r>
          </w:p>
        </w:tc>
      </w:tr>
      <w:tr w:rsidR="00240051" w:rsidRPr="00D30269" w14:paraId="500FDFD1"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555C851F" w14:textId="1D4DD501" w:rsidR="00240051" w:rsidRPr="00D30269" w:rsidRDefault="00C82F34"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lastRenderedPageBreak/>
              <w:t>Season - Winter</w:t>
            </w:r>
          </w:p>
        </w:tc>
        <w:tc>
          <w:tcPr>
            <w:tcW w:w="3330" w:type="dxa"/>
          </w:tcPr>
          <w:p w14:paraId="596BCA41"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173B1135" w14:textId="586DD21D" w:rsidR="00240051" w:rsidRPr="00DB5828" w:rsidRDefault="00BC1A24" w:rsidP="00BC1A24">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BC1A24">
              <w:rPr>
                <w:rFonts w:ascii="Times New Roman" w:eastAsia="Times New Roman" w:hAnsi="Times New Roman" w:cs="Times New Roman"/>
                <w:color w:val="181E25"/>
              </w:rPr>
              <w:t>-141,506.1*** (16,674.6)</w:t>
            </w:r>
          </w:p>
        </w:tc>
      </w:tr>
      <w:tr w:rsidR="00240051" w:rsidRPr="00D30269" w14:paraId="559EEEBC"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0C0A2C4C" w14:textId="23AFF948" w:rsidR="00240051" w:rsidRPr="00D30269" w:rsidRDefault="00540F83"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CPI</w:t>
            </w:r>
          </w:p>
        </w:tc>
        <w:tc>
          <w:tcPr>
            <w:tcW w:w="3330" w:type="dxa"/>
          </w:tcPr>
          <w:p w14:paraId="7D520B24"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4F82525F" w14:textId="3ECDA3B7" w:rsidR="00240051" w:rsidRPr="00DB5828" w:rsidRDefault="000B18D3" w:rsidP="000B18D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0B18D3">
              <w:rPr>
                <w:rFonts w:ascii="Times New Roman" w:eastAsia="Times New Roman" w:hAnsi="Times New Roman" w:cs="Times New Roman"/>
                <w:color w:val="181E25"/>
              </w:rPr>
              <w:t>-662.9 (2,359.3)</w:t>
            </w:r>
          </w:p>
        </w:tc>
      </w:tr>
      <w:tr w:rsidR="00240051" w:rsidRPr="00D30269" w14:paraId="142F3506"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4D399589" w14:textId="39ADB64D" w:rsidR="00240051" w:rsidRPr="00D30269" w:rsidRDefault="00540F83"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Unemployment</w:t>
            </w:r>
          </w:p>
        </w:tc>
        <w:tc>
          <w:tcPr>
            <w:tcW w:w="3330" w:type="dxa"/>
          </w:tcPr>
          <w:p w14:paraId="352A908C" w14:textId="77777777" w:rsidR="00240051" w:rsidRPr="00DB5828" w:rsidRDefault="00240051"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
        </w:tc>
        <w:tc>
          <w:tcPr>
            <w:tcW w:w="3510" w:type="dxa"/>
          </w:tcPr>
          <w:p w14:paraId="3CF8144A" w14:textId="62A984C9" w:rsidR="00240051" w:rsidRPr="00DB5828" w:rsidRDefault="000B18D3" w:rsidP="000B18D3">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0B18D3">
              <w:rPr>
                <w:rFonts w:ascii="Times New Roman" w:eastAsia="Times New Roman" w:hAnsi="Times New Roman" w:cs="Times New Roman"/>
                <w:color w:val="181E25"/>
              </w:rPr>
              <w:t>-18,477.8 (11,810.7)</w:t>
            </w:r>
          </w:p>
        </w:tc>
      </w:tr>
      <w:tr w:rsidR="00240051" w:rsidRPr="00D30269" w14:paraId="7F3B0613"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7211EE5C" w14:textId="7538DA3A" w:rsidR="00240051" w:rsidRPr="00D30269" w:rsidRDefault="00540F83"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S.E type</w:t>
            </w:r>
          </w:p>
        </w:tc>
        <w:tc>
          <w:tcPr>
            <w:tcW w:w="3330" w:type="dxa"/>
          </w:tcPr>
          <w:p w14:paraId="34F22EB1" w14:textId="374EA54C" w:rsidR="00240051" w:rsidRPr="00DB5828" w:rsidRDefault="004A23D4"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DB5828">
              <w:rPr>
                <w:rFonts w:ascii="Times New Roman" w:eastAsia="Times New Roman" w:hAnsi="Times New Roman" w:cs="Times New Roman"/>
                <w:color w:val="181E25"/>
              </w:rPr>
              <w:t>IID</w:t>
            </w:r>
          </w:p>
        </w:tc>
        <w:tc>
          <w:tcPr>
            <w:tcW w:w="3510" w:type="dxa"/>
          </w:tcPr>
          <w:p w14:paraId="49F60C19" w14:textId="30CB10BB" w:rsidR="00240051" w:rsidRPr="00DB5828" w:rsidRDefault="004A23D4"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proofErr w:type="gramStart"/>
            <w:r w:rsidRPr="00DB5828">
              <w:rPr>
                <w:rFonts w:ascii="Times New Roman" w:eastAsia="Times New Roman" w:hAnsi="Times New Roman" w:cs="Times New Roman"/>
                <w:color w:val="181E25"/>
              </w:rPr>
              <w:t>By</w:t>
            </w:r>
            <w:proofErr w:type="gramEnd"/>
            <w:r w:rsidRPr="00DB5828">
              <w:rPr>
                <w:rFonts w:ascii="Times New Roman" w:eastAsia="Times New Roman" w:hAnsi="Times New Roman" w:cs="Times New Roman"/>
                <w:color w:val="181E25"/>
              </w:rPr>
              <w:t>: Store</w:t>
            </w:r>
          </w:p>
        </w:tc>
      </w:tr>
      <w:tr w:rsidR="00240051" w:rsidRPr="00D30269" w14:paraId="47A848C3"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166515CB" w14:textId="3D06E776" w:rsidR="00240051" w:rsidRPr="005A7851" w:rsidRDefault="005A7851"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R</w:t>
            </w:r>
            <w:r>
              <w:rPr>
                <w:rFonts w:ascii="Times New Roman" w:eastAsia="Times New Roman" w:hAnsi="Times New Roman" w:cs="Times New Roman"/>
                <w:b w:val="0"/>
                <w:bCs w:val="0"/>
                <w:color w:val="181E25"/>
                <w:vertAlign w:val="superscript"/>
              </w:rPr>
              <w:t>2</w:t>
            </w:r>
          </w:p>
        </w:tc>
        <w:tc>
          <w:tcPr>
            <w:tcW w:w="3330" w:type="dxa"/>
          </w:tcPr>
          <w:p w14:paraId="3F01CF35" w14:textId="0DCC3672" w:rsidR="00240051" w:rsidRPr="00DB5828" w:rsidRDefault="00236B29"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0.00407</w:t>
            </w:r>
          </w:p>
        </w:tc>
        <w:tc>
          <w:tcPr>
            <w:tcW w:w="3510" w:type="dxa"/>
          </w:tcPr>
          <w:p w14:paraId="43770284" w14:textId="07FDBDF7" w:rsidR="00240051" w:rsidRPr="00DB5828" w:rsidRDefault="00236B29"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0.09256</w:t>
            </w:r>
          </w:p>
        </w:tc>
      </w:tr>
      <w:tr w:rsidR="00240051" w:rsidRPr="00D30269" w14:paraId="31003CDB"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1DFC2D45" w14:textId="318522AB" w:rsidR="00240051" w:rsidRPr="00D30269" w:rsidRDefault="005A7851"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Adjusted R</w:t>
            </w:r>
            <w:r>
              <w:rPr>
                <w:rFonts w:ascii="Times New Roman" w:eastAsia="Times New Roman" w:hAnsi="Times New Roman" w:cs="Times New Roman"/>
                <w:b w:val="0"/>
                <w:bCs w:val="0"/>
                <w:color w:val="181E25"/>
                <w:vertAlign w:val="superscript"/>
              </w:rPr>
              <w:t>2</w:t>
            </w:r>
          </w:p>
        </w:tc>
        <w:tc>
          <w:tcPr>
            <w:tcW w:w="3330" w:type="dxa"/>
          </w:tcPr>
          <w:p w14:paraId="6E616E08" w14:textId="5CF101CE" w:rsidR="00240051" w:rsidRPr="00DB5828" w:rsidRDefault="00675692"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0.00392</w:t>
            </w:r>
          </w:p>
        </w:tc>
        <w:tc>
          <w:tcPr>
            <w:tcW w:w="3510" w:type="dxa"/>
          </w:tcPr>
          <w:p w14:paraId="2AC70B10" w14:textId="55D7A4E5" w:rsidR="00240051" w:rsidRPr="00DB5828" w:rsidRDefault="00236B29"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Pr>
                <w:rFonts w:ascii="Times New Roman" w:eastAsia="Times New Roman" w:hAnsi="Times New Roman" w:cs="Times New Roman"/>
                <w:color w:val="181E25"/>
              </w:rPr>
              <w:t>0.09171</w:t>
            </w:r>
          </w:p>
        </w:tc>
      </w:tr>
      <w:tr w:rsidR="005A7851" w:rsidRPr="00D30269" w14:paraId="6C0B550D"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2790" w:type="dxa"/>
          </w:tcPr>
          <w:p w14:paraId="712B6171" w14:textId="640B975C" w:rsidR="005A7851" w:rsidRPr="00D30269" w:rsidRDefault="005A7851" w:rsidP="00D30269">
            <w:pPr>
              <w:spacing w:before="240" w:after="240"/>
              <w:rPr>
                <w:rFonts w:ascii="Times New Roman" w:eastAsia="Times New Roman" w:hAnsi="Times New Roman" w:cs="Times New Roman"/>
                <w:b w:val="0"/>
                <w:bCs w:val="0"/>
                <w:color w:val="181E25"/>
              </w:rPr>
            </w:pPr>
            <w:r>
              <w:rPr>
                <w:rFonts w:ascii="Times New Roman" w:eastAsia="Times New Roman" w:hAnsi="Times New Roman" w:cs="Times New Roman"/>
                <w:b w:val="0"/>
                <w:bCs w:val="0"/>
                <w:color w:val="181E25"/>
              </w:rPr>
              <w:t>Observation</w:t>
            </w:r>
          </w:p>
        </w:tc>
        <w:tc>
          <w:tcPr>
            <w:tcW w:w="6840" w:type="dxa"/>
            <w:gridSpan w:val="2"/>
          </w:tcPr>
          <w:p w14:paraId="249E6813" w14:textId="72BA46E1" w:rsidR="005A7851" w:rsidRPr="00DB5828" w:rsidRDefault="00DB5828" w:rsidP="00DB5828">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81E25"/>
              </w:rPr>
            </w:pPr>
            <w:r w:rsidRPr="00DB5828">
              <w:rPr>
                <w:rFonts w:ascii="Times New Roman" w:eastAsia="Times New Roman" w:hAnsi="Times New Roman" w:cs="Times New Roman"/>
                <w:color w:val="181E25"/>
              </w:rPr>
              <w:t>6435</w:t>
            </w:r>
          </w:p>
        </w:tc>
      </w:tr>
      <w:tr w:rsidR="005A7851" w:rsidRPr="00D30269" w14:paraId="63153519" w14:textId="77777777" w:rsidTr="005A7851">
        <w:trPr>
          <w:trHeight w:val="288"/>
        </w:trPr>
        <w:tc>
          <w:tcPr>
            <w:cnfStyle w:val="001000000000" w:firstRow="0" w:lastRow="0" w:firstColumn="1" w:lastColumn="0" w:oddVBand="0" w:evenVBand="0" w:oddHBand="0" w:evenHBand="0" w:firstRowFirstColumn="0" w:firstRowLastColumn="0" w:lastRowFirstColumn="0" w:lastRowLastColumn="0"/>
            <w:tcW w:w="9630" w:type="dxa"/>
            <w:gridSpan w:val="3"/>
          </w:tcPr>
          <w:p w14:paraId="01F65B32" w14:textId="3EAE45E4" w:rsidR="005A7851" w:rsidRPr="00D30269" w:rsidRDefault="00DA574D" w:rsidP="00D30269">
            <w:pPr>
              <w:spacing w:before="240" w:after="240"/>
              <w:rPr>
                <w:rFonts w:ascii="Times New Roman" w:eastAsia="Times New Roman" w:hAnsi="Times New Roman" w:cs="Times New Roman"/>
                <w:b w:val="0"/>
                <w:bCs w:val="0"/>
                <w:color w:val="181E25"/>
              </w:rPr>
            </w:pPr>
            <w:proofErr w:type="spellStart"/>
            <w:r w:rsidRPr="00DA574D">
              <w:rPr>
                <w:rFonts w:ascii="Times New Roman" w:eastAsia="Times New Roman" w:hAnsi="Times New Roman" w:cs="Times New Roman"/>
                <w:b w:val="0"/>
                <w:bCs w:val="0"/>
                <w:color w:val="181E25"/>
              </w:rPr>
              <w:t>Signif</w:t>
            </w:r>
            <w:proofErr w:type="spellEnd"/>
            <w:r w:rsidRPr="00DA574D">
              <w:rPr>
                <w:rFonts w:ascii="Times New Roman" w:eastAsia="Times New Roman" w:hAnsi="Times New Roman" w:cs="Times New Roman"/>
                <w:b w:val="0"/>
                <w:bCs w:val="0"/>
                <w:color w:val="181E25"/>
              </w:rPr>
              <w:t>. codes: 0 '***' 0.001 '**' 0.01 '*' 0.05 '.' 0.1 ' ' 1</w:t>
            </w:r>
          </w:p>
        </w:tc>
      </w:tr>
    </w:tbl>
    <w:p w14:paraId="173FD3BF" w14:textId="1853D883" w:rsidR="00240051" w:rsidRPr="00033AC7" w:rsidRDefault="00675692" w:rsidP="00EC33DE">
      <w:pPr>
        <w:spacing w:before="240" w:after="240" w:line="240" w:lineRule="auto"/>
        <w:rPr>
          <w:rFonts w:ascii="Times New Roman" w:eastAsia="Times New Roman" w:hAnsi="Times New Roman" w:cs="Times New Roman"/>
          <w:color w:val="181E25"/>
        </w:rPr>
      </w:pPr>
      <w:r w:rsidRPr="0030311C">
        <w:rPr>
          <w:rFonts w:ascii="Times New Roman" w:eastAsia="Times New Roman" w:hAnsi="Times New Roman" w:cs="Times New Roman"/>
          <w:b/>
          <w:bCs/>
          <w:color w:val="181E25"/>
        </w:rPr>
        <w:t xml:space="preserve">Table </w:t>
      </w:r>
      <w:r w:rsidR="0030311C" w:rsidRPr="0030311C">
        <w:rPr>
          <w:rFonts w:ascii="Times New Roman" w:eastAsia="Times New Roman" w:hAnsi="Times New Roman" w:cs="Times New Roman"/>
          <w:b/>
          <w:bCs/>
          <w:color w:val="181E25"/>
        </w:rPr>
        <w:t>2</w:t>
      </w:r>
      <w:r w:rsidRPr="00675692">
        <w:rPr>
          <w:rFonts w:ascii="Times New Roman" w:eastAsia="Times New Roman" w:hAnsi="Times New Roman" w:cs="Times New Roman"/>
          <w:color w:val="181E25"/>
        </w:rPr>
        <w:t>: Regression Model Result</w:t>
      </w:r>
    </w:p>
    <w:p w14:paraId="694B19DF" w14:textId="01F7A75A" w:rsidR="2996E266" w:rsidRPr="009D5E2D" w:rsidRDefault="4CBA5FCA" w:rsidP="009D5E2D">
      <w:pPr>
        <w:pStyle w:val="Heading3"/>
        <w:numPr>
          <w:ilvl w:val="0"/>
          <w:numId w:val="26"/>
        </w:numPr>
        <w:rPr>
          <w:rFonts w:ascii="Times New Roman" w:hAnsi="Times New Roman" w:cs="Times New Roman"/>
          <w:b/>
          <w:bCs/>
          <w:color w:val="auto"/>
          <w:sz w:val="24"/>
          <w:szCs w:val="24"/>
        </w:rPr>
      </w:pPr>
      <w:bookmarkStart w:id="5" w:name="_Toc222227788"/>
      <w:r w:rsidRPr="009D5E2D">
        <w:rPr>
          <w:rFonts w:ascii="Times New Roman" w:hAnsi="Times New Roman" w:cs="Times New Roman"/>
          <w:b/>
          <w:bCs/>
          <w:color w:val="auto"/>
          <w:sz w:val="24"/>
          <w:szCs w:val="24"/>
        </w:rPr>
        <w:t>Implications</w:t>
      </w:r>
      <w:bookmarkEnd w:id="5"/>
    </w:p>
    <w:p w14:paraId="2D29AA69" w14:textId="77777777"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The results from both models consistently indicate that higher temperatures are associated with lower weekly sales across the 6,435 observations.</w:t>
      </w:r>
    </w:p>
    <w:p w14:paraId="327B3A3D" w14:textId="7BC25C7F"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 xml:space="preserve">In Model 1, which estimates a pooled regression, a one-unit increase in temperature is associated with an average decrease </w:t>
      </w:r>
      <w:proofErr w:type="gramStart"/>
      <w:r w:rsidRPr="00793A6E">
        <w:rPr>
          <w:rFonts w:ascii="Times New Roman" w:eastAsia="Times New Roman" w:hAnsi="Times New Roman" w:cs="Times New Roman"/>
          <w:color w:val="181E25"/>
        </w:rPr>
        <w:t>of  $</w:t>
      </w:r>
      <w:proofErr w:type="gramEnd"/>
      <w:r w:rsidRPr="00793A6E">
        <w:rPr>
          <w:rFonts w:ascii="Times New Roman" w:eastAsia="Times New Roman" w:hAnsi="Times New Roman" w:cs="Times New Roman"/>
          <w:color w:val="181E25"/>
        </w:rPr>
        <w:t>1,952 in weekly sales, holding other factors constant. This relationship is statistically significant at the 1% level.</w:t>
      </w:r>
    </w:p>
    <w:p w14:paraId="3C760390" w14:textId="6E68CACF"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 xml:space="preserve">In Model 2, which </w:t>
      </w:r>
      <w:proofErr w:type="gramStart"/>
      <w:r w:rsidR="00596020" w:rsidRPr="00793A6E">
        <w:rPr>
          <w:rFonts w:ascii="Times New Roman" w:eastAsia="Times New Roman" w:hAnsi="Times New Roman" w:cs="Times New Roman"/>
          <w:color w:val="181E25"/>
        </w:rPr>
        <w:t>controls</w:t>
      </w:r>
      <w:r w:rsidRPr="00793A6E">
        <w:rPr>
          <w:rFonts w:ascii="Times New Roman" w:eastAsia="Times New Roman" w:hAnsi="Times New Roman" w:cs="Times New Roman"/>
          <w:color w:val="181E25"/>
        </w:rPr>
        <w:t xml:space="preserve"> </w:t>
      </w:r>
      <w:r w:rsidR="00B722B0">
        <w:rPr>
          <w:rFonts w:ascii="Times New Roman" w:eastAsia="Times New Roman" w:hAnsi="Times New Roman" w:cs="Times New Roman"/>
          <w:color w:val="181E25"/>
        </w:rPr>
        <w:t>for</w:t>
      </w:r>
      <w:proofErr w:type="gramEnd"/>
      <w:r w:rsidR="00B722B0">
        <w:rPr>
          <w:rFonts w:ascii="Times New Roman" w:eastAsia="Times New Roman" w:hAnsi="Times New Roman" w:cs="Times New Roman"/>
          <w:color w:val="181E25"/>
        </w:rPr>
        <w:t xml:space="preserve"> </w:t>
      </w:r>
      <w:r w:rsidRPr="00793A6E">
        <w:rPr>
          <w:rFonts w:ascii="Times New Roman" w:eastAsia="Times New Roman" w:hAnsi="Times New Roman" w:cs="Times New Roman"/>
          <w:color w:val="181E25"/>
        </w:rPr>
        <w:t xml:space="preserve">store fixed effects and other covariates, the negative relationship remains. Within a store, a one-unit increase in temperature is associated with a larger decrease of $2,259 in weekly sales. This suggests that even after </w:t>
      </w:r>
      <w:proofErr w:type="gramStart"/>
      <w:r w:rsidR="007F2B7F">
        <w:rPr>
          <w:rFonts w:ascii="Times New Roman" w:eastAsia="Times New Roman" w:hAnsi="Times New Roman" w:cs="Times New Roman"/>
          <w:color w:val="181E25"/>
        </w:rPr>
        <w:t>controlling</w:t>
      </w:r>
      <w:r w:rsidRPr="00793A6E">
        <w:rPr>
          <w:rFonts w:ascii="Times New Roman" w:eastAsia="Times New Roman" w:hAnsi="Times New Roman" w:cs="Times New Roman"/>
          <w:color w:val="181E25"/>
        </w:rPr>
        <w:t xml:space="preserve"> for</w:t>
      </w:r>
      <w:proofErr w:type="gramEnd"/>
      <w:r w:rsidRPr="00793A6E">
        <w:rPr>
          <w:rFonts w:ascii="Times New Roman" w:eastAsia="Times New Roman" w:hAnsi="Times New Roman" w:cs="Times New Roman"/>
          <w:color w:val="181E25"/>
        </w:rPr>
        <w:t xml:space="preserve"> seasonal factors, CPI, unemployment, and store-specific characteristics, temperature continues to have a significant negative effect on sales.</w:t>
      </w:r>
    </w:p>
    <w:p w14:paraId="16737725" w14:textId="7C100E2A"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 xml:space="preserve">Seasonal indicators also show significant differences relative to the omitted category (Fall). Within a store, average weekly sales are lower by </w:t>
      </w:r>
      <w:r w:rsidR="00DF352F">
        <w:rPr>
          <w:rFonts w:ascii="Times New Roman" w:eastAsia="Times New Roman" w:hAnsi="Times New Roman" w:cs="Times New Roman"/>
          <w:color w:val="181E25"/>
        </w:rPr>
        <w:t>roughly</w:t>
      </w:r>
      <w:r w:rsidRPr="00793A6E">
        <w:rPr>
          <w:rFonts w:ascii="Times New Roman" w:eastAsia="Times New Roman" w:hAnsi="Times New Roman" w:cs="Times New Roman"/>
          <w:color w:val="181E25"/>
        </w:rPr>
        <w:t xml:space="preserve"> $55,386 in Spring, $48,859 in Summer, and $141,506 in Winter compared to Fall.</w:t>
      </w:r>
      <w:r w:rsidR="00594D60">
        <w:rPr>
          <w:rFonts w:ascii="Times New Roman" w:eastAsia="Times New Roman" w:hAnsi="Times New Roman" w:cs="Times New Roman"/>
          <w:color w:val="181E25"/>
        </w:rPr>
        <w:t xml:space="preserve"> </w:t>
      </w:r>
      <w:r w:rsidR="00594D60" w:rsidRPr="00793A6E">
        <w:rPr>
          <w:rFonts w:ascii="Times New Roman" w:eastAsia="Times New Roman" w:hAnsi="Times New Roman" w:cs="Times New Roman"/>
          <w:color w:val="181E25"/>
        </w:rPr>
        <w:t>This relationship is statistically significant at the 1% level.</w:t>
      </w:r>
    </w:p>
    <w:p w14:paraId="66AE7306" w14:textId="77777777"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t>CPI and unemployment both have negative estimated coefficients in Model 2; however, neither coefficient is statistically significant at conventional levels. This suggests that while the estimated direction aligns with theoretical expectations, there is insufficient statistical evidence to confirm their independent effects on weekly sales in this specification.</w:t>
      </w:r>
    </w:p>
    <w:p w14:paraId="4D7F89F1" w14:textId="77777777" w:rsidR="00793A6E" w:rsidRPr="00793A6E" w:rsidRDefault="00793A6E" w:rsidP="00793A6E">
      <w:pPr>
        <w:spacing w:before="240" w:after="240" w:line="240" w:lineRule="auto"/>
        <w:rPr>
          <w:rFonts w:ascii="Times New Roman" w:eastAsia="Times New Roman" w:hAnsi="Times New Roman" w:cs="Times New Roman"/>
          <w:color w:val="181E25"/>
        </w:rPr>
      </w:pPr>
      <w:r w:rsidRPr="00793A6E">
        <w:rPr>
          <w:rFonts w:ascii="Times New Roman" w:eastAsia="Times New Roman" w:hAnsi="Times New Roman" w:cs="Times New Roman"/>
          <w:color w:val="181E25"/>
        </w:rPr>
        <w:lastRenderedPageBreak/>
        <w:t xml:space="preserve">Overall, the findings support the hypothesis that temperature negatively affects weekly sales. As temperature increases, weekly sales decline, and this result remains robust after </w:t>
      </w:r>
      <w:proofErr w:type="gramStart"/>
      <w:r w:rsidRPr="00793A6E">
        <w:rPr>
          <w:rFonts w:ascii="Times New Roman" w:eastAsia="Times New Roman" w:hAnsi="Times New Roman" w:cs="Times New Roman"/>
          <w:color w:val="181E25"/>
        </w:rPr>
        <w:t>controlling for</w:t>
      </w:r>
      <w:proofErr w:type="gramEnd"/>
      <w:r w:rsidRPr="00793A6E">
        <w:rPr>
          <w:rFonts w:ascii="Times New Roman" w:eastAsia="Times New Roman" w:hAnsi="Times New Roman" w:cs="Times New Roman"/>
          <w:color w:val="181E25"/>
        </w:rPr>
        <w:t xml:space="preserve"> store-level fixed effects and other economic variables.</w:t>
      </w:r>
    </w:p>
    <w:p w14:paraId="370F5922" w14:textId="289CF56C" w:rsidR="18734B36" w:rsidRDefault="4CBA5FCA" w:rsidP="009D5E2D">
      <w:pPr>
        <w:pStyle w:val="Heading3"/>
        <w:numPr>
          <w:ilvl w:val="0"/>
          <w:numId w:val="26"/>
        </w:numPr>
        <w:rPr>
          <w:rFonts w:ascii="Times New Roman" w:hAnsi="Times New Roman" w:cs="Times New Roman"/>
          <w:b/>
          <w:bCs/>
          <w:color w:val="auto"/>
          <w:sz w:val="24"/>
          <w:szCs w:val="24"/>
        </w:rPr>
      </w:pPr>
      <w:bookmarkStart w:id="6" w:name="_Toc222227789"/>
      <w:r w:rsidRPr="009D5E2D">
        <w:rPr>
          <w:rFonts w:ascii="Times New Roman" w:hAnsi="Times New Roman" w:cs="Times New Roman"/>
          <w:b/>
          <w:bCs/>
          <w:color w:val="auto"/>
          <w:sz w:val="24"/>
          <w:szCs w:val="24"/>
        </w:rPr>
        <w:t>Limitations</w:t>
      </w:r>
      <w:bookmarkEnd w:id="6"/>
    </w:p>
    <w:p w14:paraId="008C00AE" w14:textId="74CF48CC" w:rsidR="004D2516" w:rsidRPr="00A71FF9" w:rsidRDefault="00A71FF9" w:rsidP="00A71FF9">
      <w:pPr>
        <w:jc w:val="both"/>
        <w:rPr>
          <w:rFonts w:ascii="Times New Roman" w:hAnsi="Times New Roman" w:cs="Times New Roman"/>
        </w:rPr>
      </w:pPr>
      <w:r w:rsidRPr="00A71FF9">
        <w:rPr>
          <w:rFonts w:ascii="Times New Roman" w:hAnsi="Times New Roman" w:cs="Times New Roman"/>
        </w:rPr>
        <w:t>The survey covers only a two-year period and includes a limited number of explanatory variables. Important factors such as store size, local weather conditions, and population characteristics were not available, which may limit the explanatory power of the model.</w:t>
      </w:r>
    </w:p>
    <w:p w14:paraId="098A0448" w14:textId="491978BB" w:rsidR="00033AC7" w:rsidRPr="00391299" w:rsidRDefault="4CBA5FCA" w:rsidP="00391299">
      <w:pPr>
        <w:pStyle w:val="Heading3"/>
        <w:numPr>
          <w:ilvl w:val="0"/>
          <w:numId w:val="26"/>
        </w:numPr>
        <w:rPr>
          <w:rFonts w:ascii="Times New Roman" w:hAnsi="Times New Roman" w:cs="Times New Roman"/>
          <w:b/>
          <w:bCs/>
          <w:color w:val="auto"/>
          <w:sz w:val="24"/>
          <w:szCs w:val="24"/>
        </w:rPr>
      </w:pPr>
      <w:bookmarkStart w:id="7" w:name="_Toc222227790"/>
      <w:r w:rsidRPr="009D5E2D">
        <w:rPr>
          <w:rFonts w:ascii="Times New Roman" w:hAnsi="Times New Roman" w:cs="Times New Roman"/>
          <w:b/>
          <w:bCs/>
          <w:color w:val="auto"/>
          <w:sz w:val="24"/>
          <w:szCs w:val="24"/>
        </w:rPr>
        <w:t>Sources</w:t>
      </w:r>
      <w:bookmarkEnd w:id="7"/>
    </w:p>
    <w:p w14:paraId="5EF8281E" w14:textId="369DF8A1" w:rsidR="00B024C8" w:rsidRPr="008938C7" w:rsidRDefault="00B024C8" w:rsidP="1C672DA9">
      <w:pPr>
        <w:pStyle w:val="ListParagraph"/>
        <w:numPr>
          <w:ilvl w:val="0"/>
          <w:numId w:val="12"/>
        </w:numPr>
        <w:shd w:val="clear" w:color="auto" w:fill="FFFFFF" w:themeFill="background1"/>
        <w:spacing w:after="0" w:line="240" w:lineRule="auto"/>
        <w:rPr>
          <w:rFonts w:ascii="Times New Roman" w:eastAsia="Times New Roman" w:hAnsi="Times New Roman" w:cs="Times New Roman"/>
          <w:i/>
          <w:iCs/>
          <w:color w:val="181E25"/>
        </w:rPr>
      </w:pPr>
      <w:proofErr w:type="spellStart"/>
      <w:r w:rsidRPr="00C36B1E">
        <w:rPr>
          <w:rFonts w:ascii="Times New Roman" w:eastAsia="Times New Roman" w:hAnsi="Times New Roman" w:cs="Times New Roman"/>
          <w:color w:val="181E25"/>
        </w:rPr>
        <w:t>Fiveable</w:t>
      </w:r>
      <w:proofErr w:type="spellEnd"/>
      <w:r w:rsidRPr="00C36B1E">
        <w:rPr>
          <w:rFonts w:ascii="Times New Roman" w:eastAsia="Times New Roman" w:hAnsi="Times New Roman" w:cs="Times New Roman"/>
          <w:color w:val="181E25"/>
        </w:rPr>
        <w:t xml:space="preserve">. (2024, July 31). Seasonal Unemployment – AP Macroeconomics. </w:t>
      </w:r>
      <w:r w:rsidR="008938C7" w:rsidRPr="008938C7">
        <w:rPr>
          <w:rFonts w:ascii="Times New Roman" w:eastAsia="Times New Roman" w:hAnsi="Times New Roman" w:cs="Times New Roman"/>
          <w:color w:val="181E25"/>
        </w:rPr>
        <w:t>https://fiveable.me/key-terms/ap-macro/seasonal-unemployment</w:t>
      </w:r>
      <w:r w:rsidR="008938C7">
        <w:rPr>
          <w:rFonts w:ascii="Times New Roman" w:eastAsia="Times New Roman" w:hAnsi="Times New Roman" w:cs="Times New Roman"/>
          <w:color w:val="181E25"/>
        </w:rPr>
        <w:t>.</w:t>
      </w:r>
    </w:p>
    <w:p w14:paraId="71BFB402" w14:textId="07FD2B3A" w:rsidR="2354968F" w:rsidRPr="00110008" w:rsidRDefault="008938C7" w:rsidP="2354968F">
      <w:pPr>
        <w:pStyle w:val="NormalWeb"/>
        <w:numPr>
          <w:ilvl w:val="0"/>
          <w:numId w:val="12"/>
        </w:numPr>
        <w:shd w:val="clear" w:color="auto" w:fill="FFFFFF" w:themeFill="background1"/>
        <w:spacing w:after="0"/>
        <w:rPr>
          <w:color w:val="181E25"/>
        </w:rPr>
      </w:pPr>
      <w:proofErr w:type="spellStart"/>
      <w:r w:rsidRPr="00110008">
        <w:rPr>
          <w:rStyle w:val="Strong"/>
          <w:rFonts w:eastAsiaTheme="majorEastAsia"/>
          <w:b w:val="0"/>
          <w:bCs w:val="0"/>
        </w:rPr>
        <w:t>Kpodar</w:t>
      </w:r>
      <w:proofErr w:type="spellEnd"/>
      <w:r w:rsidRPr="00110008">
        <w:rPr>
          <w:rStyle w:val="Strong"/>
          <w:rFonts w:eastAsiaTheme="majorEastAsia"/>
          <w:b w:val="0"/>
          <w:bCs w:val="0"/>
        </w:rPr>
        <w:t>, K., &amp; Liu, B. (2022).</w:t>
      </w:r>
      <w:r>
        <w:t xml:space="preserve"> </w:t>
      </w:r>
      <w:r>
        <w:rPr>
          <w:rStyle w:val="Emphasis"/>
          <w:rFonts w:eastAsiaTheme="majorEastAsia"/>
        </w:rPr>
        <w:t>The distributional implications of the impact of fuel price increases on inflation</w:t>
      </w:r>
      <w:r>
        <w:t xml:space="preserve">. </w:t>
      </w:r>
      <w:r>
        <w:rPr>
          <w:rStyle w:val="Emphasis"/>
          <w:rFonts w:eastAsiaTheme="majorEastAsia"/>
        </w:rPr>
        <w:t xml:space="preserve">Energy </w:t>
      </w:r>
      <w:proofErr w:type="gramStart"/>
      <w:r>
        <w:rPr>
          <w:rStyle w:val="Emphasis"/>
          <w:rFonts w:eastAsiaTheme="majorEastAsia"/>
        </w:rPr>
        <w:t>Economics, 108</w:t>
      </w:r>
      <w:proofErr w:type="gramEnd"/>
      <w:r>
        <w:t xml:space="preserve">, 105909. https://doi.org/10.1016/j.eneco.2022.105909 </w:t>
      </w:r>
    </w:p>
    <w:p w14:paraId="046D1399" w14:textId="485E2A32" w:rsidR="00033AC7" w:rsidRPr="00F7174D" w:rsidRDefault="00207D25" w:rsidP="00A71FF9">
      <w:pPr>
        <w:pStyle w:val="Heading3"/>
        <w:numPr>
          <w:ilvl w:val="0"/>
          <w:numId w:val="26"/>
        </w:numPr>
        <w:ind w:left="0" w:firstLine="360"/>
        <w:rPr>
          <w:rFonts w:ascii="Times New Roman" w:eastAsia="Times New Roman" w:hAnsi="Times New Roman" w:cs="Times New Roman"/>
          <w:color w:val="181E25"/>
        </w:rPr>
      </w:pPr>
      <w:bookmarkStart w:id="8" w:name="_Toc222227791"/>
      <w:r w:rsidRPr="009D5E2D">
        <w:rPr>
          <w:rFonts w:ascii="Times New Roman" w:hAnsi="Times New Roman" w:cs="Times New Roman"/>
          <w:b/>
          <w:bCs/>
          <w:color w:val="auto"/>
          <w:sz w:val="24"/>
          <w:szCs w:val="24"/>
        </w:rPr>
        <w:t>AI Declaration</w:t>
      </w:r>
      <w:r w:rsidR="3496E605" w:rsidRPr="00F7174D">
        <w:rPr>
          <w:rFonts w:ascii="Times New Roman" w:hAnsi="Times New Roman" w:cs="Times New Roman"/>
        </w:rPr>
        <w:br/>
      </w:r>
      <w:r w:rsidR="007702C5" w:rsidRPr="00F7174D">
        <w:rPr>
          <w:rFonts w:ascii="Times New Roman" w:eastAsia="Times New Roman" w:hAnsi="Times New Roman" w:cs="Times New Roman"/>
          <w:color w:val="181E25"/>
          <w:sz w:val="24"/>
          <w:szCs w:val="24"/>
        </w:rPr>
        <w:t>ChatGPT assisted</w:t>
      </w:r>
      <w:r w:rsidR="00455C07" w:rsidRPr="00F7174D">
        <w:rPr>
          <w:rFonts w:ascii="Times New Roman" w:eastAsia="Times New Roman" w:hAnsi="Times New Roman" w:cs="Times New Roman"/>
          <w:color w:val="181E25"/>
          <w:sz w:val="24"/>
          <w:szCs w:val="24"/>
        </w:rPr>
        <w:t xml:space="preserve"> but not </w:t>
      </w:r>
      <w:r w:rsidR="00B70047" w:rsidRPr="00F7174D">
        <w:rPr>
          <w:rFonts w:ascii="Times New Roman" w:eastAsia="Times New Roman" w:hAnsi="Times New Roman" w:cs="Times New Roman"/>
          <w:color w:val="181E25"/>
          <w:sz w:val="24"/>
          <w:szCs w:val="24"/>
        </w:rPr>
        <w:t>others</w:t>
      </w:r>
      <w:r w:rsidR="007702C5" w:rsidRPr="00F7174D">
        <w:rPr>
          <w:rFonts w:ascii="Times New Roman" w:eastAsia="Times New Roman" w:hAnsi="Times New Roman" w:cs="Times New Roman"/>
          <w:color w:val="181E25"/>
          <w:sz w:val="24"/>
          <w:szCs w:val="24"/>
        </w:rPr>
        <w:t xml:space="preserve"> with refining the written </w:t>
      </w:r>
      <w:r w:rsidR="00033AC7" w:rsidRPr="00F7174D">
        <w:rPr>
          <w:rFonts w:ascii="Times New Roman" w:eastAsia="Times New Roman" w:hAnsi="Times New Roman" w:cs="Times New Roman"/>
          <w:color w:val="181E25"/>
          <w:sz w:val="24"/>
          <w:szCs w:val="24"/>
        </w:rPr>
        <w:t>content and</w:t>
      </w:r>
      <w:r w:rsidR="007702C5" w:rsidRPr="00F7174D">
        <w:rPr>
          <w:rFonts w:ascii="Times New Roman" w:eastAsia="Times New Roman" w:hAnsi="Times New Roman" w:cs="Times New Roman"/>
          <w:color w:val="181E25"/>
          <w:sz w:val="24"/>
          <w:szCs w:val="24"/>
        </w:rPr>
        <w:t xml:space="preserve"> troubleshooting coding errors encountered during the analysis.</w:t>
      </w:r>
      <w:bookmarkEnd w:id="8"/>
    </w:p>
    <w:p w14:paraId="5FFB547F" w14:textId="77777777" w:rsidR="00A71FF9" w:rsidRPr="00A71FF9" w:rsidRDefault="00A71FF9" w:rsidP="00A71FF9"/>
    <w:p w14:paraId="07537E28" w14:textId="3AF551C0" w:rsidR="00573318" w:rsidRPr="00A71FF9" w:rsidRDefault="00573318" w:rsidP="00391299">
      <w:pPr>
        <w:pStyle w:val="Heading3"/>
        <w:numPr>
          <w:ilvl w:val="0"/>
          <w:numId w:val="26"/>
        </w:numPr>
        <w:ind w:left="0" w:firstLine="360"/>
        <w:rPr>
          <w:rFonts w:ascii="Times New Roman" w:hAnsi="Times New Roman" w:cs="Times New Roman"/>
          <w:b/>
          <w:bCs/>
          <w:color w:val="auto"/>
          <w:sz w:val="24"/>
          <w:szCs w:val="24"/>
        </w:rPr>
      </w:pPr>
      <w:bookmarkStart w:id="9" w:name="_Toc222227792"/>
      <w:r w:rsidRPr="00A71FF9">
        <w:rPr>
          <w:rFonts w:ascii="Times New Roman" w:hAnsi="Times New Roman" w:cs="Times New Roman"/>
          <w:b/>
          <w:bCs/>
          <w:color w:val="auto"/>
          <w:sz w:val="24"/>
          <w:szCs w:val="24"/>
        </w:rPr>
        <w:t>Technical Appendix</w:t>
      </w:r>
      <w:bookmarkEnd w:id="9"/>
    </w:p>
    <w:p w14:paraId="172DB961" w14:textId="5A2247C2" w:rsidR="00573318" w:rsidRPr="0030311C" w:rsidRDefault="00573318" w:rsidP="0030311C">
      <w:pPr>
        <w:shd w:val="clear" w:color="auto" w:fill="FFFFFF" w:themeFill="background1"/>
        <w:spacing w:after="0" w:line="240" w:lineRule="auto"/>
        <w:rPr>
          <w:rFonts w:ascii="Times New Roman" w:eastAsia="Times New Roman" w:hAnsi="Times New Roman" w:cs="Times New Roman"/>
          <w:b/>
          <w:bCs/>
          <w:color w:val="181E25"/>
        </w:rPr>
      </w:pPr>
    </w:p>
    <w:tbl>
      <w:tblPr>
        <w:tblStyle w:val="TableGrid"/>
        <w:tblW w:w="0" w:type="auto"/>
        <w:tblInd w:w="180" w:type="dxa"/>
        <w:tblLook w:val="04A0" w:firstRow="1" w:lastRow="0" w:firstColumn="1" w:lastColumn="0" w:noHBand="0" w:noVBand="1"/>
      </w:tblPr>
      <w:tblGrid>
        <w:gridCol w:w="1861"/>
        <w:gridCol w:w="1813"/>
        <w:gridCol w:w="1843"/>
        <w:gridCol w:w="1793"/>
        <w:gridCol w:w="1860"/>
      </w:tblGrid>
      <w:tr w:rsidR="0030311C" w14:paraId="280A4B7A" w14:textId="77777777" w:rsidTr="0030311C">
        <w:tc>
          <w:tcPr>
            <w:tcW w:w="1870" w:type="dxa"/>
          </w:tcPr>
          <w:p w14:paraId="5E7E2DDA" w14:textId="77777777" w:rsidR="0030311C" w:rsidRDefault="0030311C" w:rsidP="0030311C">
            <w:pPr>
              <w:pStyle w:val="ListParagraph"/>
              <w:ind w:left="0"/>
              <w:rPr>
                <w:rFonts w:ascii="Times New Roman" w:eastAsia="Times New Roman" w:hAnsi="Times New Roman" w:cs="Times New Roman"/>
                <w:b/>
                <w:bCs/>
                <w:color w:val="181E25"/>
              </w:rPr>
            </w:pPr>
          </w:p>
        </w:tc>
        <w:tc>
          <w:tcPr>
            <w:tcW w:w="1870" w:type="dxa"/>
          </w:tcPr>
          <w:p w14:paraId="29B1DEEF" w14:textId="71F01AAF"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Weekly Sales </w:t>
            </w:r>
            <w:r>
              <w:rPr>
                <w:rFonts w:ascii="Times New Roman" w:eastAsia="Times New Roman" w:hAnsi="Times New Roman" w:cs="Times New Roman"/>
                <w:color w:val="181E25"/>
              </w:rPr>
              <w:tab/>
            </w:r>
          </w:p>
        </w:tc>
        <w:tc>
          <w:tcPr>
            <w:tcW w:w="1870" w:type="dxa"/>
          </w:tcPr>
          <w:p w14:paraId="27C24F64" w14:textId="219FE68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Temperature</w:t>
            </w:r>
          </w:p>
        </w:tc>
        <w:tc>
          <w:tcPr>
            <w:tcW w:w="1870" w:type="dxa"/>
          </w:tcPr>
          <w:p w14:paraId="646C7DA0" w14:textId="6A6A4CED"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CPI</w:t>
            </w:r>
          </w:p>
        </w:tc>
        <w:tc>
          <w:tcPr>
            <w:tcW w:w="1870" w:type="dxa"/>
          </w:tcPr>
          <w:p w14:paraId="311C5C36" w14:textId="145AE57E"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Unemployment</w:t>
            </w:r>
          </w:p>
        </w:tc>
      </w:tr>
      <w:tr w:rsidR="0030311C" w14:paraId="671A1399" w14:textId="77777777" w:rsidTr="0030311C">
        <w:tc>
          <w:tcPr>
            <w:tcW w:w="1870" w:type="dxa"/>
          </w:tcPr>
          <w:p w14:paraId="2DFE4237" w14:textId="7E847383"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Weekly Sales         </w:t>
            </w:r>
          </w:p>
        </w:tc>
        <w:tc>
          <w:tcPr>
            <w:tcW w:w="1870" w:type="dxa"/>
          </w:tcPr>
          <w:p w14:paraId="0E3F08FB" w14:textId="0C306414"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c>
          <w:tcPr>
            <w:tcW w:w="1870" w:type="dxa"/>
          </w:tcPr>
          <w:p w14:paraId="23484639" w14:textId="01824D95"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-0.06</w:t>
            </w:r>
          </w:p>
        </w:tc>
        <w:tc>
          <w:tcPr>
            <w:tcW w:w="1870" w:type="dxa"/>
          </w:tcPr>
          <w:p w14:paraId="26BAC5A9" w14:textId="0231D53E"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-0.07       </w:t>
            </w:r>
            <w:r>
              <w:rPr>
                <w:rFonts w:ascii="Times New Roman" w:eastAsia="Times New Roman" w:hAnsi="Times New Roman" w:cs="Times New Roman"/>
                <w:color w:val="181E25"/>
              </w:rPr>
              <w:t xml:space="preserve">     </w:t>
            </w:r>
            <w:r w:rsidRPr="00A63FDE">
              <w:rPr>
                <w:rFonts w:ascii="Times New Roman" w:eastAsia="Times New Roman" w:hAnsi="Times New Roman" w:cs="Times New Roman"/>
                <w:color w:val="181E25"/>
              </w:rPr>
              <w:t xml:space="preserve"> </w:t>
            </w:r>
          </w:p>
        </w:tc>
        <w:tc>
          <w:tcPr>
            <w:tcW w:w="1870" w:type="dxa"/>
          </w:tcPr>
          <w:p w14:paraId="663DACC6" w14:textId="0E09FE0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-0.11</w:t>
            </w:r>
          </w:p>
        </w:tc>
      </w:tr>
      <w:tr w:rsidR="0030311C" w14:paraId="36C2F944" w14:textId="77777777" w:rsidTr="0030311C">
        <w:tc>
          <w:tcPr>
            <w:tcW w:w="1870" w:type="dxa"/>
          </w:tcPr>
          <w:p w14:paraId="6E6ED575" w14:textId="47A05CD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Temperature</w:t>
            </w:r>
          </w:p>
        </w:tc>
        <w:tc>
          <w:tcPr>
            <w:tcW w:w="1870" w:type="dxa"/>
          </w:tcPr>
          <w:p w14:paraId="2CFFD387" w14:textId="7EE6F297"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-0.06</w:t>
            </w:r>
          </w:p>
        </w:tc>
        <w:tc>
          <w:tcPr>
            <w:tcW w:w="1870" w:type="dxa"/>
          </w:tcPr>
          <w:p w14:paraId="6D62BCC7" w14:textId="377BFBF4"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c>
          <w:tcPr>
            <w:tcW w:w="1870" w:type="dxa"/>
          </w:tcPr>
          <w:p w14:paraId="7FF11D38" w14:textId="1C4581C7"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0.18         </w:t>
            </w:r>
            <w:r>
              <w:rPr>
                <w:rFonts w:ascii="Times New Roman" w:eastAsia="Times New Roman" w:hAnsi="Times New Roman" w:cs="Times New Roman"/>
                <w:color w:val="181E25"/>
              </w:rPr>
              <w:t xml:space="preserve">      </w:t>
            </w:r>
          </w:p>
        </w:tc>
        <w:tc>
          <w:tcPr>
            <w:tcW w:w="1870" w:type="dxa"/>
          </w:tcPr>
          <w:p w14:paraId="5FFAE228" w14:textId="05466D5E"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0.10</w:t>
            </w:r>
          </w:p>
        </w:tc>
      </w:tr>
      <w:tr w:rsidR="0030311C" w14:paraId="47E641F0" w14:textId="77777777" w:rsidTr="0030311C">
        <w:tc>
          <w:tcPr>
            <w:tcW w:w="1870" w:type="dxa"/>
          </w:tcPr>
          <w:p w14:paraId="70E16C48" w14:textId="54FE7013"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CPI</w:t>
            </w:r>
          </w:p>
        </w:tc>
        <w:tc>
          <w:tcPr>
            <w:tcW w:w="1870" w:type="dxa"/>
          </w:tcPr>
          <w:p w14:paraId="13040A68" w14:textId="4CCE5230"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-0.07       </w:t>
            </w:r>
            <w:r>
              <w:rPr>
                <w:rFonts w:ascii="Times New Roman" w:eastAsia="Times New Roman" w:hAnsi="Times New Roman" w:cs="Times New Roman"/>
                <w:color w:val="181E25"/>
              </w:rPr>
              <w:t xml:space="preserve">     </w:t>
            </w:r>
            <w:r w:rsidRPr="00A63FDE">
              <w:rPr>
                <w:rFonts w:ascii="Times New Roman" w:eastAsia="Times New Roman" w:hAnsi="Times New Roman" w:cs="Times New Roman"/>
                <w:color w:val="181E25"/>
              </w:rPr>
              <w:t xml:space="preserve"> </w:t>
            </w:r>
          </w:p>
        </w:tc>
        <w:tc>
          <w:tcPr>
            <w:tcW w:w="1870" w:type="dxa"/>
          </w:tcPr>
          <w:p w14:paraId="1D100230" w14:textId="319061B9"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0.18         </w:t>
            </w:r>
            <w:r>
              <w:rPr>
                <w:rFonts w:ascii="Times New Roman" w:eastAsia="Times New Roman" w:hAnsi="Times New Roman" w:cs="Times New Roman"/>
                <w:color w:val="181E25"/>
              </w:rPr>
              <w:t xml:space="preserve">      </w:t>
            </w:r>
          </w:p>
        </w:tc>
        <w:tc>
          <w:tcPr>
            <w:tcW w:w="1870" w:type="dxa"/>
          </w:tcPr>
          <w:p w14:paraId="0A30AD14" w14:textId="2A7D8B52"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c>
          <w:tcPr>
            <w:tcW w:w="1870" w:type="dxa"/>
          </w:tcPr>
          <w:p w14:paraId="086C903E" w14:textId="103740FB"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-0.30</w:t>
            </w:r>
          </w:p>
        </w:tc>
      </w:tr>
      <w:tr w:rsidR="0030311C" w14:paraId="6EA3CD60" w14:textId="77777777" w:rsidTr="0030311C">
        <w:tc>
          <w:tcPr>
            <w:tcW w:w="1870" w:type="dxa"/>
          </w:tcPr>
          <w:p w14:paraId="677C5C7E" w14:textId="48983B60"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Unemployment</w:t>
            </w:r>
          </w:p>
        </w:tc>
        <w:tc>
          <w:tcPr>
            <w:tcW w:w="1870" w:type="dxa"/>
          </w:tcPr>
          <w:p w14:paraId="28F5327B" w14:textId="30636541"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-0.11</w:t>
            </w:r>
          </w:p>
        </w:tc>
        <w:tc>
          <w:tcPr>
            <w:tcW w:w="1870" w:type="dxa"/>
          </w:tcPr>
          <w:p w14:paraId="619E50F4" w14:textId="79DE68B1"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0.10</w:t>
            </w:r>
          </w:p>
        </w:tc>
        <w:tc>
          <w:tcPr>
            <w:tcW w:w="1870" w:type="dxa"/>
          </w:tcPr>
          <w:p w14:paraId="11948A4B" w14:textId="32C49C0D"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-0.30</w:t>
            </w:r>
          </w:p>
        </w:tc>
        <w:tc>
          <w:tcPr>
            <w:tcW w:w="1870" w:type="dxa"/>
          </w:tcPr>
          <w:p w14:paraId="0A8A1712" w14:textId="2D568DCD" w:rsidR="0030311C" w:rsidRDefault="0030311C" w:rsidP="0030311C">
            <w:pPr>
              <w:pStyle w:val="ListParagraph"/>
              <w:ind w:left="0"/>
              <w:rPr>
                <w:rFonts w:ascii="Times New Roman" w:eastAsia="Times New Roman" w:hAnsi="Times New Roman" w:cs="Times New Roman"/>
                <w:b/>
                <w:bCs/>
                <w:color w:val="181E25"/>
              </w:rPr>
            </w:pPr>
            <w:r w:rsidRPr="00A63FDE">
              <w:rPr>
                <w:rFonts w:ascii="Times New Roman" w:eastAsia="Times New Roman" w:hAnsi="Times New Roman" w:cs="Times New Roman"/>
                <w:color w:val="181E25"/>
              </w:rPr>
              <w:t xml:space="preserve">1.00       </w:t>
            </w:r>
          </w:p>
        </w:tc>
      </w:tr>
    </w:tbl>
    <w:p w14:paraId="6F1CC447" w14:textId="77777777" w:rsidR="0030311C" w:rsidRPr="00C36B1E" w:rsidRDefault="0030311C" w:rsidP="0030311C">
      <w:pPr>
        <w:pStyle w:val="ListParagraph"/>
        <w:shd w:val="clear" w:color="auto" w:fill="FFFFFF" w:themeFill="background1"/>
        <w:spacing w:after="0" w:line="240" w:lineRule="auto"/>
        <w:ind w:left="180"/>
        <w:rPr>
          <w:rFonts w:ascii="Times New Roman" w:eastAsia="Times New Roman" w:hAnsi="Times New Roman" w:cs="Times New Roman"/>
          <w:b/>
          <w:bCs/>
          <w:color w:val="181E25"/>
        </w:rPr>
      </w:pPr>
    </w:p>
    <w:p w14:paraId="3EC8D675" w14:textId="0887E42E" w:rsidR="00573318" w:rsidRDefault="0030311C" w:rsidP="2354968F">
      <w:pPr>
        <w:shd w:val="clear" w:color="auto" w:fill="FFFFFF" w:themeFill="background1"/>
        <w:spacing w:after="0" w:line="240" w:lineRule="auto"/>
        <w:rPr>
          <w:rFonts w:ascii="Times New Roman" w:eastAsia="Times New Roman" w:hAnsi="Times New Roman" w:cs="Times New Roman"/>
          <w:color w:val="181E25"/>
        </w:rPr>
      </w:pPr>
      <w:r w:rsidRPr="0030311C">
        <w:rPr>
          <w:rFonts w:ascii="Times New Roman" w:eastAsia="Times New Roman" w:hAnsi="Times New Roman" w:cs="Times New Roman"/>
          <w:b/>
          <w:bCs/>
          <w:color w:val="181E25"/>
        </w:rPr>
        <w:t xml:space="preserve">Table 3: </w:t>
      </w:r>
      <w:r w:rsidRPr="0030311C">
        <w:rPr>
          <w:rFonts w:ascii="Times New Roman" w:eastAsia="Times New Roman" w:hAnsi="Times New Roman" w:cs="Times New Roman"/>
          <w:color w:val="181E25"/>
        </w:rPr>
        <w:t>Correlation Matrix:</w:t>
      </w:r>
    </w:p>
    <w:p w14:paraId="4B6C3EB2" w14:textId="77777777" w:rsidR="00D3621D" w:rsidRDefault="00D3621D" w:rsidP="2354968F">
      <w:pPr>
        <w:shd w:val="clear" w:color="auto" w:fill="FFFFFF" w:themeFill="background1"/>
        <w:spacing w:after="0" w:line="240" w:lineRule="auto"/>
        <w:rPr>
          <w:rFonts w:ascii="Times New Roman" w:eastAsia="Times New Roman" w:hAnsi="Times New Roman" w:cs="Times New Roman"/>
          <w:color w:val="181E25"/>
        </w:rPr>
      </w:pPr>
    </w:p>
    <w:p w14:paraId="3D7B1BFF" w14:textId="4B1F7730" w:rsidR="00D3621D" w:rsidRDefault="00D3621D" w:rsidP="2354968F">
      <w:pPr>
        <w:shd w:val="clear" w:color="auto" w:fill="FFFFFF" w:themeFill="background1"/>
        <w:spacing w:after="0" w:line="240" w:lineRule="auto"/>
        <w:rPr>
          <w:rFonts w:ascii="Times New Roman" w:eastAsia="Times New Roman" w:hAnsi="Times New Roman" w:cs="Times New Roman"/>
          <w:color w:val="181E25"/>
        </w:rPr>
      </w:pPr>
      <w:r>
        <w:rPr>
          <w:rFonts w:ascii="Times New Roman" w:eastAsia="Times New Roman" w:hAnsi="Times New Roman" w:cs="Times New Roman"/>
          <w:color w:val="181E25"/>
        </w:rPr>
        <w:t>Model 1. R output</w:t>
      </w:r>
    </w:p>
    <w:p w14:paraId="6B2C1C7B" w14:textId="77777777" w:rsidR="00D3621D" w:rsidRDefault="00D3621D" w:rsidP="2354968F">
      <w:pPr>
        <w:shd w:val="clear" w:color="auto" w:fill="FFFFFF" w:themeFill="background1"/>
        <w:spacing w:after="0" w:line="240" w:lineRule="auto"/>
        <w:rPr>
          <w:rFonts w:ascii="Times New Roman" w:eastAsia="Times New Roman" w:hAnsi="Times New Roman" w:cs="Times New Roman"/>
          <w:color w:val="181E25"/>
        </w:rPr>
      </w:pPr>
    </w:p>
    <w:p w14:paraId="358FFE03" w14:textId="49FAA580" w:rsidR="00D3621D" w:rsidRPr="0030311C" w:rsidRDefault="00D3621D" w:rsidP="2354968F">
      <w:pPr>
        <w:shd w:val="clear" w:color="auto" w:fill="FFFFFF" w:themeFill="background1"/>
        <w:spacing w:after="0" w:line="240" w:lineRule="auto"/>
        <w:rPr>
          <w:rFonts w:ascii="Times New Roman" w:eastAsia="Times New Roman" w:hAnsi="Times New Roman" w:cs="Times New Roman"/>
          <w:b/>
          <w:bCs/>
          <w:color w:val="181E25"/>
        </w:rPr>
      </w:pPr>
      <w:r>
        <w:rPr>
          <w:rFonts w:ascii="Times New Roman" w:eastAsia="Times New Roman" w:hAnsi="Times New Roman" w:cs="Times New Roman"/>
          <w:color w:val="181E25"/>
        </w:rPr>
        <w:t>Model 2. Output</w:t>
      </w:r>
    </w:p>
    <w:p w14:paraId="17BD9DA8" w14:textId="4F51E8C0" w:rsidR="00A63FDE" w:rsidRPr="00A63FDE" w:rsidRDefault="00A63FDE" w:rsidP="00A63FDE">
      <w:pPr>
        <w:spacing w:line="240" w:lineRule="auto"/>
        <w:rPr>
          <w:rFonts w:ascii="Times New Roman" w:eastAsia="Times New Roman" w:hAnsi="Times New Roman" w:cs="Times New Roman"/>
          <w:color w:val="181E25"/>
        </w:rPr>
      </w:pPr>
      <w:r w:rsidRPr="00A63FD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Pr="00A63FDE">
        <w:rPr>
          <w:rFonts w:ascii="Times New Roman" w:eastAsia="Times New Roman" w:hAnsi="Times New Roman" w:cs="Times New Roman"/>
          <w:color w:val="181E25"/>
        </w:rPr>
        <w:t xml:space="preserve">  </w:t>
      </w: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r w:rsidR="009B6266">
        <w:rPr>
          <w:rFonts w:ascii="Times New Roman" w:eastAsia="Times New Roman" w:hAnsi="Times New Roman" w:cs="Times New Roman"/>
          <w:color w:val="181E25"/>
        </w:rPr>
        <w:t xml:space="preserve">     </w:t>
      </w:r>
    </w:p>
    <w:p w14:paraId="6055FABD" w14:textId="499A6905" w:rsidR="0030311C" w:rsidRDefault="009B6266" w:rsidP="0030311C">
      <w:pPr>
        <w:spacing w:line="240" w:lineRule="auto"/>
        <w:rPr>
          <w:rFonts w:ascii="Times New Roman" w:eastAsia="Times New Roman" w:hAnsi="Times New Roman" w:cs="Times New Roman"/>
          <w:color w:val="181E25"/>
        </w:rPr>
      </w:pPr>
      <w:r>
        <w:rPr>
          <w:rFonts w:ascii="Times New Roman" w:eastAsia="Times New Roman" w:hAnsi="Times New Roman" w:cs="Times New Roman"/>
          <w:color w:val="181E25"/>
        </w:rPr>
        <w:tab/>
      </w:r>
      <w:r>
        <w:rPr>
          <w:rFonts w:ascii="Times New Roman" w:eastAsia="Times New Roman" w:hAnsi="Times New Roman" w:cs="Times New Roman"/>
          <w:color w:val="181E25"/>
        </w:rPr>
        <w:tab/>
      </w:r>
    </w:p>
    <w:p w14:paraId="5AFE69C6" w14:textId="3BA36169" w:rsidR="00A63FDE" w:rsidRPr="00A63FDE" w:rsidRDefault="009B6266" w:rsidP="0030311C">
      <w:pPr>
        <w:spacing w:line="240" w:lineRule="auto"/>
        <w:rPr>
          <w:rFonts w:ascii="Times New Roman" w:eastAsia="Times New Roman" w:hAnsi="Times New Roman" w:cs="Times New Roman"/>
          <w:color w:val="181E25"/>
        </w:rPr>
      </w:pPr>
      <w:r>
        <w:rPr>
          <w:rFonts w:ascii="Times New Roman" w:eastAsia="Times New Roman" w:hAnsi="Times New Roman" w:cs="Times New Roman"/>
          <w:color w:val="181E25"/>
        </w:rPr>
        <w:tab/>
      </w:r>
      <w:r>
        <w:rPr>
          <w:rFonts w:ascii="Times New Roman" w:eastAsia="Times New Roman" w:hAnsi="Times New Roman" w:cs="Times New Roman"/>
          <w:color w:val="181E25"/>
        </w:rPr>
        <w:tab/>
      </w:r>
      <w:r>
        <w:rPr>
          <w:rFonts w:ascii="Times New Roman" w:eastAsia="Times New Roman" w:hAnsi="Times New Roman" w:cs="Times New Roman"/>
          <w:color w:val="181E25"/>
        </w:rPr>
        <w:tab/>
      </w:r>
    </w:p>
    <w:p w14:paraId="02C8ACD7" w14:textId="54AC120D" w:rsidR="002416D0" w:rsidRPr="00C36B1E" w:rsidRDefault="002416D0" w:rsidP="00EC33DE">
      <w:pPr>
        <w:spacing w:line="240" w:lineRule="auto"/>
        <w:rPr>
          <w:rFonts w:ascii="Times New Roman" w:eastAsia="Times New Roman" w:hAnsi="Times New Roman" w:cs="Times New Roman"/>
        </w:rPr>
      </w:pPr>
    </w:p>
    <w:sectPr w:rsidR="002416D0" w:rsidRPr="00C36B1E" w:rsidSect="009F6A29">
      <w:footerReference w:type="default" r:id="rId9"/>
      <w:pgSz w:w="12240" w:h="15840"/>
      <w:pgMar w:top="720" w:right="1440" w:bottom="63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A03E0" w14:textId="77777777" w:rsidR="007F41FA" w:rsidRDefault="007F41FA" w:rsidP="00D87035">
      <w:pPr>
        <w:spacing w:after="0" w:line="240" w:lineRule="auto"/>
      </w:pPr>
      <w:r>
        <w:separator/>
      </w:r>
    </w:p>
  </w:endnote>
  <w:endnote w:type="continuationSeparator" w:id="0">
    <w:p w14:paraId="168A9740" w14:textId="77777777" w:rsidR="007F41FA" w:rsidRDefault="007F41FA" w:rsidP="00D87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228693"/>
      <w:docPartObj>
        <w:docPartGallery w:val="Page Numbers (Bottom of Page)"/>
        <w:docPartUnique/>
      </w:docPartObj>
    </w:sdtPr>
    <w:sdtEndPr>
      <w:rPr>
        <w:noProof/>
      </w:rPr>
    </w:sdtEndPr>
    <w:sdtContent>
      <w:p w14:paraId="2EA2B036" w14:textId="0AC187FC" w:rsidR="00D87035" w:rsidRDefault="005B6D3A" w:rsidP="005B6D3A">
        <w:pPr>
          <w:pStyle w:val="Footer"/>
        </w:pPr>
        <w:r>
          <w:t xml:space="preserve">   </w:t>
        </w:r>
        <w:r>
          <w:tab/>
        </w:r>
        <w:r>
          <w:tab/>
        </w:r>
        <w:r w:rsidR="00D87035">
          <w:fldChar w:fldCharType="begin"/>
        </w:r>
        <w:r w:rsidR="00D87035">
          <w:instrText xml:space="preserve"> PAGE   \* MERGEFORMAT </w:instrText>
        </w:r>
        <w:r w:rsidR="00D87035">
          <w:fldChar w:fldCharType="separate"/>
        </w:r>
        <w:r w:rsidR="00D87035">
          <w:rPr>
            <w:noProof/>
          </w:rPr>
          <w:t>2</w:t>
        </w:r>
        <w:r w:rsidR="00D87035">
          <w:rPr>
            <w:noProof/>
          </w:rPr>
          <w:fldChar w:fldCharType="end"/>
        </w:r>
      </w:p>
    </w:sdtContent>
  </w:sdt>
  <w:p w14:paraId="7D2F74BF" w14:textId="77777777" w:rsidR="00D87035" w:rsidRDefault="00D87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B6FC" w14:textId="77777777" w:rsidR="007F41FA" w:rsidRDefault="007F41FA" w:rsidP="00D87035">
      <w:pPr>
        <w:spacing w:after="0" w:line="240" w:lineRule="auto"/>
      </w:pPr>
      <w:r>
        <w:separator/>
      </w:r>
    </w:p>
  </w:footnote>
  <w:footnote w:type="continuationSeparator" w:id="0">
    <w:p w14:paraId="34853D8C" w14:textId="77777777" w:rsidR="007F41FA" w:rsidRDefault="007F41FA" w:rsidP="00D8703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2cWpRdRBtpyfg" int2:id="ag27RMh8">
      <int2:state int2:value="Rejected" int2:type="spell"/>
    </int2:textHash>
    <int2:textHash int2:hashCode="SJH4oT04jf8psh" int2:id="s6ltADsy">
      <int2:state int2:value="Rejected" int2:type="spell"/>
    </int2:textHash>
    <int2:textHash int2:hashCode="Soqfwx3BWkuHux" int2:id="jLksyWCb">
      <int2:state int2:value="Rejected" int2:type="spell"/>
    </int2:textHash>
    <int2:textHash int2:hashCode="8BKfK3PzfIRFJ0" int2:id="vP4qhvM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A89E"/>
    <w:multiLevelType w:val="hybridMultilevel"/>
    <w:tmpl w:val="FFFFFFFF"/>
    <w:lvl w:ilvl="0" w:tplc="3D8688BA">
      <w:start w:val="1"/>
      <w:numFmt w:val="decimal"/>
      <w:lvlText w:val="%1."/>
      <w:lvlJc w:val="left"/>
      <w:pPr>
        <w:ind w:left="720" w:hanging="360"/>
      </w:pPr>
    </w:lvl>
    <w:lvl w:ilvl="1" w:tplc="C2467494">
      <w:start w:val="1"/>
      <w:numFmt w:val="lowerLetter"/>
      <w:lvlText w:val="%2."/>
      <w:lvlJc w:val="left"/>
      <w:pPr>
        <w:ind w:left="1440" w:hanging="360"/>
      </w:pPr>
    </w:lvl>
    <w:lvl w:ilvl="2" w:tplc="CECE2982">
      <w:start w:val="1"/>
      <w:numFmt w:val="lowerRoman"/>
      <w:lvlText w:val="%3."/>
      <w:lvlJc w:val="right"/>
      <w:pPr>
        <w:ind w:left="2160" w:hanging="180"/>
      </w:pPr>
    </w:lvl>
    <w:lvl w:ilvl="3" w:tplc="D324B51E">
      <w:start w:val="1"/>
      <w:numFmt w:val="decimal"/>
      <w:lvlText w:val="%4."/>
      <w:lvlJc w:val="left"/>
      <w:pPr>
        <w:ind w:left="2880" w:hanging="360"/>
      </w:pPr>
    </w:lvl>
    <w:lvl w:ilvl="4" w:tplc="D640E014">
      <w:start w:val="1"/>
      <w:numFmt w:val="lowerLetter"/>
      <w:lvlText w:val="%5."/>
      <w:lvlJc w:val="left"/>
      <w:pPr>
        <w:ind w:left="3600" w:hanging="360"/>
      </w:pPr>
    </w:lvl>
    <w:lvl w:ilvl="5" w:tplc="0DC6D370">
      <w:start w:val="1"/>
      <w:numFmt w:val="lowerRoman"/>
      <w:lvlText w:val="%6."/>
      <w:lvlJc w:val="right"/>
      <w:pPr>
        <w:ind w:left="4320" w:hanging="180"/>
      </w:pPr>
    </w:lvl>
    <w:lvl w:ilvl="6" w:tplc="F6ACC2B2">
      <w:start w:val="1"/>
      <w:numFmt w:val="decimal"/>
      <w:lvlText w:val="%7."/>
      <w:lvlJc w:val="left"/>
      <w:pPr>
        <w:ind w:left="5040" w:hanging="360"/>
      </w:pPr>
    </w:lvl>
    <w:lvl w:ilvl="7" w:tplc="A30EF2FC">
      <w:start w:val="1"/>
      <w:numFmt w:val="lowerLetter"/>
      <w:lvlText w:val="%8."/>
      <w:lvlJc w:val="left"/>
      <w:pPr>
        <w:ind w:left="5760" w:hanging="360"/>
      </w:pPr>
    </w:lvl>
    <w:lvl w:ilvl="8" w:tplc="744AD2A8">
      <w:start w:val="1"/>
      <w:numFmt w:val="lowerRoman"/>
      <w:lvlText w:val="%9."/>
      <w:lvlJc w:val="right"/>
      <w:pPr>
        <w:ind w:left="6480" w:hanging="180"/>
      </w:pPr>
    </w:lvl>
  </w:abstractNum>
  <w:abstractNum w:abstractNumId="1" w15:restartNumberingAfterBreak="0">
    <w:nsid w:val="04DA4BEF"/>
    <w:multiLevelType w:val="multilevel"/>
    <w:tmpl w:val="C350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4D61"/>
    <w:multiLevelType w:val="hybridMultilevel"/>
    <w:tmpl w:val="BA3C2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51784"/>
    <w:multiLevelType w:val="hybridMultilevel"/>
    <w:tmpl w:val="FFFFFFFF"/>
    <w:lvl w:ilvl="0" w:tplc="BDC84556">
      <w:start w:val="1"/>
      <w:numFmt w:val="decimal"/>
      <w:lvlText w:val="%1."/>
      <w:lvlJc w:val="left"/>
      <w:pPr>
        <w:ind w:left="720" w:hanging="360"/>
      </w:pPr>
    </w:lvl>
    <w:lvl w:ilvl="1" w:tplc="6B10BBDC">
      <w:start w:val="1"/>
      <w:numFmt w:val="lowerLetter"/>
      <w:lvlText w:val="%2."/>
      <w:lvlJc w:val="left"/>
      <w:pPr>
        <w:ind w:left="1440" w:hanging="360"/>
      </w:pPr>
    </w:lvl>
    <w:lvl w:ilvl="2" w:tplc="73D64560">
      <w:start w:val="1"/>
      <w:numFmt w:val="lowerRoman"/>
      <w:lvlText w:val="%3."/>
      <w:lvlJc w:val="right"/>
      <w:pPr>
        <w:ind w:left="2160" w:hanging="180"/>
      </w:pPr>
    </w:lvl>
    <w:lvl w:ilvl="3" w:tplc="F6C6AE56">
      <w:start w:val="1"/>
      <w:numFmt w:val="decimal"/>
      <w:lvlText w:val="%4."/>
      <w:lvlJc w:val="left"/>
      <w:pPr>
        <w:ind w:left="2880" w:hanging="360"/>
      </w:pPr>
    </w:lvl>
    <w:lvl w:ilvl="4" w:tplc="AD2021BC">
      <w:start w:val="1"/>
      <w:numFmt w:val="lowerLetter"/>
      <w:lvlText w:val="%5."/>
      <w:lvlJc w:val="left"/>
      <w:pPr>
        <w:ind w:left="3600" w:hanging="360"/>
      </w:pPr>
    </w:lvl>
    <w:lvl w:ilvl="5" w:tplc="7F707D82">
      <w:start w:val="1"/>
      <w:numFmt w:val="lowerRoman"/>
      <w:lvlText w:val="%6."/>
      <w:lvlJc w:val="right"/>
      <w:pPr>
        <w:ind w:left="4320" w:hanging="180"/>
      </w:pPr>
    </w:lvl>
    <w:lvl w:ilvl="6" w:tplc="79AAEA86">
      <w:start w:val="1"/>
      <w:numFmt w:val="decimal"/>
      <w:lvlText w:val="%7."/>
      <w:lvlJc w:val="left"/>
      <w:pPr>
        <w:ind w:left="5040" w:hanging="360"/>
      </w:pPr>
    </w:lvl>
    <w:lvl w:ilvl="7" w:tplc="BDEC75CA">
      <w:start w:val="1"/>
      <w:numFmt w:val="lowerLetter"/>
      <w:lvlText w:val="%8."/>
      <w:lvlJc w:val="left"/>
      <w:pPr>
        <w:ind w:left="5760" w:hanging="360"/>
      </w:pPr>
    </w:lvl>
    <w:lvl w:ilvl="8" w:tplc="46BAA52E">
      <w:start w:val="1"/>
      <w:numFmt w:val="lowerRoman"/>
      <w:lvlText w:val="%9."/>
      <w:lvlJc w:val="right"/>
      <w:pPr>
        <w:ind w:left="6480" w:hanging="180"/>
      </w:pPr>
    </w:lvl>
  </w:abstractNum>
  <w:abstractNum w:abstractNumId="4" w15:restartNumberingAfterBreak="0">
    <w:nsid w:val="0ED10C21"/>
    <w:multiLevelType w:val="multilevel"/>
    <w:tmpl w:val="1DB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3713"/>
    <w:multiLevelType w:val="hybridMultilevel"/>
    <w:tmpl w:val="08A4C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07F96"/>
    <w:multiLevelType w:val="multilevel"/>
    <w:tmpl w:val="D526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A2B5B"/>
    <w:multiLevelType w:val="hybridMultilevel"/>
    <w:tmpl w:val="8E6062C4"/>
    <w:lvl w:ilvl="0" w:tplc="56648EC2">
      <w:start w:val="1"/>
      <w:numFmt w:val="decimal"/>
      <w:lvlText w:val="%1."/>
      <w:lvlJc w:val="left"/>
      <w:pPr>
        <w:ind w:left="540" w:hanging="360"/>
      </w:pPr>
      <w:rPr>
        <w:rFonts w:hint="default"/>
        <w:i w:val="0"/>
        <w:iCs w:val="0"/>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8" w15:restartNumberingAfterBreak="0">
    <w:nsid w:val="13B5EB90"/>
    <w:multiLevelType w:val="hybridMultilevel"/>
    <w:tmpl w:val="FFFFFFFF"/>
    <w:lvl w:ilvl="0" w:tplc="DAE04EF0">
      <w:start w:val="1"/>
      <w:numFmt w:val="decimal"/>
      <w:lvlText w:val="%1."/>
      <w:lvlJc w:val="left"/>
      <w:pPr>
        <w:ind w:left="720" w:hanging="360"/>
      </w:pPr>
    </w:lvl>
    <w:lvl w:ilvl="1" w:tplc="E122988C">
      <w:start w:val="1"/>
      <w:numFmt w:val="lowerLetter"/>
      <w:lvlText w:val="%2."/>
      <w:lvlJc w:val="left"/>
      <w:pPr>
        <w:ind w:left="1440" w:hanging="360"/>
      </w:pPr>
    </w:lvl>
    <w:lvl w:ilvl="2" w:tplc="CB6441E2">
      <w:start w:val="1"/>
      <w:numFmt w:val="lowerRoman"/>
      <w:lvlText w:val="%3."/>
      <w:lvlJc w:val="right"/>
      <w:pPr>
        <w:ind w:left="2160" w:hanging="180"/>
      </w:pPr>
    </w:lvl>
    <w:lvl w:ilvl="3" w:tplc="FCFE30FA">
      <w:start w:val="1"/>
      <w:numFmt w:val="decimal"/>
      <w:lvlText w:val="%4."/>
      <w:lvlJc w:val="left"/>
      <w:pPr>
        <w:ind w:left="2880" w:hanging="360"/>
      </w:pPr>
    </w:lvl>
    <w:lvl w:ilvl="4" w:tplc="38183DC8">
      <w:start w:val="1"/>
      <w:numFmt w:val="lowerLetter"/>
      <w:lvlText w:val="%5."/>
      <w:lvlJc w:val="left"/>
      <w:pPr>
        <w:ind w:left="3600" w:hanging="360"/>
      </w:pPr>
    </w:lvl>
    <w:lvl w:ilvl="5" w:tplc="849A8CF8">
      <w:start w:val="1"/>
      <w:numFmt w:val="lowerRoman"/>
      <w:lvlText w:val="%6."/>
      <w:lvlJc w:val="right"/>
      <w:pPr>
        <w:ind w:left="4320" w:hanging="180"/>
      </w:pPr>
    </w:lvl>
    <w:lvl w:ilvl="6" w:tplc="7F44D48C">
      <w:start w:val="1"/>
      <w:numFmt w:val="decimal"/>
      <w:lvlText w:val="%7."/>
      <w:lvlJc w:val="left"/>
      <w:pPr>
        <w:ind w:left="5040" w:hanging="360"/>
      </w:pPr>
    </w:lvl>
    <w:lvl w:ilvl="7" w:tplc="95BE4064">
      <w:start w:val="1"/>
      <w:numFmt w:val="lowerLetter"/>
      <w:lvlText w:val="%8."/>
      <w:lvlJc w:val="left"/>
      <w:pPr>
        <w:ind w:left="5760" w:hanging="360"/>
      </w:pPr>
    </w:lvl>
    <w:lvl w:ilvl="8" w:tplc="CF0C9D26">
      <w:start w:val="1"/>
      <w:numFmt w:val="lowerRoman"/>
      <w:lvlText w:val="%9."/>
      <w:lvlJc w:val="right"/>
      <w:pPr>
        <w:ind w:left="6480" w:hanging="180"/>
      </w:pPr>
    </w:lvl>
  </w:abstractNum>
  <w:abstractNum w:abstractNumId="9" w15:restartNumberingAfterBreak="0">
    <w:nsid w:val="15CA85A0"/>
    <w:multiLevelType w:val="hybridMultilevel"/>
    <w:tmpl w:val="FFFFFFFF"/>
    <w:lvl w:ilvl="0" w:tplc="4EA21B68">
      <w:start w:val="1"/>
      <w:numFmt w:val="bullet"/>
      <w:lvlText w:val=""/>
      <w:lvlJc w:val="left"/>
      <w:pPr>
        <w:ind w:left="1080" w:hanging="360"/>
      </w:pPr>
      <w:rPr>
        <w:rFonts w:ascii="Symbol" w:hAnsi="Symbol" w:hint="default"/>
      </w:rPr>
    </w:lvl>
    <w:lvl w:ilvl="1" w:tplc="B38225E6">
      <w:start w:val="1"/>
      <w:numFmt w:val="bullet"/>
      <w:lvlText w:val="o"/>
      <w:lvlJc w:val="left"/>
      <w:pPr>
        <w:ind w:left="1800" w:hanging="360"/>
      </w:pPr>
      <w:rPr>
        <w:rFonts w:ascii="Courier New" w:hAnsi="Courier New" w:hint="default"/>
      </w:rPr>
    </w:lvl>
    <w:lvl w:ilvl="2" w:tplc="5344A846">
      <w:start w:val="1"/>
      <w:numFmt w:val="bullet"/>
      <w:lvlText w:val=""/>
      <w:lvlJc w:val="left"/>
      <w:pPr>
        <w:ind w:left="2520" w:hanging="360"/>
      </w:pPr>
      <w:rPr>
        <w:rFonts w:ascii="Wingdings" w:hAnsi="Wingdings" w:hint="default"/>
      </w:rPr>
    </w:lvl>
    <w:lvl w:ilvl="3" w:tplc="F8207F92">
      <w:start w:val="1"/>
      <w:numFmt w:val="bullet"/>
      <w:lvlText w:val=""/>
      <w:lvlJc w:val="left"/>
      <w:pPr>
        <w:ind w:left="3240" w:hanging="360"/>
      </w:pPr>
      <w:rPr>
        <w:rFonts w:ascii="Symbol" w:hAnsi="Symbol" w:hint="default"/>
      </w:rPr>
    </w:lvl>
    <w:lvl w:ilvl="4" w:tplc="7D6E434C">
      <w:start w:val="1"/>
      <w:numFmt w:val="bullet"/>
      <w:lvlText w:val="o"/>
      <w:lvlJc w:val="left"/>
      <w:pPr>
        <w:ind w:left="3960" w:hanging="360"/>
      </w:pPr>
      <w:rPr>
        <w:rFonts w:ascii="Courier New" w:hAnsi="Courier New" w:hint="default"/>
      </w:rPr>
    </w:lvl>
    <w:lvl w:ilvl="5" w:tplc="272E9D02">
      <w:start w:val="1"/>
      <w:numFmt w:val="bullet"/>
      <w:lvlText w:val=""/>
      <w:lvlJc w:val="left"/>
      <w:pPr>
        <w:ind w:left="4680" w:hanging="360"/>
      </w:pPr>
      <w:rPr>
        <w:rFonts w:ascii="Wingdings" w:hAnsi="Wingdings" w:hint="default"/>
      </w:rPr>
    </w:lvl>
    <w:lvl w:ilvl="6" w:tplc="C6482EA2">
      <w:start w:val="1"/>
      <w:numFmt w:val="bullet"/>
      <w:lvlText w:val=""/>
      <w:lvlJc w:val="left"/>
      <w:pPr>
        <w:ind w:left="5400" w:hanging="360"/>
      </w:pPr>
      <w:rPr>
        <w:rFonts w:ascii="Symbol" w:hAnsi="Symbol" w:hint="default"/>
      </w:rPr>
    </w:lvl>
    <w:lvl w:ilvl="7" w:tplc="6DD88A84">
      <w:start w:val="1"/>
      <w:numFmt w:val="bullet"/>
      <w:lvlText w:val="o"/>
      <w:lvlJc w:val="left"/>
      <w:pPr>
        <w:ind w:left="6120" w:hanging="360"/>
      </w:pPr>
      <w:rPr>
        <w:rFonts w:ascii="Courier New" w:hAnsi="Courier New" w:hint="default"/>
      </w:rPr>
    </w:lvl>
    <w:lvl w:ilvl="8" w:tplc="7D9676FE">
      <w:start w:val="1"/>
      <w:numFmt w:val="bullet"/>
      <w:lvlText w:val=""/>
      <w:lvlJc w:val="left"/>
      <w:pPr>
        <w:ind w:left="6840" w:hanging="360"/>
      </w:pPr>
      <w:rPr>
        <w:rFonts w:ascii="Wingdings" w:hAnsi="Wingdings" w:hint="default"/>
      </w:rPr>
    </w:lvl>
  </w:abstractNum>
  <w:abstractNum w:abstractNumId="10" w15:restartNumberingAfterBreak="0">
    <w:nsid w:val="216966AB"/>
    <w:multiLevelType w:val="hybridMultilevel"/>
    <w:tmpl w:val="D5444E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23171A"/>
    <w:multiLevelType w:val="multilevel"/>
    <w:tmpl w:val="D82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6129A"/>
    <w:multiLevelType w:val="multilevel"/>
    <w:tmpl w:val="BAA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46990"/>
    <w:multiLevelType w:val="multilevel"/>
    <w:tmpl w:val="FFF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71E29"/>
    <w:multiLevelType w:val="multilevel"/>
    <w:tmpl w:val="5FE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E00C7"/>
    <w:multiLevelType w:val="hybridMultilevel"/>
    <w:tmpl w:val="DEFC1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75B94"/>
    <w:multiLevelType w:val="hybridMultilevel"/>
    <w:tmpl w:val="E7728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663B29"/>
    <w:multiLevelType w:val="hybridMultilevel"/>
    <w:tmpl w:val="DED4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4B6E0D"/>
    <w:multiLevelType w:val="hybridMultilevel"/>
    <w:tmpl w:val="771A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C0D8D0"/>
    <w:multiLevelType w:val="hybridMultilevel"/>
    <w:tmpl w:val="FFFFFFFF"/>
    <w:lvl w:ilvl="0" w:tplc="2EB8D52A">
      <w:start w:val="1"/>
      <w:numFmt w:val="bullet"/>
      <w:lvlText w:val=""/>
      <w:lvlJc w:val="left"/>
      <w:pPr>
        <w:ind w:left="1080" w:hanging="360"/>
      </w:pPr>
      <w:rPr>
        <w:rFonts w:ascii="Symbol" w:hAnsi="Symbol" w:hint="default"/>
      </w:rPr>
    </w:lvl>
    <w:lvl w:ilvl="1" w:tplc="313AF7A0">
      <w:start w:val="1"/>
      <w:numFmt w:val="bullet"/>
      <w:lvlText w:val="o"/>
      <w:lvlJc w:val="left"/>
      <w:pPr>
        <w:ind w:left="1800" w:hanging="360"/>
      </w:pPr>
      <w:rPr>
        <w:rFonts w:ascii="Courier New" w:hAnsi="Courier New" w:hint="default"/>
      </w:rPr>
    </w:lvl>
    <w:lvl w:ilvl="2" w:tplc="585E80C8">
      <w:start w:val="1"/>
      <w:numFmt w:val="bullet"/>
      <w:lvlText w:val=""/>
      <w:lvlJc w:val="left"/>
      <w:pPr>
        <w:ind w:left="2520" w:hanging="360"/>
      </w:pPr>
      <w:rPr>
        <w:rFonts w:ascii="Wingdings" w:hAnsi="Wingdings" w:hint="default"/>
      </w:rPr>
    </w:lvl>
    <w:lvl w:ilvl="3" w:tplc="02E8C458">
      <w:start w:val="1"/>
      <w:numFmt w:val="bullet"/>
      <w:lvlText w:val=""/>
      <w:lvlJc w:val="left"/>
      <w:pPr>
        <w:ind w:left="3240" w:hanging="360"/>
      </w:pPr>
      <w:rPr>
        <w:rFonts w:ascii="Symbol" w:hAnsi="Symbol" w:hint="default"/>
      </w:rPr>
    </w:lvl>
    <w:lvl w:ilvl="4" w:tplc="1B32BCC6">
      <w:start w:val="1"/>
      <w:numFmt w:val="bullet"/>
      <w:lvlText w:val="o"/>
      <w:lvlJc w:val="left"/>
      <w:pPr>
        <w:ind w:left="3960" w:hanging="360"/>
      </w:pPr>
      <w:rPr>
        <w:rFonts w:ascii="Courier New" w:hAnsi="Courier New" w:hint="default"/>
      </w:rPr>
    </w:lvl>
    <w:lvl w:ilvl="5" w:tplc="79DA0E5A">
      <w:start w:val="1"/>
      <w:numFmt w:val="bullet"/>
      <w:lvlText w:val=""/>
      <w:lvlJc w:val="left"/>
      <w:pPr>
        <w:ind w:left="4680" w:hanging="360"/>
      </w:pPr>
      <w:rPr>
        <w:rFonts w:ascii="Wingdings" w:hAnsi="Wingdings" w:hint="default"/>
      </w:rPr>
    </w:lvl>
    <w:lvl w:ilvl="6" w:tplc="F450367C">
      <w:start w:val="1"/>
      <w:numFmt w:val="bullet"/>
      <w:lvlText w:val=""/>
      <w:lvlJc w:val="left"/>
      <w:pPr>
        <w:ind w:left="5400" w:hanging="360"/>
      </w:pPr>
      <w:rPr>
        <w:rFonts w:ascii="Symbol" w:hAnsi="Symbol" w:hint="default"/>
      </w:rPr>
    </w:lvl>
    <w:lvl w:ilvl="7" w:tplc="89B8F84A">
      <w:start w:val="1"/>
      <w:numFmt w:val="bullet"/>
      <w:lvlText w:val="o"/>
      <w:lvlJc w:val="left"/>
      <w:pPr>
        <w:ind w:left="6120" w:hanging="360"/>
      </w:pPr>
      <w:rPr>
        <w:rFonts w:ascii="Courier New" w:hAnsi="Courier New" w:hint="default"/>
      </w:rPr>
    </w:lvl>
    <w:lvl w:ilvl="8" w:tplc="B53A2966">
      <w:start w:val="1"/>
      <w:numFmt w:val="bullet"/>
      <w:lvlText w:val=""/>
      <w:lvlJc w:val="left"/>
      <w:pPr>
        <w:ind w:left="6840" w:hanging="360"/>
      </w:pPr>
      <w:rPr>
        <w:rFonts w:ascii="Wingdings" w:hAnsi="Wingdings" w:hint="default"/>
      </w:rPr>
    </w:lvl>
  </w:abstractNum>
  <w:abstractNum w:abstractNumId="20" w15:restartNumberingAfterBreak="0">
    <w:nsid w:val="651408FC"/>
    <w:multiLevelType w:val="hybridMultilevel"/>
    <w:tmpl w:val="FFFFFFFF"/>
    <w:lvl w:ilvl="0" w:tplc="5712DF40">
      <w:start w:val="1"/>
      <w:numFmt w:val="bullet"/>
      <w:lvlText w:val=""/>
      <w:lvlJc w:val="left"/>
      <w:pPr>
        <w:ind w:left="720" w:hanging="360"/>
      </w:pPr>
      <w:rPr>
        <w:rFonts w:ascii="Symbol" w:hAnsi="Symbol" w:hint="default"/>
      </w:rPr>
    </w:lvl>
    <w:lvl w:ilvl="1" w:tplc="5F604BE0">
      <w:start w:val="1"/>
      <w:numFmt w:val="bullet"/>
      <w:lvlText w:val="o"/>
      <w:lvlJc w:val="left"/>
      <w:pPr>
        <w:ind w:left="1440" w:hanging="360"/>
      </w:pPr>
      <w:rPr>
        <w:rFonts w:ascii="Courier New" w:hAnsi="Courier New" w:hint="default"/>
      </w:rPr>
    </w:lvl>
    <w:lvl w:ilvl="2" w:tplc="35961618">
      <w:start w:val="1"/>
      <w:numFmt w:val="bullet"/>
      <w:lvlText w:val=""/>
      <w:lvlJc w:val="left"/>
      <w:pPr>
        <w:ind w:left="2160" w:hanging="360"/>
      </w:pPr>
      <w:rPr>
        <w:rFonts w:ascii="Wingdings" w:hAnsi="Wingdings" w:hint="default"/>
      </w:rPr>
    </w:lvl>
    <w:lvl w:ilvl="3" w:tplc="FFD406DA">
      <w:start w:val="1"/>
      <w:numFmt w:val="bullet"/>
      <w:lvlText w:val=""/>
      <w:lvlJc w:val="left"/>
      <w:pPr>
        <w:ind w:left="2880" w:hanging="360"/>
      </w:pPr>
      <w:rPr>
        <w:rFonts w:ascii="Symbol" w:hAnsi="Symbol" w:hint="default"/>
      </w:rPr>
    </w:lvl>
    <w:lvl w:ilvl="4" w:tplc="3DF8A594">
      <w:start w:val="1"/>
      <w:numFmt w:val="bullet"/>
      <w:lvlText w:val="o"/>
      <w:lvlJc w:val="left"/>
      <w:pPr>
        <w:ind w:left="3600" w:hanging="360"/>
      </w:pPr>
      <w:rPr>
        <w:rFonts w:ascii="Courier New" w:hAnsi="Courier New" w:hint="default"/>
      </w:rPr>
    </w:lvl>
    <w:lvl w:ilvl="5" w:tplc="983E133E">
      <w:start w:val="1"/>
      <w:numFmt w:val="bullet"/>
      <w:lvlText w:val=""/>
      <w:lvlJc w:val="left"/>
      <w:pPr>
        <w:ind w:left="4320" w:hanging="360"/>
      </w:pPr>
      <w:rPr>
        <w:rFonts w:ascii="Wingdings" w:hAnsi="Wingdings" w:hint="default"/>
      </w:rPr>
    </w:lvl>
    <w:lvl w:ilvl="6" w:tplc="81C49ECE">
      <w:start w:val="1"/>
      <w:numFmt w:val="bullet"/>
      <w:lvlText w:val=""/>
      <w:lvlJc w:val="left"/>
      <w:pPr>
        <w:ind w:left="5040" w:hanging="360"/>
      </w:pPr>
      <w:rPr>
        <w:rFonts w:ascii="Symbol" w:hAnsi="Symbol" w:hint="default"/>
      </w:rPr>
    </w:lvl>
    <w:lvl w:ilvl="7" w:tplc="C264EE7C">
      <w:start w:val="1"/>
      <w:numFmt w:val="bullet"/>
      <w:lvlText w:val="o"/>
      <w:lvlJc w:val="left"/>
      <w:pPr>
        <w:ind w:left="5760" w:hanging="360"/>
      </w:pPr>
      <w:rPr>
        <w:rFonts w:ascii="Courier New" w:hAnsi="Courier New" w:hint="default"/>
      </w:rPr>
    </w:lvl>
    <w:lvl w:ilvl="8" w:tplc="AE5EBB0E">
      <w:start w:val="1"/>
      <w:numFmt w:val="bullet"/>
      <w:lvlText w:val=""/>
      <w:lvlJc w:val="left"/>
      <w:pPr>
        <w:ind w:left="6480" w:hanging="360"/>
      </w:pPr>
      <w:rPr>
        <w:rFonts w:ascii="Wingdings" w:hAnsi="Wingdings" w:hint="default"/>
      </w:rPr>
    </w:lvl>
  </w:abstractNum>
  <w:abstractNum w:abstractNumId="21" w15:restartNumberingAfterBreak="0">
    <w:nsid w:val="65DD0FE7"/>
    <w:multiLevelType w:val="multilevel"/>
    <w:tmpl w:val="9C7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01B16"/>
    <w:multiLevelType w:val="hybridMultilevel"/>
    <w:tmpl w:val="FFFFFFFF"/>
    <w:lvl w:ilvl="0" w:tplc="02640E78">
      <w:start w:val="1"/>
      <w:numFmt w:val="bullet"/>
      <w:lvlText w:val=""/>
      <w:lvlJc w:val="left"/>
      <w:pPr>
        <w:ind w:left="720" w:hanging="360"/>
      </w:pPr>
      <w:rPr>
        <w:rFonts w:ascii="Symbol" w:hAnsi="Symbol" w:hint="default"/>
      </w:rPr>
    </w:lvl>
    <w:lvl w:ilvl="1" w:tplc="5F9A264C">
      <w:start w:val="1"/>
      <w:numFmt w:val="bullet"/>
      <w:lvlText w:val="o"/>
      <w:lvlJc w:val="left"/>
      <w:pPr>
        <w:ind w:left="1440" w:hanging="360"/>
      </w:pPr>
      <w:rPr>
        <w:rFonts w:ascii="Courier New" w:hAnsi="Courier New" w:hint="default"/>
      </w:rPr>
    </w:lvl>
    <w:lvl w:ilvl="2" w:tplc="B2D66238">
      <w:start w:val="1"/>
      <w:numFmt w:val="bullet"/>
      <w:lvlText w:val=""/>
      <w:lvlJc w:val="left"/>
      <w:pPr>
        <w:ind w:left="2160" w:hanging="360"/>
      </w:pPr>
      <w:rPr>
        <w:rFonts w:ascii="Wingdings" w:hAnsi="Wingdings" w:hint="default"/>
      </w:rPr>
    </w:lvl>
    <w:lvl w:ilvl="3" w:tplc="62966AE2">
      <w:start w:val="1"/>
      <w:numFmt w:val="bullet"/>
      <w:lvlText w:val=""/>
      <w:lvlJc w:val="left"/>
      <w:pPr>
        <w:ind w:left="2880" w:hanging="360"/>
      </w:pPr>
      <w:rPr>
        <w:rFonts w:ascii="Symbol" w:hAnsi="Symbol" w:hint="default"/>
      </w:rPr>
    </w:lvl>
    <w:lvl w:ilvl="4" w:tplc="BF18B0BA">
      <w:start w:val="1"/>
      <w:numFmt w:val="bullet"/>
      <w:lvlText w:val="o"/>
      <w:lvlJc w:val="left"/>
      <w:pPr>
        <w:ind w:left="3600" w:hanging="360"/>
      </w:pPr>
      <w:rPr>
        <w:rFonts w:ascii="Courier New" w:hAnsi="Courier New" w:hint="default"/>
      </w:rPr>
    </w:lvl>
    <w:lvl w:ilvl="5" w:tplc="54303A74">
      <w:start w:val="1"/>
      <w:numFmt w:val="bullet"/>
      <w:lvlText w:val=""/>
      <w:lvlJc w:val="left"/>
      <w:pPr>
        <w:ind w:left="4320" w:hanging="360"/>
      </w:pPr>
      <w:rPr>
        <w:rFonts w:ascii="Wingdings" w:hAnsi="Wingdings" w:hint="default"/>
      </w:rPr>
    </w:lvl>
    <w:lvl w:ilvl="6" w:tplc="CD8053D0">
      <w:start w:val="1"/>
      <w:numFmt w:val="bullet"/>
      <w:lvlText w:val=""/>
      <w:lvlJc w:val="left"/>
      <w:pPr>
        <w:ind w:left="5040" w:hanging="360"/>
      </w:pPr>
      <w:rPr>
        <w:rFonts w:ascii="Symbol" w:hAnsi="Symbol" w:hint="default"/>
      </w:rPr>
    </w:lvl>
    <w:lvl w:ilvl="7" w:tplc="E1C8513E">
      <w:start w:val="1"/>
      <w:numFmt w:val="bullet"/>
      <w:lvlText w:val="o"/>
      <w:lvlJc w:val="left"/>
      <w:pPr>
        <w:ind w:left="5760" w:hanging="360"/>
      </w:pPr>
      <w:rPr>
        <w:rFonts w:ascii="Courier New" w:hAnsi="Courier New" w:hint="default"/>
      </w:rPr>
    </w:lvl>
    <w:lvl w:ilvl="8" w:tplc="4F88A8FA">
      <w:start w:val="1"/>
      <w:numFmt w:val="bullet"/>
      <w:lvlText w:val=""/>
      <w:lvlJc w:val="left"/>
      <w:pPr>
        <w:ind w:left="6480" w:hanging="360"/>
      </w:pPr>
      <w:rPr>
        <w:rFonts w:ascii="Wingdings" w:hAnsi="Wingdings" w:hint="default"/>
      </w:rPr>
    </w:lvl>
  </w:abstractNum>
  <w:abstractNum w:abstractNumId="23" w15:restartNumberingAfterBreak="0">
    <w:nsid w:val="6BCF36DC"/>
    <w:multiLevelType w:val="multilevel"/>
    <w:tmpl w:val="8DC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73F04"/>
    <w:multiLevelType w:val="hybridMultilevel"/>
    <w:tmpl w:val="0DCCA556"/>
    <w:lvl w:ilvl="0" w:tplc="112E8DD8">
      <w:start w:val="2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998713"/>
    <w:multiLevelType w:val="hybridMultilevel"/>
    <w:tmpl w:val="FFFFFFFF"/>
    <w:lvl w:ilvl="0" w:tplc="6072780A">
      <w:start w:val="1"/>
      <w:numFmt w:val="decimal"/>
      <w:lvlText w:val="%1."/>
      <w:lvlJc w:val="left"/>
      <w:pPr>
        <w:ind w:left="720" w:hanging="360"/>
      </w:pPr>
    </w:lvl>
    <w:lvl w:ilvl="1" w:tplc="88802FB2">
      <w:start w:val="1"/>
      <w:numFmt w:val="lowerLetter"/>
      <w:lvlText w:val="%2."/>
      <w:lvlJc w:val="left"/>
      <w:pPr>
        <w:ind w:left="1440" w:hanging="360"/>
      </w:pPr>
    </w:lvl>
    <w:lvl w:ilvl="2" w:tplc="2B3AC084">
      <w:start w:val="1"/>
      <w:numFmt w:val="lowerRoman"/>
      <w:lvlText w:val="%3."/>
      <w:lvlJc w:val="right"/>
      <w:pPr>
        <w:ind w:left="2160" w:hanging="180"/>
      </w:pPr>
    </w:lvl>
    <w:lvl w:ilvl="3" w:tplc="22E4CD10">
      <w:start w:val="1"/>
      <w:numFmt w:val="decimal"/>
      <w:lvlText w:val="%4."/>
      <w:lvlJc w:val="left"/>
      <w:pPr>
        <w:ind w:left="2880" w:hanging="360"/>
      </w:pPr>
    </w:lvl>
    <w:lvl w:ilvl="4" w:tplc="8A8A6A78">
      <w:start w:val="1"/>
      <w:numFmt w:val="lowerLetter"/>
      <w:lvlText w:val="%5."/>
      <w:lvlJc w:val="left"/>
      <w:pPr>
        <w:ind w:left="3600" w:hanging="360"/>
      </w:pPr>
    </w:lvl>
    <w:lvl w:ilvl="5" w:tplc="15502290">
      <w:start w:val="1"/>
      <w:numFmt w:val="lowerRoman"/>
      <w:lvlText w:val="%6."/>
      <w:lvlJc w:val="right"/>
      <w:pPr>
        <w:ind w:left="4320" w:hanging="180"/>
      </w:pPr>
    </w:lvl>
    <w:lvl w:ilvl="6" w:tplc="60D8AF4A">
      <w:start w:val="1"/>
      <w:numFmt w:val="decimal"/>
      <w:lvlText w:val="%7."/>
      <w:lvlJc w:val="left"/>
      <w:pPr>
        <w:ind w:left="5040" w:hanging="360"/>
      </w:pPr>
    </w:lvl>
    <w:lvl w:ilvl="7" w:tplc="1714B068">
      <w:start w:val="1"/>
      <w:numFmt w:val="lowerLetter"/>
      <w:lvlText w:val="%8."/>
      <w:lvlJc w:val="left"/>
      <w:pPr>
        <w:ind w:left="5760" w:hanging="360"/>
      </w:pPr>
    </w:lvl>
    <w:lvl w:ilvl="8" w:tplc="02B4F03A">
      <w:start w:val="1"/>
      <w:numFmt w:val="lowerRoman"/>
      <w:lvlText w:val="%9."/>
      <w:lvlJc w:val="right"/>
      <w:pPr>
        <w:ind w:left="6480" w:hanging="180"/>
      </w:pPr>
    </w:lvl>
  </w:abstractNum>
  <w:abstractNum w:abstractNumId="26" w15:restartNumberingAfterBreak="0">
    <w:nsid w:val="77E677A6"/>
    <w:multiLevelType w:val="multilevel"/>
    <w:tmpl w:val="CA1A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167143">
    <w:abstractNumId w:val="0"/>
  </w:num>
  <w:num w:numId="2" w16cid:durableId="1634021918">
    <w:abstractNumId w:val="22"/>
  </w:num>
  <w:num w:numId="3" w16cid:durableId="1774664164">
    <w:abstractNumId w:val="20"/>
  </w:num>
  <w:num w:numId="4" w16cid:durableId="1814714807">
    <w:abstractNumId w:val="8"/>
  </w:num>
  <w:num w:numId="5" w16cid:durableId="1826242498">
    <w:abstractNumId w:val="25"/>
  </w:num>
  <w:num w:numId="6" w16cid:durableId="667173415">
    <w:abstractNumId w:val="19"/>
  </w:num>
  <w:num w:numId="7" w16cid:durableId="914434700">
    <w:abstractNumId w:val="3"/>
  </w:num>
  <w:num w:numId="8" w16cid:durableId="974993801">
    <w:abstractNumId w:val="9"/>
  </w:num>
  <w:num w:numId="9" w16cid:durableId="377510453">
    <w:abstractNumId w:val="12"/>
  </w:num>
  <w:num w:numId="10" w16cid:durableId="2023359572">
    <w:abstractNumId w:val="21"/>
  </w:num>
  <w:num w:numId="11" w16cid:durableId="959383340">
    <w:abstractNumId w:val="18"/>
  </w:num>
  <w:num w:numId="12" w16cid:durableId="2008359138">
    <w:abstractNumId w:val="7"/>
  </w:num>
  <w:num w:numId="13" w16cid:durableId="1214272524">
    <w:abstractNumId w:val="10"/>
  </w:num>
  <w:num w:numId="14" w16cid:durableId="411782704">
    <w:abstractNumId w:val="16"/>
  </w:num>
  <w:num w:numId="15" w16cid:durableId="874580003">
    <w:abstractNumId w:val="17"/>
  </w:num>
  <w:num w:numId="16" w16cid:durableId="884415364">
    <w:abstractNumId w:val="26"/>
  </w:num>
  <w:num w:numId="17" w16cid:durableId="1401562288">
    <w:abstractNumId w:val="14"/>
  </w:num>
  <w:num w:numId="18" w16cid:durableId="364990285">
    <w:abstractNumId w:val="13"/>
  </w:num>
  <w:num w:numId="19" w16cid:durableId="1824394252">
    <w:abstractNumId w:val="1"/>
  </w:num>
  <w:num w:numId="20" w16cid:durableId="1233588696">
    <w:abstractNumId w:val="23"/>
  </w:num>
  <w:num w:numId="21" w16cid:durableId="621418671">
    <w:abstractNumId w:val="4"/>
  </w:num>
  <w:num w:numId="22" w16cid:durableId="699864933">
    <w:abstractNumId w:val="6"/>
  </w:num>
  <w:num w:numId="23" w16cid:durableId="1547528862">
    <w:abstractNumId w:val="11"/>
  </w:num>
  <w:num w:numId="24" w16cid:durableId="109326504">
    <w:abstractNumId w:val="15"/>
  </w:num>
  <w:num w:numId="25" w16cid:durableId="1651247144">
    <w:abstractNumId w:val="5"/>
  </w:num>
  <w:num w:numId="26" w16cid:durableId="2024747323">
    <w:abstractNumId w:val="2"/>
  </w:num>
  <w:num w:numId="27" w16cid:durableId="8951641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7E073D"/>
    <w:rsid w:val="00002FD1"/>
    <w:rsid w:val="00004880"/>
    <w:rsid w:val="00006DDF"/>
    <w:rsid w:val="00011D48"/>
    <w:rsid w:val="00012D87"/>
    <w:rsid w:val="00033AC7"/>
    <w:rsid w:val="00037852"/>
    <w:rsid w:val="000426A9"/>
    <w:rsid w:val="000426C9"/>
    <w:rsid w:val="00045946"/>
    <w:rsid w:val="00061732"/>
    <w:rsid w:val="00065310"/>
    <w:rsid w:val="00077FC8"/>
    <w:rsid w:val="000A065C"/>
    <w:rsid w:val="000B18D3"/>
    <w:rsid w:val="000B205E"/>
    <w:rsid w:val="000B28F6"/>
    <w:rsid w:val="000C025C"/>
    <w:rsid w:val="000C16EC"/>
    <w:rsid w:val="000C1D26"/>
    <w:rsid w:val="000C276F"/>
    <w:rsid w:val="000C30A7"/>
    <w:rsid w:val="000D0796"/>
    <w:rsid w:val="000D10B8"/>
    <w:rsid w:val="000D66FB"/>
    <w:rsid w:val="000D699C"/>
    <w:rsid w:val="000E23A5"/>
    <w:rsid w:val="00103043"/>
    <w:rsid w:val="001047E2"/>
    <w:rsid w:val="0010794E"/>
    <w:rsid w:val="00110008"/>
    <w:rsid w:val="00130ECD"/>
    <w:rsid w:val="001342D0"/>
    <w:rsid w:val="0013637A"/>
    <w:rsid w:val="00140184"/>
    <w:rsid w:val="00143E99"/>
    <w:rsid w:val="00151CCC"/>
    <w:rsid w:val="00152A81"/>
    <w:rsid w:val="001653A3"/>
    <w:rsid w:val="00172E5A"/>
    <w:rsid w:val="0017423E"/>
    <w:rsid w:val="00186C40"/>
    <w:rsid w:val="0019107B"/>
    <w:rsid w:val="001933C3"/>
    <w:rsid w:val="001A1D87"/>
    <w:rsid w:val="001C15D7"/>
    <w:rsid w:val="001D54B0"/>
    <w:rsid w:val="001E111B"/>
    <w:rsid w:val="001E31F4"/>
    <w:rsid w:val="001E374C"/>
    <w:rsid w:val="001F7624"/>
    <w:rsid w:val="00200935"/>
    <w:rsid w:val="00205D0E"/>
    <w:rsid w:val="00207D25"/>
    <w:rsid w:val="00212D08"/>
    <w:rsid w:val="00212F0F"/>
    <w:rsid w:val="00214F45"/>
    <w:rsid w:val="00218BEB"/>
    <w:rsid w:val="002204CB"/>
    <w:rsid w:val="0023625E"/>
    <w:rsid w:val="00236B29"/>
    <w:rsid w:val="00240051"/>
    <w:rsid w:val="00240F34"/>
    <w:rsid w:val="002416D0"/>
    <w:rsid w:val="00243461"/>
    <w:rsid w:val="00251647"/>
    <w:rsid w:val="00252441"/>
    <w:rsid w:val="00252F4A"/>
    <w:rsid w:val="00263787"/>
    <w:rsid w:val="00267382"/>
    <w:rsid w:val="0028327C"/>
    <w:rsid w:val="002A366B"/>
    <w:rsid w:val="002B4535"/>
    <w:rsid w:val="002B6CC5"/>
    <w:rsid w:val="002B6D08"/>
    <w:rsid w:val="002D40E8"/>
    <w:rsid w:val="002E0237"/>
    <w:rsid w:val="002E327D"/>
    <w:rsid w:val="00301990"/>
    <w:rsid w:val="0030311C"/>
    <w:rsid w:val="00310943"/>
    <w:rsid w:val="0032372F"/>
    <w:rsid w:val="003278C6"/>
    <w:rsid w:val="00345311"/>
    <w:rsid w:val="00347F76"/>
    <w:rsid w:val="00350E99"/>
    <w:rsid w:val="00356106"/>
    <w:rsid w:val="00371392"/>
    <w:rsid w:val="003738B2"/>
    <w:rsid w:val="0037718C"/>
    <w:rsid w:val="00387301"/>
    <w:rsid w:val="00390FA1"/>
    <w:rsid w:val="00391299"/>
    <w:rsid w:val="00394941"/>
    <w:rsid w:val="003A719D"/>
    <w:rsid w:val="003B1A49"/>
    <w:rsid w:val="003B30FB"/>
    <w:rsid w:val="003B4404"/>
    <w:rsid w:val="003B6829"/>
    <w:rsid w:val="003E64ED"/>
    <w:rsid w:val="00400058"/>
    <w:rsid w:val="00406627"/>
    <w:rsid w:val="004066B3"/>
    <w:rsid w:val="004110BA"/>
    <w:rsid w:val="004144FB"/>
    <w:rsid w:val="00415226"/>
    <w:rsid w:val="00417275"/>
    <w:rsid w:val="004216A4"/>
    <w:rsid w:val="00432EBE"/>
    <w:rsid w:val="00432ED1"/>
    <w:rsid w:val="00434CA6"/>
    <w:rsid w:val="00435584"/>
    <w:rsid w:val="00443D4A"/>
    <w:rsid w:val="0045219D"/>
    <w:rsid w:val="00455C07"/>
    <w:rsid w:val="004578B3"/>
    <w:rsid w:val="00462375"/>
    <w:rsid w:val="004712D4"/>
    <w:rsid w:val="00472E92"/>
    <w:rsid w:val="00481F57"/>
    <w:rsid w:val="00485ADF"/>
    <w:rsid w:val="00487CAD"/>
    <w:rsid w:val="004A23D4"/>
    <w:rsid w:val="004B30CD"/>
    <w:rsid w:val="004B49AE"/>
    <w:rsid w:val="004C1789"/>
    <w:rsid w:val="004C1E7F"/>
    <w:rsid w:val="004C537B"/>
    <w:rsid w:val="004D236D"/>
    <w:rsid w:val="004D2516"/>
    <w:rsid w:val="004D2653"/>
    <w:rsid w:val="004D4C1C"/>
    <w:rsid w:val="004D7B96"/>
    <w:rsid w:val="004E45F2"/>
    <w:rsid w:val="004E6BB6"/>
    <w:rsid w:val="004E7CA6"/>
    <w:rsid w:val="004F4A6A"/>
    <w:rsid w:val="004F7C44"/>
    <w:rsid w:val="0050681D"/>
    <w:rsid w:val="00516295"/>
    <w:rsid w:val="005268CC"/>
    <w:rsid w:val="00531282"/>
    <w:rsid w:val="005319EA"/>
    <w:rsid w:val="00540F83"/>
    <w:rsid w:val="0054527C"/>
    <w:rsid w:val="00546703"/>
    <w:rsid w:val="00563FD2"/>
    <w:rsid w:val="005669A6"/>
    <w:rsid w:val="00573318"/>
    <w:rsid w:val="00574A9D"/>
    <w:rsid w:val="00575B03"/>
    <w:rsid w:val="00585F7A"/>
    <w:rsid w:val="005941F1"/>
    <w:rsid w:val="00594D60"/>
    <w:rsid w:val="0059551E"/>
    <w:rsid w:val="00596020"/>
    <w:rsid w:val="005977E2"/>
    <w:rsid w:val="005A183A"/>
    <w:rsid w:val="005A3039"/>
    <w:rsid w:val="005A399E"/>
    <w:rsid w:val="005A3A5A"/>
    <w:rsid w:val="005A7851"/>
    <w:rsid w:val="005A7E25"/>
    <w:rsid w:val="005B4574"/>
    <w:rsid w:val="005B6D3A"/>
    <w:rsid w:val="005C0037"/>
    <w:rsid w:val="005C05BD"/>
    <w:rsid w:val="005C7899"/>
    <w:rsid w:val="005D224E"/>
    <w:rsid w:val="005D24BC"/>
    <w:rsid w:val="005D2738"/>
    <w:rsid w:val="005D51B4"/>
    <w:rsid w:val="005E133B"/>
    <w:rsid w:val="005E639D"/>
    <w:rsid w:val="006047D8"/>
    <w:rsid w:val="00605227"/>
    <w:rsid w:val="00613475"/>
    <w:rsid w:val="0063606F"/>
    <w:rsid w:val="00645EC9"/>
    <w:rsid w:val="00647505"/>
    <w:rsid w:val="00655A7F"/>
    <w:rsid w:val="00655D96"/>
    <w:rsid w:val="00660F58"/>
    <w:rsid w:val="0067171A"/>
    <w:rsid w:val="006753A0"/>
    <w:rsid w:val="00675692"/>
    <w:rsid w:val="0068381A"/>
    <w:rsid w:val="00692B81"/>
    <w:rsid w:val="0069444D"/>
    <w:rsid w:val="006A2640"/>
    <w:rsid w:val="006B5390"/>
    <w:rsid w:val="006C122F"/>
    <w:rsid w:val="006C2CA7"/>
    <w:rsid w:val="006C34C9"/>
    <w:rsid w:val="006C68CE"/>
    <w:rsid w:val="006D58CA"/>
    <w:rsid w:val="006E6ABE"/>
    <w:rsid w:val="00721FD8"/>
    <w:rsid w:val="007271BC"/>
    <w:rsid w:val="00727A22"/>
    <w:rsid w:val="007426FA"/>
    <w:rsid w:val="00743C19"/>
    <w:rsid w:val="007458AF"/>
    <w:rsid w:val="00751CE7"/>
    <w:rsid w:val="00760039"/>
    <w:rsid w:val="0076122B"/>
    <w:rsid w:val="007657E0"/>
    <w:rsid w:val="00765BCB"/>
    <w:rsid w:val="007671B5"/>
    <w:rsid w:val="007702C5"/>
    <w:rsid w:val="00771293"/>
    <w:rsid w:val="00787D04"/>
    <w:rsid w:val="00791B9E"/>
    <w:rsid w:val="00791FDB"/>
    <w:rsid w:val="00793A6E"/>
    <w:rsid w:val="0079435C"/>
    <w:rsid w:val="007944E1"/>
    <w:rsid w:val="00797EF5"/>
    <w:rsid w:val="007A5745"/>
    <w:rsid w:val="007B0D7B"/>
    <w:rsid w:val="007B0FCA"/>
    <w:rsid w:val="007B1625"/>
    <w:rsid w:val="007B5AC7"/>
    <w:rsid w:val="007C2DF6"/>
    <w:rsid w:val="007C594E"/>
    <w:rsid w:val="007D1AEB"/>
    <w:rsid w:val="007E34D4"/>
    <w:rsid w:val="007F2B7F"/>
    <w:rsid w:val="007F41FA"/>
    <w:rsid w:val="00805CB6"/>
    <w:rsid w:val="00806461"/>
    <w:rsid w:val="0080652E"/>
    <w:rsid w:val="00814D2A"/>
    <w:rsid w:val="0081770E"/>
    <w:rsid w:val="008562EA"/>
    <w:rsid w:val="00857D54"/>
    <w:rsid w:val="00861873"/>
    <w:rsid w:val="00864123"/>
    <w:rsid w:val="00865D87"/>
    <w:rsid w:val="00872BDC"/>
    <w:rsid w:val="00875C9C"/>
    <w:rsid w:val="00883004"/>
    <w:rsid w:val="008938C7"/>
    <w:rsid w:val="008944FA"/>
    <w:rsid w:val="00897F6F"/>
    <w:rsid w:val="008A2B1C"/>
    <w:rsid w:val="008A32DA"/>
    <w:rsid w:val="008A3931"/>
    <w:rsid w:val="008B039D"/>
    <w:rsid w:val="008B29F4"/>
    <w:rsid w:val="008B513F"/>
    <w:rsid w:val="008D571B"/>
    <w:rsid w:val="008E1816"/>
    <w:rsid w:val="008E3E29"/>
    <w:rsid w:val="008E67B8"/>
    <w:rsid w:val="00920621"/>
    <w:rsid w:val="00921A82"/>
    <w:rsid w:val="00923D6A"/>
    <w:rsid w:val="00950B07"/>
    <w:rsid w:val="0095342C"/>
    <w:rsid w:val="009545FD"/>
    <w:rsid w:val="009557FC"/>
    <w:rsid w:val="00955C47"/>
    <w:rsid w:val="00955CA8"/>
    <w:rsid w:val="00960759"/>
    <w:rsid w:val="00961ABB"/>
    <w:rsid w:val="00964FE9"/>
    <w:rsid w:val="00967B8C"/>
    <w:rsid w:val="00972450"/>
    <w:rsid w:val="00973D99"/>
    <w:rsid w:val="009766AF"/>
    <w:rsid w:val="00976C0E"/>
    <w:rsid w:val="009878C9"/>
    <w:rsid w:val="00992855"/>
    <w:rsid w:val="00992A68"/>
    <w:rsid w:val="009A21DF"/>
    <w:rsid w:val="009A6646"/>
    <w:rsid w:val="009B276A"/>
    <w:rsid w:val="009B3853"/>
    <w:rsid w:val="009B5406"/>
    <w:rsid w:val="009B6266"/>
    <w:rsid w:val="009B7062"/>
    <w:rsid w:val="009C046C"/>
    <w:rsid w:val="009C43FF"/>
    <w:rsid w:val="009D2EBC"/>
    <w:rsid w:val="009D4957"/>
    <w:rsid w:val="009D5E2D"/>
    <w:rsid w:val="009D6366"/>
    <w:rsid w:val="009E1308"/>
    <w:rsid w:val="009E211E"/>
    <w:rsid w:val="009E4191"/>
    <w:rsid w:val="009E5E22"/>
    <w:rsid w:val="009E6D3D"/>
    <w:rsid w:val="009F1E38"/>
    <w:rsid w:val="009F3D0B"/>
    <w:rsid w:val="009F4B66"/>
    <w:rsid w:val="009F6A29"/>
    <w:rsid w:val="00A04C1B"/>
    <w:rsid w:val="00A07D90"/>
    <w:rsid w:val="00A15A7D"/>
    <w:rsid w:val="00A2323F"/>
    <w:rsid w:val="00A236C8"/>
    <w:rsid w:val="00A24D12"/>
    <w:rsid w:val="00A25A90"/>
    <w:rsid w:val="00A31BD8"/>
    <w:rsid w:val="00A32E6D"/>
    <w:rsid w:val="00A47C99"/>
    <w:rsid w:val="00A62AFA"/>
    <w:rsid w:val="00A63FDE"/>
    <w:rsid w:val="00A67373"/>
    <w:rsid w:val="00A71FF9"/>
    <w:rsid w:val="00A73F5B"/>
    <w:rsid w:val="00A850A2"/>
    <w:rsid w:val="00A93DC9"/>
    <w:rsid w:val="00A9478E"/>
    <w:rsid w:val="00A948B9"/>
    <w:rsid w:val="00A97195"/>
    <w:rsid w:val="00AA0472"/>
    <w:rsid w:val="00AA3C55"/>
    <w:rsid w:val="00AA48CB"/>
    <w:rsid w:val="00AB506C"/>
    <w:rsid w:val="00AE1998"/>
    <w:rsid w:val="00AE5553"/>
    <w:rsid w:val="00AF2BB1"/>
    <w:rsid w:val="00B024C8"/>
    <w:rsid w:val="00B17E85"/>
    <w:rsid w:val="00B206E5"/>
    <w:rsid w:val="00B233ED"/>
    <w:rsid w:val="00B24167"/>
    <w:rsid w:val="00B32571"/>
    <w:rsid w:val="00B5349A"/>
    <w:rsid w:val="00B571AE"/>
    <w:rsid w:val="00B60855"/>
    <w:rsid w:val="00B60EC8"/>
    <w:rsid w:val="00B70047"/>
    <w:rsid w:val="00B722B0"/>
    <w:rsid w:val="00B74263"/>
    <w:rsid w:val="00B76E93"/>
    <w:rsid w:val="00B91D4C"/>
    <w:rsid w:val="00B9641F"/>
    <w:rsid w:val="00B97E9E"/>
    <w:rsid w:val="00BA72EF"/>
    <w:rsid w:val="00BB24A7"/>
    <w:rsid w:val="00BC1A24"/>
    <w:rsid w:val="00BC28EC"/>
    <w:rsid w:val="00BC5B5C"/>
    <w:rsid w:val="00BC79E3"/>
    <w:rsid w:val="00BD4FE3"/>
    <w:rsid w:val="00BE5188"/>
    <w:rsid w:val="00BF18FB"/>
    <w:rsid w:val="00BF4450"/>
    <w:rsid w:val="00C14763"/>
    <w:rsid w:val="00C1525E"/>
    <w:rsid w:val="00C32BF8"/>
    <w:rsid w:val="00C331E0"/>
    <w:rsid w:val="00C34AF7"/>
    <w:rsid w:val="00C36B1E"/>
    <w:rsid w:val="00C41B25"/>
    <w:rsid w:val="00C529EA"/>
    <w:rsid w:val="00C55E70"/>
    <w:rsid w:val="00C57D06"/>
    <w:rsid w:val="00C66671"/>
    <w:rsid w:val="00C740BB"/>
    <w:rsid w:val="00C7446C"/>
    <w:rsid w:val="00C820B7"/>
    <w:rsid w:val="00C82F34"/>
    <w:rsid w:val="00C9226F"/>
    <w:rsid w:val="00C94464"/>
    <w:rsid w:val="00C94A40"/>
    <w:rsid w:val="00CA16E5"/>
    <w:rsid w:val="00CB3C2A"/>
    <w:rsid w:val="00CB7F53"/>
    <w:rsid w:val="00CD3E65"/>
    <w:rsid w:val="00CE06EF"/>
    <w:rsid w:val="00CE0CC6"/>
    <w:rsid w:val="00CE63C9"/>
    <w:rsid w:val="00CEB6B1"/>
    <w:rsid w:val="00CF25CF"/>
    <w:rsid w:val="00CF3EA7"/>
    <w:rsid w:val="00CF508A"/>
    <w:rsid w:val="00D065EB"/>
    <w:rsid w:val="00D1248E"/>
    <w:rsid w:val="00D2158F"/>
    <w:rsid w:val="00D22649"/>
    <w:rsid w:val="00D22EF5"/>
    <w:rsid w:val="00D30269"/>
    <w:rsid w:val="00D356A7"/>
    <w:rsid w:val="00D3621D"/>
    <w:rsid w:val="00D429A5"/>
    <w:rsid w:val="00D52818"/>
    <w:rsid w:val="00D5460B"/>
    <w:rsid w:val="00D614DF"/>
    <w:rsid w:val="00D70D2F"/>
    <w:rsid w:val="00D766BC"/>
    <w:rsid w:val="00D861C5"/>
    <w:rsid w:val="00D8679F"/>
    <w:rsid w:val="00D87035"/>
    <w:rsid w:val="00D926FE"/>
    <w:rsid w:val="00D95211"/>
    <w:rsid w:val="00DA19C0"/>
    <w:rsid w:val="00DA2521"/>
    <w:rsid w:val="00DA3227"/>
    <w:rsid w:val="00DA49B3"/>
    <w:rsid w:val="00DA574D"/>
    <w:rsid w:val="00DB5828"/>
    <w:rsid w:val="00DB6161"/>
    <w:rsid w:val="00DC175A"/>
    <w:rsid w:val="00DD443A"/>
    <w:rsid w:val="00DD5804"/>
    <w:rsid w:val="00DE49F9"/>
    <w:rsid w:val="00DF352F"/>
    <w:rsid w:val="00E076C6"/>
    <w:rsid w:val="00E1062B"/>
    <w:rsid w:val="00E13AE8"/>
    <w:rsid w:val="00E142B3"/>
    <w:rsid w:val="00E20A1D"/>
    <w:rsid w:val="00E31CA7"/>
    <w:rsid w:val="00E36512"/>
    <w:rsid w:val="00E476A0"/>
    <w:rsid w:val="00E52742"/>
    <w:rsid w:val="00E55DC2"/>
    <w:rsid w:val="00E70A7E"/>
    <w:rsid w:val="00E72AD3"/>
    <w:rsid w:val="00E95A31"/>
    <w:rsid w:val="00EB5845"/>
    <w:rsid w:val="00EC168A"/>
    <w:rsid w:val="00EC33DE"/>
    <w:rsid w:val="00EC355F"/>
    <w:rsid w:val="00EC4426"/>
    <w:rsid w:val="00ED1D5C"/>
    <w:rsid w:val="00EE416E"/>
    <w:rsid w:val="00EE7B19"/>
    <w:rsid w:val="00EF3054"/>
    <w:rsid w:val="00EF6A2C"/>
    <w:rsid w:val="00F005EA"/>
    <w:rsid w:val="00F10439"/>
    <w:rsid w:val="00F119DA"/>
    <w:rsid w:val="00F12203"/>
    <w:rsid w:val="00F131DB"/>
    <w:rsid w:val="00F21BF4"/>
    <w:rsid w:val="00F23B54"/>
    <w:rsid w:val="00F346CA"/>
    <w:rsid w:val="00F37F75"/>
    <w:rsid w:val="00F402DA"/>
    <w:rsid w:val="00F6046C"/>
    <w:rsid w:val="00F609E1"/>
    <w:rsid w:val="00F66D23"/>
    <w:rsid w:val="00F70B5D"/>
    <w:rsid w:val="00F7174D"/>
    <w:rsid w:val="00F71B3C"/>
    <w:rsid w:val="00F72E88"/>
    <w:rsid w:val="00F76E94"/>
    <w:rsid w:val="00F76FD4"/>
    <w:rsid w:val="00F81568"/>
    <w:rsid w:val="00F873BB"/>
    <w:rsid w:val="00F9515D"/>
    <w:rsid w:val="00F96029"/>
    <w:rsid w:val="00FA5E16"/>
    <w:rsid w:val="00FB10E7"/>
    <w:rsid w:val="00FC1509"/>
    <w:rsid w:val="00FD522D"/>
    <w:rsid w:val="00FE4F7F"/>
    <w:rsid w:val="00FF3B44"/>
    <w:rsid w:val="01149397"/>
    <w:rsid w:val="011607FD"/>
    <w:rsid w:val="01481EBC"/>
    <w:rsid w:val="01EF2593"/>
    <w:rsid w:val="01FFB9FF"/>
    <w:rsid w:val="028B7C61"/>
    <w:rsid w:val="02B68C4C"/>
    <w:rsid w:val="02D66804"/>
    <w:rsid w:val="0343FCEF"/>
    <w:rsid w:val="03584AD8"/>
    <w:rsid w:val="03EF1F4F"/>
    <w:rsid w:val="0433AD74"/>
    <w:rsid w:val="04F935F6"/>
    <w:rsid w:val="05070373"/>
    <w:rsid w:val="050EC4E4"/>
    <w:rsid w:val="052A761E"/>
    <w:rsid w:val="05819CB7"/>
    <w:rsid w:val="05848554"/>
    <w:rsid w:val="05FF2CBD"/>
    <w:rsid w:val="0648F956"/>
    <w:rsid w:val="06B690E2"/>
    <w:rsid w:val="0733B1C8"/>
    <w:rsid w:val="07502065"/>
    <w:rsid w:val="0844BCC3"/>
    <w:rsid w:val="087E4E4C"/>
    <w:rsid w:val="08A99252"/>
    <w:rsid w:val="08E4F819"/>
    <w:rsid w:val="09095BF4"/>
    <w:rsid w:val="09692A03"/>
    <w:rsid w:val="0A09A8D6"/>
    <w:rsid w:val="0B08CE3B"/>
    <w:rsid w:val="0B3A3749"/>
    <w:rsid w:val="0B57E19D"/>
    <w:rsid w:val="0B94555D"/>
    <w:rsid w:val="0BAA129F"/>
    <w:rsid w:val="0C3D0E3B"/>
    <w:rsid w:val="0CBBF298"/>
    <w:rsid w:val="0CC9DFA1"/>
    <w:rsid w:val="0D2E79CC"/>
    <w:rsid w:val="0D3A44FE"/>
    <w:rsid w:val="0D527EE1"/>
    <w:rsid w:val="0DA0F7A3"/>
    <w:rsid w:val="0DBBCA8E"/>
    <w:rsid w:val="0DFFA6A5"/>
    <w:rsid w:val="0E666C05"/>
    <w:rsid w:val="0E70BAB9"/>
    <w:rsid w:val="0F07F68F"/>
    <w:rsid w:val="0F1D43F4"/>
    <w:rsid w:val="10086D3D"/>
    <w:rsid w:val="1011D2B7"/>
    <w:rsid w:val="103CB338"/>
    <w:rsid w:val="106D5A9C"/>
    <w:rsid w:val="10A9EA82"/>
    <w:rsid w:val="11029D35"/>
    <w:rsid w:val="111EC913"/>
    <w:rsid w:val="117BC301"/>
    <w:rsid w:val="12C679D5"/>
    <w:rsid w:val="142572B4"/>
    <w:rsid w:val="145332A5"/>
    <w:rsid w:val="14975D8E"/>
    <w:rsid w:val="14B99F9C"/>
    <w:rsid w:val="14E7FCC1"/>
    <w:rsid w:val="15447D39"/>
    <w:rsid w:val="1687EB3F"/>
    <w:rsid w:val="16B58004"/>
    <w:rsid w:val="16B6B006"/>
    <w:rsid w:val="17430122"/>
    <w:rsid w:val="174CE982"/>
    <w:rsid w:val="178725D8"/>
    <w:rsid w:val="17A0E27E"/>
    <w:rsid w:val="17B6F2EA"/>
    <w:rsid w:val="17FF26D6"/>
    <w:rsid w:val="1859122E"/>
    <w:rsid w:val="18734B36"/>
    <w:rsid w:val="187D63E7"/>
    <w:rsid w:val="18C66C60"/>
    <w:rsid w:val="18FAE04D"/>
    <w:rsid w:val="1928F34B"/>
    <w:rsid w:val="19501676"/>
    <w:rsid w:val="196EC514"/>
    <w:rsid w:val="198D893F"/>
    <w:rsid w:val="19BAF90C"/>
    <w:rsid w:val="1A280715"/>
    <w:rsid w:val="1B86F8D5"/>
    <w:rsid w:val="1C37D3B3"/>
    <w:rsid w:val="1C63C685"/>
    <w:rsid w:val="1C672DA9"/>
    <w:rsid w:val="1CBAF512"/>
    <w:rsid w:val="1CFA8454"/>
    <w:rsid w:val="1CFF46D6"/>
    <w:rsid w:val="1E098CB5"/>
    <w:rsid w:val="1E3A2C32"/>
    <w:rsid w:val="1F2C4473"/>
    <w:rsid w:val="1F7438A8"/>
    <w:rsid w:val="1FA76435"/>
    <w:rsid w:val="201EAD37"/>
    <w:rsid w:val="203C7520"/>
    <w:rsid w:val="20627284"/>
    <w:rsid w:val="20948333"/>
    <w:rsid w:val="20AA1B00"/>
    <w:rsid w:val="20F129D5"/>
    <w:rsid w:val="2128FC74"/>
    <w:rsid w:val="213BA769"/>
    <w:rsid w:val="216EAAC9"/>
    <w:rsid w:val="221D45A7"/>
    <w:rsid w:val="22A34BD0"/>
    <w:rsid w:val="23267802"/>
    <w:rsid w:val="2354968F"/>
    <w:rsid w:val="2380A532"/>
    <w:rsid w:val="23B66B76"/>
    <w:rsid w:val="23E133C8"/>
    <w:rsid w:val="24210581"/>
    <w:rsid w:val="24C7E67C"/>
    <w:rsid w:val="24F206DD"/>
    <w:rsid w:val="25717A13"/>
    <w:rsid w:val="264AD428"/>
    <w:rsid w:val="274C29E5"/>
    <w:rsid w:val="27949111"/>
    <w:rsid w:val="27F7BE5B"/>
    <w:rsid w:val="281E4495"/>
    <w:rsid w:val="29177684"/>
    <w:rsid w:val="291967B8"/>
    <w:rsid w:val="291AADCC"/>
    <w:rsid w:val="2971680B"/>
    <w:rsid w:val="2996E266"/>
    <w:rsid w:val="29F33EEE"/>
    <w:rsid w:val="2A624606"/>
    <w:rsid w:val="2A854FBF"/>
    <w:rsid w:val="2A919CC1"/>
    <w:rsid w:val="2ABB1607"/>
    <w:rsid w:val="2AE116A1"/>
    <w:rsid w:val="2B214823"/>
    <w:rsid w:val="2BFC3029"/>
    <w:rsid w:val="2C27B2C9"/>
    <w:rsid w:val="2C677CD2"/>
    <w:rsid w:val="2C89A68C"/>
    <w:rsid w:val="2C931BFA"/>
    <w:rsid w:val="2CE334F8"/>
    <w:rsid w:val="2CE802F8"/>
    <w:rsid w:val="2D2800E6"/>
    <w:rsid w:val="2DB0A933"/>
    <w:rsid w:val="2DE4ABF1"/>
    <w:rsid w:val="2E3223AA"/>
    <w:rsid w:val="2E5885EB"/>
    <w:rsid w:val="2EA96250"/>
    <w:rsid w:val="2EB5E02A"/>
    <w:rsid w:val="2ED8493D"/>
    <w:rsid w:val="2EE4935D"/>
    <w:rsid w:val="2EE87A7C"/>
    <w:rsid w:val="2F042A55"/>
    <w:rsid w:val="2F13EC70"/>
    <w:rsid w:val="2F642F0A"/>
    <w:rsid w:val="2F72C943"/>
    <w:rsid w:val="2FA9FB2C"/>
    <w:rsid w:val="2FBBA437"/>
    <w:rsid w:val="2FE21BBE"/>
    <w:rsid w:val="3032B95A"/>
    <w:rsid w:val="30AB61D8"/>
    <w:rsid w:val="30D585CA"/>
    <w:rsid w:val="30EFDBBF"/>
    <w:rsid w:val="31B7585C"/>
    <w:rsid w:val="31F7DAA8"/>
    <w:rsid w:val="31FA40C7"/>
    <w:rsid w:val="31FF9598"/>
    <w:rsid w:val="320C2B85"/>
    <w:rsid w:val="32261B83"/>
    <w:rsid w:val="32407FE8"/>
    <w:rsid w:val="32B859EA"/>
    <w:rsid w:val="32F7D610"/>
    <w:rsid w:val="32FB0F42"/>
    <w:rsid w:val="33174954"/>
    <w:rsid w:val="33DF939F"/>
    <w:rsid w:val="33F427AF"/>
    <w:rsid w:val="34470F26"/>
    <w:rsid w:val="3486F589"/>
    <w:rsid w:val="3496E605"/>
    <w:rsid w:val="34BA4400"/>
    <w:rsid w:val="352325EA"/>
    <w:rsid w:val="352FC2E0"/>
    <w:rsid w:val="357953AD"/>
    <w:rsid w:val="35846308"/>
    <w:rsid w:val="35A8D9EB"/>
    <w:rsid w:val="35B910F2"/>
    <w:rsid w:val="35D839BC"/>
    <w:rsid w:val="35EA6CCC"/>
    <w:rsid w:val="3684D37F"/>
    <w:rsid w:val="36F706C9"/>
    <w:rsid w:val="3756C75B"/>
    <w:rsid w:val="3843EDB5"/>
    <w:rsid w:val="38470081"/>
    <w:rsid w:val="386EA367"/>
    <w:rsid w:val="38EC0E0C"/>
    <w:rsid w:val="3933B6C8"/>
    <w:rsid w:val="39D905F7"/>
    <w:rsid w:val="3A4AC8D3"/>
    <w:rsid w:val="3A4C64AF"/>
    <w:rsid w:val="3A8E7E87"/>
    <w:rsid w:val="3AD6E652"/>
    <w:rsid w:val="3AEBBA9A"/>
    <w:rsid w:val="3B662898"/>
    <w:rsid w:val="3B86EEBD"/>
    <w:rsid w:val="3BA46864"/>
    <w:rsid w:val="3BA87A7A"/>
    <w:rsid w:val="3BAB4B6F"/>
    <w:rsid w:val="3BD8A10B"/>
    <w:rsid w:val="3C00ECD8"/>
    <w:rsid w:val="3C86B9D2"/>
    <w:rsid w:val="3CC773A1"/>
    <w:rsid w:val="3CD4BAEC"/>
    <w:rsid w:val="3CD976E4"/>
    <w:rsid w:val="3CEC1137"/>
    <w:rsid w:val="3D53B6DE"/>
    <w:rsid w:val="3D577857"/>
    <w:rsid w:val="3D5881BC"/>
    <w:rsid w:val="3D7B2D02"/>
    <w:rsid w:val="3F5E1438"/>
    <w:rsid w:val="3FA00BA4"/>
    <w:rsid w:val="401F569C"/>
    <w:rsid w:val="40B294CB"/>
    <w:rsid w:val="4113DEAE"/>
    <w:rsid w:val="4141F748"/>
    <w:rsid w:val="41DC62CE"/>
    <w:rsid w:val="42067705"/>
    <w:rsid w:val="423318D4"/>
    <w:rsid w:val="426A8333"/>
    <w:rsid w:val="428FC475"/>
    <w:rsid w:val="42F2316A"/>
    <w:rsid w:val="432C9E1C"/>
    <w:rsid w:val="44811711"/>
    <w:rsid w:val="44AFAD2E"/>
    <w:rsid w:val="44D518E9"/>
    <w:rsid w:val="451167BB"/>
    <w:rsid w:val="4525C07E"/>
    <w:rsid w:val="45965A6E"/>
    <w:rsid w:val="46329C0C"/>
    <w:rsid w:val="46AA7D78"/>
    <w:rsid w:val="46F43174"/>
    <w:rsid w:val="46FC7AC5"/>
    <w:rsid w:val="473657DB"/>
    <w:rsid w:val="47399F95"/>
    <w:rsid w:val="4792A65F"/>
    <w:rsid w:val="47B242F9"/>
    <w:rsid w:val="47D15B3B"/>
    <w:rsid w:val="47D948F1"/>
    <w:rsid w:val="47EF403A"/>
    <w:rsid w:val="47F5C8F0"/>
    <w:rsid w:val="47FF9764"/>
    <w:rsid w:val="480EC0FE"/>
    <w:rsid w:val="48B490C5"/>
    <w:rsid w:val="48E3F774"/>
    <w:rsid w:val="496E06D2"/>
    <w:rsid w:val="4974D177"/>
    <w:rsid w:val="4974DA4B"/>
    <w:rsid w:val="4A672E5B"/>
    <w:rsid w:val="4AB8F5D0"/>
    <w:rsid w:val="4B6A9270"/>
    <w:rsid w:val="4B8C2ACE"/>
    <w:rsid w:val="4B940751"/>
    <w:rsid w:val="4BA59F4C"/>
    <w:rsid w:val="4BD6751B"/>
    <w:rsid w:val="4CB5B001"/>
    <w:rsid w:val="4CBA5FCA"/>
    <w:rsid w:val="4CEAC581"/>
    <w:rsid w:val="4CFAFDD2"/>
    <w:rsid w:val="4D1DA4CC"/>
    <w:rsid w:val="4D3CEB34"/>
    <w:rsid w:val="4D41A59F"/>
    <w:rsid w:val="4D527808"/>
    <w:rsid w:val="4DC8835E"/>
    <w:rsid w:val="4DDC1523"/>
    <w:rsid w:val="4EC646B5"/>
    <w:rsid w:val="4EF2272B"/>
    <w:rsid w:val="4EFD7F32"/>
    <w:rsid w:val="4F0BD64C"/>
    <w:rsid w:val="4F2322B8"/>
    <w:rsid w:val="4F396E74"/>
    <w:rsid w:val="4F629E19"/>
    <w:rsid w:val="4FA5E942"/>
    <w:rsid w:val="50736EA9"/>
    <w:rsid w:val="50FEFBC2"/>
    <w:rsid w:val="510EB346"/>
    <w:rsid w:val="51D0F99E"/>
    <w:rsid w:val="5210358E"/>
    <w:rsid w:val="525482C6"/>
    <w:rsid w:val="528834A7"/>
    <w:rsid w:val="5293155D"/>
    <w:rsid w:val="52DBAA1B"/>
    <w:rsid w:val="534C2867"/>
    <w:rsid w:val="53679AAB"/>
    <w:rsid w:val="538E6B2D"/>
    <w:rsid w:val="538F2B5F"/>
    <w:rsid w:val="53B52193"/>
    <w:rsid w:val="543B5B01"/>
    <w:rsid w:val="54856950"/>
    <w:rsid w:val="549702A5"/>
    <w:rsid w:val="54DAF6CF"/>
    <w:rsid w:val="559F26E5"/>
    <w:rsid w:val="55B6D34B"/>
    <w:rsid w:val="55D379D0"/>
    <w:rsid w:val="55DF02DC"/>
    <w:rsid w:val="560EC338"/>
    <w:rsid w:val="56614F86"/>
    <w:rsid w:val="566220EE"/>
    <w:rsid w:val="56980811"/>
    <w:rsid w:val="57366DCD"/>
    <w:rsid w:val="574624A1"/>
    <w:rsid w:val="574B4C4C"/>
    <w:rsid w:val="5767BA05"/>
    <w:rsid w:val="57C3D875"/>
    <w:rsid w:val="57D49A7E"/>
    <w:rsid w:val="57E61480"/>
    <w:rsid w:val="57F754D7"/>
    <w:rsid w:val="5873108A"/>
    <w:rsid w:val="5934A532"/>
    <w:rsid w:val="59E1E75C"/>
    <w:rsid w:val="5A351CEE"/>
    <w:rsid w:val="5ACDFFDF"/>
    <w:rsid w:val="5AEB9E9D"/>
    <w:rsid w:val="5AF19A56"/>
    <w:rsid w:val="5B14E8A7"/>
    <w:rsid w:val="5B23BE3B"/>
    <w:rsid w:val="5B31149C"/>
    <w:rsid w:val="5B66D5AA"/>
    <w:rsid w:val="5BAD036F"/>
    <w:rsid w:val="5C265D68"/>
    <w:rsid w:val="5CD469CA"/>
    <w:rsid w:val="5D0C95DE"/>
    <w:rsid w:val="5D25FB18"/>
    <w:rsid w:val="5D2828FE"/>
    <w:rsid w:val="5E466E11"/>
    <w:rsid w:val="5E693772"/>
    <w:rsid w:val="5EB4E9B5"/>
    <w:rsid w:val="5ECC3C84"/>
    <w:rsid w:val="5FABD0C0"/>
    <w:rsid w:val="5FB20A4B"/>
    <w:rsid w:val="60053C4B"/>
    <w:rsid w:val="6029C48D"/>
    <w:rsid w:val="6062A2EE"/>
    <w:rsid w:val="60C9A38B"/>
    <w:rsid w:val="6115931A"/>
    <w:rsid w:val="61511983"/>
    <w:rsid w:val="61A73CF6"/>
    <w:rsid w:val="61EE8FCA"/>
    <w:rsid w:val="62510794"/>
    <w:rsid w:val="632F2D43"/>
    <w:rsid w:val="637F50CF"/>
    <w:rsid w:val="6386B497"/>
    <w:rsid w:val="645130BA"/>
    <w:rsid w:val="646694B7"/>
    <w:rsid w:val="647C9A54"/>
    <w:rsid w:val="64A11A28"/>
    <w:rsid w:val="64FFC4DD"/>
    <w:rsid w:val="652F9E97"/>
    <w:rsid w:val="65876DC4"/>
    <w:rsid w:val="65C5A403"/>
    <w:rsid w:val="65D33864"/>
    <w:rsid w:val="66374987"/>
    <w:rsid w:val="664C939D"/>
    <w:rsid w:val="66898C0B"/>
    <w:rsid w:val="6729A147"/>
    <w:rsid w:val="672B7C23"/>
    <w:rsid w:val="6769004C"/>
    <w:rsid w:val="6776DAAA"/>
    <w:rsid w:val="67872780"/>
    <w:rsid w:val="67C7E4DB"/>
    <w:rsid w:val="67E4E29F"/>
    <w:rsid w:val="685AE8F8"/>
    <w:rsid w:val="688C7260"/>
    <w:rsid w:val="68C9AEE7"/>
    <w:rsid w:val="68D6182D"/>
    <w:rsid w:val="68FF254E"/>
    <w:rsid w:val="69256F41"/>
    <w:rsid w:val="696464DC"/>
    <w:rsid w:val="697E073D"/>
    <w:rsid w:val="69C2B9C0"/>
    <w:rsid w:val="6A197E54"/>
    <w:rsid w:val="6A47E36C"/>
    <w:rsid w:val="6AA3830D"/>
    <w:rsid w:val="6AE7E8E9"/>
    <w:rsid w:val="6B0F8AD1"/>
    <w:rsid w:val="6B56965F"/>
    <w:rsid w:val="6B8A2923"/>
    <w:rsid w:val="6BDB21D0"/>
    <w:rsid w:val="6C1AA6C7"/>
    <w:rsid w:val="6C70CE27"/>
    <w:rsid w:val="6C8D7D75"/>
    <w:rsid w:val="6D5316DD"/>
    <w:rsid w:val="6DEEEBCE"/>
    <w:rsid w:val="6E1D6ED6"/>
    <w:rsid w:val="6E1DD54C"/>
    <w:rsid w:val="6E393826"/>
    <w:rsid w:val="6EBAA2A5"/>
    <w:rsid w:val="6F65C6B4"/>
    <w:rsid w:val="6F7F6EDD"/>
    <w:rsid w:val="6FC856DD"/>
    <w:rsid w:val="7039E879"/>
    <w:rsid w:val="70912B41"/>
    <w:rsid w:val="70B02D76"/>
    <w:rsid w:val="70F8DFDF"/>
    <w:rsid w:val="71035085"/>
    <w:rsid w:val="7149AC5A"/>
    <w:rsid w:val="714AAFC5"/>
    <w:rsid w:val="715A31D8"/>
    <w:rsid w:val="719713E9"/>
    <w:rsid w:val="71E63D4B"/>
    <w:rsid w:val="720C034E"/>
    <w:rsid w:val="72811CFA"/>
    <w:rsid w:val="72EBABED"/>
    <w:rsid w:val="736881D1"/>
    <w:rsid w:val="755383EA"/>
    <w:rsid w:val="75E05977"/>
    <w:rsid w:val="766FC2A4"/>
    <w:rsid w:val="768123DB"/>
    <w:rsid w:val="76B0FE46"/>
    <w:rsid w:val="76C7118D"/>
    <w:rsid w:val="76FF566D"/>
    <w:rsid w:val="7734A1F8"/>
    <w:rsid w:val="773A6EC5"/>
    <w:rsid w:val="773E34D8"/>
    <w:rsid w:val="773EA737"/>
    <w:rsid w:val="77AA6F99"/>
    <w:rsid w:val="77FAB4DB"/>
    <w:rsid w:val="780AAD33"/>
    <w:rsid w:val="78103787"/>
    <w:rsid w:val="786BE484"/>
    <w:rsid w:val="78C78329"/>
    <w:rsid w:val="78C864B4"/>
    <w:rsid w:val="7A2B70CD"/>
    <w:rsid w:val="7A573679"/>
    <w:rsid w:val="7A95F287"/>
    <w:rsid w:val="7B67DF67"/>
    <w:rsid w:val="7BE47367"/>
    <w:rsid w:val="7C30104D"/>
    <w:rsid w:val="7CC8F522"/>
    <w:rsid w:val="7CEA38C5"/>
    <w:rsid w:val="7D6A49E0"/>
    <w:rsid w:val="7D766EA8"/>
    <w:rsid w:val="7DFCC5EF"/>
    <w:rsid w:val="7E30C66A"/>
    <w:rsid w:val="7E555FDA"/>
    <w:rsid w:val="7E699790"/>
    <w:rsid w:val="7E6E11A9"/>
    <w:rsid w:val="7EAAE493"/>
    <w:rsid w:val="7F0E768B"/>
    <w:rsid w:val="7F14B24C"/>
    <w:rsid w:val="7F235F5C"/>
    <w:rsid w:val="7F38E99B"/>
    <w:rsid w:val="7F4BD334"/>
    <w:rsid w:val="7F7F1186"/>
    <w:rsid w:val="7FCACCC7"/>
    <w:rsid w:val="7FF340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073D"/>
  <w15:chartTrackingRefBased/>
  <w15:docId w15:val="{469B7A14-C37D-4122-8BA5-F3EAE9809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0FEFBC2"/>
    <w:pPr>
      <w:ind w:left="720"/>
      <w:contextualSpacing/>
    </w:pPr>
  </w:style>
  <w:style w:type="character" w:styleId="Hyperlink">
    <w:name w:val="Hyperlink"/>
    <w:basedOn w:val="DefaultParagraphFont"/>
    <w:uiPriority w:val="99"/>
    <w:unhideWhenUsed/>
    <w:rsid w:val="50FEFBC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8A3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8A3931"/>
    <w:rPr>
      <w:rFonts w:ascii="Courier New" w:eastAsia="Times New Roman" w:hAnsi="Courier New" w:cs="Courier New"/>
      <w:sz w:val="20"/>
      <w:szCs w:val="20"/>
      <w:lang w:eastAsia="en-US"/>
    </w:rPr>
  </w:style>
  <w:style w:type="character" w:customStyle="1" w:styleId="gpwvoe5cb5b">
    <w:name w:val="gpwvoe5cb5b"/>
    <w:basedOn w:val="DefaultParagraphFont"/>
    <w:rsid w:val="008A3931"/>
  </w:style>
  <w:style w:type="character" w:styleId="UnresolvedMention">
    <w:name w:val="Unresolved Mention"/>
    <w:basedOn w:val="DefaultParagraphFont"/>
    <w:uiPriority w:val="99"/>
    <w:semiHidden/>
    <w:unhideWhenUsed/>
    <w:rsid w:val="00B024C8"/>
    <w:rPr>
      <w:color w:val="605E5C"/>
      <w:shd w:val="clear" w:color="auto" w:fill="E1DFDD"/>
    </w:rPr>
  </w:style>
  <w:style w:type="paragraph" w:styleId="NormalWeb">
    <w:name w:val="Normal (Web)"/>
    <w:basedOn w:val="Normal"/>
    <w:uiPriority w:val="99"/>
    <w:unhideWhenUsed/>
    <w:rsid w:val="008938C7"/>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8938C7"/>
    <w:rPr>
      <w:b/>
      <w:bCs/>
    </w:rPr>
  </w:style>
  <w:style w:type="character" w:styleId="Emphasis">
    <w:name w:val="Emphasis"/>
    <w:basedOn w:val="DefaultParagraphFont"/>
    <w:uiPriority w:val="20"/>
    <w:qFormat/>
    <w:rsid w:val="008938C7"/>
    <w:rPr>
      <w:i/>
      <w:iCs/>
    </w:rPr>
  </w:style>
  <w:style w:type="table" w:styleId="GridTable1Light">
    <w:name w:val="Grid Table 1 Light"/>
    <w:basedOn w:val="TableNormal"/>
    <w:uiPriority w:val="46"/>
    <w:rsid w:val="00D302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87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035"/>
  </w:style>
  <w:style w:type="paragraph" w:styleId="Footer">
    <w:name w:val="footer"/>
    <w:basedOn w:val="Normal"/>
    <w:link w:val="FooterChar"/>
    <w:uiPriority w:val="99"/>
    <w:unhideWhenUsed/>
    <w:rsid w:val="00D87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035"/>
  </w:style>
  <w:style w:type="paragraph" w:styleId="TOCHeading">
    <w:name w:val="TOC Heading"/>
    <w:basedOn w:val="Heading1"/>
    <w:next w:val="Normal"/>
    <w:uiPriority w:val="39"/>
    <w:unhideWhenUsed/>
    <w:qFormat/>
    <w:rsid w:val="00391299"/>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3912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38F48-EDD6-42B6-A7CE-F1B8346AD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5</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Nguyen</dc:creator>
  <cp:keywords/>
  <dc:description/>
  <cp:lastModifiedBy>Nguyen, Tien</cp:lastModifiedBy>
  <cp:revision>446</cp:revision>
  <dcterms:created xsi:type="dcterms:W3CDTF">2025-11-29T18:53:00Z</dcterms:created>
  <dcterms:modified xsi:type="dcterms:W3CDTF">2026-02-19T22:10:00Z</dcterms:modified>
</cp:coreProperties>
</file>