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E5390" w14:textId="77777777" w:rsidR="0054622E" w:rsidRPr="0054622E" w:rsidRDefault="0054622E" w:rsidP="0054622E">
      <w:pPr>
        <w:spacing w:after="0" w:line="240" w:lineRule="auto"/>
        <w:rPr>
          <w:rFonts w:ascii="Times New Roman" w:eastAsia="Times New Roman" w:hAnsi="Times New Roman" w:cs="Times New Roman"/>
          <w:sz w:val="24"/>
          <w:szCs w:val="24"/>
        </w:rPr>
      </w:pPr>
      <w:r w:rsidRPr="0054622E">
        <w:rPr>
          <w:rFonts w:ascii="Times New Roman" w:eastAsia="Times New Roman" w:hAnsi="Times New Roman" w:cs="Times New Roman"/>
          <w:color w:val="000000"/>
          <w:sz w:val="24"/>
          <w:szCs w:val="24"/>
        </w:rPr>
        <w:t>In terms of learning experience, to be frank, we didn’t really learn much from our provider’s implementation, as it was quite diverse in comparison to ours: our controller interface handled the listeners but they handled it in their view, we used JTables and they used a grid of JPanels, and lastly their model seemed tightly coupled with their Cell class implementation, but ours did not have generics within the interface. We did learn a bit of adapting our code to theirs, for example, we had to override the toString method in our cell implementation to return the raw String contents as their view implementation calls the toString method of the cell for their raw contents. Regarding our customers, we learned a bit with helping to adapt our code with others. For example, many people did not have a Reference class or implemented theirs in a different way (List of Values for example). We also realized that some of our Values class must be tightly coupled with the model if they needed/requested it in order to make their adapter work.</w:t>
      </w:r>
    </w:p>
    <w:p w14:paraId="60588F28" w14:textId="77777777" w:rsidR="0054622E" w:rsidRPr="0054622E" w:rsidRDefault="0054622E" w:rsidP="0054622E">
      <w:pPr>
        <w:spacing w:after="0" w:line="240" w:lineRule="auto"/>
        <w:rPr>
          <w:rFonts w:ascii="Times New Roman" w:eastAsia="Times New Roman" w:hAnsi="Times New Roman" w:cs="Times New Roman"/>
          <w:sz w:val="24"/>
          <w:szCs w:val="24"/>
        </w:rPr>
      </w:pPr>
    </w:p>
    <w:p w14:paraId="4078D530" w14:textId="77777777" w:rsidR="0054622E" w:rsidRPr="0054622E" w:rsidRDefault="0054622E" w:rsidP="0054622E">
      <w:pPr>
        <w:spacing w:after="0" w:line="240" w:lineRule="auto"/>
        <w:rPr>
          <w:rFonts w:ascii="Times New Roman" w:eastAsia="Times New Roman" w:hAnsi="Times New Roman" w:cs="Times New Roman"/>
          <w:sz w:val="24"/>
          <w:szCs w:val="24"/>
        </w:rPr>
      </w:pPr>
      <w:r w:rsidRPr="0054622E">
        <w:rPr>
          <w:rFonts w:ascii="Times New Roman" w:eastAsia="Times New Roman" w:hAnsi="Times New Roman" w:cs="Times New Roman"/>
          <w:color w:val="000000"/>
          <w:sz w:val="24"/>
          <w:szCs w:val="24"/>
        </w:rPr>
        <w:t>Overall, we had a positive experience with our providers. They emailed us the required code very quickly and were able to reply to our emails within a day or two (even though they first emailed us their whole entire code in the beginning and we had to ask for only the required files afterwards). Working with them has been relatively smooth and easy. Theircode did have some small issues as I previously mentioned like with scrolling especially, but other than that, they have been responding promptly. </w:t>
      </w:r>
    </w:p>
    <w:p w14:paraId="2ECBD22F" w14:textId="77777777" w:rsidR="00C67933" w:rsidRPr="0054622E" w:rsidRDefault="00C67933" w:rsidP="0054622E">
      <w:bookmarkStart w:id="0" w:name="_GoBack"/>
      <w:bookmarkEnd w:id="0"/>
    </w:p>
    <w:sectPr w:rsidR="00C67933" w:rsidRPr="0054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36"/>
    <w:rsid w:val="004A4B36"/>
    <w:rsid w:val="0054622E"/>
    <w:rsid w:val="005531C0"/>
    <w:rsid w:val="00C67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0B747-C9FD-421A-B05C-02574AD6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2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4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SecSeeBoi (Tom)</dc:creator>
  <cp:keywords/>
  <dc:description/>
  <cp:lastModifiedBy>SecSeeBoi (Tom)</cp:lastModifiedBy>
  <cp:revision>2</cp:revision>
  <dcterms:created xsi:type="dcterms:W3CDTF">2019-12-05T00:00:00Z</dcterms:created>
  <dcterms:modified xsi:type="dcterms:W3CDTF">2019-12-05T00:00:00Z</dcterms:modified>
</cp:coreProperties>
</file>