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rFonts w:ascii="Times New Roman" w:cs="Times New Roman" w:eastAsia="Times New Roman" w:hAnsi="Times New Roman"/>
          <w:b w:val="1"/>
          <w:color w:val="05050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rtl w:val="0"/>
        </w:rPr>
        <w:t xml:space="preserve">BTVN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rFonts w:ascii="Times New Roman" w:cs="Times New Roman" w:eastAsia="Times New Roman" w:hAnsi="Times New Roman"/>
          <w:b w:val="1"/>
          <w:color w:val="05050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rtl w:val="0"/>
        </w:rPr>
        <w:t xml:space="preserve">Tìm hiểu về thuật toán Greedy Best First Search.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rFonts w:ascii="Times New Roman" w:cs="Times New Roman" w:eastAsia="Times New Roman" w:hAnsi="Times New Roman"/>
          <w:b w:val="1"/>
          <w:i w:val="1"/>
          <w:color w:val="05050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0505"/>
          <w:sz w:val="26"/>
          <w:szCs w:val="26"/>
          <w:rtl w:val="0"/>
        </w:rPr>
        <w:t xml:space="preserve">Hạn nộp: 13/11/2021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 =========== ------------------------------------------------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Greedy Best First Search: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form of best-first search that expands first the node with the lowest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h(n)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value—the node that appears to be closest to the goal—on the grounds that this is likely to lead to a solution quickly. So the evaluation 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f(n) = h(n)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Greedy best-first graph search is complete in finite state spaces, but not in infinite ones.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each iteration it tries to get as close to a goal as it can, but greediness can lead to worse results than being careful. 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Space: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worst-case time and space complexity is O(|V|).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 good heuristic function, however, the complexity can be reduced substantially, on certain problems reaching O(bm). 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Optimal: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solution it found does not have optimal-cost.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