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hd w:fill="ffffff" w:val="clear"/>
        <w:spacing w:after="120" w:lineRule="auto"/>
        <w:rPr>
          <w:rFonts w:ascii="Times New Roman" w:cs="Times New Roman" w:eastAsia="Times New Roman" w:hAnsi="Times New Roman"/>
          <w:b w:val="1"/>
          <w:color w:val="05050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50505"/>
          <w:sz w:val="26"/>
          <w:szCs w:val="26"/>
          <w:rtl w:val="0"/>
        </w:rPr>
        <w:t xml:space="preserve">BTVN: Chứng minh luật phân giải là luật suy diễn tổng quát, bao gồm luật Modus Ponens, Modus Tollens, luật bắc cầu.</w:t>
      </w:r>
    </w:p>
    <w:p w:rsidR="00000000" w:rsidDel="00000000" w:rsidP="00000000" w:rsidRDefault="00000000" w:rsidRPr="00000000" w14:paraId="00000002">
      <w:pPr>
        <w:shd w:fill="ffffff" w:val="clear"/>
        <w:spacing w:after="120" w:lineRule="auto"/>
        <w:rPr>
          <w:rFonts w:ascii="Times New Roman" w:cs="Times New Roman" w:eastAsia="Times New Roman" w:hAnsi="Times New Roman"/>
          <w:b w:val="1"/>
          <w:i w:val="1"/>
          <w:color w:val="05050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50505"/>
          <w:sz w:val="26"/>
          <w:szCs w:val="26"/>
          <w:rtl w:val="0"/>
        </w:rPr>
        <w:t xml:space="preserve">Hạn nộp: 28/11/2021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Luật Modus Ponens: (A → B, A) ⇒ B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Tiên đề 1: (A → B)</w:t>
      </w:r>
    </w:p>
    <w:p w:rsidR="00000000" w:rsidDel="00000000" w:rsidP="00000000" w:rsidRDefault="00000000" w:rsidRPr="00000000" w14:paraId="00000007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 có: A → B </w:t>
      </w:r>
    </w:p>
    <w:p w:rsidR="00000000" w:rsidDel="00000000" w:rsidP="00000000" w:rsidRDefault="00000000" w:rsidRPr="00000000" w14:paraId="00000008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(~A v B)  (Implication Elimination)</w:t>
      </w:r>
    </w:p>
    <w:p w:rsidR="00000000" w:rsidDel="00000000" w:rsidP="00000000" w:rsidRDefault="00000000" w:rsidRPr="00000000" w14:paraId="00000009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Tiên đề 2: A</w:t>
      </w:r>
    </w:p>
    <w:p w:rsidR="00000000" w:rsidDel="00000000" w:rsidP="00000000" w:rsidRDefault="00000000" w:rsidRPr="00000000" w14:paraId="0000000B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 = A v True. </w:t>
      </w:r>
    </w:p>
    <w:p w:rsidR="00000000" w:rsidDel="00000000" w:rsidP="00000000" w:rsidRDefault="00000000" w:rsidRPr="00000000" w14:paraId="0000000C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áp dụng luật phân giải: B v True  </w:t>
      </w:r>
      <w:r w:rsidDel="00000000" w:rsidR="00000000" w:rsidRPr="00000000">
        <w:rPr>
          <w:rFonts w:ascii="Gungsuh" w:cs="Gungsuh" w:eastAsia="Gungsuh" w:hAnsi="Gungsuh"/>
          <w:color w:val="222222"/>
          <w:sz w:val="26"/>
          <w:szCs w:val="26"/>
          <w:highlight w:val="white"/>
          <w:rtl w:val="0"/>
        </w:rPr>
        <w:t xml:space="preserve">≡ B (Domination Laws).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Caudex" w:cs="Caudex" w:eastAsia="Caudex" w:hAnsi="Caudex"/>
          <w:sz w:val="26"/>
          <w:szCs w:val="26"/>
          <w:rtl w:val="0"/>
        </w:rPr>
        <w:t xml:space="preserve">Luật Modus Tollens: (A → B, ~B) ⇒ ~A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Tiên đề 1: (A → B)</w:t>
      </w:r>
    </w:p>
    <w:p w:rsidR="00000000" w:rsidDel="00000000" w:rsidP="00000000" w:rsidRDefault="00000000" w:rsidRPr="00000000" w14:paraId="00000011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 có: A → B </w:t>
      </w:r>
    </w:p>
    <w:p w:rsidR="00000000" w:rsidDel="00000000" w:rsidP="00000000" w:rsidRDefault="00000000" w:rsidRPr="00000000" w14:paraId="00000012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(~A v B)  (Implication Elimination)</w:t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Tiên đề 2: ~B</w:t>
      </w:r>
    </w:p>
    <w:p w:rsidR="00000000" w:rsidDel="00000000" w:rsidP="00000000" w:rsidRDefault="00000000" w:rsidRPr="00000000" w14:paraId="00000015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~B = ~B v True </w:t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áp dụng luật phân giải: ~B v True  </w:t>
      </w:r>
      <w:r w:rsidDel="00000000" w:rsidR="00000000" w:rsidRPr="00000000">
        <w:rPr>
          <w:rFonts w:ascii="Gungsuh" w:cs="Gungsuh" w:eastAsia="Gungsuh" w:hAnsi="Gungsuh"/>
          <w:color w:val="222222"/>
          <w:sz w:val="26"/>
          <w:szCs w:val="26"/>
          <w:highlight w:val="white"/>
          <w:rtl w:val="0"/>
        </w:rPr>
        <w:t xml:space="preserve">≡ ~A.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Luật bắc cầu: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Tiên đề 1: (A → B)</w:t>
      </w:r>
    </w:p>
    <w:p w:rsidR="00000000" w:rsidDel="00000000" w:rsidP="00000000" w:rsidRDefault="00000000" w:rsidRPr="00000000" w14:paraId="0000001A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 có: A → B </w:t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= (~A v B)  (Implication Elimination)</w:t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Tiên đề 2: B → C</w:t>
      </w:r>
    </w:p>
    <w:p w:rsidR="00000000" w:rsidDel="00000000" w:rsidP="00000000" w:rsidRDefault="00000000" w:rsidRPr="00000000" w14:paraId="0000001E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Cardo" w:cs="Cardo" w:eastAsia="Cardo" w:hAnsi="Cardo"/>
          <w:sz w:val="26"/>
          <w:szCs w:val="26"/>
          <w:rtl w:val="0"/>
        </w:rPr>
        <w:t xml:space="preserve">Ta có: B → C = ~B v C</w:t>
      </w:r>
    </w:p>
    <w:p w:rsidR="00000000" w:rsidDel="00000000" w:rsidP="00000000" w:rsidRDefault="00000000" w:rsidRPr="00000000" w14:paraId="0000001F">
      <w:pPr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 áp dụng luật phân giải: ~A v C  </w:t>
      </w:r>
      <w:r w:rsidDel="00000000" w:rsidR="00000000" w:rsidRPr="00000000">
        <w:rPr>
          <w:rFonts w:ascii="Gungsuh" w:cs="Gungsuh" w:eastAsia="Gungsuh" w:hAnsi="Gungsuh"/>
          <w:color w:val="222222"/>
          <w:sz w:val="26"/>
          <w:szCs w:val="26"/>
          <w:highlight w:val="white"/>
          <w:rtl w:val="0"/>
        </w:rPr>
        <w:t xml:space="preserve">≡ A →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