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F60" w:rsidRPr="00E04616" w:rsidRDefault="00261F60" w:rsidP="00261F60">
      <w:pPr>
        <w:jc w:val="center"/>
        <w:rPr>
          <w:b/>
          <w:sz w:val="56"/>
          <w:szCs w:val="56"/>
        </w:rPr>
      </w:pPr>
    </w:p>
    <w:p w:rsidR="009303F2" w:rsidRPr="00E04616" w:rsidRDefault="009303F2" w:rsidP="00261F60">
      <w:pPr>
        <w:jc w:val="center"/>
        <w:rPr>
          <w:b/>
          <w:sz w:val="56"/>
          <w:szCs w:val="56"/>
        </w:rPr>
      </w:pPr>
    </w:p>
    <w:p w:rsidR="009303F2" w:rsidRPr="00E04616" w:rsidRDefault="009303F2" w:rsidP="00261F60">
      <w:pPr>
        <w:jc w:val="center"/>
        <w:rPr>
          <w:b/>
          <w:sz w:val="56"/>
          <w:szCs w:val="56"/>
        </w:rPr>
      </w:pPr>
    </w:p>
    <w:p w:rsidR="00261F60" w:rsidRPr="00E04616" w:rsidRDefault="00186E61" w:rsidP="005724CC">
      <w:pPr>
        <w:jc w:val="center"/>
        <w:rPr>
          <w:b/>
          <w:sz w:val="56"/>
          <w:szCs w:val="56"/>
        </w:rPr>
      </w:pPr>
      <w:r w:rsidRPr="00E04616">
        <w:rPr>
          <w:b/>
          <w:sz w:val="56"/>
          <w:szCs w:val="56"/>
        </w:rPr>
        <w:t>USB</w:t>
      </w:r>
      <w:r w:rsidR="005724CC" w:rsidRPr="00E04616">
        <w:rPr>
          <w:b/>
          <w:sz w:val="56"/>
          <w:szCs w:val="56"/>
        </w:rPr>
        <w:t xml:space="preserve"> digital domain</w:t>
      </w:r>
      <w:r w:rsidR="0082545A" w:rsidRPr="00E04616">
        <w:rPr>
          <w:b/>
          <w:sz w:val="56"/>
          <w:szCs w:val="56"/>
        </w:rPr>
        <w:t xml:space="preserve"> chip</w:t>
      </w:r>
      <w:r w:rsidR="005724CC" w:rsidRPr="00E04616">
        <w:rPr>
          <w:b/>
          <w:sz w:val="56"/>
          <w:szCs w:val="56"/>
        </w:rPr>
        <w:t xml:space="preserve"> specification</w:t>
      </w:r>
    </w:p>
    <w:p w:rsidR="00261F60" w:rsidRPr="00E04616" w:rsidRDefault="00261F60" w:rsidP="00261F60">
      <w:pPr>
        <w:jc w:val="center"/>
        <w:rPr>
          <w:b/>
          <w:sz w:val="24"/>
        </w:rPr>
      </w:pPr>
      <w:r w:rsidRPr="00E04616">
        <w:rPr>
          <w:b/>
          <w:sz w:val="24"/>
        </w:rPr>
        <w:t xml:space="preserve">(Document Control: </w:t>
      </w:r>
      <w:r w:rsidR="005B69A8">
        <w:rPr>
          <w:b/>
          <w:sz w:val="24"/>
        </w:rPr>
        <w:t>V.0.3</w:t>
      </w:r>
      <w:r w:rsidRPr="00E04616">
        <w:rPr>
          <w:b/>
          <w:sz w:val="24"/>
        </w:rPr>
        <w:t>)</w:t>
      </w:r>
    </w:p>
    <w:p w:rsidR="00261F60" w:rsidRPr="00E04616" w:rsidRDefault="00261F60" w:rsidP="00261F60">
      <w:pPr>
        <w:jc w:val="center"/>
        <w:rPr>
          <w:b/>
          <w:sz w:val="32"/>
          <w:szCs w:val="32"/>
        </w:rPr>
      </w:pPr>
    </w:p>
    <w:p w:rsidR="009303F2" w:rsidRPr="00E04616" w:rsidRDefault="009303F2" w:rsidP="00261F60">
      <w:pPr>
        <w:jc w:val="center"/>
        <w:rPr>
          <w:b/>
          <w:sz w:val="32"/>
          <w:szCs w:val="32"/>
        </w:rPr>
      </w:pPr>
    </w:p>
    <w:p w:rsidR="009303F2" w:rsidRPr="00E04616" w:rsidRDefault="009303F2" w:rsidP="00261F60">
      <w:pPr>
        <w:jc w:val="center"/>
        <w:rPr>
          <w:b/>
          <w:sz w:val="32"/>
          <w:szCs w:val="32"/>
        </w:rPr>
      </w:pPr>
    </w:p>
    <w:p w:rsidR="009303F2" w:rsidRPr="00E04616" w:rsidRDefault="009303F2" w:rsidP="00261F60">
      <w:pPr>
        <w:jc w:val="center"/>
        <w:rPr>
          <w:b/>
          <w:sz w:val="32"/>
          <w:szCs w:val="32"/>
        </w:rPr>
      </w:pPr>
    </w:p>
    <w:p w:rsidR="009303F2" w:rsidRPr="00E04616" w:rsidRDefault="009303F2" w:rsidP="00261F60">
      <w:pPr>
        <w:jc w:val="center"/>
        <w:rPr>
          <w:b/>
          <w:sz w:val="32"/>
          <w:szCs w:val="32"/>
        </w:rPr>
      </w:pPr>
    </w:p>
    <w:p w:rsidR="009303F2" w:rsidRPr="00E04616" w:rsidRDefault="009303F2" w:rsidP="00261F60">
      <w:pPr>
        <w:jc w:val="center"/>
        <w:rPr>
          <w:b/>
          <w:sz w:val="32"/>
          <w:szCs w:val="32"/>
        </w:rPr>
      </w:pPr>
    </w:p>
    <w:p w:rsidR="009303F2" w:rsidRPr="00E04616" w:rsidRDefault="009303F2" w:rsidP="00261F60">
      <w:pPr>
        <w:jc w:val="center"/>
        <w:rPr>
          <w:b/>
          <w:sz w:val="32"/>
          <w:szCs w:val="32"/>
        </w:rPr>
      </w:pPr>
    </w:p>
    <w:p w:rsidR="009303F2" w:rsidRPr="00E04616" w:rsidRDefault="009303F2" w:rsidP="00261F60">
      <w:pPr>
        <w:jc w:val="center"/>
        <w:rPr>
          <w:b/>
          <w:sz w:val="32"/>
          <w:szCs w:val="32"/>
        </w:rPr>
      </w:pPr>
    </w:p>
    <w:p w:rsidR="00AD75AF" w:rsidRPr="00E04616" w:rsidRDefault="00AD75AF" w:rsidP="00261F60">
      <w:pPr>
        <w:jc w:val="center"/>
        <w:rPr>
          <w:b/>
          <w:sz w:val="32"/>
          <w:szCs w:val="32"/>
        </w:rPr>
      </w:pPr>
    </w:p>
    <w:p w:rsidR="00437105" w:rsidRPr="00E04616" w:rsidRDefault="00437105" w:rsidP="00261F60">
      <w:pPr>
        <w:jc w:val="center"/>
        <w:rPr>
          <w:b/>
          <w:sz w:val="32"/>
          <w:szCs w:val="32"/>
        </w:rPr>
      </w:pPr>
    </w:p>
    <w:p w:rsidR="005055F0" w:rsidRPr="00E04616" w:rsidRDefault="009303F2" w:rsidP="006604A8">
      <w:pPr>
        <w:rPr>
          <w:b/>
          <w:sz w:val="24"/>
          <w:lang w:eastAsia="ja-JP"/>
        </w:rPr>
      </w:pPr>
      <w:r w:rsidRPr="00E04616">
        <w:rPr>
          <w:sz w:val="24"/>
        </w:rPr>
        <w:br w:type="page"/>
      </w:r>
    </w:p>
    <w:p w:rsidR="005055F0" w:rsidRPr="00E04616" w:rsidRDefault="005055F0" w:rsidP="005055F0">
      <w:pPr>
        <w:rPr>
          <w:b/>
          <w:sz w:val="24"/>
          <w:lang w:eastAsia="ja-JP"/>
        </w:rPr>
      </w:pPr>
    </w:p>
    <w:p w:rsidR="005055F0" w:rsidRPr="00E04616" w:rsidRDefault="005055F0" w:rsidP="005055F0">
      <w:pPr>
        <w:rPr>
          <w:b/>
          <w:sz w:val="24"/>
          <w:lang w:eastAsia="ja-JP"/>
        </w:rPr>
      </w:pPr>
    </w:p>
    <w:p w:rsidR="009303F2" w:rsidRPr="00E04616" w:rsidRDefault="009303F2" w:rsidP="00261F60">
      <w:pPr>
        <w:jc w:val="center"/>
        <w:rPr>
          <w:b/>
          <w:sz w:val="24"/>
        </w:rPr>
      </w:pPr>
    </w:p>
    <w:p w:rsidR="009303F2" w:rsidRPr="00E04616" w:rsidRDefault="009303F2" w:rsidP="00261F60">
      <w:pPr>
        <w:jc w:val="center"/>
        <w:rPr>
          <w:b/>
          <w:sz w:val="24"/>
        </w:rPr>
      </w:pPr>
    </w:p>
    <w:tbl>
      <w:tblPr>
        <w:tblW w:w="0" w:type="auto"/>
        <w:tblInd w:w="7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1440"/>
        <w:gridCol w:w="1620"/>
        <w:gridCol w:w="1440"/>
        <w:gridCol w:w="3420"/>
      </w:tblGrid>
      <w:tr w:rsidR="001C17F0" w:rsidRPr="00E04616" w:rsidTr="00186E61">
        <w:trPr>
          <w:trHeight w:val="315"/>
        </w:trPr>
        <w:tc>
          <w:tcPr>
            <w:tcW w:w="1440" w:type="dxa"/>
            <w:vAlign w:val="center"/>
          </w:tcPr>
          <w:p w:rsidR="001C17F0" w:rsidRPr="00E04616" w:rsidRDefault="001C17F0" w:rsidP="00CA4F5F">
            <w:pPr>
              <w:jc w:val="center"/>
              <w:rPr>
                <w:b/>
              </w:rPr>
            </w:pPr>
            <w:r w:rsidRPr="00E04616">
              <w:rPr>
                <w:b/>
              </w:rPr>
              <w:t>Version</w:t>
            </w:r>
          </w:p>
        </w:tc>
        <w:tc>
          <w:tcPr>
            <w:tcW w:w="1620" w:type="dxa"/>
            <w:vAlign w:val="center"/>
          </w:tcPr>
          <w:p w:rsidR="001C17F0" w:rsidRPr="00E04616" w:rsidRDefault="001C17F0" w:rsidP="00CA4F5F">
            <w:pPr>
              <w:jc w:val="center"/>
              <w:rPr>
                <w:b/>
              </w:rPr>
            </w:pPr>
            <w:r w:rsidRPr="00E04616">
              <w:rPr>
                <w:b/>
              </w:rPr>
              <w:t>Date</w:t>
            </w:r>
          </w:p>
        </w:tc>
        <w:tc>
          <w:tcPr>
            <w:tcW w:w="1440" w:type="dxa"/>
            <w:vAlign w:val="center"/>
          </w:tcPr>
          <w:p w:rsidR="001C17F0" w:rsidRPr="00E04616" w:rsidRDefault="001C17F0" w:rsidP="00CA4F5F">
            <w:pPr>
              <w:jc w:val="center"/>
              <w:rPr>
                <w:b/>
              </w:rPr>
            </w:pPr>
            <w:r w:rsidRPr="00E04616">
              <w:rPr>
                <w:b/>
              </w:rPr>
              <w:t>Author</w:t>
            </w:r>
          </w:p>
        </w:tc>
        <w:tc>
          <w:tcPr>
            <w:tcW w:w="3420" w:type="dxa"/>
            <w:vAlign w:val="center"/>
          </w:tcPr>
          <w:p w:rsidR="001C17F0" w:rsidRPr="00E04616" w:rsidRDefault="00457E7A" w:rsidP="00CA4F5F">
            <w:pPr>
              <w:jc w:val="center"/>
              <w:rPr>
                <w:b/>
              </w:rPr>
            </w:pPr>
            <w:r w:rsidRPr="00E04616">
              <w:rPr>
                <w:b/>
              </w:rPr>
              <w:t>N</w:t>
            </w:r>
            <w:r w:rsidR="001C17F0" w:rsidRPr="00E04616">
              <w:rPr>
                <w:b/>
              </w:rPr>
              <w:t>ote</w:t>
            </w:r>
          </w:p>
        </w:tc>
      </w:tr>
      <w:tr w:rsidR="001C17F0" w:rsidRPr="00E04616" w:rsidTr="00186E61">
        <w:trPr>
          <w:trHeight w:val="315"/>
        </w:trPr>
        <w:tc>
          <w:tcPr>
            <w:tcW w:w="1440" w:type="dxa"/>
            <w:vAlign w:val="center"/>
          </w:tcPr>
          <w:p w:rsidR="001C17F0" w:rsidRPr="00E04616" w:rsidRDefault="00127E16" w:rsidP="00CA4F5F">
            <w:pPr>
              <w:jc w:val="center"/>
            </w:pPr>
            <w:r w:rsidRPr="00E04616">
              <w:t>0.1</w:t>
            </w:r>
          </w:p>
        </w:tc>
        <w:tc>
          <w:tcPr>
            <w:tcW w:w="1620" w:type="dxa"/>
            <w:vAlign w:val="center"/>
          </w:tcPr>
          <w:p w:rsidR="001C17F0" w:rsidRPr="00E04616" w:rsidRDefault="00355B62" w:rsidP="00CA4F5F">
            <w:pPr>
              <w:jc w:val="center"/>
            </w:pPr>
            <w:r>
              <w:t>03/16/2021</w:t>
            </w:r>
          </w:p>
        </w:tc>
        <w:tc>
          <w:tcPr>
            <w:tcW w:w="1440" w:type="dxa"/>
            <w:vAlign w:val="center"/>
          </w:tcPr>
          <w:p w:rsidR="001C17F0" w:rsidRPr="00E04616" w:rsidRDefault="00186E61" w:rsidP="00CA4F5F">
            <w:pPr>
              <w:jc w:val="center"/>
            </w:pPr>
            <w:r w:rsidRPr="00E04616">
              <w:t>Bao</w:t>
            </w:r>
            <w:r w:rsidR="005724CC" w:rsidRPr="00E04616">
              <w:t xml:space="preserve"> Tran</w:t>
            </w:r>
          </w:p>
        </w:tc>
        <w:tc>
          <w:tcPr>
            <w:tcW w:w="3420" w:type="dxa"/>
            <w:vAlign w:val="center"/>
          </w:tcPr>
          <w:p w:rsidR="001C17F0" w:rsidRPr="00E04616" w:rsidRDefault="00127E16" w:rsidP="00CA4F5F">
            <w:pPr>
              <w:ind w:leftChars="120" w:left="252"/>
              <w:jc w:val="left"/>
            </w:pPr>
            <w:r w:rsidRPr="00E04616">
              <w:t>Draft Release.</w:t>
            </w:r>
          </w:p>
        </w:tc>
      </w:tr>
      <w:tr w:rsidR="00186E61" w:rsidRPr="00E04616" w:rsidTr="00186E61">
        <w:trPr>
          <w:trHeight w:val="315"/>
        </w:trPr>
        <w:tc>
          <w:tcPr>
            <w:tcW w:w="1440" w:type="dxa"/>
            <w:vAlign w:val="center"/>
          </w:tcPr>
          <w:p w:rsidR="00186E61" w:rsidRPr="00E04616" w:rsidRDefault="00355B62" w:rsidP="00186E61">
            <w:pPr>
              <w:jc w:val="center"/>
            </w:pPr>
            <w:r>
              <w:t>0.2</w:t>
            </w:r>
          </w:p>
        </w:tc>
        <w:tc>
          <w:tcPr>
            <w:tcW w:w="1620" w:type="dxa"/>
            <w:vAlign w:val="center"/>
          </w:tcPr>
          <w:p w:rsidR="00186E61" w:rsidRPr="00E04616" w:rsidRDefault="00355B62" w:rsidP="00186E61">
            <w:pPr>
              <w:jc w:val="center"/>
            </w:pPr>
            <w:r>
              <w:t>03/18/2021</w:t>
            </w:r>
          </w:p>
        </w:tc>
        <w:tc>
          <w:tcPr>
            <w:tcW w:w="1440" w:type="dxa"/>
            <w:vAlign w:val="center"/>
          </w:tcPr>
          <w:p w:rsidR="00186E61" w:rsidRPr="00E04616" w:rsidRDefault="00355B62" w:rsidP="00186E61">
            <w:pPr>
              <w:jc w:val="center"/>
            </w:pPr>
            <w:r>
              <w:t>Bao Tran</w:t>
            </w:r>
          </w:p>
        </w:tc>
        <w:tc>
          <w:tcPr>
            <w:tcW w:w="3420" w:type="dxa"/>
            <w:vAlign w:val="center"/>
          </w:tcPr>
          <w:p w:rsidR="002E5873" w:rsidRPr="00E04616" w:rsidRDefault="002E5873" w:rsidP="000A13C6">
            <w:pPr>
              <w:ind w:leftChars="120" w:left="252"/>
              <w:jc w:val="left"/>
            </w:pPr>
            <w:r>
              <w:t>Updated otp controller fsm, APB bus, register contribution, rcm (combine system clock and interface clock)</w:t>
            </w:r>
          </w:p>
        </w:tc>
      </w:tr>
      <w:tr w:rsidR="00186E61" w:rsidRPr="00E04616" w:rsidTr="00186E61">
        <w:trPr>
          <w:trHeight w:val="315"/>
        </w:trPr>
        <w:tc>
          <w:tcPr>
            <w:tcW w:w="1440" w:type="dxa"/>
            <w:vAlign w:val="center"/>
          </w:tcPr>
          <w:p w:rsidR="00186E61" w:rsidRPr="00E04616" w:rsidRDefault="005B69A8" w:rsidP="00186E61">
            <w:pPr>
              <w:jc w:val="center"/>
            </w:pPr>
            <w:r>
              <w:t>0.3</w:t>
            </w:r>
          </w:p>
        </w:tc>
        <w:tc>
          <w:tcPr>
            <w:tcW w:w="1620" w:type="dxa"/>
            <w:vAlign w:val="center"/>
          </w:tcPr>
          <w:p w:rsidR="00186E61" w:rsidRPr="00E04616" w:rsidRDefault="005B69A8" w:rsidP="00186E61">
            <w:pPr>
              <w:jc w:val="center"/>
            </w:pPr>
            <w:r>
              <w:t>03/19/2021</w:t>
            </w:r>
          </w:p>
        </w:tc>
        <w:tc>
          <w:tcPr>
            <w:tcW w:w="1440" w:type="dxa"/>
            <w:vAlign w:val="center"/>
          </w:tcPr>
          <w:p w:rsidR="00186E61" w:rsidRPr="00E04616" w:rsidRDefault="005B69A8" w:rsidP="00186E61">
            <w:pPr>
              <w:jc w:val="center"/>
            </w:pPr>
            <w:r>
              <w:t>Bao Tran</w:t>
            </w:r>
          </w:p>
        </w:tc>
        <w:tc>
          <w:tcPr>
            <w:tcW w:w="3420" w:type="dxa"/>
            <w:vAlign w:val="center"/>
          </w:tcPr>
          <w:p w:rsidR="00491A57" w:rsidRDefault="005B69A8" w:rsidP="000A13C6">
            <w:pPr>
              <w:ind w:leftChars="120" w:left="252"/>
              <w:jc w:val="left"/>
            </w:pPr>
            <w:r>
              <w:t>Updated otp controller fsm, regis</w:t>
            </w:r>
            <w:r w:rsidR="00491A57">
              <w:t>ter contribution, rcm.</w:t>
            </w:r>
          </w:p>
          <w:p w:rsidR="00186E61" w:rsidRPr="00E04616" w:rsidRDefault="00491A57" w:rsidP="000A13C6">
            <w:pPr>
              <w:ind w:leftChars="120" w:left="252"/>
              <w:jc w:val="left"/>
            </w:pPr>
            <w:r>
              <w:t>Implement</w:t>
            </w:r>
            <w:r w:rsidR="005B69A8">
              <w:t xml:space="preserve"> DFT</w:t>
            </w:r>
            <w:r>
              <w:t xml:space="preserve"> scan chain</w:t>
            </w:r>
          </w:p>
        </w:tc>
      </w:tr>
      <w:tr w:rsidR="00186E61" w:rsidRPr="00E04616" w:rsidTr="00186E61">
        <w:trPr>
          <w:trHeight w:val="315"/>
        </w:trPr>
        <w:tc>
          <w:tcPr>
            <w:tcW w:w="1440" w:type="dxa"/>
            <w:vAlign w:val="center"/>
          </w:tcPr>
          <w:p w:rsidR="00186E61" w:rsidRPr="00E04616" w:rsidRDefault="005C5756" w:rsidP="00186E61">
            <w:pPr>
              <w:jc w:val="center"/>
            </w:pPr>
            <w:r>
              <w:t>1.1</w:t>
            </w:r>
          </w:p>
        </w:tc>
        <w:tc>
          <w:tcPr>
            <w:tcW w:w="1620" w:type="dxa"/>
            <w:vAlign w:val="center"/>
          </w:tcPr>
          <w:p w:rsidR="00186E61" w:rsidRPr="00E04616" w:rsidRDefault="00E812CB" w:rsidP="00186E61">
            <w:pPr>
              <w:jc w:val="center"/>
            </w:pPr>
            <w:r>
              <w:t>03/24</w:t>
            </w:r>
            <w:r w:rsidR="005C5756">
              <w:t>/2021</w:t>
            </w:r>
          </w:p>
        </w:tc>
        <w:tc>
          <w:tcPr>
            <w:tcW w:w="1440" w:type="dxa"/>
            <w:vAlign w:val="center"/>
          </w:tcPr>
          <w:p w:rsidR="00186E61" w:rsidRPr="00E04616" w:rsidRDefault="005C5756" w:rsidP="00186E61">
            <w:pPr>
              <w:jc w:val="center"/>
            </w:pPr>
            <w:r>
              <w:t>Bao Tran</w:t>
            </w:r>
          </w:p>
        </w:tc>
        <w:tc>
          <w:tcPr>
            <w:tcW w:w="3420" w:type="dxa"/>
            <w:vAlign w:val="center"/>
          </w:tcPr>
          <w:p w:rsidR="00186E61" w:rsidRPr="00E04616" w:rsidRDefault="005C5756" w:rsidP="00186E61">
            <w:pPr>
              <w:ind w:leftChars="120" w:left="252"/>
              <w:jc w:val="left"/>
            </w:pPr>
            <w:r>
              <w:t>Update otp controller with 1Kbits IP</w:t>
            </w:r>
            <w:r w:rsidR="00E367FB">
              <w:t>. Compatible with IP tef65gp128x8hd_140b.</w:t>
            </w:r>
          </w:p>
        </w:tc>
      </w:tr>
      <w:tr w:rsidR="00355B62" w:rsidRPr="00E04616" w:rsidTr="00186E61">
        <w:trPr>
          <w:trHeight w:val="315"/>
        </w:trPr>
        <w:tc>
          <w:tcPr>
            <w:tcW w:w="1440" w:type="dxa"/>
            <w:vAlign w:val="center"/>
          </w:tcPr>
          <w:p w:rsidR="00355B62" w:rsidRPr="00E04616" w:rsidRDefault="00355B62" w:rsidP="00355B62">
            <w:pPr>
              <w:jc w:val="center"/>
            </w:pPr>
          </w:p>
        </w:tc>
        <w:tc>
          <w:tcPr>
            <w:tcW w:w="1620" w:type="dxa"/>
            <w:vAlign w:val="center"/>
          </w:tcPr>
          <w:p w:rsidR="00355B62" w:rsidRPr="00E04616" w:rsidRDefault="00355B62" w:rsidP="00355B62">
            <w:pPr>
              <w:jc w:val="center"/>
            </w:pPr>
            <w:r w:rsidRPr="00E04616">
              <w:t>MM/DD/YYYY</w:t>
            </w:r>
          </w:p>
        </w:tc>
        <w:tc>
          <w:tcPr>
            <w:tcW w:w="1440" w:type="dxa"/>
            <w:vAlign w:val="center"/>
          </w:tcPr>
          <w:p w:rsidR="00355B62" w:rsidRPr="00E04616" w:rsidRDefault="00355B62" w:rsidP="00355B62">
            <w:pPr>
              <w:jc w:val="center"/>
            </w:pPr>
            <w:r w:rsidRPr="00E04616">
              <w:t>Your Name</w:t>
            </w:r>
          </w:p>
        </w:tc>
        <w:tc>
          <w:tcPr>
            <w:tcW w:w="3420" w:type="dxa"/>
            <w:vAlign w:val="center"/>
          </w:tcPr>
          <w:p w:rsidR="00355B62" w:rsidRPr="00E04616" w:rsidRDefault="00355B62" w:rsidP="00355B62">
            <w:pPr>
              <w:ind w:leftChars="120" w:left="252"/>
              <w:jc w:val="left"/>
            </w:pPr>
            <w:r w:rsidRPr="00E04616">
              <w:t>Changed something. (Big change)</w:t>
            </w:r>
          </w:p>
        </w:tc>
      </w:tr>
    </w:tbl>
    <w:p w:rsidR="00261F60" w:rsidRPr="00E04616" w:rsidRDefault="00261F60" w:rsidP="00261F60">
      <w:pPr>
        <w:jc w:val="center"/>
        <w:rPr>
          <w:b/>
          <w:sz w:val="24"/>
        </w:rPr>
      </w:pPr>
    </w:p>
    <w:p w:rsidR="00261F60" w:rsidRPr="00E04616" w:rsidRDefault="00261F60" w:rsidP="00261F60">
      <w:pPr>
        <w:jc w:val="center"/>
        <w:rPr>
          <w:b/>
          <w:sz w:val="24"/>
        </w:rPr>
      </w:pPr>
    </w:p>
    <w:p w:rsidR="009303F2" w:rsidRPr="00E04616" w:rsidRDefault="009303F2" w:rsidP="009303F2">
      <w:pPr>
        <w:rPr>
          <w:b/>
          <w:sz w:val="24"/>
        </w:rPr>
        <w:sectPr w:rsidR="009303F2" w:rsidRPr="00E04616" w:rsidSect="009B7334">
          <w:headerReference w:type="default" r:id="rId8"/>
          <w:footerReference w:type="even" r:id="rId9"/>
          <w:footerReference w:type="default" r:id="rId10"/>
          <w:pgSz w:w="11906" w:h="16838"/>
          <w:pgMar w:top="779" w:right="1286" w:bottom="623" w:left="1260" w:header="851" w:footer="992" w:gutter="0"/>
          <w:cols w:space="425"/>
          <w:docGrid w:type="lines" w:linePitch="312"/>
        </w:sectPr>
      </w:pPr>
    </w:p>
    <w:p w:rsidR="00261F60" w:rsidRPr="00E04616" w:rsidRDefault="00261F60" w:rsidP="00261F60"/>
    <w:p w:rsidR="00662A06" w:rsidRPr="00E04616" w:rsidRDefault="00662A06" w:rsidP="00E81FFD">
      <w:pPr>
        <w:jc w:val="center"/>
        <w:outlineLvl w:val="1"/>
        <w:rPr>
          <w:b/>
          <w:sz w:val="40"/>
          <w:szCs w:val="40"/>
        </w:rPr>
      </w:pPr>
      <w:bookmarkStart w:id="0" w:name="_Toc66794069"/>
      <w:r w:rsidRPr="00E04616">
        <w:rPr>
          <w:b/>
          <w:sz w:val="40"/>
          <w:szCs w:val="40"/>
        </w:rPr>
        <w:t>Contents</w:t>
      </w:r>
      <w:bookmarkEnd w:id="0"/>
    </w:p>
    <w:p w:rsidR="00893865" w:rsidRPr="00E04616" w:rsidRDefault="00B50741">
      <w:pPr>
        <w:pStyle w:val="TOC2"/>
        <w:tabs>
          <w:tab w:val="right" w:leader="dot" w:pos="9350"/>
        </w:tabs>
        <w:rPr>
          <w:rFonts w:eastAsiaTheme="minorEastAsia"/>
          <w:noProof/>
          <w:kern w:val="0"/>
          <w:sz w:val="22"/>
          <w:szCs w:val="22"/>
          <w:lang w:eastAsia="en-US"/>
        </w:rPr>
      </w:pPr>
      <w:r w:rsidRPr="00E04616">
        <w:rPr>
          <w:b/>
        </w:rPr>
        <w:fldChar w:fldCharType="begin"/>
      </w:r>
      <w:r w:rsidR="00726C7B" w:rsidRPr="00E04616">
        <w:rPr>
          <w:b/>
        </w:rPr>
        <w:instrText xml:space="preserve"> TOC \o "1-4" \h \z \u </w:instrText>
      </w:r>
      <w:r w:rsidRPr="00E04616">
        <w:rPr>
          <w:b/>
        </w:rPr>
        <w:fldChar w:fldCharType="separate"/>
      </w:r>
      <w:hyperlink w:anchor="_Toc66794069" w:history="1">
        <w:r w:rsidR="00893865" w:rsidRPr="00E04616">
          <w:rPr>
            <w:rStyle w:val="Hyperlink"/>
            <w:b/>
            <w:noProof/>
          </w:rPr>
          <w:t>Contents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_Toc66794069 \h </w:instrText>
        </w:r>
        <w:r w:rsidR="00893865" w:rsidRPr="00E04616">
          <w:rPr>
            <w:noProof/>
            <w:webHidden/>
          </w:rPr>
        </w:r>
        <w:r w:rsidR="00893865" w:rsidRPr="00E04616">
          <w:rPr>
            <w:noProof/>
            <w:webHidden/>
          </w:rPr>
          <w:fldChar w:fldCharType="separate"/>
        </w:r>
        <w:r w:rsidR="00893865" w:rsidRPr="00E04616">
          <w:rPr>
            <w:noProof/>
            <w:webHidden/>
          </w:rPr>
          <w:t>i</w:t>
        </w:r>
        <w:r w:rsidR="00893865" w:rsidRPr="00E04616">
          <w:rPr>
            <w:noProof/>
            <w:webHidden/>
          </w:rPr>
          <w:fldChar w:fldCharType="end"/>
        </w:r>
      </w:hyperlink>
    </w:p>
    <w:p w:rsidR="00893865" w:rsidRPr="00E04616" w:rsidRDefault="00912A88">
      <w:pPr>
        <w:pStyle w:val="TOC2"/>
        <w:tabs>
          <w:tab w:val="right" w:leader="dot" w:pos="9350"/>
        </w:tabs>
        <w:rPr>
          <w:rFonts w:eastAsiaTheme="minorEastAsia"/>
          <w:noProof/>
          <w:kern w:val="0"/>
          <w:sz w:val="22"/>
          <w:szCs w:val="22"/>
          <w:lang w:eastAsia="en-US"/>
        </w:rPr>
      </w:pPr>
      <w:hyperlink w:anchor="_Toc66794070" w:history="1">
        <w:r w:rsidR="00893865" w:rsidRPr="00E04616">
          <w:rPr>
            <w:rStyle w:val="Hyperlink"/>
            <w:b/>
            <w:noProof/>
          </w:rPr>
          <w:t>Figures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_Toc66794070 \h </w:instrText>
        </w:r>
        <w:r w:rsidR="00893865" w:rsidRPr="00E04616">
          <w:rPr>
            <w:noProof/>
            <w:webHidden/>
          </w:rPr>
        </w:r>
        <w:r w:rsidR="00893865" w:rsidRPr="00E04616">
          <w:rPr>
            <w:noProof/>
            <w:webHidden/>
          </w:rPr>
          <w:fldChar w:fldCharType="separate"/>
        </w:r>
        <w:r w:rsidR="00893865" w:rsidRPr="00E04616">
          <w:rPr>
            <w:noProof/>
            <w:webHidden/>
          </w:rPr>
          <w:t>i</w:t>
        </w:r>
        <w:r w:rsidR="00893865" w:rsidRPr="00E04616">
          <w:rPr>
            <w:noProof/>
            <w:webHidden/>
          </w:rPr>
          <w:fldChar w:fldCharType="end"/>
        </w:r>
      </w:hyperlink>
    </w:p>
    <w:p w:rsidR="00893865" w:rsidRPr="00E04616" w:rsidRDefault="00912A88">
      <w:pPr>
        <w:pStyle w:val="TOC2"/>
        <w:tabs>
          <w:tab w:val="right" w:leader="dot" w:pos="9350"/>
        </w:tabs>
        <w:rPr>
          <w:rFonts w:eastAsiaTheme="minorEastAsia"/>
          <w:noProof/>
          <w:kern w:val="0"/>
          <w:sz w:val="22"/>
          <w:szCs w:val="22"/>
          <w:lang w:eastAsia="en-US"/>
        </w:rPr>
      </w:pPr>
      <w:hyperlink w:anchor="_Toc66794071" w:history="1">
        <w:r w:rsidR="00893865" w:rsidRPr="00E04616">
          <w:rPr>
            <w:rStyle w:val="Hyperlink"/>
            <w:b/>
            <w:noProof/>
          </w:rPr>
          <w:t>Tables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_Toc66794071 \h </w:instrText>
        </w:r>
        <w:r w:rsidR="00893865" w:rsidRPr="00E04616">
          <w:rPr>
            <w:noProof/>
            <w:webHidden/>
          </w:rPr>
        </w:r>
        <w:r w:rsidR="00893865" w:rsidRPr="00E04616">
          <w:rPr>
            <w:noProof/>
            <w:webHidden/>
          </w:rPr>
          <w:fldChar w:fldCharType="separate"/>
        </w:r>
        <w:r w:rsidR="00893865" w:rsidRPr="00E04616">
          <w:rPr>
            <w:noProof/>
            <w:webHidden/>
          </w:rPr>
          <w:t>ii</w:t>
        </w:r>
        <w:r w:rsidR="00893865" w:rsidRPr="00E04616">
          <w:rPr>
            <w:noProof/>
            <w:webHidden/>
          </w:rPr>
          <w:fldChar w:fldCharType="end"/>
        </w:r>
      </w:hyperlink>
    </w:p>
    <w:p w:rsidR="00893865" w:rsidRPr="00E04616" w:rsidRDefault="00912A88">
      <w:pPr>
        <w:pStyle w:val="TOC2"/>
        <w:tabs>
          <w:tab w:val="right" w:leader="dot" w:pos="9350"/>
        </w:tabs>
        <w:rPr>
          <w:rFonts w:eastAsiaTheme="minorEastAsia"/>
          <w:noProof/>
          <w:kern w:val="0"/>
          <w:sz w:val="22"/>
          <w:szCs w:val="22"/>
          <w:lang w:eastAsia="en-US"/>
        </w:rPr>
      </w:pPr>
      <w:hyperlink w:anchor="_Toc66794072" w:history="1">
        <w:r w:rsidR="00893865" w:rsidRPr="00E04616">
          <w:rPr>
            <w:rStyle w:val="Hyperlink"/>
            <w:b/>
            <w:noProof/>
          </w:rPr>
          <w:t>Conventions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_Toc66794072 \h </w:instrText>
        </w:r>
        <w:r w:rsidR="00893865" w:rsidRPr="00E04616">
          <w:rPr>
            <w:noProof/>
            <w:webHidden/>
          </w:rPr>
        </w:r>
        <w:r w:rsidR="00893865" w:rsidRPr="00E04616">
          <w:rPr>
            <w:noProof/>
            <w:webHidden/>
          </w:rPr>
          <w:fldChar w:fldCharType="separate"/>
        </w:r>
        <w:r w:rsidR="00893865" w:rsidRPr="00E04616">
          <w:rPr>
            <w:noProof/>
            <w:webHidden/>
          </w:rPr>
          <w:t>ii</w:t>
        </w:r>
        <w:r w:rsidR="00893865" w:rsidRPr="00E04616">
          <w:rPr>
            <w:noProof/>
            <w:webHidden/>
          </w:rPr>
          <w:fldChar w:fldCharType="end"/>
        </w:r>
      </w:hyperlink>
    </w:p>
    <w:p w:rsidR="00893865" w:rsidRPr="00E04616" w:rsidRDefault="00912A88">
      <w:pPr>
        <w:pStyle w:val="TOC2"/>
        <w:tabs>
          <w:tab w:val="left" w:pos="420"/>
          <w:tab w:val="right" w:leader="dot" w:pos="9350"/>
        </w:tabs>
        <w:rPr>
          <w:rFonts w:eastAsiaTheme="minorEastAsia"/>
          <w:noProof/>
          <w:kern w:val="0"/>
          <w:sz w:val="22"/>
          <w:szCs w:val="22"/>
          <w:lang w:eastAsia="en-US"/>
        </w:rPr>
      </w:pPr>
      <w:hyperlink w:anchor="_Toc66794073" w:history="1">
        <w:r w:rsidR="00893865" w:rsidRPr="00E04616">
          <w:rPr>
            <w:rStyle w:val="Hyperlink"/>
            <w:noProof/>
          </w:rPr>
          <w:t>1</w:t>
        </w:r>
        <w:r w:rsidR="00893865" w:rsidRPr="00E04616">
          <w:rPr>
            <w:rFonts w:eastAsiaTheme="minorEastAsia"/>
            <w:noProof/>
            <w:kern w:val="0"/>
            <w:sz w:val="22"/>
            <w:szCs w:val="22"/>
            <w:lang w:eastAsia="en-US"/>
          </w:rPr>
          <w:tab/>
        </w:r>
        <w:r w:rsidR="00893865" w:rsidRPr="00E04616">
          <w:rPr>
            <w:rStyle w:val="Hyperlink"/>
            <w:noProof/>
          </w:rPr>
          <w:t>Introduction and Features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_Toc66794073 \h </w:instrText>
        </w:r>
        <w:r w:rsidR="00893865" w:rsidRPr="00E04616">
          <w:rPr>
            <w:noProof/>
            <w:webHidden/>
          </w:rPr>
        </w:r>
        <w:r w:rsidR="00893865" w:rsidRPr="00E04616">
          <w:rPr>
            <w:noProof/>
            <w:webHidden/>
          </w:rPr>
          <w:fldChar w:fldCharType="separate"/>
        </w:r>
        <w:r w:rsidR="00893865" w:rsidRPr="00E04616">
          <w:rPr>
            <w:noProof/>
            <w:webHidden/>
          </w:rPr>
          <w:t>1</w:t>
        </w:r>
        <w:r w:rsidR="00893865" w:rsidRPr="00E04616">
          <w:rPr>
            <w:noProof/>
            <w:webHidden/>
          </w:rPr>
          <w:fldChar w:fldCharType="end"/>
        </w:r>
      </w:hyperlink>
    </w:p>
    <w:p w:rsidR="00893865" w:rsidRPr="00E04616" w:rsidRDefault="00912A88">
      <w:pPr>
        <w:pStyle w:val="TOC3"/>
        <w:tabs>
          <w:tab w:val="left" w:pos="1050"/>
          <w:tab w:val="right" w:leader="dot" w:pos="9350"/>
        </w:tabs>
        <w:rPr>
          <w:rFonts w:eastAsiaTheme="minorEastAsia"/>
          <w:iCs w:val="0"/>
          <w:noProof/>
          <w:kern w:val="0"/>
          <w:sz w:val="22"/>
          <w:szCs w:val="22"/>
          <w:lang w:eastAsia="en-US"/>
        </w:rPr>
      </w:pPr>
      <w:hyperlink w:anchor="_Toc66794074" w:history="1">
        <w:r w:rsidR="00893865" w:rsidRPr="00E04616">
          <w:rPr>
            <w:rStyle w:val="Hyperlink"/>
            <w:noProof/>
          </w:rPr>
          <w:t>1.1</w:t>
        </w:r>
        <w:r w:rsidR="00893865" w:rsidRPr="00E04616">
          <w:rPr>
            <w:rFonts w:eastAsiaTheme="minorEastAsia"/>
            <w:iCs w:val="0"/>
            <w:noProof/>
            <w:kern w:val="0"/>
            <w:sz w:val="22"/>
            <w:szCs w:val="22"/>
            <w:lang w:eastAsia="en-US"/>
          </w:rPr>
          <w:tab/>
        </w:r>
        <w:r w:rsidR="00893865" w:rsidRPr="00E04616">
          <w:rPr>
            <w:rStyle w:val="Hyperlink"/>
            <w:noProof/>
          </w:rPr>
          <w:t>Introduction</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_Toc66794074 \h </w:instrText>
        </w:r>
        <w:r w:rsidR="00893865" w:rsidRPr="00E04616">
          <w:rPr>
            <w:noProof/>
            <w:webHidden/>
          </w:rPr>
        </w:r>
        <w:r w:rsidR="00893865" w:rsidRPr="00E04616">
          <w:rPr>
            <w:noProof/>
            <w:webHidden/>
          </w:rPr>
          <w:fldChar w:fldCharType="separate"/>
        </w:r>
        <w:r w:rsidR="00893865" w:rsidRPr="00E04616">
          <w:rPr>
            <w:noProof/>
            <w:webHidden/>
          </w:rPr>
          <w:t>1</w:t>
        </w:r>
        <w:r w:rsidR="00893865" w:rsidRPr="00E04616">
          <w:rPr>
            <w:noProof/>
            <w:webHidden/>
          </w:rPr>
          <w:fldChar w:fldCharType="end"/>
        </w:r>
      </w:hyperlink>
    </w:p>
    <w:p w:rsidR="00893865" w:rsidRPr="00E04616" w:rsidRDefault="00912A88">
      <w:pPr>
        <w:pStyle w:val="TOC3"/>
        <w:tabs>
          <w:tab w:val="left" w:pos="1050"/>
          <w:tab w:val="right" w:leader="dot" w:pos="9350"/>
        </w:tabs>
        <w:rPr>
          <w:rFonts w:eastAsiaTheme="minorEastAsia"/>
          <w:iCs w:val="0"/>
          <w:noProof/>
          <w:kern w:val="0"/>
          <w:sz w:val="22"/>
          <w:szCs w:val="22"/>
          <w:lang w:eastAsia="en-US"/>
        </w:rPr>
      </w:pPr>
      <w:hyperlink w:anchor="_Toc66794075" w:history="1">
        <w:r w:rsidR="00893865" w:rsidRPr="00E04616">
          <w:rPr>
            <w:rStyle w:val="Hyperlink"/>
            <w:noProof/>
          </w:rPr>
          <w:t>1.2</w:t>
        </w:r>
        <w:r w:rsidR="00893865" w:rsidRPr="00E04616">
          <w:rPr>
            <w:rFonts w:eastAsiaTheme="minorEastAsia"/>
            <w:iCs w:val="0"/>
            <w:noProof/>
            <w:kern w:val="0"/>
            <w:sz w:val="22"/>
            <w:szCs w:val="22"/>
            <w:lang w:eastAsia="en-US"/>
          </w:rPr>
          <w:tab/>
        </w:r>
        <w:r w:rsidR="00893865" w:rsidRPr="00E04616">
          <w:rPr>
            <w:rStyle w:val="Hyperlink"/>
            <w:noProof/>
          </w:rPr>
          <w:t>Features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_Toc66794075 \h </w:instrText>
        </w:r>
        <w:r w:rsidR="00893865" w:rsidRPr="00E04616">
          <w:rPr>
            <w:noProof/>
            <w:webHidden/>
          </w:rPr>
        </w:r>
        <w:r w:rsidR="00893865" w:rsidRPr="00E04616">
          <w:rPr>
            <w:noProof/>
            <w:webHidden/>
          </w:rPr>
          <w:fldChar w:fldCharType="separate"/>
        </w:r>
        <w:r w:rsidR="00893865" w:rsidRPr="00E04616">
          <w:rPr>
            <w:noProof/>
            <w:webHidden/>
          </w:rPr>
          <w:t>1</w:t>
        </w:r>
        <w:r w:rsidR="00893865" w:rsidRPr="00E04616">
          <w:rPr>
            <w:noProof/>
            <w:webHidden/>
          </w:rPr>
          <w:fldChar w:fldCharType="end"/>
        </w:r>
      </w:hyperlink>
    </w:p>
    <w:p w:rsidR="00893865" w:rsidRPr="00E04616" w:rsidRDefault="00912A88">
      <w:pPr>
        <w:pStyle w:val="TOC2"/>
        <w:tabs>
          <w:tab w:val="left" w:pos="420"/>
          <w:tab w:val="right" w:leader="dot" w:pos="9350"/>
        </w:tabs>
        <w:rPr>
          <w:rFonts w:eastAsiaTheme="minorEastAsia"/>
          <w:noProof/>
          <w:kern w:val="0"/>
          <w:sz w:val="22"/>
          <w:szCs w:val="22"/>
          <w:lang w:eastAsia="en-US"/>
        </w:rPr>
      </w:pPr>
      <w:hyperlink w:anchor="_Toc66794076" w:history="1">
        <w:r w:rsidR="00893865" w:rsidRPr="00E04616">
          <w:rPr>
            <w:rStyle w:val="Hyperlink"/>
            <w:noProof/>
          </w:rPr>
          <w:t>2</w:t>
        </w:r>
        <w:r w:rsidR="00893865" w:rsidRPr="00E04616">
          <w:rPr>
            <w:rFonts w:eastAsiaTheme="minorEastAsia"/>
            <w:noProof/>
            <w:kern w:val="0"/>
            <w:sz w:val="22"/>
            <w:szCs w:val="22"/>
            <w:lang w:eastAsia="en-US"/>
          </w:rPr>
          <w:tab/>
        </w:r>
        <w:r w:rsidR="00893865" w:rsidRPr="00E04616">
          <w:rPr>
            <w:rStyle w:val="Hyperlink"/>
            <w:noProof/>
          </w:rPr>
          <w:t>Module Overview</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_Toc66794076 \h </w:instrText>
        </w:r>
        <w:r w:rsidR="00893865" w:rsidRPr="00E04616">
          <w:rPr>
            <w:noProof/>
            <w:webHidden/>
          </w:rPr>
        </w:r>
        <w:r w:rsidR="00893865" w:rsidRPr="00E04616">
          <w:rPr>
            <w:noProof/>
            <w:webHidden/>
          </w:rPr>
          <w:fldChar w:fldCharType="separate"/>
        </w:r>
        <w:r w:rsidR="00893865" w:rsidRPr="00E04616">
          <w:rPr>
            <w:noProof/>
            <w:webHidden/>
          </w:rPr>
          <w:t>1</w:t>
        </w:r>
        <w:r w:rsidR="00893865" w:rsidRPr="00E04616">
          <w:rPr>
            <w:noProof/>
            <w:webHidden/>
          </w:rPr>
          <w:fldChar w:fldCharType="end"/>
        </w:r>
      </w:hyperlink>
    </w:p>
    <w:p w:rsidR="00893865" w:rsidRPr="00E04616" w:rsidRDefault="00912A88">
      <w:pPr>
        <w:pStyle w:val="TOC3"/>
        <w:tabs>
          <w:tab w:val="left" w:pos="1050"/>
          <w:tab w:val="right" w:leader="dot" w:pos="9350"/>
        </w:tabs>
        <w:rPr>
          <w:rFonts w:eastAsiaTheme="minorEastAsia"/>
          <w:iCs w:val="0"/>
          <w:noProof/>
          <w:kern w:val="0"/>
          <w:sz w:val="22"/>
          <w:szCs w:val="22"/>
          <w:lang w:eastAsia="en-US"/>
        </w:rPr>
      </w:pPr>
      <w:hyperlink w:anchor="_Toc66794077" w:history="1">
        <w:r w:rsidR="00893865" w:rsidRPr="00E04616">
          <w:rPr>
            <w:rStyle w:val="Hyperlink"/>
            <w:noProof/>
          </w:rPr>
          <w:t>2.1</w:t>
        </w:r>
        <w:r w:rsidR="00893865" w:rsidRPr="00E04616">
          <w:rPr>
            <w:rFonts w:eastAsiaTheme="minorEastAsia"/>
            <w:iCs w:val="0"/>
            <w:noProof/>
            <w:kern w:val="0"/>
            <w:sz w:val="22"/>
            <w:szCs w:val="22"/>
            <w:lang w:eastAsia="en-US"/>
          </w:rPr>
          <w:tab/>
        </w:r>
        <w:r w:rsidR="00893865" w:rsidRPr="00E04616">
          <w:rPr>
            <w:rStyle w:val="Hyperlink"/>
            <w:noProof/>
          </w:rPr>
          <w:t>Chip Block Diagram</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_Toc66794077 \h </w:instrText>
        </w:r>
        <w:r w:rsidR="00893865" w:rsidRPr="00E04616">
          <w:rPr>
            <w:noProof/>
            <w:webHidden/>
          </w:rPr>
        </w:r>
        <w:r w:rsidR="00893865" w:rsidRPr="00E04616">
          <w:rPr>
            <w:noProof/>
            <w:webHidden/>
          </w:rPr>
          <w:fldChar w:fldCharType="separate"/>
        </w:r>
        <w:r w:rsidR="00893865" w:rsidRPr="00E04616">
          <w:rPr>
            <w:noProof/>
            <w:webHidden/>
          </w:rPr>
          <w:t>1</w:t>
        </w:r>
        <w:r w:rsidR="00893865" w:rsidRPr="00E04616">
          <w:rPr>
            <w:noProof/>
            <w:webHidden/>
          </w:rPr>
          <w:fldChar w:fldCharType="end"/>
        </w:r>
      </w:hyperlink>
    </w:p>
    <w:p w:rsidR="00893865" w:rsidRPr="00E04616" w:rsidRDefault="00912A88">
      <w:pPr>
        <w:pStyle w:val="TOC3"/>
        <w:tabs>
          <w:tab w:val="left" w:pos="1050"/>
          <w:tab w:val="right" w:leader="dot" w:pos="9350"/>
        </w:tabs>
        <w:rPr>
          <w:rFonts w:eastAsiaTheme="minorEastAsia"/>
          <w:iCs w:val="0"/>
          <w:noProof/>
          <w:kern w:val="0"/>
          <w:sz w:val="22"/>
          <w:szCs w:val="22"/>
          <w:lang w:eastAsia="en-US"/>
        </w:rPr>
      </w:pPr>
      <w:hyperlink w:anchor="_Toc66794078" w:history="1">
        <w:r w:rsidR="00893865" w:rsidRPr="00E04616">
          <w:rPr>
            <w:rStyle w:val="Hyperlink"/>
            <w:noProof/>
          </w:rPr>
          <w:t>2.2</w:t>
        </w:r>
        <w:r w:rsidR="00893865" w:rsidRPr="00E04616">
          <w:rPr>
            <w:rFonts w:eastAsiaTheme="minorEastAsia"/>
            <w:iCs w:val="0"/>
            <w:noProof/>
            <w:kern w:val="0"/>
            <w:sz w:val="22"/>
            <w:szCs w:val="22"/>
            <w:lang w:eastAsia="en-US"/>
          </w:rPr>
          <w:tab/>
        </w:r>
        <w:r w:rsidR="00893865" w:rsidRPr="00E04616">
          <w:rPr>
            <w:rStyle w:val="Hyperlink"/>
            <w:noProof/>
          </w:rPr>
          <w:t>Functionality</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_Toc66794078 \h </w:instrText>
        </w:r>
        <w:r w:rsidR="00893865" w:rsidRPr="00E04616">
          <w:rPr>
            <w:noProof/>
            <w:webHidden/>
          </w:rPr>
        </w:r>
        <w:r w:rsidR="00893865" w:rsidRPr="00E04616">
          <w:rPr>
            <w:noProof/>
            <w:webHidden/>
          </w:rPr>
          <w:fldChar w:fldCharType="separate"/>
        </w:r>
        <w:r w:rsidR="00893865" w:rsidRPr="00E04616">
          <w:rPr>
            <w:noProof/>
            <w:webHidden/>
          </w:rPr>
          <w:t>1</w:t>
        </w:r>
        <w:r w:rsidR="00893865" w:rsidRPr="00E04616">
          <w:rPr>
            <w:noProof/>
            <w:webHidden/>
          </w:rPr>
          <w:fldChar w:fldCharType="end"/>
        </w:r>
      </w:hyperlink>
    </w:p>
    <w:p w:rsidR="00893865" w:rsidRPr="00E04616" w:rsidRDefault="00912A88">
      <w:pPr>
        <w:pStyle w:val="TOC4"/>
        <w:tabs>
          <w:tab w:val="left" w:pos="1470"/>
          <w:tab w:val="right" w:leader="dot" w:pos="9350"/>
        </w:tabs>
        <w:rPr>
          <w:rFonts w:eastAsiaTheme="minorEastAsia"/>
          <w:noProof/>
          <w:kern w:val="0"/>
          <w:sz w:val="22"/>
          <w:szCs w:val="22"/>
          <w:lang w:eastAsia="en-US"/>
        </w:rPr>
      </w:pPr>
      <w:hyperlink w:anchor="_Toc66794079" w:history="1">
        <w:r w:rsidR="00893865" w:rsidRPr="00E04616">
          <w:rPr>
            <w:rStyle w:val="Hyperlink"/>
            <w:noProof/>
          </w:rPr>
          <w:t>2.2.1</w:t>
        </w:r>
        <w:r w:rsidR="00893865" w:rsidRPr="00E04616">
          <w:rPr>
            <w:rFonts w:eastAsiaTheme="minorEastAsia"/>
            <w:noProof/>
            <w:kern w:val="0"/>
            <w:sz w:val="22"/>
            <w:szCs w:val="22"/>
            <w:lang w:eastAsia="en-US"/>
          </w:rPr>
          <w:tab/>
        </w:r>
        <w:r w:rsidR="00893865" w:rsidRPr="00E04616">
          <w:rPr>
            <w:rStyle w:val="Hyperlink"/>
            <w:noProof/>
          </w:rPr>
          <w:t>OTP Controller</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_Toc66794079 \h </w:instrText>
        </w:r>
        <w:r w:rsidR="00893865" w:rsidRPr="00E04616">
          <w:rPr>
            <w:noProof/>
            <w:webHidden/>
          </w:rPr>
        </w:r>
        <w:r w:rsidR="00893865" w:rsidRPr="00E04616">
          <w:rPr>
            <w:noProof/>
            <w:webHidden/>
          </w:rPr>
          <w:fldChar w:fldCharType="separate"/>
        </w:r>
        <w:r w:rsidR="00893865" w:rsidRPr="00E04616">
          <w:rPr>
            <w:noProof/>
            <w:webHidden/>
          </w:rPr>
          <w:t>2</w:t>
        </w:r>
        <w:r w:rsidR="00893865" w:rsidRPr="00E04616">
          <w:rPr>
            <w:noProof/>
            <w:webHidden/>
          </w:rPr>
          <w:fldChar w:fldCharType="end"/>
        </w:r>
      </w:hyperlink>
    </w:p>
    <w:p w:rsidR="00893865" w:rsidRPr="00E04616" w:rsidRDefault="00912A88">
      <w:pPr>
        <w:pStyle w:val="TOC4"/>
        <w:tabs>
          <w:tab w:val="left" w:pos="1470"/>
          <w:tab w:val="right" w:leader="dot" w:pos="9350"/>
        </w:tabs>
        <w:rPr>
          <w:rFonts w:eastAsiaTheme="minorEastAsia"/>
          <w:noProof/>
          <w:kern w:val="0"/>
          <w:sz w:val="22"/>
          <w:szCs w:val="22"/>
          <w:lang w:eastAsia="en-US"/>
        </w:rPr>
      </w:pPr>
      <w:hyperlink w:anchor="_Toc66794080" w:history="1">
        <w:r w:rsidR="00893865" w:rsidRPr="00E04616">
          <w:rPr>
            <w:rStyle w:val="Hyperlink"/>
            <w:noProof/>
          </w:rPr>
          <w:t>2.2.2</w:t>
        </w:r>
        <w:r w:rsidR="00893865" w:rsidRPr="00E04616">
          <w:rPr>
            <w:rFonts w:eastAsiaTheme="minorEastAsia"/>
            <w:noProof/>
            <w:kern w:val="0"/>
            <w:sz w:val="22"/>
            <w:szCs w:val="22"/>
            <w:lang w:eastAsia="en-US"/>
          </w:rPr>
          <w:tab/>
        </w:r>
        <w:r w:rsidR="00893865" w:rsidRPr="00E04616">
          <w:rPr>
            <w:rStyle w:val="Hyperlink"/>
            <w:noProof/>
          </w:rPr>
          <w:t>I2C interface</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_Toc66794080 \h </w:instrText>
        </w:r>
        <w:r w:rsidR="00893865" w:rsidRPr="00E04616">
          <w:rPr>
            <w:noProof/>
            <w:webHidden/>
          </w:rPr>
        </w:r>
        <w:r w:rsidR="00893865" w:rsidRPr="00E04616">
          <w:rPr>
            <w:noProof/>
            <w:webHidden/>
          </w:rPr>
          <w:fldChar w:fldCharType="separate"/>
        </w:r>
        <w:r w:rsidR="00893865" w:rsidRPr="00E04616">
          <w:rPr>
            <w:noProof/>
            <w:webHidden/>
          </w:rPr>
          <w:t>8</w:t>
        </w:r>
        <w:r w:rsidR="00893865" w:rsidRPr="00E04616">
          <w:rPr>
            <w:noProof/>
            <w:webHidden/>
          </w:rPr>
          <w:fldChar w:fldCharType="end"/>
        </w:r>
      </w:hyperlink>
    </w:p>
    <w:p w:rsidR="00893865" w:rsidRPr="00E04616" w:rsidRDefault="00912A88">
      <w:pPr>
        <w:pStyle w:val="TOC4"/>
        <w:tabs>
          <w:tab w:val="left" w:pos="1470"/>
          <w:tab w:val="right" w:leader="dot" w:pos="9350"/>
        </w:tabs>
        <w:rPr>
          <w:rFonts w:eastAsiaTheme="minorEastAsia"/>
          <w:noProof/>
          <w:kern w:val="0"/>
          <w:sz w:val="22"/>
          <w:szCs w:val="22"/>
          <w:lang w:eastAsia="en-US"/>
        </w:rPr>
      </w:pPr>
      <w:hyperlink w:anchor="_Toc66794081" w:history="1">
        <w:r w:rsidR="00893865" w:rsidRPr="00E04616">
          <w:rPr>
            <w:rStyle w:val="Hyperlink"/>
            <w:noProof/>
          </w:rPr>
          <w:t>2.2.3</w:t>
        </w:r>
        <w:r w:rsidR="00893865" w:rsidRPr="00E04616">
          <w:rPr>
            <w:rFonts w:eastAsiaTheme="minorEastAsia"/>
            <w:noProof/>
            <w:kern w:val="0"/>
            <w:sz w:val="22"/>
            <w:szCs w:val="22"/>
            <w:lang w:eastAsia="en-US"/>
          </w:rPr>
          <w:tab/>
        </w:r>
        <w:r w:rsidR="00893865" w:rsidRPr="00E04616">
          <w:rPr>
            <w:rStyle w:val="Hyperlink"/>
            <w:noProof/>
          </w:rPr>
          <w:t>Hif_idle signal</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_Toc66794081 \h </w:instrText>
        </w:r>
        <w:r w:rsidR="00893865" w:rsidRPr="00E04616">
          <w:rPr>
            <w:noProof/>
            <w:webHidden/>
          </w:rPr>
        </w:r>
        <w:r w:rsidR="00893865" w:rsidRPr="00E04616">
          <w:rPr>
            <w:noProof/>
            <w:webHidden/>
          </w:rPr>
          <w:fldChar w:fldCharType="separate"/>
        </w:r>
        <w:r w:rsidR="00893865" w:rsidRPr="00E04616">
          <w:rPr>
            <w:noProof/>
            <w:webHidden/>
          </w:rPr>
          <w:t>8</w:t>
        </w:r>
        <w:r w:rsidR="00893865" w:rsidRPr="00E04616">
          <w:rPr>
            <w:noProof/>
            <w:webHidden/>
          </w:rPr>
          <w:fldChar w:fldCharType="end"/>
        </w:r>
      </w:hyperlink>
    </w:p>
    <w:p w:rsidR="00893865" w:rsidRPr="00E04616" w:rsidRDefault="00912A88">
      <w:pPr>
        <w:pStyle w:val="TOC4"/>
        <w:tabs>
          <w:tab w:val="left" w:pos="1470"/>
          <w:tab w:val="right" w:leader="dot" w:pos="9350"/>
        </w:tabs>
        <w:rPr>
          <w:rFonts w:eastAsiaTheme="minorEastAsia"/>
          <w:noProof/>
          <w:kern w:val="0"/>
          <w:sz w:val="22"/>
          <w:szCs w:val="22"/>
          <w:lang w:eastAsia="en-US"/>
        </w:rPr>
      </w:pPr>
      <w:hyperlink w:anchor="_Toc66794082" w:history="1">
        <w:r w:rsidR="00893865" w:rsidRPr="00E04616">
          <w:rPr>
            <w:rStyle w:val="Hyperlink"/>
            <w:noProof/>
          </w:rPr>
          <w:t>2.2.4</w:t>
        </w:r>
        <w:r w:rsidR="00893865" w:rsidRPr="00E04616">
          <w:rPr>
            <w:rFonts w:eastAsiaTheme="minorEastAsia"/>
            <w:noProof/>
            <w:kern w:val="0"/>
            <w:sz w:val="22"/>
            <w:szCs w:val="22"/>
            <w:lang w:eastAsia="en-US"/>
          </w:rPr>
          <w:tab/>
        </w:r>
        <w:r w:rsidR="00893865" w:rsidRPr="00E04616">
          <w:rPr>
            <w:rStyle w:val="Hyperlink"/>
            <w:noProof/>
          </w:rPr>
          <w:t>Register bus</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_Toc66794082 \h </w:instrText>
        </w:r>
        <w:r w:rsidR="00893865" w:rsidRPr="00E04616">
          <w:rPr>
            <w:noProof/>
            <w:webHidden/>
          </w:rPr>
        </w:r>
        <w:r w:rsidR="00893865" w:rsidRPr="00E04616">
          <w:rPr>
            <w:noProof/>
            <w:webHidden/>
          </w:rPr>
          <w:fldChar w:fldCharType="separate"/>
        </w:r>
        <w:r w:rsidR="00893865" w:rsidRPr="00E04616">
          <w:rPr>
            <w:noProof/>
            <w:webHidden/>
          </w:rPr>
          <w:t>8</w:t>
        </w:r>
        <w:r w:rsidR="00893865" w:rsidRPr="00E04616">
          <w:rPr>
            <w:noProof/>
            <w:webHidden/>
          </w:rPr>
          <w:fldChar w:fldCharType="end"/>
        </w:r>
      </w:hyperlink>
    </w:p>
    <w:p w:rsidR="00893865" w:rsidRPr="00E04616" w:rsidRDefault="00912A88">
      <w:pPr>
        <w:pStyle w:val="TOC4"/>
        <w:tabs>
          <w:tab w:val="left" w:pos="1470"/>
          <w:tab w:val="right" w:leader="dot" w:pos="9350"/>
        </w:tabs>
        <w:rPr>
          <w:rFonts w:eastAsiaTheme="minorEastAsia"/>
          <w:noProof/>
          <w:kern w:val="0"/>
          <w:sz w:val="22"/>
          <w:szCs w:val="22"/>
          <w:lang w:eastAsia="en-US"/>
        </w:rPr>
      </w:pPr>
      <w:hyperlink w:anchor="_Toc66794083" w:history="1">
        <w:r w:rsidR="00893865" w:rsidRPr="00E04616">
          <w:rPr>
            <w:rStyle w:val="Hyperlink"/>
            <w:noProof/>
          </w:rPr>
          <w:t>2.2.5</w:t>
        </w:r>
        <w:r w:rsidR="00893865" w:rsidRPr="00E04616">
          <w:rPr>
            <w:rFonts w:eastAsiaTheme="minorEastAsia"/>
            <w:noProof/>
            <w:kern w:val="0"/>
            <w:sz w:val="22"/>
            <w:szCs w:val="22"/>
            <w:lang w:eastAsia="en-US"/>
          </w:rPr>
          <w:tab/>
        </w:r>
        <w:r w:rsidR="00893865" w:rsidRPr="00E04616">
          <w:rPr>
            <w:rStyle w:val="Hyperlink"/>
            <w:noProof/>
          </w:rPr>
          <w:t>Register MUX</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_Toc66794083 \h </w:instrText>
        </w:r>
        <w:r w:rsidR="00893865" w:rsidRPr="00E04616">
          <w:rPr>
            <w:noProof/>
            <w:webHidden/>
          </w:rPr>
        </w:r>
        <w:r w:rsidR="00893865" w:rsidRPr="00E04616">
          <w:rPr>
            <w:noProof/>
            <w:webHidden/>
          </w:rPr>
          <w:fldChar w:fldCharType="separate"/>
        </w:r>
        <w:r w:rsidR="00893865" w:rsidRPr="00E04616">
          <w:rPr>
            <w:noProof/>
            <w:webHidden/>
          </w:rPr>
          <w:t>8</w:t>
        </w:r>
        <w:r w:rsidR="00893865" w:rsidRPr="00E04616">
          <w:rPr>
            <w:noProof/>
            <w:webHidden/>
          </w:rPr>
          <w:fldChar w:fldCharType="end"/>
        </w:r>
      </w:hyperlink>
    </w:p>
    <w:p w:rsidR="00893865" w:rsidRPr="00E04616" w:rsidRDefault="00912A88">
      <w:pPr>
        <w:pStyle w:val="TOC2"/>
        <w:tabs>
          <w:tab w:val="left" w:pos="420"/>
          <w:tab w:val="right" w:leader="dot" w:pos="9350"/>
        </w:tabs>
        <w:rPr>
          <w:rFonts w:eastAsiaTheme="minorEastAsia"/>
          <w:noProof/>
          <w:kern w:val="0"/>
          <w:sz w:val="22"/>
          <w:szCs w:val="22"/>
          <w:lang w:eastAsia="en-US"/>
        </w:rPr>
      </w:pPr>
      <w:hyperlink w:anchor="_Toc66794084" w:history="1">
        <w:r w:rsidR="00893865" w:rsidRPr="00E04616">
          <w:rPr>
            <w:rStyle w:val="Hyperlink"/>
            <w:noProof/>
          </w:rPr>
          <w:t>3</w:t>
        </w:r>
        <w:r w:rsidR="00893865" w:rsidRPr="00E04616">
          <w:rPr>
            <w:rFonts w:eastAsiaTheme="minorEastAsia"/>
            <w:noProof/>
            <w:kern w:val="0"/>
            <w:sz w:val="22"/>
            <w:szCs w:val="22"/>
            <w:lang w:eastAsia="en-US"/>
          </w:rPr>
          <w:tab/>
        </w:r>
        <w:r w:rsidR="00893865" w:rsidRPr="00E04616">
          <w:rPr>
            <w:rStyle w:val="Hyperlink"/>
            <w:noProof/>
          </w:rPr>
          <w:t>Requirement</w:t>
        </w:r>
        <w:r w:rsidR="00893865" w:rsidRPr="00E04616">
          <w:rPr>
            <w:noProof/>
            <w:webHidden/>
          </w:rPr>
          <w:tab/>
        </w:r>
        <w:r w:rsidR="00893865" w:rsidRPr="00E04616">
          <w:rPr>
            <w:noProof/>
            <w:webHidden/>
          </w:rPr>
          <w:fldChar w:fldCharType="begin"/>
        </w:r>
        <w:r w:rsidR="00893865" w:rsidRPr="00E04616">
          <w:rPr>
            <w:noProof/>
            <w:webHidden/>
          </w:rPr>
          <w:instrText xml:space="preserve"> PAGEREF _Toc66794084 \h </w:instrText>
        </w:r>
        <w:r w:rsidR="00893865" w:rsidRPr="00E04616">
          <w:rPr>
            <w:noProof/>
            <w:webHidden/>
          </w:rPr>
        </w:r>
        <w:r w:rsidR="00893865" w:rsidRPr="00E04616">
          <w:rPr>
            <w:noProof/>
            <w:webHidden/>
          </w:rPr>
          <w:fldChar w:fldCharType="separate"/>
        </w:r>
        <w:r w:rsidR="00893865" w:rsidRPr="00E04616">
          <w:rPr>
            <w:noProof/>
            <w:webHidden/>
          </w:rPr>
          <w:t>8</w:t>
        </w:r>
        <w:r w:rsidR="00893865" w:rsidRPr="00E04616">
          <w:rPr>
            <w:noProof/>
            <w:webHidden/>
          </w:rPr>
          <w:fldChar w:fldCharType="end"/>
        </w:r>
      </w:hyperlink>
    </w:p>
    <w:p w:rsidR="00C36EA4" w:rsidRPr="00E04616" w:rsidRDefault="00B50741" w:rsidP="00261F60">
      <w:pPr>
        <w:rPr>
          <w:b/>
          <w:sz w:val="24"/>
        </w:rPr>
      </w:pPr>
      <w:r w:rsidRPr="00E04616">
        <w:rPr>
          <w:rFonts w:eastAsia="Times New Roman"/>
          <w:b/>
          <w:sz w:val="24"/>
          <w:szCs w:val="20"/>
        </w:rPr>
        <w:fldChar w:fldCharType="end"/>
      </w:r>
    </w:p>
    <w:p w:rsidR="002F1542" w:rsidRPr="00E04616" w:rsidRDefault="002F1542" w:rsidP="00261F60">
      <w:pPr>
        <w:rPr>
          <w:b/>
          <w:sz w:val="24"/>
        </w:rPr>
      </w:pPr>
    </w:p>
    <w:p w:rsidR="009D2748" w:rsidRPr="00E04616" w:rsidRDefault="009D2748" w:rsidP="00261F60">
      <w:pPr>
        <w:rPr>
          <w:b/>
          <w:sz w:val="24"/>
        </w:rPr>
      </w:pPr>
    </w:p>
    <w:p w:rsidR="007F7E70" w:rsidRDefault="009D2748" w:rsidP="00E81FFD">
      <w:pPr>
        <w:jc w:val="center"/>
        <w:outlineLvl w:val="1"/>
        <w:rPr>
          <w:noProof/>
        </w:rPr>
      </w:pPr>
      <w:bookmarkStart w:id="1" w:name="_Toc66794070"/>
      <w:r w:rsidRPr="00E04616">
        <w:rPr>
          <w:b/>
          <w:sz w:val="40"/>
          <w:szCs w:val="40"/>
        </w:rPr>
        <w:t>Figure</w:t>
      </w:r>
      <w:r w:rsidR="00B53F40" w:rsidRPr="00E04616">
        <w:rPr>
          <w:b/>
          <w:sz w:val="40"/>
          <w:szCs w:val="40"/>
        </w:rPr>
        <w:t>s</w:t>
      </w:r>
      <w:bookmarkEnd w:id="1"/>
      <w:r w:rsidR="00B50741" w:rsidRPr="00E04616">
        <w:fldChar w:fldCharType="begin"/>
      </w:r>
      <w:r w:rsidRPr="00E04616">
        <w:instrText xml:space="preserve"> TOC \h \z \c "Figure" </w:instrText>
      </w:r>
      <w:r w:rsidR="00B50741" w:rsidRPr="00E04616">
        <w:fldChar w:fldCharType="separate"/>
      </w:r>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3" w:history="1">
        <w:r w:rsidR="007F7E70" w:rsidRPr="00C730EF">
          <w:rPr>
            <w:rStyle w:val="Hyperlink"/>
            <w:b/>
            <w:noProof/>
          </w:rPr>
          <w:t>Figure 1. Chip Block Diagram</w:t>
        </w:r>
        <w:r w:rsidR="007F7E70">
          <w:rPr>
            <w:noProof/>
            <w:webHidden/>
          </w:rPr>
          <w:tab/>
        </w:r>
        <w:r w:rsidR="007F7E70">
          <w:rPr>
            <w:noProof/>
            <w:webHidden/>
          </w:rPr>
          <w:fldChar w:fldCharType="begin"/>
        </w:r>
        <w:r w:rsidR="007F7E70">
          <w:rPr>
            <w:noProof/>
            <w:webHidden/>
          </w:rPr>
          <w:instrText xml:space="preserve"> PAGEREF _Toc67299753 \h </w:instrText>
        </w:r>
        <w:r w:rsidR="007F7E70">
          <w:rPr>
            <w:noProof/>
            <w:webHidden/>
          </w:rPr>
        </w:r>
        <w:r w:rsidR="007F7E70">
          <w:rPr>
            <w:noProof/>
            <w:webHidden/>
          </w:rPr>
          <w:fldChar w:fldCharType="separate"/>
        </w:r>
        <w:r w:rsidR="007F7E70">
          <w:rPr>
            <w:noProof/>
            <w:webHidden/>
          </w:rPr>
          <w:t>1</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4" w:history="1">
        <w:r w:rsidR="007F7E70" w:rsidRPr="00C730EF">
          <w:rPr>
            <w:rStyle w:val="Hyperlink"/>
            <w:b/>
            <w:noProof/>
          </w:rPr>
          <w:t>Figure 2. FSM of chip operation</w:t>
        </w:r>
        <w:r w:rsidR="007F7E70">
          <w:rPr>
            <w:noProof/>
            <w:webHidden/>
          </w:rPr>
          <w:tab/>
        </w:r>
        <w:r w:rsidR="007F7E70">
          <w:rPr>
            <w:noProof/>
            <w:webHidden/>
          </w:rPr>
          <w:fldChar w:fldCharType="begin"/>
        </w:r>
        <w:r w:rsidR="007F7E70">
          <w:rPr>
            <w:noProof/>
            <w:webHidden/>
          </w:rPr>
          <w:instrText xml:space="preserve"> PAGEREF _Toc67299754 \h </w:instrText>
        </w:r>
        <w:r w:rsidR="007F7E70">
          <w:rPr>
            <w:noProof/>
            <w:webHidden/>
          </w:rPr>
        </w:r>
        <w:r w:rsidR="007F7E70">
          <w:rPr>
            <w:noProof/>
            <w:webHidden/>
          </w:rPr>
          <w:fldChar w:fldCharType="separate"/>
        </w:r>
        <w:r w:rsidR="007F7E70">
          <w:rPr>
            <w:noProof/>
            <w:webHidden/>
          </w:rPr>
          <w:t>3</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5" w:history="1">
        <w:r w:rsidR="007F7E70" w:rsidRPr="00C730EF">
          <w:rPr>
            <w:rStyle w:val="Hyperlink"/>
            <w:b/>
            <w:noProof/>
          </w:rPr>
          <w:t>Figure 3. FSM of OTP controller</w:t>
        </w:r>
        <w:r w:rsidR="007F7E70">
          <w:rPr>
            <w:noProof/>
            <w:webHidden/>
          </w:rPr>
          <w:tab/>
        </w:r>
        <w:r w:rsidR="007F7E70">
          <w:rPr>
            <w:noProof/>
            <w:webHidden/>
          </w:rPr>
          <w:fldChar w:fldCharType="begin"/>
        </w:r>
        <w:r w:rsidR="007F7E70">
          <w:rPr>
            <w:noProof/>
            <w:webHidden/>
          </w:rPr>
          <w:instrText xml:space="preserve"> PAGEREF _Toc67299755 \h </w:instrText>
        </w:r>
        <w:r w:rsidR="007F7E70">
          <w:rPr>
            <w:noProof/>
            <w:webHidden/>
          </w:rPr>
        </w:r>
        <w:r w:rsidR="007F7E70">
          <w:rPr>
            <w:noProof/>
            <w:webHidden/>
          </w:rPr>
          <w:fldChar w:fldCharType="separate"/>
        </w:r>
        <w:r w:rsidR="007F7E70">
          <w:rPr>
            <w:noProof/>
            <w:webHidden/>
          </w:rPr>
          <w:t>3</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6" w:history="1">
        <w:r w:rsidR="007F7E70" w:rsidRPr="00C730EF">
          <w:rPr>
            <w:rStyle w:val="Hyperlink"/>
            <w:b/>
            <w:noProof/>
          </w:rPr>
          <w:t>Figure 4. Timing diagram of OTP in program operation</w:t>
        </w:r>
        <w:r w:rsidR="007F7E70">
          <w:rPr>
            <w:noProof/>
            <w:webHidden/>
          </w:rPr>
          <w:tab/>
        </w:r>
        <w:r w:rsidR="007F7E70">
          <w:rPr>
            <w:noProof/>
            <w:webHidden/>
          </w:rPr>
          <w:fldChar w:fldCharType="begin"/>
        </w:r>
        <w:r w:rsidR="007F7E70">
          <w:rPr>
            <w:noProof/>
            <w:webHidden/>
          </w:rPr>
          <w:instrText xml:space="preserve"> PAGEREF _Toc67299756 \h </w:instrText>
        </w:r>
        <w:r w:rsidR="007F7E70">
          <w:rPr>
            <w:noProof/>
            <w:webHidden/>
          </w:rPr>
        </w:r>
        <w:r w:rsidR="007F7E70">
          <w:rPr>
            <w:noProof/>
            <w:webHidden/>
          </w:rPr>
          <w:fldChar w:fldCharType="separate"/>
        </w:r>
        <w:r w:rsidR="007F7E70">
          <w:rPr>
            <w:noProof/>
            <w:webHidden/>
          </w:rPr>
          <w:t>4</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7" w:history="1">
        <w:r w:rsidR="007F7E70" w:rsidRPr="00C730EF">
          <w:rPr>
            <w:rStyle w:val="Hyperlink"/>
            <w:b/>
            <w:noProof/>
          </w:rPr>
          <w:t>Figure 5. FSM of otp controller in program operation</w:t>
        </w:r>
        <w:r w:rsidR="007F7E70">
          <w:rPr>
            <w:noProof/>
            <w:webHidden/>
          </w:rPr>
          <w:tab/>
        </w:r>
        <w:r w:rsidR="007F7E70">
          <w:rPr>
            <w:noProof/>
            <w:webHidden/>
          </w:rPr>
          <w:fldChar w:fldCharType="begin"/>
        </w:r>
        <w:r w:rsidR="007F7E70">
          <w:rPr>
            <w:noProof/>
            <w:webHidden/>
          </w:rPr>
          <w:instrText xml:space="preserve"> PAGEREF _Toc67299757 \h </w:instrText>
        </w:r>
        <w:r w:rsidR="007F7E70">
          <w:rPr>
            <w:noProof/>
            <w:webHidden/>
          </w:rPr>
        </w:r>
        <w:r w:rsidR="007F7E70">
          <w:rPr>
            <w:noProof/>
            <w:webHidden/>
          </w:rPr>
          <w:fldChar w:fldCharType="separate"/>
        </w:r>
        <w:r w:rsidR="007F7E70">
          <w:rPr>
            <w:noProof/>
            <w:webHidden/>
          </w:rPr>
          <w:t>4</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8" w:history="1">
        <w:r w:rsidR="007F7E70" w:rsidRPr="00C730EF">
          <w:rPr>
            <w:rStyle w:val="Hyperlink"/>
            <w:b/>
            <w:noProof/>
          </w:rPr>
          <w:t>Figure 6. A sample of otp controller in program operation</w:t>
        </w:r>
        <w:r w:rsidR="007F7E70">
          <w:rPr>
            <w:noProof/>
            <w:webHidden/>
          </w:rPr>
          <w:tab/>
        </w:r>
        <w:r w:rsidR="007F7E70">
          <w:rPr>
            <w:noProof/>
            <w:webHidden/>
          </w:rPr>
          <w:fldChar w:fldCharType="begin"/>
        </w:r>
        <w:r w:rsidR="007F7E70">
          <w:rPr>
            <w:noProof/>
            <w:webHidden/>
          </w:rPr>
          <w:instrText xml:space="preserve"> PAGEREF _Toc67299758 \h </w:instrText>
        </w:r>
        <w:r w:rsidR="007F7E70">
          <w:rPr>
            <w:noProof/>
            <w:webHidden/>
          </w:rPr>
        </w:r>
        <w:r w:rsidR="007F7E70">
          <w:rPr>
            <w:noProof/>
            <w:webHidden/>
          </w:rPr>
          <w:fldChar w:fldCharType="separate"/>
        </w:r>
        <w:r w:rsidR="007F7E70">
          <w:rPr>
            <w:noProof/>
            <w:webHidden/>
          </w:rPr>
          <w:t>5</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59" w:history="1">
        <w:r w:rsidR="007F7E70" w:rsidRPr="00C730EF">
          <w:rPr>
            <w:rStyle w:val="Hyperlink"/>
            <w:b/>
            <w:noProof/>
          </w:rPr>
          <w:t>Figure 7. Timing diagram of OTP in read operation</w:t>
        </w:r>
        <w:r w:rsidR="007F7E70">
          <w:rPr>
            <w:noProof/>
            <w:webHidden/>
          </w:rPr>
          <w:tab/>
        </w:r>
        <w:r w:rsidR="007F7E70">
          <w:rPr>
            <w:noProof/>
            <w:webHidden/>
          </w:rPr>
          <w:fldChar w:fldCharType="begin"/>
        </w:r>
        <w:r w:rsidR="007F7E70">
          <w:rPr>
            <w:noProof/>
            <w:webHidden/>
          </w:rPr>
          <w:instrText xml:space="preserve"> PAGEREF _Toc67299759 \h </w:instrText>
        </w:r>
        <w:r w:rsidR="007F7E70">
          <w:rPr>
            <w:noProof/>
            <w:webHidden/>
          </w:rPr>
        </w:r>
        <w:r w:rsidR="007F7E70">
          <w:rPr>
            <w:noProof/>
            <w:webHidden/>
          </w:rPr>
          <w:fldChar w:fldCharType="separate"/>
        </w:r>
        <w:r w:rsidR="007F7E70">
          <w:rPr>
            <w:noProof/>
            <w:webHidden/>
          </w:rPr>
          <w:t>5</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0" w:history="1">
        <w:r w:rsidR="007F7E70" w:rsidRPr="00C730EF">
          <w:rPr>
            <w:rStyle w:val="Hyperlink"/>
            <w:b/>
            <w:noProof/>
          </w:rPr>
          <w:t>Figure 8. FSM of otp controller in read operation</w:t>
        </w:r>
        <w:r w:rsidR="007F7E70">
          <w:rPr>
            <w:noProof/>
            <w:webHidden/>
          </w:rPr>
          <w:tab/>
        </w:r>
        <w:r w:rsidR="007F7E70">
          <w:rPr>
            <w:noProof/>
            <w:webHidden/>
          </w:rPr>
          <w:fldChar w:fldCharType="begin"/>
        </w:r>
        <w:r w:rsidR="007F7E70">
          <w:rPr>
            <w:noProof/>
            <w:webHidden/>
          </w:rPr>
          <w:instrText xml:space="preserve"> PAGEREF _Toc67299760 \h </w:instrText>
        </w:r>
        <w:r w:rsidR="007F7E70">
          <w:rPr>
            <w:noProof/>
            <w:webHidden/>
          </w:rPr>
        </w:r>
        <w:r w:rsidR="007F7E70">
          <w:rPr>
            <w:noProof/>
            <w:webHidden/>
          </w:rPr>
          <w:fldChar w:fldCharType="separate"/>
        </w:r>
        <w:r w:rsidR="007F7E70">
          <w:rPr>
            <w:noProof/>
            <w:webHidden/>
          </w:rPr>
          <w:t>6</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1" w:history="1">
        <w:r w:rsidR="007F7E70" w:rsidRPr="00C730EF">
          <w:rPr>
            <w:rStyle w:val="Hyperlink"/>
            <w:b/>
            <w:noProof/>
          </w:rPr>
          <w:t>Figure 9. A sample of otp controller in read operation</w:t>
        </w:r>
        <w:r w:rsidR="007F7E70">
          <w:rPr>
            <w:noProof/>
            <w:webHidden/>
          </w:rPr>
          <w:tab/>
        </w:r>
        <w:r w:rsidR="007F7E70">
          <w:rPr>
            <w:noProof/>
            <w:webHidden/>
          </w:rPr>
          <w:fldChar w:fldCharType="begin"/>
        </w:r>
        <w:r w:rsidR="007F7E70">
          <w:rPr>
            <w:noProof/>
            <w:webHidden/>
          </w:rPr>
          <w:instrText xml:space="preserve"> PAGEREF _Toc67299761 \h </w:instrText>
        </w:r>
        <w:r w:rsidR="007F7E70">
          <w:rPr>
            <w:noProof/>
            <w:webHidden/>
          </w:rPr>
        </w:r>
        <w:r w:rsidR="007F7E70">
          <w:rPr>
            <w:noProof/>
            <w:webHidden/>
          </w:rPr>
          <w:fldChar w:fldCharType="separate"/>
        </w:r>
        <w:r w:rsidR="007F7E70">
          <w:rPr>
            <w:noProof/>
            <w:webHidden/>
          </w:rPr>
          <w:t>6</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2" w:history="1">
        <w:r w:rsidR="007F7E70" w:rsidRPr="00C730EF">
          <w:rPr>
            <w:rStyle w:val="Hyperlink"/>
            <w:b/>
            <w:noProof/>
          </w:rPr>
          <w:t>Figure 10. FSM of generating run_test_mode bit</w:t>
        </w:r>
        <w:r w:rsidR="007F7E70">
          <w:rPr>
            <w:noProof/>
            <w:webHidden/>
          </w:rPr>
          <w:tab/>
        </w:r>
        <w:r w:rsidR="007F7E70">
          <w:rPr>
            <w:noProof/>
            <w:webHidden/>
          </w:rPr>
          <w:fldChar w:fldCharType="begin"/>
        </w:r>
        <w:r w:rsidR="007F7E70">
          <w:rPr>
            <w:noProof/>
            <w:webHidden/>
          </w:rPr>
          <w:instrText xml:space="preserve"> PAGEREF _Toc67299762 \h </w:instrText>
        </w:r>
        <w:r w:rsidR="007F7E70">
          <w:rPr>
            <w:noProof/>
            <w:webHidden/>
          </w:rPr>
        </w:r>
        <w:r w:rsidR="007F7E70">
          <w:rPr>
            <w:noProof/>
            <w:webHidden/>
          </w:rPr>
          <w:fldChar w:fldCharType="separate"/>
        </w:r>
        <w:r w:rsidR="007F7E70">
          <w:rPr>
            <w:noProof/>
            <w:webHidden/>
          </w:rPr>
          <w:t>7</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3" w:history="1">
        <w:r w:rsidR="007F7E70" w:rsidRPr="00C730EF">
          <w:rPr>
            <w:rStyle w:val="Hyperlink"/>
            <w:b/>
            <w:noProof/>
          </w:rPr>
          <w:t>Figure 11. Mechanism of transfer data from register to otp</w:t>
        </w:r>
        <w:r w:rsidR="007F7E70">
          <w:rPr>
            <w:noProof/>
            <w:webHidden/>
          </w:rPr>
          <w:tab/>
        </w:r>
        <w:r w:rsidR="007F7E70">
          <w:rPr>
            <w:noProof/>
            <w:webHidden/>
          </w:rPr>
          <w:fldChar w:fldCharType="begin"/>
        </w:r>
        <w:r w:rsidR="007F7E70">
          <w:rPr>
            <w:noProof/>
            <w:webHidden/>
          </w:rPr>
          <w:instrText xml:space="preserve"> PAGEREF _Toc67299763 \h </w:instrText>
        </w:r>
        <w:r w:rsidR="007F7E70">
          <w:rPr>
            <w:noProof/>
            <w:webHidden/>
          </w:rPr>
        </w:r>
        <w:r w:rsidR="007F7E70">
          <w:rPr>
            <w:noProof/>
            <w:webHidden/>
          </w:rPr>
          <w:fldChar w:fldCharType="separate"/>
        </w:r>
        <w:r w:rsidR="007F7E70">
          <w:rPr>
            <w:noProof/>
            <w:webHidden/>
          </w:rPr>
          <w:t>7</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4" w:history="1">
        <w:r w:rsidR="007F7E70" w:rsidRPr="00C730EF">
          <w:rPr>
            <w:rStyle w:val="Hyperlink"/>
            <w:b/>
            <w:noProof/>
          </w:rPr>
          <w:t>Figure 12. Shift register used to program data to OTP</w:t>
        </w:r>
        <w:r w:rsidR="007F7E70">
          <w:rPr>
            <w:noProof/>
            <w:webHidden/>
          </w:rPr>
          <w:tab/>
        </w:r>
        <w:r w:rsidR="007F7E70">
          <w:rPr>
            <w:noProof/>
            <w:webHidden/>
          </w:rPr>
          <w:fldChar w:fldCharType="begin"/>
        </w:r>
        <w:r w:rsidR="007F7E70">
          <w:rPr>
            <w:noProof/>
            <w:webHidden/>
          </w:rPr>
          <w:instrText xml:space="preserve"> PAGEREF _Toc67299764 \h </w:instrText>
        </w:r>
        <w:r w:rsidR="007F7E70">
          <w:rPr>
            <w:noProof/>
            <w:webHidden/>
          </w:rPr>
        </w:r>
        <w:r w:rsidR="007F7E70">
          <w:rPr>
            <w:noProof/>
            <w:webHidden/>
          </w:rPr>
          <w:fldChar w:fldCharType="separate"/>
        </w:r>
        <w:r w:rsidR="007F7E70">
          <w:rPr>
            <w:noProof/>
            <w:webHidden/>
          </w:rPr>
          <w:t>8</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5" w:history="1">
        <w:r w:rsidR="007F7E70" w:rsidRPr="00C730EF">
          <w:rPr>
            <w:rStyle w:val="Hyperlink"/>
            <w:b/>
            <w:noProof/>
          </w:rPr>
          <w:t>Figure 13. Mechanism of transfer data from otp to register</w:t>
        </w:r>
        <w:r w:rsidR="007F7E70">
          <w:rPr>
            <w:noProof/>
            <w:webHidden/>
          </w:rPr>
          <w:tab/>
        </w:r>
        <w:r w:rsidR="007F7E70">
          <w:rPr>
            <w:noProof/>
            <w:webHidden/>
          </w:rPr>
          <w:fldChar w:fldCharType="begin"/>
        </w:r>
        <w:r w:rsidR="007F7E70">
          <w:rPr>
            <w:noProof/>
            <w:webHidden/>
          </w:rPr>
          <w:instrText xml:space="preserve"> PAGEREF _Toc67299765 \h </w:instrText>
        </w:r>
        <w:r w:rsidR="007F7E70">
          <w:rPr>
            <w:noProof/>
            <w:webHidden/>
          </w:rPr>
        </w:r>
        <w:r w:rsidR="007F7E70">
          <w:rPr>
            <w:noProof/>
            <w:webHidden/>
          </w:rPr>
          <w:fldChar w:fldCharType="separate"/>
        </w:r>
        <w:r w:rsidR="007F7E70">
          <w:rPr>
            <w:noProof/>
            <w:webHidden/>
          </w:rPr>
          <w:t>8</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6" w:history="1">
        <w:r w:rsidR="007F7E70" w:rsidRPr="00C730EF">
          <w:rPr>
            <w:rStyle w:val="Hyperlink"/>
            <w:b/>
            <w:noProof/>
          </w:rPr>
          <w:t>Figure 14. Shift register used to store data from OTP</w:t>
        </w:r>
        <w:r w:rsidR="007F7E70">
          <w:rPr>
            <w:noProof/>
            <w:webHidden/>
          </w:rPr>
          <w:tab/>
        </w:r>
        <w:r w:rsidR="007F7E70">
          <w:rPr>
            <w:noProof/>
            <w:webHidden/>
          </w:rPr>
          <w:fldChar w:fldCharType="begin"/>
        </w:r>
        <w:r w:rsidR="007F7E70">
          <w:rPr>
            <w:noProof/>
            <w:webHidden/>
          </w:rPr>
          <w:instrText xml:space="preserve"> PAGEREF _Toc67299766 \h </w:instrText>
        </w:r>
        <w:r w:rsidR="007F7E70">
          <w:rPr>
            <w:noProof/>
            <w:webHidden/>
          </w:rPr>
        </w:r>
        <w:r w:rsidR="007F7E70">
          <w:rPr>
            <w:noProof/>
            <w:webHidden/>
          </w:rPr>
          <w:fldChar w:fldCharType="separate"/>
        </w:r>
        <w:r w:rsidR="007F7E70">
          <w:rPr>
            <w:noProof/>
            <w:webHidden/>
          </w:rPr>
          <w:t>8</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7" w:history="1">
        <w:r w:rsidR="007F7E70" w:rsidRPr="00C730EF">
          <w:rPr>
            <w:rStyle w:val="Hyperlink"/>
            <w:b/>
            <w:noProof/>
          </w:rPr>
          <w:t>Figure 15. Synchronize system reset with system clock</w:t>
        </w:r>
        <w:r w:rsidR="007F7E70">
          <w:rPr>
            <w:noProof/>
            <w:webHidden/>
          </w:rPr>
          <w:tab/>
        </w:r>
        <w:r w:rsidR="007F7E70">
          <w:rPr>
            <w:noProof/>
            <w:webHidden/>
          </w:rPr>
          <w:fldChar w:fldCharType="begin"/>
        </w:r>
        <w:r w:rsidR="007F7E70">
          <w:rPr>
            <w:noProof/>
            <w:webHidden/>
          </w:rPr>
          <w:instrText xml:space="preserve"> PAGEREF _Toc67299767 \h </w:instrText>
        </w:r>
        <w:r w:rsidR="007F7E70">
          <w:rPr>
            <w:noProof/>
            <w:webHidden/>
          </w:rPr>
        </w:r>
        <w:r w:rsidR="007F7E70">
          <w:rPr>
            <w:noProof/>
            <w:webHidden/>
          </w:rPr>
          <w:fldChar w:fldCharType="separate"/>
        </w:r>
        <w:r w:rsidR="007F7E70">
          <w:rPr>
            <w:noProof/>
            <w:webHidden/>
          </w:rPr>
          <w:t>9</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8" w:history="1">
        <w:r w:rsidR="007F7E70" w:rsidRPr="00C730EF">
          <w:rPr>
            <w:rStyle w:val="Hyperlink"/>
            <w:b/>
            <w:noProof/>
          </w:rPr>
          <w:t>Figure 16. Combination between system clock and interface clock to register clock</w:t>
        </w:r>
        <w:r w:rsidR="007F7E70">
          <w:rPr>
            <w:noProof/>
            <w:webHidden/>
          </w:rPr>
          <w:tab/>
        </w:r>
        <w:r w:rsidR="007F7E70">
          <w:rPr>
            <w:noProof/>
            <w:webHidden/>
          </w:rPr>
          <w:fldChar w:fldCharType="begin"/>
        </w:r>
        <w:r w:rsidR="007F7E70">
          <w:rPr>
            <w:noProof/>
            <w:webHidden/>
          </w:rPr>
          <w:instrText xml:space="preserve"> PAGEREF _Toc67299768 \h </w:instrText>
        </w:r>
        <w:r w:rsidR="007F7E70">
          <w:rPr>
            <w:noProof/>
            <w:webHidden/>
          </w:rPr>
        </w:r>
        <w:r w:rsidR="007F7E70">
          <w:rPr>
            <w:noProof/>
            <w:webHidden/>
          </w:rPr>
          <w:fldChar w:fldCharType="separate"/>
        </w:r>
        <w:r w:rsidR="007F7E70">
          <w:rPr>
            <w:noProof/>
            <w:webHidden/>
          </w:rPr>
          <w:t>9</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69" w:history="1">
        <w:r w:rsidR="007F7E70" w:rsidRPr="00C730EF">
          <w:rPr>
            <w:rStyle w:val="Hyperlink"/>
            <w:b/>
            <w:noProof/>
          </w:rPr>
          <w:t>Figure 17. Write transfer</w:t>
        </w:r>
        <w:r w:rsidR="007F7E70">
          <w:rPr>
            <w:noProof/>
            <w:webHidden/>
          </w:rPr>
          <w:tab/>
        </w:r>
        <w:r w:rsidR="007F7E70">
          <w:rPr>
            <w:noProof/>
            <w:webHidden/>
          </w:rPr>
          <w:fldChar w:fldCharType="begin"/>
        </w:r>
        <w:r w:rsidR="007F7E70">
          <w:rPr>
            <w:noProof/>
            <w:webHidden/>
          </w:rPr>
          <w:instrText xml:space="preserve"> PAGEREF _Toc67299769 \h </w:instrText>
        </w:r>
        <w:r w:rsidR="007F7E70">
          <w:rPr>
            <w:noProof/>
            <w:webHidden/>
          </w:rPr>
        </w:r>
        <w:r w:rsidR="007F7E70">
          <w:rPr>
            <w:noProof/>
            <w:webHidden/>
          </w:rPr>
          <w:fldChar w:fldCharType="separate"/>
        </w:r>
        <w:r w:rsidR="007F7E70">
          <w:rPr>
            <w:noProof/>
            <w:webHidden/>
          </w:rPr>
          <w:t>10</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0" w:history="1">
        <w:r w:rsidR="007F7E70" w:rsidRPr="00C730EF">
          <w:rPr>
            <w:rStyle w:val="Hyperlink"/>
            <w:b/>
            <w:noProof/>
          </w:rPr>
          <w:t>Figure 18. Read transfer</w:t>
        </w:r>
        <w:r w:rsidR="007F7E70">
          <w:rPr>
            <w:noProof/>
            <w:webHidden/>
          </w:rPr>
          <w:tab/>
        </w:r>
        <w:r w:rsidR="007F7E70">
          <w:rPr>
            <w:noProof/>
            <w:webHidden/>
          </w:rPr>
          <w:fldChar w:fldCharType="begin"/>
        </w:r>
        <w:r w:rsidR="007F7E70">
          <w:rPr>
            <w:noProof/>
            <w:webHidden/>
          </w:rPr>
          <w:instrText xml:space="preserve"> PAGEREF _Toc67299770 \h </w:instrText>
        </w:r>
        <w:r w:rsidR="007F7E70">
          <w:rPr>
            <w:noProof/>
            <w:webHidden/>
          </w:rPr>
        </w:r>
        <w:r w:rsidR="007F7E70">
          <w:rPr>
            <w:noProof/>
            <w:webHidden/>
          </w:rPr>
          <w:fldChar w:fldCharType="separate"/>
        </w:r>
        <w:r w:rsidR="007F7E70">
          <w:rPr>
            <w:noProof/>
            <w:webHidden/>
          </w:rPr>
          <w:t>10</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1" w:history="1">
        <w:r w:rsidR="007F7E70" w:rsidRPr="00C730EF">
          <w:rPr>
            <w:rStyle w:val="Hyperlink"/>
            <w:b/>
            <w:noProof/>
          </w:rPr>
          <w:t>Figure 19. FSM for APB master</w:t>
        </w:r>
        <w:r w:rsidR="007F7E70">
          <w:rPr>
            <w:noProof/>
            <w:webHidden/>
          </w:rPr>
          <w:tab/>
        </w:r>
        <w:r w:rsidR="007F7E70">
          <w:rPr>
            <w:noProof/>
            <w:webHidden/>
          </w:rPr>
          <w:fldChar w:fldCharType="begin"/>
        </w:r>
        <w:r w:rsidR="007F7E70">
          <w:rPr>
            <w:noProof/>
            <w:webHidden/>
          </w:rPr>
          <w:instrText xml:space="preserve"> PAGEREF _Toc67299771 \h </w:instrText>
        </w:r>
        <w:r w:rsidR="007F7E70">
          <w:rPr>
            <w:noProof/>
            <w:webHidden/>
          </w:rPr>
        </w:r>
        <w:r w:rsidR="007F7E70">
          <w:rPr>
            <w:noProof/>
            <w:webHidden/>
          </w:rPr>
          <w:fldChar w:fldCharType="separate"/>
        </w:r>
        <w:r w:rsidR="007F7E70">
          <w:rPr>
            <w:noProof/>
            <w:webHidden/>
          </w:rPr>
          <w:t>11</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2" w:history="1">
        <w:r w:rsidR="007F7E70" w:rsidRPr="00C730EF">
          <w:rPr>
            <w:rStyle w:val="Hyperlink"/>
            <w:b/>
            <w:noProof/>
          </w:rPr>
          <w:t>Figure 20. FSM for APB slave</w:t>
        </w:r>
        <w:r w:rsidR="007F7E70">
          <w:rPr>
            <w:noProof/>
            <w:webHidden/>
          </w:rPr>
          <w:tab/>
        </w:r>
        <w:r w:rsidR="007F7E70">
          <w:rPr>
            <w:noProof/>
            <w:webHidden/>
          </w:rPr>
          <w:fldChar w:fldCharType="begin"/>
        </w:r>
        <w:r w:rsidR="007F7E70">
          <w:rPr>
            <w:noProof/>
            <w:webHidden/>
          </w:rPr>
          <w:instrText xml:space="preserve"> PAGEREF _Toc67299772 \h </w:instrText>
        </w:r>
        <w:r w:rsidR="007F7E70">
          <w:rPr>
            <w:noProof/>
            <w:webHidden/>
          </w:rPr>
        </w:r>
        <w:r w:rsidR="007F7E70">
          <w:rPr>
            <w:noProof/>
            <w:webHidden/>
          </w:rPr>
          <w:fldChar w:fldCharType="separate"/>
        </w:r>
        <w:r w:rsidR="007F7E70">
          <w:rPr>
            <w:noProof/>
            <w:webHidden/>
          </w:rPr>
          <w:t>12</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3" w:history="1">
        <w:r w:rsidR="007F7E70" w:rsidRPr="00C730EF">
          <w:rPr>
            <w:rStyle w:val="Hyperlink"/>
            <w:b/>
            <w:noProof/>
          </w:rPr>
          <w:t>Figure 21. Connection between APB master and slave</w:t>
        </w:r>
        <w:r w:rsidR="007F7E70">
          <w:rPr>
            <w:noProof/>
            <w:webHidden/>
          </w:rPr>
          <w:tab/>
        </w:r>
        <w:r w:rsidR="007F7E70">
          <w:rPr>
            <w:noProof/>
            <w:webHidden/>
          </w:rPr>
          <w:fldChar w:fldCharType="begin"/>
        </w:r>
        <w:r w:rsidR="007F7E70">
          <w:rPr>
            <w:noProof/>
            <w:webHidden/>
          </w:rPr>
          <w:instrText xml:space="preserve"> PAGEREF _Toc67299773 \h </w:instrText>
        </w:r>
        <w:r w:rsidR="007F7E70">
          <w:rPr>
            <w:noProof/>
            <w:webHidden/>
          </w:rPr>
        </w:r>
        <w:r w:rsidR="007F7E70">
          <w:rPr>
            <w:noProof/>
            <w:webHidden/>
          </w:rPr>
          <w:fldChar w:fldCharType="separate"/>
        </w:r>
        <w:r w:rsidR="007F7E70">
          <w:rPr>
            <w:noProof/>
            <w:webHidden/>
          </w:rPr>
          <w:t>12</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4" w:history="1">
        <w:r w:rsidR="007F7E70" w:rsidRPr="00C730EF">
          <w:rPr>
            <w:rStyle w:val="Hyperlink"/>
            <w:b/>
            <w:noProof/>
          </w:rPr>
          <w:t>Figure 22. OTP distribution in usb chip</w:t>
        </w:r>
        <w:r w:rsidR="007F7E70">
          <w:rPr>
            <w:noProof/>
            <w:webHidden/>
          </w:rPr>
          <w:tab/>
        </w:r>
        <w:r w:rsidR="007F7E70">
          <w:rPr>
            <w:noProof/>
            <w:webHidden/>
          </w:rPr>
          <w:fldChar w:fldCharType="begin"/>
        </w:r>
        <w:r w:rsidR="007F7E70">
          <w:rPr>
            <w:noProof/>
            <w:webHidden/>
          </w:rPr>
          <w:instrText xml:space="preserve"> PAGEREF _Toc67299774 \h </w:instrText>
        </w:r>
        <w:r w:rsidR="007F7E70">
          <w:rPr>
            <w:noProof/>
            <w:webHidden/>
          </w:rPr>
        </w:r>
        <w:r w:rsidR="007F7E70">
          <w:rPr>
            <w:noProof/>
            <w:webHidden/>
          </w:rPr>
          <w:fldChar w:fldCharType="separate"/>
        </w:r>
        <w:r w:rsidR="007F7E70">
          <w:rPr>
            <w:noProof/>
            <w:webHidden/>
          </w:rPr>
          <w:t>13</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5" w:history="1">
        <w:r w:rsidR="007F7E70" w:rsidRPr="00C730EF">
          <w:rPr>
            <w:rStyle w:val="Hyperlink"/>
            <w:b/>
            <w:noProof/>
          </w:rPr>
          <w:t>Figure 23. Schematic of test en generator</w:t>
        </w:r>
        <w:r w:rsidR="007F7E70">
          <w:rPr>
            <w:noProof/>
            <w:webHidden/>
          </w:rPr>
          <w:tab/>
        </w:r>
        <w:r w:rsidR="007F7E70">
          <w:rPr>
            <w:noProof/>
            <w:webHidden/>
          </w:rPr>
          <w:fldChar w:fldCharType="begin"/>
        </w:r>
        <w:r w:rsidR="007F7E70">
          <w:rPr>
            <w:noProof/>
            <w:webHidden/>
          </w:rPr>
          <w:instrText xml:space="preserve"> PAGEREF _Toc67299775 \h </w:instrText>
        </w:r>
        <w:r w:rsidR="007F7E70">
          <w:rPr>
            <w:noProof/>
            <w:webHidden/>
          </w:rPr>
        </w:r>
        <w:r w:rsidR="007F7E70">
          <w:rPr>
            <w:noProof/>
            <w:webHidden/>
          </w:rPr>
          <w:fldChar w:fldCharType="separate"/>
        </w:r>
        <w:r w:rsidR="007F7E70">
          <w:rPr>
            <w:noProof/>
            <w:webHidden/>
          </w:rPr>
          <w:t>14</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6" w:history="1">
        <w:r w:rsidR="007F7E70" w:rsidRPr="00C730EF">
          <w:rPr>
            <w:rStyle w:val="Hyperlink"/>
            <w:b/>
            <w:noProof/>
          </w:rPr>
          <w:t>Figure 24. Schematic of soft reset generator</w:t>
        </w:r>
        <w:r w:rsidR="007F7E70">
          <w:rPr>
            <w:noProof/>
            <w:webHidden/>
          </w:rPr>
          <w:tab/>
        </w:r>
        <w:r w:rsidR="007F7E70">
          <w:rPr>
            <w:noProof/>
            <w:webHidden/>
          </w:rPr>
          <w:fldChar w:fldCharType="begin"/>
        </w:r>
        <w:r w:rsidR="007F7E70">
          <w:rPr>
            <w:noProof/>
            <w:webHidden/>
          </w:rPr>
          <w:instrText xml:space="preserve"> PAGEREF _Toc67299776 \h </w:instrText>
        </w:r>
        <w:r w:rsidR="007F7E70">
          <w:rPr>
            <w:noProof/>
            <w:webHidden/>
          </w:rPr>
        </w:r>
        <w:r w:rsidR="007F7E70">
          <w:rPr>
            <w:noProof/>
            <w:webHidden/>
          </w:rPr>
          <w:fldChar w:fldCharType="separate"/>
        </w:r>
        <w:r w:rsidR="007F7E70">
          <w:rPr>
            <w:noProof/>
            <w:webHidden/>
          </w:rPr>
          <w:t>14</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7" w:history="1">
        <w:r w:rsidR="007F7E70" w:rsidRPr="00C730EF">
          <w:rPr>
            <w:rStyle w:val="Hyperlink"/>
            <w:b/>
            <w:noProof/>
          </w:rPr>
          <w:t>Figure 25. Schematic of i2c_clk generator</w:t>
        </w:r>
        <w:r w:rsidR="007F7E70">
          <w:rPr>
            <w:noProof/>
            <w:webHidden/>
          </w:rPr>
          <w:tab/>
        </w:r>
        <w:r w:rsidR="007F7E70">
          <w:rPr>
            <w:noProof/>
            <w:webHidden/>
          </w:rPr>
          <w:fldChar w:fldCharType="begin"/>
        </w:r>
        <w:r w:rsidR="007F7E70">
          <w:rPr>
            <w:noProof/>
            <w:webHidden/>
          </w:rPr>
          <w:instrText xml:space="preserve"> PAGEREF _Toc67299777 \h </w:instrText>
        </w:r>
        <w:r w:rsidR="007F7E70">
          <w:rPr>
            <w:noProof/>
            <w:webHidden/>
          </w:rPr>
        </w:r>
        <w:r w:rsidR="007F7E70">
          <w:rPr>
            <w:noProof/>
            <w:webHidden/>
          </w:rPr>
          <w:fldChar w:fldCharType="separate"/>
        </w:r>
        <w:r w:rsidR="007F7E70">
          <w:rPr>
            <w:noProof/>
            <w:webHidden/>
          </w:rPr>
          <w:t>14</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8" w:history="1">
        <w:r w:rsidR="007F7E70" w:rsidRPr="00C730EF">
          <w:rPr>
            <w:rStyle w:val="Hyperlink"/>
            <w:b/>
            <w:noProof/>
          </w:rPr>
          <w:t>Figure 26. Schematic of system clock generator</w:t>
        </w:r>
        <w:r w:rsidR="007F7E70">
          <w:rPr>
            <w:noProof/>
            <w:webHidden/>
          </w:rPr>
          <w:tab/>
        </w:r>
        <w:r w:rsidR="007F7E70">
          <w:rPr>
            <w:noProof/>
            <w:webHidden/>
          </w:rPr>
          <w:fldChar w:fldCharType="begin"/>
        </w:r>
        <w:r w:rsidR="007F7E70">
          <w:rPr>
            <w:noProof/>
            <w:webHidden/>
          </w:rPr>
          <w:instrText xml:space="preserve"> PAGEREF _Toc67299778 \h </w:instrText>
        </w:r>
        <w:r w:rsidR="007F7E70">
          <w:rPr>
            <w:noProof/>
            <w:webHidden/>
          </w:rPr>
        </w:r>
        <w:r w:rsidR="007F7E70">
          <w:rPr>
            <w:noProof/>
            <w:webHidden/>
          </w:rPr>
          <w:fldChar w:fldCharType="separate"/>
        </w:r>
        <w:r w:rsidR="007F7E70">
          <w:rPr>
            <w:noProof/>
            <w:webHidden/>
          </w:rPr>
          <w:t>15</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79" w:history="1">
        <w:r w:rsidR="007F7E70" w:rsidRPr="00C730EF">
          <w:rPr>
            <w:rStyle w:val="Hyperlink"/>
            <w:b/>
            <w:noProof/>
          </w:rPr>
          <w:t>Figure 27. Output to analog circuits generator schematic</w:t>
        </w:r>
        <w:r w:rsidR="007F7E70">
          <w:rPr>
            <w:noProof/>
            <w:webHidden/>
          </w:rPr>
          <w:tab/>
        </w:r>
        <w:r w:rsidR="007F7E70">
          <w:rPr>
            <w:noProof/>
            <w:webHidden/>
          </w:rPr>
          <w:fldChar w:fldCharType="begin"/>
        </w:r>
        <w:r w:rsidR="007F7E70">
          <w:rPr>
            <w:noProof/>
            <w:webHidden/>
          </w:rPr>
          <w:instrText xml:space="preserve"> PAGEREF _Toc67299779 \h </w:instrText>
        </w:r>
        <w:r w:rsidR="007F7E70">
          <w:rPr>
            <w:noProof/>
            <w:webHidden/>
          </w:rPr>
        </w:r>
        <w:r w:rsidR="007F7E70">
          <w:rPr>
            <w:noProof/>
            <w:webHidden/>
          </w:rPr>
          <w:fldChar w:fldCharType="separate"/>
        </w:r>
        <w:r w:rsidR="007F7E70">
          <w:rPr>
            <w:noProof/>
            <w:webHidden/>
          </w:rPr>
          <w:t>15</w:t>
        </w:r>
        <w:r w:rsidR="007F7E70">
          <w:rPr>
            <w:noProof/>
            <w:webHidden/>
          </w:rPr>
          <w:fldChar w:fldCharType="end"/>
        </w:r>
      </w:hyperlink>
    </w:p>
    <w:p w:rsidR="007F7E70" w:rsidRDefault="00912A88">
      <w:pPr>
        <w:pStyle w:val="TableofFigures"/>
        <w:tabs>
          <w:tab w:val="right" w:leader="dot" w:pos="9350"/>
        </w:tabs>
        <w:ind w:left="840" w:hanging="420"/>
        <w:rPr>
          <w:rFonts w:asciiTheme="minorHAnsi" w:eastAsiaTheme="minorEastAsia" w:hAnsiTheme="minorHAnsi" w:cstheme="minorBidi"/>
          <w:noProof/>
          <w:kern w:val="0"/>
          <w:sz w:val="22"/>
          <w:szCs w:val="22"/>
          <w:lang w:eastAsia="en-US"/>
        </w:rPr>
      </w:pPr>
      <w:hyperlink w:anchor="_Toc67299780" w:history="1">
        <w:r w:rsidR="007F7E70" w:rsidRPr="00C730EF">
          <w:rPr>
            <w:rStyle w:val="Hyperlink"/>
            <w:b/>
            <w:noProof/>
          </w:rPr>
          <w:t>Figure 28. Implement sda/scan_out IO Pad</w:t>
        </w:r>
        <w:r w:rsidR="007F7E70">
          <w:rPr>
            <w:noProof/>
            <w:webHidden/>
          </w:rPr>
          <w:tab/>
        </w:r>
        <w:r w:rsidR="007F7E70">
          <w:rPr>
            <w:noProof/>
            <w:webHidden/>
          </w:rPr>
          <w:fldChar w:fldCharType="begin"/>
        </w:r>
        <w:r w:rsidR="007F7E70">
          <w:rPr>
            <w:noProof/>
            <w:webHidden/>
          </w:rPr>
          <w:instrText xml:space="preserve"> PAGEREF _Toc67299780 \h </w:instrText>
        </w:r>
        <w:r w:rsidR="007F7E70">
          <w:rPr>
            <w:noProof/>
            <w:webHidden/>
          </w:rPr>
        </w:r>
        <w:r w:rsidR="007F7E70">
          <w:rPr>
            <w:noProof/>
            <w:webHidden/>
          </w:rPr>
          <w:fldChar w:fldCharType="separate"/>
        </w:r>
        <w:r w:rsidR="007F7E70">
          <w:rPr>
            <w:noProof/>
            <w:webHidden/>
          </w:rPr>
          <w:t>15</w:t>
        </w:r>
        <w:r w:rsidR="007F7E70">
          <w:rPr>
            <w:noProof/>
            <w:webHidden/>
          </w:rPr>
          <w:fldChar w:fldCharType="end"/>
        </w:r>
      </w:hyperlink>
    </w:p>
    <w:p w:rsidR="000F5518" w:rsidRPr="00E04616" w:rsidRDefault="00B50741" w:rsidP="00832DF1">
      <w:pPr>
        <w:pStyle w:val="Caption"/>
        <w:rPr>
          <w:rFonts w:ascii="Times New Roman" w:hAnsi="Times New Roman"/>
          <w:sz w:val="24"/>
        </w:rPr>
      </w:pPr>
      <w:r w:rsidRPr="00E04616">
        <w:rPr>
          <w:rFonts w:ascii="Times New Roman" w:hAnsi="Times New Roman"/>
        </w:rPr>
        <w:fldChar w:fldCharType="end"/>
      </w:r>
    </w:p>
    <w:p w:rsidR="000F5518" w:rsidRPr="00E04616" w:rsidRDefault="000F5518" w:rsidP="00261F60">
      <w:pPr>
        <w:rPr>
          <w:color w:val="FF0000"/>
        </w:rPr>
      </w:pPr>
    </w:p>
    <w:p w:rsidR="00C47AE5" w:rsidRPr="00E04616" w:rsidRDefault="00C47AE5" w:rsidP="00261F60">
      <w:pPr>
        <w:rPr>
          <w:b/>
          <w:sz w:val="24"/>
        </w:rPr>
      </w:pPr>
    </w:p>
    <w:p w:rsidR="003B7313" w:rsidRPr="00E04616" w:rsidRDefault="003B7313" w:rsidP="00261F60">
      <w:pPr>
        <w:rPr>
          <w:b/>
          <w:sz w:val="24"/>
        </w:rPr>
      </w:pPr>
    </w:p>
    <w:p w:rsidR="009D2748" w:rsidRPr="00E04616" w:rsidRDefault="009D2748" w:rsidP="00E81FFD">
      <w:pPr>
        <w:jc w:val="center"/>
        <w:outlineLvl w:val="1"/>
        <w:rPr>
          <w:b/>
          <w:sz w:val="40"/>
          <w:szCs w:val="40"/>
        </w:rPr>
      </w:pPr>
      <w:bookmarkStart w:id="2" w:name="_Toc66794071"/>
      <w:r w:rsidRPr="00E04616">
        <w:rPr>
          <w:b/>
          <w:sz w:val="40"/>
          <w:szCs w:val="40"/>
        </w:rPr>
        <w:t>Table</w:t>
      </w:r>
      <w:r w:rsidR="00B53F40" w:rsidRPr="00E04616">
        <w:rPr>
          <w:b/>
          <w:sz w:val="40"/>
          <w:szCs w:val="40"/>
        </w:rPr>
        <w:t>s</w:t>
      </w:r>
      <w:bookmarkEnd w:id="2"/>
    </w:p>
    <w:p w:rsidR="00172401" w:rsidRPr="00E04616" w:rsidRDefault="00B50741" w:rsidP="00172401">
      <w:pPr>
        <w:pStyle w:val="TableofFigures"/>
        <w:tabs>
          <w:tab w:val="right" w:leader="dot" w:pos="9350"/>
        </w:tabs>
        <w:ind w:left="840" w:hanging="420"/>
        <w:rPr>
          <w:rFonts w:eastAsiaTheme="minorEastAsia"/>
          <w:noProof/>
          <w:kern w:val="0"/>
          <w:sz w:val="22"/>
          <w:szCs w:val="22"/>
        </w:rPr>
      </w:pPr>
      <w:r w:rsidRPr="00E04616">
        <w:fldChar w:fldCharType="begin"/>
      </w:r>
      <w:r w:rsidR="009D2748" w:rsidRPr="00E04616">
        <w:instrText xml:space="preserve"> TOC \h \z \c "Table" </w:instrText>
      </w:r>
      <w:r w:rsidRPr="00E04616">
        <w:fldChar w:fldCharType="separate"/>
      </w:r>
      <w:hyperlink w:anchor="_Toc340650810" w:history="1">
        <w:r w:rsidR="00172401" w:rsidRPr="00E04616">
          <w:rPr>
            <w:rStyle w:val="Hyperlink"/>
            <w:b/>
            <w:noProof/>
          </w:rPr>
          <w:t>Table 2</w:t>
        </w:r>
        <w:r w:rsidR="00172401" w:rsidRPr="00E04616">
          <w:rPr>
            <w:rStyle w:val="Hyperlink"/>
            <w:b/>
            <w:noProof/>
          </w:rPr>
          <w:noBreakHyphen/>
          <w:t>1 Interface Table</w:t>
        </w:r>
        <w:r w:rsidR="00172401" w:rsidRPr="00E04616">
          <w:rPr>
            <w:noProof/>
            <w:webHidden/>
          </w:rPr>
          <w:tab/>
        </w:r>
        <w:r w:rsidRPr="00E04616">
          <w:rPr>
            <w:noProof/>
            <w:webHidden/>
          </w:rPr>
          <w:fldChar w:fldCharType="begin"/>
        </w:r>
        <w:r w:rsidR="00172401" w:rsidRPr="00E04616">
          <w:rPr>
            <w:noProof/>
            <w:webHidden/>
          </w:rPr>
          <w:instrText xml:space="preserve"> PAGEREF _Toc340650810 \h </w:instrText>
        </w:r>
        <w:r w:rsidRPr="00E04616">
          <w:rPr>
            <w:noProof/>
            <w:webHidden/>
          </w:rPr>
        </w:r>
        <w:r w:rsidRPr="00E04616">
          <w:rPr>
            <w:noProof/>
            <w:webHidden/>
          </w:rPr>
          <w:fldChar w:fldCharType="separate"/>
        </w:r>
        <w:r w:rsidR="00FB4B70" w:rsidRPr="00E04616">
          <w:rPr>
            <w:noProof/>
            <w:webHidden/>
          </w:rPr>
          <w:t>2</w:t>
        </w:r>
        <w:r w:rsidRPr="00E04616">
          <w:rPr>
            <w:noProof/>
            <w:webHidden/>
          </w:rPr>
          <w:fldChar w:fldCharType="end"/>
        </w:r>
      </w:hyperlink>
    </w:p>
    <w:p w:rsidR="00172401" w:rsidRPr="00E04616" w:rsidRDefault="00912A88" w:rsidP="00172401">
      <w:pPr>
        <w:pStyle w:val="TableofFigures"/>
        <w:tabs>
          <w:tab w:val="right" w:leader="dot" w:pos="9350"/>
        </w:tabs>
        <w:ind w:left="840" w:hanging="420"/>
        <w:rPr>
          <w:rFonts w:eastAsiaTheme="minorEastAsia"/>
          <w:noProof/>
          <w:kern w:val="0"/>
          <w:sz w:val="22"/>
          <w:szCs w:val="22"/>
        </w:rPr>
      </w:pPr>
      <w:hyperlink w:anchor="_Toc340650811" w:history="1">
        <w:r w:rsidR="00172401" w:rsidRPr="00E04616">
          <w:rPr>
            <w:rStyle w:val="Hyperlink"/>
            <w:b/>
            <w:noProof/>
          </w:rPr>
          <w:t>Table 2</w:t>
        </w:r>
        <w:r w:rsidR="00172401" w:rsidRPr="00E04616">
          <w:rPr>
            <w:rStyle w:val="Hyperlink"/>
            <w:b/>
            <w:noProof/>
          </w:rPr>
          <w:noBreakHyphen/>
          <w:t>2 Register Table</w:t>
        </w:r>
        <w:r w:rsidR="00172401" w:rsidRPr="00E04616">
          <w:rPr>
            <w:noProof/>
            <w:webHidden/>
          </w:rPr>
          <w:tab/>
        </w:r>
        <w:r w:rsidR="00B50741" w:rsidRPr="00E04616">
          <w:rPr>
            <w:noProof/>
            <w:webHidden/>
          </w:rPr>
          <w:fldChar w:fldCharType="begin"/>
        </w:r>
        <w:r w:rsidR="00172401" w:rsidRPr="00E04616">
          <w:rPr>
            <w:noProof/>
            <w:webHidden/>
          </w:rPr>
          <w:instrText xml:space="preserve"> PAGEREF _Toc340650811 \h </w:instrText>
        </w:r>
        <w:r w:rsidR="00B50741" w:rsidRPr="00E04616">
          <w:rPr>
            <w:noProof/>
            <w:webHidden/>
          </w:rPr>
        </w:r>
        <w:r w:rsidR="00B50741" w:rsidRPr="00E04616">
          <w:rPr>
            <w:noProof/>
            <w:webHidden/>
          </w:rPr>
          <w:fldChar w:fldCharType="separate"/>
        </w:r>
        <w:r w:rsidR="00FB4B70" w:rsidRPr="00E04616">
          <w:rPr>
            <w:noProof/>
            <w:webHidden/>
          </w:rPr>
          <w:t>3</w:t>
        </w:r>
        <w:r w:rsidR="00B50741" w:rsidRPr="00E04616">
          <w:rPr>
            <w:noProof/>
            <w:webHidden/>
          </w:rPr>
          <w:fldChar w:fldCharType="end"/>
        </w:r>
      </w:hyperlink>
    </w:p>
    <w:p w:rsidR="009D2748" w:rsidRPr="00E04616" w:rsidRDefault="00B50741" w:rsidP="009D2748">
      <w:pPr>
        <w:pStyle w:val="Caption"/>
        <w:rPr>
          <w:rFonts w:ascii="Times New Roman" w:hAnsi="Times New Roman"/>
        </w:rPr>
      </w:pPr>
      <w:r w:rsidRPr="00E04616">
        <w:rPr>
          <w:rFonts w:ascii="Times New Roman" w:hAnsi="Times New Roman"/>
        </w:rPr>
        <w:fldChar w:fldCharType="end"/>
      </w:r>
    </w:p>
    <w:p w:rsidR="000F5518" w:rsidRPr="00E04616" w:rsidRDefault="000F5518" w:rsidP="000F5518"/>
    <w:p w:rsidR="00832DF1" w:rsidRPr="00E04616" w:rsidRDefault="00832DF1" w:rsidP="000F5518"/>
    <w:p w:rsidR="000F5518" w:rsidRPr="00E04616" w:rsidRDefault="000F5518" w:rsidP="000F5518">
      <w:pPr>
        <w:rPr>
          <w:b/>
          <w:sz w:val="24"/>
        </w:rPr>
      </w:pPr>
    </w:p>
    <w:p w:rsidR="000F5518" w:rsidRPr="00E04616" w:rsidRDefault="000F5518" w:rsidP="000F5518">
      <w:pPr>
        <w:jc w:val="center"/>
        <w:outlineLvl w:val="1"/>
        <w:rPr>
          <w:b/>
          <w:sz w:val="40"/>
          <w:szCs w:val="40"/>
        </w:rPr>
      </w:pPr>
      <w:bookmarkStart w:id="3" w:name="_Toc155269966"/>
      <w:bookmarkStart w:id="4" w:name="_Toc66794072"/>
      <w:r w:rsidRPr="00E04616">
        <w:rPr>
          <w:b/>
          <w:sz w:val="40"/>
          <w:szCs w:val="40"/>
        </w:rPr>
        <w:t>Conventions</w:t>
      </w:r>
      <w:bookmarkEnd w:id="3"/>
      <w:bookmarkEnd w:id="4"/>
    </w:p>
    <w:p w:rsidR="000F5518" w:rsidRPr="00E04616" w:rsidRDefault="000F5518" w:rsidP="000F5518">
      <w:r w:rsidRPr="00E04616">
        <w:t>This document uses the following notational conventions:</w:t>
      </w:r>
    </w:p>
    <w:p w:rsidR="000F5518" w:rsidRPr="00E04616" w:rsidRDefault="000F5518" w:rsidP="000F5518"/>
    <w:tbl>
      <w:tblPr>
        <w:tblW w:w="0" w:type="auto"/>
        <w:tblLook w:val="01E0" w:firstRow="1" w:lastRow="1" w:firstColumn="1" w:lastColumn="1" w:noHBand="0" w:noVBand="0"/>
      </w:tblPr>
      <w:tblGrid>
        <w:gridCol w:w="2132"/>
        <w:gridCol w:w="7228"/>
      </w:tblGrid>
      <w:tr w:rsidR="000F5518" w:rsidRPr="00E04616" w:rsidTr="00CA4F5F">
        <w:tc>
          <w:tcPr>
            <w:tcW w:w="2160" w:type="dxa"/>
          </w:tcPr>
          <w:p w:rsidR="000F5518" w:rsidRPr="00E04616" w:rsidRDefault="000F5518" w:rsidP="00C25AEB">
            <w:pPr>
              <w:rPr>
                <w:b/>
              </w:rPr>
            </w:pPr>
            <w:r w:rsidRPr="00E04616">
              <w:rPr>
                <w:b/>
              </w:rPr>
              <w:t>fr_mod_sig</w:t>
            </w:r>
          </w:p>
        </w:tc>
        <w:tc>
          <w:tcPr>
            <w:tcW w:w="7416" w:type="dxa"/>
          </w:tcPr>
          <w:p w:rsidR="000F5518" w:rsidRPr="00E04616" w:rsidRDefault="000F5518" w:rsidP="00C25AEB">
            <w:r w:rsidRPr="00E04616">
              <w:t>Ports are shown in lowercase bold</w:t>
            </w:r>
          </w:p>
        </w:tc>
      </w:tr>
      <w:tr w:rsidR="000F5518" w:rsidRPr="00E04616" w:rsidTr="00CA4F5F">
        <w:tc>
          <w:tcPr>
            <w:tcW w:w="2160" w:type="dxa"/>
          </w:tcPr>
          <w:p w:rsidR="000F5518" w:rsidRPr="00E04616" w:rsidRDefault="000F5518" w:rsidP="00C25AEB">
            <w:pPr>
              <w:rPr>
                <w:i/>
              </w:rPr>
            </w:pPr>
            <w:r w:rsidRPr="00E04616">
              <w:rPr>
                <w:i/>
              </w:rPr>
              <w:t>mod_reg</w:t>
            </w:r>
          </w:p>
        </w:tc>
        <w:tc>
          <w:tcPr>
            <w:tcW w:w="7416" w:type="dxa"/>
          </w:tcPr>
          <w:p w:rsidR="000F5518" w:rsidRPr="00E04616" w:rsidRDefault="000F5518" w:rsidP="00C25AEB">
            <w:r w:rsidRPr="00E04616">
              <w:t>Italic indicates registers or wires</w:t>
            </w:r>
          </w:p>
        </w:tc>
      </w:tr>
      <w:tr w:rsidR="000F5518" w:rsidRPr="00E04616" w:rsidTr="00CA4F5F">
        <w:tc>
          <w:tcPr>
            <w:tcW w:w="2160" w:type="dxa"/>
          </w:tcPr>
          <w:p w:rsidR="000F5518" w:rsidRPr="00E04616" w:rsidRDefault="000F5518" w:rsidP="00C25AEB">
            <w:r w:rsidRPr="00E04616">
              <w:t>6’h00</w:t>
            </w:r>
          </w:p>
        </w:tc>
        <w:tc>
          <w:tcPr>
            <w:tcW w:w="7416" w:type="dxa"/>
          </w:tcPr>
          <w:p w:rsidR="000F5518" w:rsidRPr="00E04616" w:rsidRDefault="000F5518" w:rsidP="00C25AEB">
            <w:r w:rsidRPr="00E04616">
              <w:t>The hexadecimal number with the same form defined in IEEE Std 1364-2001</w:t>
            </w:r>
          </w:p>
        </w:tc>
      </w:tr>
      <w:tr w:rsidR="000F5518" w:rsidRPr="00E04616" w:rsidTr="00CA4F5F">
        <w:tc>
          <w:tcPr>
            <w:tcW w:w="2160" w:type="dxa"/>
          </w:tcPr>
          <w:p w:rsidR="000F5518" w:rsidRPr="00E04616" w:rsidRDefault="000F5518" w:rsidP="00C25AEB">
            <w:r w:rsidRPr="00E04616">
              <w:t>6’b00_0000</w:t>
            </w:r>
          </w:p>
        </w:tc>
        <w:tc>
          <w:tcPr>
            <w:tcW w:w="7416" w:type="dxa"/>
          </w:tcPr>
          <w:p w:rsidR="000F5518" w:rsidRPr="00E04616" w:rsidRDefault="000F5518" w:rsidP="00C25AEB">
            <w:r w:rsidRPr="00E04616">
              <w:t>The binary number with the same form defined in IEEE Std 1364-2001</w:t>
            </w:r>
          </w:p>
        </w:tc>
      </w:tr>
      <w:tr w:rsidR="000F5518" w:rsidRPr="00E04616" w:rsidTr="00CA4F5F">
        <w:tc>
          <w:tcPr>
            <w:tcW w:w="2160" w:type="dxa"/>
          </w:tcPr>
          <w:p w:rsidR="000F5518" w:rsidRPr="00E04616" w:rsidRDefault="000F5518" w:rsidP="00C25AEB">
            <w:r w:rsidRPr="00E04616">
              <w:t>!</w:t>
            </w:r>
          </w:p>
        </w:tc>
        <w:tc>
          <w:tcPr>
            <w:tcW w:w="7416" w:type="dxa"/>
          </w:tcPr>
          <w:p w:rsidR="000F5518" w:rsidRPr="00E04616" w:rsidRDefault="000F5518" w:rsidP="00C25AEB">
            <w:r w:rsidRPr="00E04616">
              <w:t>NOT logical operator</w:t>
            </w:r>
          </w:p>
        </w:tc>
      </w:tr>
      <w:tr w:rsidR="000F5518" w:rsidRPr="00E04616" w:rsidTr="00CA4F5F">
        <w:tc>
          <w:tcPr>
            <w:tcW w:w="2160" w:type="dxa"/>
          </w:tcPr>
          <w:p w:rsidR="000F5518" w:rsidRPr="00E04616" w:rsidRDefault="000F5518" w:rsidP="00C25AEB">
            <w:r w:rsidRPr="00E04616">
              <w:t>&amp;</w:t>
            </w:r>
          </w:p>
        </w:tc>
        <w:tc>
          <w:tcPr>
            <w:tcW w:w="7416" w:type="dxa"/>
          </w:tcPr>
          <w:p w:rsidR="000F5518" w:rsidRPr="00E04616" w:rsidRDefault="000F5518" w:rsidP="00C25AEB">
            <w:r w:rsidRPr="00E04616">
              <w:t>AND logical operator</w:t>
            </w:r>
          </w:p>
        </w:tc>
      </w:tr>
      <w:tr w:rsidR="000F5518" w:rsidRPr="00E04616" w:rsidTr="00CA4F5F">
        <w:tc>
          <w:tcPr>
            <w:tcW w:w="2160" w:type="dxa"/>
          </w:tcPr>
          <w:p w:rsidR="000F5518" w:rsidRPr="00E04616" w:rsidRDefault="000F5518" w:rsidP="00C25AEB">
            <w:r w:rsidRPr="00E04616">
              <w:t>|</w:t>
            </w:r>
          </w:p>
        </w:tc>
        <w:tc>
          <w:tcPr>
            <w:tcW w:w="7416" w:type="dxa"/>
          </w:tcPr>
          <w:p w:rsidR="000F5518" w:rsidRPr="00E04616" w:rsidRDefault="000F5518" w:rsidP="00C25AEB">
            <w:r w:rsidRPr="00E04616">
              <w:t>OR logical operator</w:t>
            </w:r>
          </w:p>
        </w:tc>
      </w:tr>
      <w:tr w:rsidR="000F5518" w:rsidRPr="00E04616" w:rsidTr="00CA4F5F">
        <w:tc>
          <w:tcPr>
            <w:tcW w:w="2160" w:type="dxa"/>
          </w:tcPr>
          <w:p w:rsidR="000F5518" w:rsidRPr="00E04616" w:rsidRDefault="000F5518" w:rsidP="00C25AEB"/>
        </w:tc>
        <w:tc>
          <w:tcPr>
            <w:tcW w:w="7416" w:type="dxa"/>
          </w:tcPr>
          <w:p w:rsidR="000F5518" w:rsidRPr="00E04616" w:rsidRDefault="000F5518" w:rsidP="00C25AEB"/>
        </w:tc>
      </w:tr>
      <w:tr w:rsidR="000F5518" w:rsidRPr="00E04616" w:rsidTr="00CA4F5F">
        <w:tc>
          <w:tcPr>
            <w:tcW w:w="2160" w:type="dxa"/>
          </w:tcPr>
          <w:p w:rsidR="000F5518" w:rsidRPr="00E04616" w:rsidRDefault="000F5518" w:rsidP="00C25AEB"/>
        </w:tc>
        <w:tc>
          <w:tcPr>
            <w:tcW w:w="7416" w:type="dxa"/>
          </w:tcPr>
          <w:p w:rsidR="000F5518" w:rsidRPr="00E04616" w:rsidRDefault="000F5518" w:rsidP="00C25AEB"/>
        </w:tc>
      </w:tr>
      <w:tr w:rsidR="000F5518" w:rsidRPr="00E04616" w:rsidTr="00CA4F5F">
        <w:tc>
          <w:tcPr>
            <w:tcW w:w="2160" w:type="dxa"/>
          </w:tcPr>
          <w:p w:rsidR="000F5518" w:rsidRPr="00E04616" w:rsidRDefault="000F5518" w:rsidP="00C25AEB"/>
        </w:tc>
        <w:tc>
          <w:tcPr>
            <w:tcW w:w="7416" w:type="dxa"/>
          </w:tcPr>
          <w:p w:rsidR="000F5518" w:rsidRPr="00E04616" w:rsidRDefault="000F5518" w:rsidP="00C25AEB"/>
        </w:tc>
      </w:tr>
    </w:tbl>
    <w:p w:rsidR="000F5518" w:rsidRPr="00E04616" w:rsidRDefault="000F5518" w:rsidP="000F5518"/>
    <w:p w:rsidR="000F5518" w:rsidRPr="00E04616" w:rsidRDefault="000F5518" w:rsidP="000F5518"/>
    <w:p w:rsidR="000F5518" w:rsidRPr="00E04616" w:rsidRDefault="000F5518" w:rsidP="000F5518">
      <w:pPr>
        <w:sectPr w:rsidR="000F5518" w:rsidRPr="00E04616" w:rsidSect="009B7334">
          <w:headerReference w:type="even" r:id="rId11"/>
          <w:headerReference w:type="default" r:id="rId12"/>
          <w:footerReference w:type="default" r:id="rId13"/>
          <w:headerReference w:type="first" r:id="rId14"/>
          <w:pgSz w:w="11906" w:h="16838"/>
          <w:pgMar w:top="779" w:right="1286" w:bottom="623" w:left="1260" w:header="851" w:footer="992" w:gutter="0"/>
          <w:pgNumType w:fmt="lowerRoman" w:start="1"/>
          <w:cols w:space="425"/>
          <w:docGrid w:type="lines" w:linePitch="312"/>
        </w:sectPr>
      </w:pPr>
    </w:p>
    <w:p w:rsidR="00662A06" w:rsidRPr="00E04616" w:rsidRDefault="001067E4" w:rsidP="00A0585C">
      <w:pPr>
        <w:pStyle w:val="Heading2"/>
        <w:spacing w:before="0" w:after="0"/>
        <w:rPr>
          <w:rFonts w:ascii="Times New Roman" w:hAnsi="Times New Roman"/>
        </w:rPr>
      </w:pPr>
      <w:bookmarkStart w:id="5" w:name="_Toc115601217"/>
      <w:bookmarkStart w:id="6" w:name="_Toc115605560"/>
      <w:bookmarkStart w:id="7" w:name="_Toc115679737"/>
      <w:bookmarkStart w:id="8" w:name="_Toc116725614"/>
      <w:bookmarkStart w:id="9" w:name="_Toc116725688"/>
      <w:bookmarkStart w:id="10" w:name="_Toc116725770"/>
      <w:bookmarkStart w:id="11" w:name="_Toc116801702"/>
      <w:bookmarkStart w:id="12" w:name="_Toc116977162"/>
      <w:bookmarkStart w:id="13" w:name="_Toc133589613"/>
      <w:bookmarkStart w:id="14" w:name="_Toc152072162"/>
      <w:bookmarkStart w:id="15" w:name="_Toc153464638"/>
      <w:bookmarkStart w:id="16" w:name="_Toc66794073"/>
      <w:r w:rsidRPr="00E04616">
        <w:rPr>
          <w:rFonts w:ascii="Times New Roman" w:hAnsi="Times New Roman"/>
        </w:rPr>
        <w:t>Introduction and Features</w:t>
      </w:r>
      <w:bookmarkEnd w:id="5"/>
      <w:bookmarkEnd w:id="6"/>
      <w:bookmarkEnd w:id="7"/>
      <w:bookmarkEnd w:id="8"/>
      <w:bookmarkEnd w:id="9"/>
      <w:bookmarkEnd w:id="10"/>
      <w:bookmarkEnd w:id="11"/>
      <w:bookmarkEnd w:id="12"/>
      <w:bookmarkEnd w:id="13"/>
      <w:bookmarkEnd w:id="14"/>
      <w:bookmarkEnd w:id="15"/>
      <w:bookmarkEnd w:id="16"/>
    </w:p>
    <w:p w:rsidR="00400D9C" w:rsidRPr="00E04616" w:rsidRDefault="00186E61" w:rsidP="00A0585C">
      <w:pPr>
        <w:pStyle w:val="Heading3"/>
        <w:spacing w:before="0" w:after="0"/>
        <w:rPr>
          <w:sz w:val="30"/>
          <w:szCs w:val="30"/>
        </w:rPr>
      </w:pPr>
      <w:bookmarkStart w:id="17" w:name="_Toc66794074"/>
      <w:r w:rsidRPr="00E04616">
        <w:rPr>
          <w:sz w:val="30"/>
          <w:szCs w:val="30"/>
        </w:rPr>
        <w:t>Int</w:t>
      </w:r>
      <w:r w:rsidR="00400D9C" w:rsidRPr="00E04616">
        <w:rPr>
          <w:sz w:val="30"/>
          <w:szCs w:val="30"/>
        </w:rPr>
        <w:t>roduction</w:t>
      </w:r>
      <w:bookmarkEnd w:id="17"/>
    </w:p>
    <w:p w:rsidR="001067E4" w:rsidRPr="00E04616" w:rsidRDefault="001067E4" w:rsidP="00A0585C">
      <w:pPr>
        <w:pStyle w:val="Heading3"/>
        <w:spacing w:before="0" w:after="0"/>
        <w:rPr>
          <w:sz w:val="30"/>
          <w:szCs w:val="30"/>
        </w:rPr>
      </w:pPr>
      <w:bookmarkStart w:id="18" w:name="_Toc66794075"/>
      <w:r w:rsidRPr="00E04616">
        <w:rPr>
          <w:sz w:val="30"/>
          <w:szCs w:val="30"/>
        </w:rPr>
        <w:t>Features</w:t>
      </w:r>
      <w:bookmarkEnd w:id="18"/>
    </w:p>
    <w:p w:rsidR="001067E4" w:rsidRPr="00E04616" w:rsidRDefault="002063ED" w:rsidP="00400D9C">
      <w:pPr>
        <w:numPr>
          <w:ilvl w:val="0"/>
          <w:numId w:val="4"/>
        </w:numPr>
        <w:rPr>
          <w:color w:val="000000"/>
        </w:rPr>
      </w:pPr>
      <w:r w:rsidRPr="00E04616">
        <w:rPr>
          <w:color w:val="000000"/>
        </w:rPr>
        <w:t>Communicate</w:t>
      </w:r>
      <w:r w:rsidR="00186E61" w:rsidRPr="00E04616">
        <w:rPr>
          <w:color w:val="000000"/>
        </w:rPr>
        <w:t xml:space="preserve"> with host processor via </w:t>
      </w:r>
      <w:r w:rsidRPr="00E04616">
        <w:rPr>
          <w:color w:val="000000"/>
        </w:rPr>
        <w:t>I2C interface</w:t>
      </w:r>
    </w:p>
    <w:p w:rsidR="00E63A61" w:rsidRPr="00E04616" w:rsidRDefault="009666EE" w:rsidP="00400D9C">
      <w:pPr>
        <w:numPr>
          <w:ilvl w:val="0"/>
          <w:numId w:val="4"/>
        </w:numPr>
        <w:rPr>
          <w:color w:val="000000"/>
        </w:rPr>
      </w:pPr>
      <w:r w:rsidRPr="00E04616">
        <w:rPr>
          <w:color w:val="000000"/>
        </w:rPr>
        <w:t>Load OTP</w:t>
      </w:r>
      <w:r w:rsidR="002063ED" w:rsidRPr="00E04616">
        <w:rPr>
          <w:color w:val="000000"/>
        </w:rPr>
        <w:t xml:space="preserve"> values to the register file in the beginning (boot phase), or when there is a NVM load request in the test mode</w:t>
      </w:r>
    </w:p>
    <w:p w:rsidR="002063ED" w:rsidRPr="00E04616" w:rsidRDefault="002063ED" w:rsidP="00400D9C">
      <w:pPr>
        <w:numPr>
          <w:ilvl w:val="0"/>
          <w:numId w:val="4"/>
        </w:numPr>
        <w:rPr>
          <w:color w:val="000000"/>
        </w:rPr>
      </w:pPr>
      <w:r w:rsidRPr="00E04616">
        <w:rPr>
          <w:color w:val="000000"/>
        </w:rPr>
        <w:t xml:space="preserve">Program </w:t>
      </w:r>
      <w:r w:rsidR="009666EE" w:rsidRPr="00E04616">
        <w:rPr>
          <w:color w:val="000000"/>
        </w:rPr>
        <w:t>OTP</w:t>
      </w:r>
      <w:r w:rsidRPr="00E04616">
        <w:rPr>
          <w:color w:val="000000"/>
        </w:rPr>
        <w:t xml:space="preserve"> in the test mode</w:t>
      </w:r>
    </w:p>
    <w:p w:rsidR="00DE3A67" w:rsidRPr="00E04616" w:rsidRDefault="000F6230" w:rsidP="00A0585C">
      <w:pPr>
        <w:pStyle w:val="Heading2"/>
        <w:spacing w:before="0" w:after="0"/>
        <w:rPr>
          <w:rFonts w:ascii="Times New Roman" w:hAnsi="Times New Roman"/>
        </w:rPr>
      </w:pPr>
      <w:bookmarkStart w:id="19" w:name="_Toc152072163"/>
      <w:bookmarkStart w:id="20" w:name="_Toc66794076"/>
      <w:r w:rsidRPr="00E04616">
        <w:rPr>
          <w:rFonts w:ascii="Times New Roman" w:hAnsi="Times New Roman"/>
        </w:rPr>
        <w:t>Module Overview</w:t>
      </w:r>
      <w:bookmarkEnd w:id="19"/>
      <w:bookmarkEnd w:id="20"/>
    </w:p>
    <w:p w:rsidR="005A5D08" w:rsidRPr="00E04616" w:rsidRDefault="00EE229D" w:rsidP="00A0585C">
      <w:pPr>
        <w:pStyle w:val="Heading3"/>
        <w:spacing w:before="0" w:after="0"/>
        <w:rPr>
          <w:sz w:val="30"/>
          <w:szCs w:val="30"/>
        </w:rPr>
      </w:pPr>
      <w:bookmarkStart w:id="21" w:name="_Toc152072164"/>
      <w:bookmarkStart w:id="22" w:name="_Toc66794077"/>
      <w:r w:rsidRPr="00E04616">
        <w:rPr>
          <w:sz w:val="30"/>
          <w:szCs w:val="30"/>
        </w:rPr>
        <w:t>Chip</w:t>
      </w:r>
      <w:r w:rsidR="00D92B7B" w:rsidRPr="00E04616">
        <w:rPr>
          <w:sz w:val="30"/>
          <w:szCs w:val="30"/>
        </w:rPr>
        <w:t xml:space="preserve"> </w:t>
      </w:r>
      <w:r w:rsidR="00D63654" w:rsidRPr="00E04616">
        <w:rPr>
          <w:sz w:val="30"/>
          <w:szCs w:val="30"/>
        </w:rPr>
        <w:t>B</w:t>
      </w:r>
      <w:r w:rsidR="00BA6281" w:rsidRPr="00E04616">
        <w:rPr>
          <w:sz w:val="30"/>
          <w:szCs w:val="30"/>
        </w:rPr>
        <w:t>lock D</w:t>
      </w:r>
      <w:r w:rsidR="00BB774B" w:rsidRPr="00E04616">
        <w:rPr>
          <w:sz w:val="30"/>
          <w:szCs w:val="30"/>
        </w:rPr>
        <w:t>iagram</w:t>
      </w:r>
      <w:bookmarkEnd w:id="21"/>
      <w:bookmarkEnd w:id="22"/>
    </w:p>
    <w:p w:rsidR="007626B2" w:rsidRPr="00E04616" w:rsidRDefault="00E62817" w:rsidP="007626B2">
      <w:r w:rsidRPr="00E04616">
        <w:t xml:space="preserve">The </w:t>
      </w:r>
      <w:r w:rsidR="00EE229D" w:rsidRPr="00E04616">
        <w:t>chip level</w:t>
      </w:r>
      <w:r w:rsidRPr="00E04616">
        <w:t xml:space="preserve"> block diagram </w:t>
      </w:r>
      <w:r w:rsidR="00EE229D" w:rsidRPr="00E04616">
        <w:t xml:space="preserve">that includes this module </w:t>
      </w:r>
      <w:r w:rsidRPr="00E04616">
        <w:t>is shown as below.</w:t>
      </w:r>
    </w:p>
    <w:p w:rsidR="00795A2F" w:rsidRPr="00E04616" w:rsidRDefault="00795A2F" w:rsidP="00480955">
      <w:pPr>
        <w:pStyle w:val="Caption"/>
        <w:rPr>
          <w:rFonts w:ascii="Times New Roman" w:hAnsi="Times New Roman"/>
        </w:rPr>
      </w:pPr>
    </w:p>
    <w:bookmarkStart w:id="23" w:name="_Toc67299753"/>
    <w:p w:rsidR="00C36EA4" w:rsidRPr="00E04616" w:rsidRDefault="00BD1246" w:rsidP="00C47AE5">
      <w:pPr>
        <w:pStyle w:val="Caption"/>
        <w:jc w:val="center"/>
        <w:rPr>
          <w:rFonts w:ascii="Times New Roman" w:hAnsi="Times New Roman"/>
          <w:b/>
        </w:rPr>
      </w:pPr>
      <w:r w:rsidRPr="00E04616">
        <w:rPr>
          <w:rFonts w:ascii="Times New Roman" w:hAnsi="Times New Roman"/>
        </w:rPr>
        <w:object w:dxaOrig="11146" w:dyaOrig="5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5pt;height:252pt" o:ole="">
            <v:imagedata r:id="rId15" o:title=""/>
          </v:shape>
          <o:OLEObject Type="Embed" ProgID="Visio.Drawing.15" ShapeID="_x0000_i1025" DrawAspect="Content" ObjectID="_1678117266" r:id="rId16"/>
        </w:object>
      </w:r>
      <w:r w:rsidR="00E63A61" w:rsidRPr="00E04616">
        <w:rPr>
          <w:rFonts w:ascii="Times New Roman" w:hAnsi="Times New Roman"/>
          <w:b/>
        </w:rPr>
        <w:t xml:space="preserve"> </w:t>
      </w:r>
      <w:r w:rsidR="00C47AE5" w:rsidRPr="00E04616">
        <w:rPr>
          <w:rFonts w:ascii="Times New Roman" w:hAnsi="Times New Roman"/>
          <w:b/>
        </w:rPr>
        <w:t xml:space="preserve">Figure </w:t>
      </w:r>
      <w:r w:rsidR="00C47AE5" w:rsidRPr="00E04616">
        <w:rPr>
          <w:rFonts w:ascii="Times New Roman" w:hAnsi="Times New Roman"/>
          <w:b/>
        </w:rPr>
        <w:fldChar w:fldCharType="begin"/>
      </w:r>
      <w:r w:rsidR="00C47AE5" w:rsidRPr="00E04616">
        <w:rPr>
          <w:rFonts w:ascii="Times New Roman" w:hAnsi="Times New Roman"/>
          <w:b/>
        </w:rPr>
        <w:instrText xml:space="preserve"> SEQ Figure \* ARABIC </w:instrText>
      </w:r>
      <w:r w:rsidR="00C47AE5" w:rsidRPr="00E04616">
        <w:rPr>
          <w:rFonts w:ascii="Times New Roman" w:hAnsi="Times New Roman"/>
          <w:b/>
        </w:rPr>
        <w:fldChar w:fldCharType="separate"/>
      </w:r>
      <w:r w:rsidR="00912A88">
        <w:rPr>
          <w:rFonts w:ascii="Times New Roman" w:hAnsi="Times New Roman"/>
          <w:b/>
          <w:noProof/>
        </w:rPr>
        <w:t>1</w:t>
      </w:r>
      <w:r w:rsidR="00C47AE5" w:rsidRPr="00E04616">
        <w:rPr>
          <w:rFonts w:ascii="Times New Roman" w:hAnsi="Times New Roman"/>
          <w:b/>
        </w:rPr>
        <w:fldChar w:fldCharType="end"/>
      </w:r>
      <w:r w:rsidR="00C47AE5" w:rsidRPr="00E04616">
        <w:rPr>
          <w:rFonts w:ascii="Times New Roman" w:hAnsi="Times New Roman"/>
          <w:b/>
        </w:rPr>
        <w:t>.</w:t>
      </w:r>
      <w:r w:rsidR="00FA5E01" w:rsidRPr="00E04616">
        <w:rPr>
          <w:rFonts w:ascii="Times New Roman" w:hAnsi="Times New Roman"/>
          <w:b/>
        </w:rPr>
        <w:t xml:space="preserve"> Chip </w:t>
      </w:r>
      <w:r w:rsidR="00E63A61" w:rsidRPr="00E04616">
        <w:rPr>
          <w:rFonts w:ascii="Times New Roman" w:hAnsi="Times New Roman"/>
          <w:b/>
        </w:rPr>
        <w:t>Block Diagram</w:t>
      </w:r>
      <w:bookmarkEnd w:id="23"/>
    </w:p>
    <w:p w:rsidR="0061315C" w:rsidRDefault="0061315C" w:rsidP="0061315C">
      <w:pPr>
        <w:pStyle w:val="Heading3"/>
        <w:rPr>
          <w:sz w:val="30"/>
          <w:szCs w:val="30"/>
        </w:rPr>
      </w:pPr>
      <w:bookmarkStart w:id="24" w:name="_Toc66794078"/>
      <w:r w:rsidRPr="00E04616">
        <w:rPr>
          <w:sz w:val="30"/>
          <w:szCs w:val="30"/>
        </w:rPr>
        <w:t>Functionality</w:t>
      </w:r>
      <w:bookmarkEnd w:id="24"/>
    </w:p>
    <w:p w:rsidR="00BD1246" w:rsidRPr="00E04616" w:rsidRDefault="00186E61" w:rsidP="00186E61">
      <w:r w:rsidRPr="00E04616">
        <w:t>The OTP works only during the boost phase or in the test mode. The digital part also works only when users read/write data from/to register file.</w:t>
      </w:r>
    </w:p>
    <w:p w:rsidR="00186E61" w:rsidRPr="00E04616" w:rsidRDefault="00186E61" w:rsidP="00BD1246">
      <w:pPr>
        <w:spacing w:before="120" w:after="120"/>
      </w:pPr>
      <w:r w:rsidRPr="00E04616">
        <w:t>After system reset, the “</w:t>
      </w:r>
      <w:r w:rsidR="00E5384B" w:rsidRPr="00E04616">
        <w:t>APB mux</w:t>
      </w:r>
      <w:r w:rsidRPr="00E04616">
        <w:t>” connects the “OTP controller” to the “Register file”. Then we do the OTP loading to load data values from</w:t>
      </w:r>
      <w:r w:rsidR="00F02B6A">
        <w:t xml:space="preserve"> the OTP to the register file</w:t>
      </w:r>
      <w:r w:rsidRPr="00E04616">
        <w:t>. These values are used to trim the analog circuits for instance: referent voltages, referent currents, oscillating frequencies… During this time, the “I2C interface” are disconnected from the “Register file” and no read/write transactions to the interfaces take effect. During the boot time, the “Reset and Clock Management” (RCM) use the fast system clock to provide the “OTP controller” and the “Register file”. RCM provide</w:t>
      </w:r>
      <w:r w:rsidR="00BD1246" w:rsidRPr="00E04616">
        <w:t>s</w:t>
      </w:r>
      <w:r w:rsidRPr="00E04616">
        <w:t xml:space="preserve"> interface clock to the “I2C interface”.</w:t>
      </w:r>
    </w:p>
    <w:p w:rsidR="00186E61" w:rsidRPr="004E0F33" w:rsidRDefault="00186E61" w:rsidP="00BD1246">
      <w:pPr>
        <w:spacing w:before="120" w:after="120"/>
        <w:rPr>
          <w:color w:val="FF0000"/>
        </w:rPr>
      </w:pPr>
      <w:r w:rsidRPr="00E04616">
        <w:t xml:space="preserve">After </w:t>
      </w:r>
      <w:r w:rsidR="00E5384B" w:rsidRPr="00E04616">
        <w:t>“</w:t>
      </w:r>
      <w:r w:rsidRPr="00E04616">
        <w:t>OTP controller</w:t>
      </w:r>
      <w:r w:rsidR="00E5384B" w:rsidRPr="00E04616">
        <w:t>”</w:t>
      </w:r>
      <w:r w:rsidRPr="00E04616">
        <w:t xml:space="preserve"> </w:t>
      </w:r>
      <w:r w:rsidR="00077A83">
        <w:t>finish loading data, it sets</w:t>
      </w:r>
      <w:r w:rsidRPr="00E04616">
        <w:t xml:space="preserve"> bit “otp_busy”</w:t>
      </w:r>
      <w:r w:rsidR="00077A83">
        <w:t xml:space="preserve"> to 0</w:t>
      </w:r>
      <w:r w:rsidRPr="00E04616">
        <w:t>. When “otp_busy” bit is set</w:t>
      </w:r>
      <w:r w:rsidR="004E0F33">
        <w:t xml:space="preserve"> to 0</w:t>
      </w:r>
      <w:r w:rsidRPr="00E04616">
        <w:t xml:space="preserve"> and not during I2C transaction</w:t>
      </w:r>
      <w:r w:rsidR="00E5384B" w:rsidRPr="00E04616">
        <w:t xml:space="preserve"> (“i2c_busy</w:t>
      </w:r>
      <w:r w:rsidR="004E0F33">
        <w:t>” = 0</w:t>
      </w:r>
      <w:r w:rsidRPr="00E04616">
        <w:t>)</w:t>
      </w:r>
      <w:r w:rsidR="00E5384B" w:rsidRPr="00E04616">
        <w:t>, the “APB mux</w:t>
      </w:r>
      <w:r w:rsidRPr="00E04616">
        <w:t>” switches to connect the “I2C interface”, and the “RCM” use</w:t>
      </w:r>
      <w:r w:rsidR="005209F6">
        <w:t>s</w:t>
      </w:r>
      <w:r w:rsidRPr="00E04616">
        <w:t xml:space="preserve"> the interface clock to provide the “Register file”. As a result, the “I2C interface” and the “Register file” use the common clock source for reading and writing. </w:t>
      </w:r>
      <w:r w:rsidRPr="00A84722">
        <w:rPr>
          <w:color w:val="000000" w:themeColor="text1"/>
        </w:rPr>
        <w:t xml:space="preserve">In addition, when there is no interface transaction (in most of time), the </w:t>
      </w:r>
      <w:r w:rsidR="0094514C">
        <w:rPr>
          <w:color w:val="000000" w:themeColor="text1"/>
        </w:rPr>
        <w:t xml:space="preserve">system </w:t>
      </w:r>
      <w:r w:rsidRPr="00A84722">
        <w:rPr>
          <w:color w:val="000000" w:themeColor="text1"/>
        </w:rPr>
        <w:t xml:space="preserve">clock is idle and there is no dynamic power consumption. </w:t>
      </w:r>
    </w:p>
    <w:p w:rsidR="00186E61" w:rsidRPr="00E04616" w:rsidRDefault="00186E61" w:rsidP="00BD1246">
      <w:pPr>
        <w:spacing w:before="120" w:after="120"/>
      </w:pPr>
      <w:r w:rsidRPr="00E04616">
        <w:t>After OTP loading, the chip is in working phase normal mode and users can read/write value to the “Register file” via “I2C interface”.</w:t>
      </w:r>
      <w:r w:rsidR="005209F6">
        <w:t xml:space="preserve"> </w:t>
      </w:r>
      <w:r w:rsidRPr="00E04616">
        <w:t>In the normal mode, users read/write values to the “Register file” to control the analog circuit. All configuring bits of the “Register file” are connected</w:t>
      </w:r>
      <w:r w:rsidR="003D365A">
        <w:t xml:space="preserve"> directly to the analog circuit</w:t>
      </w:r>
      <w:r w:rsidRPr="00E04616">
        <w:t>. However, there are some exceptions. Some configuring bits have to take effect after finishing interface transaction. These bits</w:t>
      </w:r>
      <w:r w:rsidR="00BB2155">
        <w:t xml:space="preserve"> include “soft_reset”, “otp_read_n</w:t>
      </w:r>
      <w:r w:rsidR="004E0F33">
        <w:t>”, and “otp</w:t>
      </w:r>
      <w:r w:rsidR="00BB2155">
        <w:t>_pgm</w:t>
      </w:r>
      <w:r w:rsidRPr="00E04616">
        <w:t>”. If these bits take effect immediately, the interface transaction will be interrupted. It is possible to read/write multiple bytes in one transaction. We implement one counter inside the interface block to increase the register address automatically after reading/writing 1 byte. The counter saturates to the highest address value.</w:t>
      </w:r>
    </w:p>
    <w:p w:rsidR="000C6E86" w:rsidRDefault="00186E61" w:rsidP="00186E61">
      <w:r w:rsidRPr="00E04616">
        <w:t>To en</w:t>
      </w:r>
      <w:r w:rsidR="003D365A">
        <w:t>ter the test mode, we write a</w:t>
      </w:r>
      <w:r w:rsidR="003A6C60" w:rsidRPr="00E04616">
        <w:t xml:space="preserve"> passcode (“PHSGNX”) </w:t>
      </w:r>
      <w:r w:rsidRPr="00E04616">
        <w:t xml:space="preserve">to </w:t>
      </w:r>
      <w:r w:rsidR="00C3137E">
        <w:t>register</w:t>
      </w:r>
      <w:r w:rsidR="008D2FB4" w:rsidRPr="00E04616">
        <w:t xml:space="preserve"> TEST0 in the </w:t>
      </w:r>
      <w:r w:rsidRPr="00E04616">
        <w:t>register file</w:t>
      </w:r>
      <w:r w:rsidR="003A6C60" w:rsidRPr="00E04616">
        <w:t xml:space="preserve"> in 6 consecutive i2c transactions</w:t>
      </w:r>
      <w:r w:rsidRPr="00E04616">
        <w:t xml:space="preserve">. After </w:t>
      </w:r>
      <w:r w:rsidR="003A6C60" w:rsidRPr="00E04616">
        <w:t>that we can</w:t>
      </w:r>
      <w:r w:rsidRPr="00E04616">
        <w:t xml:space="preserve"> read/write to the test registers of the “Register</w:t>
      </w:r>
      <w:r w:rsidR="003A6C60" w:rsidRPr="00E04616">
        <w:t xml:space="preserve"> file”</w:t>
      </w:r>
      <w:r w:rsidRPr="00E04616">
        <w:t>. If we are not in the test mode, writing to test registers does not take effect.</w:t>
      </w:r>
    </w:p>
    <w:p w:rsidR="002B4E5D" w:rsidRDefault="002B4E5D" w:rsidP="002B4E5D">
      <w:pPr>
        <w:pStyle w:val="Heading4"/>
      </w:pPr>
      <w:r>
        <w:t>eFuse memory</w:t>
      </w:r>
    </w:p>
    <w:p w:rsidR="002B4E5D" w:rsidRDefault="002B4E5D" w:rsidP="00186E61">
      <w:r>
        <w:t>The block diagram of the eFuse memory is shown in the following figure.</w:t>
      </w:r>
    </w:p>
    <w:p w:rsidR="002B4E5D" w:rsidRDefault="009B53F0" w:rsidP="0002380D">
      <w:pPr>
        <w:jc w:val="center"/>
      </w:pPr>
      <w:r>
        <w:rPr>
          <w:noProof/>
          <w:lang w:eastAsia="en-US"/>
        </w:rPr>
        <w:drawing>
          <wp:inline distT="0" distB="0" distL="0" distR="0" wp14:anchorId="25C147F7" wp14:editId="11933639">
            <wp:extent cx="4276725" cy="22544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909" cy="2255570"/>
                    </a:xfrm>
                    <a:prstGeom prst="rect">
                      <a:avLst/>
                    </a:prstGeom>
                  </pic:spPr>
                </pic:pic>
              </a:graphicData>
            </a:graphic>
          </wp:inline>
        </w:drawing>
      </w:r>
    </w:p>
    <w:p w:rsidR="00780CFE" w:rsidRPr="00E738C1" w:rsidRDefault="00E738C1" w:rsidP="00E738C1">
      <w:pPr>
        <w:pStyle w:val="Caption"/>
        <w:jc w:val="center"/>
        <w:rPr>
          <w:rFonts w:ascii="Times New Roman" w:hAnsi="Times New Roman"/>
          <w:b/>
        </w:rPr>
      </w:pPr>
      <w:r w:rsidRPr="00E738C1">
        <w:rPr>
          <w:rFonts w:ascii="Times New Roman" w:hAnsi="Times New Roman"/>
          <w:b/>
        </w:rPr>
        <w:t xml:space="preserve">Figure </w:t>
      </w:r>
      <w:r w:rsidRPr="00E738C1">
        <w:rPr>
          <w:rFonts w:ascii="Times New Roman" w:hAnsi="Times New Roman"/>
          <w:b/>
        </w:rPr>
        <w:fldChar w:fldCharType="begin"/>
      </w:r>
      <w:r w:rsidRPr="00E738C1">
        <w:rPr>
          <w:rFonts w:ascii="Times New Roman" w:hAnsi="Times New Roman"/>
          <w:b/>
        </w:rPr>
        <w:instrText xml:space="preserve"> SEQ Figure \* ARABIC </w:instrText>
      </w:r>
      <w:r w:rsidRPr="00E738C1">
        <w:rPr>
          <w:rFonts w:ascii="Times New Roman" w:hAnsi="Times New Roman"/>
          <w:b/>
        </w:rPr>
        <w:fldChar w:fldCharType="separate"/>
      </w:r>
      <w:r w:rsidR="00912A88">
        <w:rPr>
          <w:rFonts w:ascii="Times New Roman" w:hAnsi="Times New Roman"/>
          <w:b/>
          <w:noProof/>
        </w:rPr>
        <w:t>2</w:t>
      </w:r>
      <w:r w:rsidRPr="00E738C1">
        <w:rPr>
          <w:rFonts w:ascii="Times New Roman" w:hAnsi="Times New Roman"/>
          <w:b/>
        </w:rPr>
        <w:fldChar w:fldCharType="end"/>
      </w:r>
      <w:r w:rsidRPr="00E738C1">
        <w:rPr>
          <w:rFonts w:ascii="Times New Roman" w:hAnsi="Times New Roman"/>
          <w:b/>
        </w:rPr>
        <w:t xml:space="preserve">. </w:t>
      </w:r>
      <w:r w:rsidR="009B53F0" w:rsidRPr="00E738C1">
        <w:rPr>
          <w:rFonts w:ascii="Times New Roman" w:hAnsi="Times New Roman"/>
          <w:b/>
        </w:rPr>
        <w:t>Block digram of eFuse memory</w:t>
      </w:r>
    </w:p>
    <w:p w:rsidR="009B53F0" w:rsidRDefault="004A66EE" w:rsidP="00186E61">
      <w:r>
        <w:t>Otp_strobe is an input signal used to turn on the array for read or program access. Otp_load is an input signal used to turn on sense amplifier and load data into latch. In the read mode, a 8-bits paraller will be read out by raising otp_strobe high with a proper address s</w:t>
      </w:r>
      <w:r w:rsidR="00CF0B3B">
        <w:t>e</w:t>
      </w:r>
      <w:r>
        <w:t>lected.</w:t>
      </w:r>
      <w:r w:rsidR="00CF0B3B">
        <w:t xml:space="preserve"> The otp address includes:</w:t>
      </w:r>
    </w:p>
    <w:p w:rsidR="0003699D" w:rsidRDefault="0003699D" w:rsidP="00CF0B3B">
      <w:pPr>
        <w:pStyle w:val="ListParagraph"/>
        <w:numPr>
          <w:ilvl w:val="0"/>
          <w:numId w:val="9"/>
        </w:numPr>
      </w:pPr>
      <w:r>
        <w:t>A[3:0] is used as word line decode.</w:t>
      </w:r>
    </w:p>
    <w:p w:rsidR="0003699D" w:rsidRDefault="0003699D" w:rsidP="00CF0B3B">
      <w:pPr>
        <w:pStyle w:val="ListParagraph"/>
        <w:numPr>
          <w:ilvl w:val="0"/>
          <w:numId w:val="9"/>
        </w:numPr>
      </w:pPr>
      <w:r>
        <w:t>A[6:4] is used as bit line decode.</w:t>
      </w:r>
    </w:p>
    <w:p w:rsidR="0003699D" w:rsidRDefault="0003699D" w:rsidP="00CF0B3B">
      <w:pPr>
        <w:pStyle w:val="ListParagraph"/>
        <w:numPr>
          <w:ilvl w:val="0"/>
          <w:numId w:val="9"/>
        </w:numPr>
      </w:pPr>
      <w:r>
        <w:t>A[9:7] is used as order of bit decode.</w:t>
      </w:r>
    </w:p>
    <w:p w:rsidR="00A315DE" w:rsidRDefault="00A315DE" w:rsidP="00CF0B3B">
      <w:pPr>
        <w:jc w:val="center"/>
      </w:pPr>
      <w:r>
        <w:rPr>
          <w:noProof/>
          <w:lang w:eastAsia="en-US"/>
        </w:rPr>
        <w:drawing>
          <wp:inline distT="0" distB="0" distL="0" distR="0" wp14:anchorId="7BFE3B7F" wp14:editId="7C96C803">
            <wp:extent cx="6043100" cy="243596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9746" cy="2450734"/>
                    </a:xfrm>
                    <a:prstGeom prst="rect">
                      <a:avLst/>
                    </a:prstGeom>
                  </pic:spPr>
                </pic:pic>
              </a:graphicData>
            </a:graphic>
          </wp:inline>
        </w:drawing>
      </w:r>
    </w:p>
    <w:p w:rsidR="00E738C1" w:rsidRPr="00E738C1" w:rsidRDefault="00E738C1" w:rsidP="00E738C1">
      <w:pPr>
        <w:pStyle w:val="Caption"/>
        <w:jc w:val="center"/>
        <w:rPr>
          <w:rFonts w:ascii="Times New Roman" w:hAnsi="Times New Roman"/>
          <w:b/>
        </w:rPr>
      </w:pPr>
      <w:r w:rsidRPr="00E738C1">
        <w:rPr>
          <w:rFonts w:ascii="Times New Roman" w:hAnsi="Times New Roman"/>
          <w:b/>
        </w:rPr>
        <w:t xml:space="preserve">Figure </w:t>
      </w:r>
      <w:r w:rsidRPr="00E738C1">
        <w:rPr>
          <w:rFonts w:ascii="Times New Roman" w:hAnsi="Times New Roman"/>
          <w:b/>
        </w:rPr>
        <w:fldChar w:fldCharType="begin"/>
      </w:r>
      <w:r w:rsidRPr="00E738C1">
        <w:rPr>
          <w:rFonts w:ascii="Times New Roman" w:hAnsi="Times New Roman"/>
          <w:b/>
        </w:rPr>
        <w:instrText xml:space="preserve"> SEQ Figure \* ARABIC </w:instrText>
      </w:r>
      <w:r w:rsidRPr="00E738C1">
        <w:rPr>
          <w:rFonts w:ascii="Times New Roman" w:hAnsi="Times New Roman"/>
          <w:b/>
        </w:rPr>
        <w:fldChar w:fldCharType="separate"/>
      </w:r>
      <w:r w:rsidR="00912A88">
        <w:rPr>
          <w:rFonts w:ascii="Times New Roman" w:hAnsi="Times New Roman"/>
          <w:b/>
          <w:noProof/>
        </w:rPr>
        <w:t>4</w:t>
      </w:r>
      <w:r w:rsidRPr="00E738C1">
        <w:rPr>
          <w:rFonts w:ascii="Times New Roman" w:hAnsi="Times New Roman"/>
          <w:b/>
        </w:rPr>
        <w:fldChar w:fldCharType="end"/>
      </w:r>
      <w:r w:rsidRPr="00E738C1">
        <w:rPr>
          <w:rFonts w:ascii="Times New Roman" w:hAnsi="Times New Roman"/>
          <w:b/>
        </w:rPr>
        <w:t xml:space="preserve">. eFuse 128x8 bits </w:t>
      </w:r>
      <w:r>
        <w:rPr>
          <w:rFonts w:ascii="Times New Roman" w:hAnsi="Times New Roman"/>
          <w:b/>
        </w:rPr>
        <w:t>distribution</w:t>
      </w:r>
    </w:p>
    <w:p w:rsidR="0003699D" w:rsidRDefault="0003699D" w:rsidP="00186E61">
      <w:r>
        <w:t xml:space="preserve">During programming mode, </w:t>
      </w:r>
      <w:r w:rsidRPr="0003699D">
        <w:rPr>
          <w:b/>
        </w:rPr>
        <w:t xml:space="preserve">any bit in the macro can be programmed in any order </w:t>
      </w:r>
      <w:r>
        <w:t>by raising otp_strobe high with a proper address selected.</w:t>
      </w:r>
    </w:p>
    <w:p w:rsidR="00834893" w:rsidRPr="00E04616" w:rsidRDefault="0003699D" w:rsidP="00186E61">
      <w:r>
        <w:t xml:space="preserve">During read mode, </w:t>
      </w:r>
      <w:r w:rsidRPr="00E269D7">
        <w:rPr>
          <w:b/>
        </w:rPr>
        <w:t>a byte</w:t>
      </w:r>
      <w:r>
        <w:t xml:space="preserve"> (A[9:7] changes from 0 to 7) </w:t>
      </w:r>
      <w:r w:rsidRPr="00E269D7">
        <w:rPr>
          <w:b/>
        </w:rPr>
        <w:t>can be read out</w:t>
      </w:r>
      <w:r>
        <w:t xml:space="preserve"> by raising otp_strobe high with a proper address selected.</w:t>
      </w:r>
    </w:p>
    <w:p w:rsidR="004F522E" w:rsidRPr="00E04616" w:rsidRDefault="000C6E86" w:rsidP="00F23A06">
      <w:pPr>
        <w:pStyle w:val="Heading4"/>
        <w:spacing w:before="0" w:after="0"/>
        <w:contextualSpacing/>
        <w:rPr>
          <w:rFonts w:ascii="Times New Roman" w:hAnsi="Times New Roman"/>
        </w:rPr>
      </w:pPr>
      <w:bookmarkStart w:id="25" w:name="_Toc66794079"/>
      <w:r w:rsidRPr="00E04616">
        <w:rPr>
          <w:rFonts w:ascii="Times New Roman" w:hAnsi="Times New Roman"/>
        </w:rPr>
        <w:t>OTP Controller</w:t>
      </w:r>
      <w:bookmarkEnd w:id="25"/>
    </w:p>
    <w:p w:rsidR="000C6E86" w:rsidRPr="00E04616" w:rsidRDefault="000C6E86" w:rsidP="0029489C">
      <w:pPr>
        <w:pStyle w:val="Heading5"/>
        <w:spacing w:before="0" w:after="0"/>
      </w:pPr>
      <w:r w:rsidRPr="00E04616">
        <w:t>Operating FSM</w:t>
      </w:r>
    </w:p>
    <w:p w:rsidR="000C6E86" w:rsidRPr="00E04616" w:rsidRDefault="000C6E86" w:rsidP="000C6E86">
      <w:r w:rsidRPr="00E04616">
        <w:t xml:space="preserve">The FSM of the chip operation is shown in the </w:t>
      </w:r>
      <w:r w:rsidR="0068232C" w:rsidRPr="00E04616">
        <w:t>following</w:t>
      </w:r>
      <w:r w:rsidRPr="00E04616">
        <w:t xml:space="preserve"> figure.</w:t>
      </w:r>
    </w:p>
    <w:p w:rsidR="0068232C" w:rsidRPr="00E04616" w:rsidRDefault="002960B8" w:rsidP="002960B8">
      <w:pPr>
        <w:jc w:val="center"/>
      </w:pPr>
      <w:r w:rsidRPr="00E04616">
        <w:object w:dxaOrig="5025" w:dyaOrig="3540">
          <v:shape id="_x0000_i1026" type="#_x0000_t75" style="width:226.9pt;height:159.9pt" o:ole="">
            <v:imagedata r:id="rId19" o:title=""/>
          </v:shape>
          <o:OLEObject Type="Embed" ProgID="Visio.Drawing.15" ShapeID="_x0000_i1026" DrawAspect="Content" ObjectID="_1678117267" r:id="rId20"/>
        </w:object>
      </w:r>
    </w:p>
    <w:p w:rsidR="00893865" w:rsidRPr="00E04616" w:rsidRDefault="00893865" w:rsidP="00893865">
      <w:pPr>
        <w:pStyle w:val="Caption"/>
        <w:jc w:val="center"/>
        <w:rPr>
          <w:rFonts w:ascii="Times New Roman" w:hAnsi="Times New Roman"/>
          <w:b/>
        </w:rPr>
      </w:pPr>
      <w:bookmarkStart w:id="26" w:name="_Toc67299754"/>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5</w:t>
      </w:r>
      <w:r w:rsidRPr="00E04616">
        <w:rPr>
          <w:rFonts w:ascii="Times New Roman" w:hAnsi="Times New Roman"/>
          <w:b/>
        </w:rPr>
        <w:fldChar w:fldCharType="end"/>
      </w:r>
      <w:r w:rsidR="00053ABC" w:rsidRPr="00E04616">
        <w:rPr>
          <w:rFonts w:ascii="Times New Roman" w:hAnsi="Times New Roman"/>
          <w:b/>
        </w:rPr>
        <w:t>.</w:t>
      </w:r>
      <w:r w:rsidRPr="00E04616">
        <w:rPr>
          <w:rFonts w:ascii="Times New Roman" w:hAnsi="Times New Roman"/>
          <w:b/>
        </w:rPr>
        <w:t xml:space="preserve"> FSM of chip operation</w:t>
      </w:r>
      <w:bookmarkEnd w:id="26"/>
    </w:p>
    <w:p w:rsidR="000C6E86" w:rsidRPr="00E04616" w:rsidRDefault="000C6E86" w:rsidP="000C6E86">
      <w:r w:rsidRPr="00E04616">
        <w:t xml:space="preserve">When we reset usb chip, the FSM is in </w:t>
      </w:r>
      <w:r w:rsidR="004E37DC">
        <w:t>“</w:t>
      </w:r>
      <w:r w:rsidRPr="00E04616">
        <w:t>idle</w:t>
      </w:r>
      <w:r w:rsidR="004E37DC">
        <w:t>”</w:t>
      </w:r>
      <w:r w:rsidRPr="00E04616">
        <w:t xml:space="preserve"> state. When “</w:t>
      </w:r>
      <w:r w:rsidR="00D0005A" w:rsidRPr="00E04616">
        <w:t>otp_busy</w:t>
      </w:r>
      <w:r w:rsidRPr="00E04616">
        <w:t xml:space="preserve">” is set to 1 and not during I2C transaction (“i2c_busy” = 0), we move to </w:t>
      </w:r>
      <w:r w:rsidR="004E37DC">
        <w:t>“</w:t>
      </w:r>
      <w:r w:rsidRPr="00E04616">
        <w:t>OTP_controller</w:t>
      </w:r>
      <w:r w:rsidR="004E37DC">
        <w:t>”</w:t>
      </w:r>
      <w:r w:rsidRPr="00E04616">
        <w:t xml:space="preserve"> state</w:t>
      </w:r>
      <w:r w:rsidR="00595371">
        <w:t>. In this state, the “APB mux</w:t>
      </w:r>
      <w:r w:rsidRPr="00E04616">
        <w:t xml:space="preserve">” switches to connect the “OTP controller” to program/load data to/from OTP. After OTP controller finish loading data, it sets “otp_busy” to 0. Once there is no I2C transaction (“i2c_busy” = 0), we move to </w:t>
      </w:r>
      <w:r w:rsidR="004E37DC">
        <w:t>“</w:t>
      </w:r>
      <w:r w:rsidRPr="00E04616">
        <w:t>idle</w:t>
      </w:r>
      <w:r w:rsidR="004E37DC">
        <w:t>”</w:t>
      </w:r>
      <w:r w:rsidRPr="00E04616">
        <w:t xml:space="preserve"> state.</w:t>
      </w:r>
    </w:p>
    <w:p w:rsidR="000C6E86" w:rsidRPr="00E04616" w:rsidRDefault="007F78D5" w:rsidP="000C6E86">
      <w:r w:rsidRPr="00E04616">
        <w:t>To</w:t>
      </w:r>
      <w:r w:rsidR="000C6E86" w:rsidRPr="00E04616">
        <w:t xml:space="preserve"> read/write values to the “Register file” to control the analog circuit</w:t>
      </w:r>
      <w:r w:rsidRPr="00E04616">
        <w:t>, we need to use i2c interface and finish otp</w:t>
      </w:r>
      <w:r w:rsidR="00595371">
        <w:t xml:space="preserve"> controller</w:t>
      </w:r>
      <w:r w:rsidRPr="00E04616">
        <w:t xml:space="preserve"> operation. Therefore</w:t>
      </w:r>
      <w:r w:rsidR="000C6E86" w:rsidRPr="00E04616">
        <w:t>, once “i2c_busy”</w:t>
      </w:r>
      <w:r w:rsidR="00595371">
        <w:t xml:space="preserve"> is set 1 and “otp_busy” is set to</w:t>
      </w:r>
      <w:r w:rsidR="000C6E86" w:rsidRPr="00E04616">
        <w:t xml:space="preserve"> 0, </w:t>
      </w:r>
      <w:r w:rsidR="00595371">
        <w:t xml:space="preserve">the FSM is moved to </w:t>
      </w:r>
      <w:r w:rsidR="004E37DC">
        <w:t>“</w:t>
      </w:r>
      <w:r w:rsidR="00595371">
        <w:t>I2C</w:t>
      </w:r>
      <w:r w:rsidR="004E37DC">
        <w:t>”</w:t>
      </w:r>
      <w:r w:rsidR="00595371">
        <w:t xml:space="preserve"> state</w:t>
      </w:r>
      <w:r w:rsidR="000C6E86" w:rsidRPr="00E04616">
        <w:t xml:space="preserve">. After completing an I2C transaction, “i2c_busy” is set to 0 and we move to </w:t>
      </w:r>
      <w:r w:rsidR="004E37DC">
        <w:t>“</w:t>
      </w:r>
      <w:r w:rsidR="000C6E86" w:rsidRPr="00E04616">
        <w:t>idle</w:t>
      </w:r>
      <w:r w:rsidR="004E37DC">
        <w:t>”</w:t>
      </w:r>
      <w:r w:rsidR="000C6E86" w:rsidRPr="00E04616">
        <w:t xml:space="preserve"> state.</w:t>
      </w:r>
    </w:p>
    <w:p w:rsidR="000C6E86" w:rsidRDefault="000D4538" w:rsidP="00F23A06">
      <w:pPr>
        <w:pStyle w:val="Heading5"/>
        <w:spacing w:before="0" w:after="0"/>
      </w:pPr>
      <w:r>
        <w:t>Program commands</w:t>
      </w:r>
    </w:p>
    <w:p w:rsidR="00DB4360" w:rsidRDefault="00E521DD" w:rsidP="00DB4360">
      <w:pPr>
        <w:keepNext/>
        <w:jc w:val="center"/>
      </w:pPr>
      <w:r>
        <w:object w:dxaOrig="7335" w:dyaOrig="4395">
          <v:shape id="_x0000_i1027" type="#_x0000_t75" style="width:329.85pt;height:197.6pt" o:ole="">
            <v:imagedata r:id="rId21" o:title=""/>
          </v:shape>
          <o:OLEObject Type="Embed" ProgID="Visio.Drawing.15" ShapeID="_x0000_i1027" DrawAspect="Content" ObjectID="_1678117268" r:id="rId22"/>
        </w:object>
      </w:r>
    </w:p>
    <w:p w:rsidR="00DB4360" w:rsidRPr="00DB4360" w:rsidRDefault="00DB4360" w:rsidP="00DB4360">
      <w:pPr>
        <w:pStyle w:val="Caption"/>
        <w:jc w:val="center"/>
        <w:rPr>
          <w:rFonts w:ascii="Times New Roman" w:hAnsi="Times New Roman"/>
          <w:b/>
        </w:rPr>
      </w:pPr>
      <w:bookmarkStart w:id="27" w:name="_Toc67299755"/>
      <w:r w:rsidRPr="00DB4360">
        <w:rPr>
          <w:rFonts w:ascii="Times New Roman" w:hAnsi="Times New Roman"/>
          <w:b/>
        </w:rPr>
        <w:t xml:space="preserve">Figure </w:t>
      </w:r>
      <w:r w:rsidRPr="00DB4360">
        <w:rPr>
          <w:rFonts w:ascii="Times New Roman" w:hAnsi="Times New Roman"/>
          <w:b/>
        </w:rPr>
        <w:fldChar w:fldCharType="begin"/>
      </w:r>
      <w:r w:rsidRPr="00DB4360">
        <w:rPr>
          <w:rFonts w:ascii="Times New Roman" w:hAnsi="Times New Roman"/>
          <w:b/>
        </w:rPr>
        <w:instrText xml:space="preserve"> SEQ Figure \* ARABIC </w:instrText>
      </w:r>
      <w:r w:rsidRPr="00DB4360">
        <w:rPr>
          <w:rFonts w:ascii="Times New Roman" w:hAnsi="Times New Roman"/>
          <w:b/>
        </w:rPr>
        <w:fldChar w:fldCharType="separate"/>
      </w:r>
      <w:r w:rsidR="00912A88">
        <w:rPr>
          <w:rFonts w:ascii="Times New Roman" w:hAnsi="Times New Roman"/>
          <w:b/>
          <w:noProof/>
        </w:rPr>
        <w:t>6</w:t>
      </w:r>
      <w:r w:rsidRPr="00DB4360">
        <w:rPr>
          <w:rFonts w:ascii="Times New Roman" w:hAnsi="Times New Roman"/>
          <w:b/>
        </w:rPr>
        <w:fldChar w:fldCharType="end"/>
      </w:r>
      <w:r w:rsidRPr="00DB4360">
        <w:rPr>
          <w:rFonts w:ascii="Times New Roman" w:hAnsi="Times New Roman"/>
          <w:b/>
        </w:rPr>
        <w:t>. FSM of OTP controller</w:t>
      </w:r>
      <w:bookmarkEnd w:id="27"/>
    </w:p>
    <w:p w:rsidR="00DB4360" w:rsidRDefault="00A70B7A" w:rsidP="00DB4360">
      <w:r>
        <w:t xml:space="preserve">The FSM of the otp controller is shown in above figure. </w:t>
      </w:r>
      <w:r w:rsidR="00CD0D3D">
        <w:t>The FSM is designed base</w:t>
      </w:r>
      <w:r w:rsidR="008F3922">
        <w:t>d</w:t>
      </w:r>
      <w:r w:rsidR="00CD0D3D">
        <w:t xml:space="preserve"> on 3 main operation:</w:t>
      </w:r>
    </w:p>
    <w:p w:rsidR="00A70B7A" w:rsidRDefault="00A70B7A" w:rsidP="00A70B7A">
      <w:pPr>
        <w:pStyle w:val="ListParagraph"/>
        <w:numPr>
          <w:ilvl w:val="0"/>
          <w:numId w:val="8"/>
        </w:numPr>
      </w:pPr>
      <w:r>
        <w:t xml:space="preserve">When </w:t>
      </w:r>
      <w:r w:rsidR="0036200C">
        <w:rPr>
          <w:b/>
        </w:rPr>
        <w:t xml:space="preserve">the </w:t>
      </w:r>
      <w:r w:rsidRPr="00CE1A73">
        <w:rPr>
          <w:b/>
        </w:rPr>
        <w:t>usb chip</w:t>
      </w:r>
      <w:r w:rsidR="0036200C">
        <w:rPr>
          <w:b/>
        </w:rPr>
        <w:t xml:space="preserve"> is turned on</w:t>
      </w:r>
      <w:r>
        <w:t xml:space="preserve">, system reset signal </w:t>
      </w:r>
      <w:r w:rsidR="0036200C">
        <w:t>remains</w:t>
      </w:r>
      <w:r w:rsidR="00E521DD">
        <w:t xml:space="preserve"> 0</w:t>
      </w:r>
      <w:r>
        <w:t>,</w:t>
      </w:r>
      <w:r w:rsidR="00870DD0">
        <w:t xml:space="preserve"> the FSM starts at “start_read” state to be ready</w:t>
      </w:r>
      <w:r w:rsidR="00E521DD">
        <w:t xml:space="preserve"> for</w:t>
      </w:r>
      <w:r>
        <w:t xml:space="preserve"> a read transaction to load </w:t>
      </w:r>
      <w:r w:rsidR="00D92DB9">
        <w:t>otp data</w:t>
      </w:r>
      <w:r>
        <w:t xml:space="preserve"> to register file.</w:t>
      </w:r>
      <w:r w:rsidR="00E521DD">
        <w:t xml:space="preserve"> When system reset signal is released, otp controller start the read transaction.</w:t>
      </w:r>
      <w:r>
        <w:t xml:space="preserve"> After </w:t>
      </w:r>
      <w:r w:rsidR="00CE1A73">
        <w:t>completing</w:t>
      </w:r>
      <w:r>
        <w:t xml:space="preserve"> first loading data, otp controller stays in “</w:t>
      </w:r>
      <w:r w:rsidR="008F3922">
        <w:t>idle</w:t>
      </w:r>
      <w:r>
        <w:t>” state until next transaction.</w:t>
      </w:r>
    </w:p>
    <w:p w:rsidR="00A70B7A" w:rsidRDefault="00587EBF" w:rsidP="00A70B7A">
      <w:pPr>
        <w:pStyle w:val="ListParagraph"/>
        <w:numPr>
          <w:ilvl w:val="0"/>
          <w:numId w:val="8"/>
        </w:numPr>
      </w:pPr>
      <w:r>
        <w:t>After loadi</w:t>
      </w:r>
      <w:r w:rsidR="00CE1A73">
        <w:t xml:space="preserve">ng data in the boot phase, once </w:t>
      </w:r>
      <w:r w:rsidR="008F3922">
        <w:t>otp controller receives</w:t>
      </w:r>
      <w:r w:rsidR="00CE1A73">
        <w:t xml:space="preserve"> run_test_mode (access test mode) and i2c_busy (</w:t>
      </w:r>
      <w:r w:rsidR="008F3922">
        <w:t>no during transaction)</w:t>
      </w:r>
      <w:r w:rsidR="00CE1A73">
        <w:t xml:space="preserve"> and bit “otp_prog” is set to 1, otp controller starts a </w:t>
      </w:r>
      <w:r w:rsidR="00CE1A73" w:rsidRPr="00CE1A73">
        <w:rPr>
          <w:b/>
        </w:rPr>
        <w:t xml:space="preserve">program </w:t>
      </w:r>
      <w:r w:rsidR="008A1022">
        <w:rPr>
          <w:b/>
        </w:rPr>
        <w:t>transaction</w:t>
      </w:r>
      <w:r w:rsidR="00CE1A73">
        <w:t>.</w:t>
      </w:r>
    </w:p>
    <w:p w:rsidR="00A70B7A" w:rsidRDefault="00CE1A73" w:rsidP="00CE1A73">
      <w:pPr>
        <w:pStyle w:val="ListParagraph"/>
        <w:numPr>
          <w:ilvl w:val="0"/>
          <w:numId w:val="8"/>
        </w:numPr>
      </w:pPr>
      <w:r>
        <w:t>After loading data in the boot phase, once receiving run_test_mode (access test mode) and i2c_busy (n</w:t>
      </w:r>
      <w:r w:rsidR="008F3922">
        <w:t xml:space="preserve">o during transaction) </w:t>
      </w:r>
      <w:r>
        <w:t xml:space="preserve">and bit “otp_read_n” is set to 0, otp controller starts a </w:t>
      </w:r>
      <w:r w:rsidR="008A1022">
        <w:rPr>
          <w:b/>
        </w:rPr>
        <w:t>read transaction</w:t>
      </w:r>
      <w:r>
        <w:t>.</w:t>
      </w:r>
    </w:p>
    <w:p w:rsidR="000C6E86" w:rsidRPr="00D910E6" w:rsidRDefault="008B66D9" w:rsidP="00D910E6">
      <w:pPr>
        <w:ind w:left="360"/>
      </w:pPr>
      <w:r>
        <w:t>To describe the otp controller operation in detail, the FSM will be shared into two parts: one is to describe otp controller in program mode, and the other is to describre otp controller in read mode.</w:t>
      </w:r>
    </w:p>
    <w:p w:rsidR="00AE0E9B" w:rsidRPr="00E04616" w:rsidRDefault="00D910E6" w:rsidP="00D910E6">
      <w:pPr>
        <w:jc w:val="center"/>
        <w:rPr>
          <w:rFonts w:eastAsiaTheme="minorEastAsia"/>
          <w:color w:val="000000"/>
          <w:kern w:val="24"/>
          <w:sz w:val="16"/>
          <w:szCs w:val="16"/>
          <w:lang w:eastAsia="en-US"/>
        </w:rPr>
      </w:pPr>
      <w:r>
        <w:rPr>
          <w:noProof/>
          <w:lang w:eastAsia="en-US"/>
        </w:rPr>
        <w:drawing>
          <wp:inline distT="0" distB="0" distL="0" distR="0" wp14:anchorId="293A2708" wp14:editId="1502E78C">
            <wp:extent cx="3692105" cy="2545422"/>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3672" cy="2560291"/>
                    </a:xfrm>
                    <a:prstGeom prst="rect">
                      <a:avLst/>
                    </a:prstGeom>
                  </pic:spPr>
                </pic:pic>
              </a:graphicData>
            </a:graphic>
          </wp:inline>
        </w:drawing>
      </w:r>
    </w:p>
    <w:p w:rsidR="008E1C72" w:rsidRPr="00E04616" w:rsidRDefault="00053ABC" w:rsidP="00053ABC">
      <w:pPr>
        <w:pStyle w:val="Caption"/>
        <w:jc w:val="center"/>
        <w:rPr>
          <w:rFonts w:ascii="Times New Roman" w:hAnsi="Times New Roman"/>
          <w:b/>
        </w:rPr>
      </w:pPr>
      <w:bookmarkStart w:id="28" w:name="_Toc67299756"/>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7</w:t>
      </w:r>
      <w:r w:rsidRPr="00E04616">
        <w:rPr>
          <w:rFonts w:ascii="Times New Roman" w:hAnsi="Times New Roman"/>
          <w:b/>
        </w:rPr>
        <w:fldChar w:fldCharType="end"/>
      </w:r>
      <w:r w:rsidRPr="00E04616">
        <w:rPr>
          <w:rFonts w:ascii="Times New Roman" w:hAnsi="Times New Roman"/>
          <w:b/>
        </w:rPr>
        <w:t xml:space="preserve">. </w:t>
      </w:r>
      <w:r w:rsidR="008E1C72" w:rsidRPr="00E04616">
        <w:rPr>
          <w:rFonts w:ascii="Times New Roman" w:hAnsi="Times New Roman"/>
          <w:b/>
        </w:rPr>
        <w:t xml:space="preserve">Timing diagram of </w:t>
      </w:r>
      <w:r w:rsidR="006E1683">
        <w:rPr>
          <w:rFonts w:ascii="Times New Roman" w:hAnsi="Times New Roman"/>
          <w:b/>
        </w:rPr>
        <w:t xml:space="preserve">OTP </w:t>
      </w:r>
      <w:r w:rsidR="008E1C72" w:rsidRPr="00E04616">
        <w:rPr>
          <w:rFonts w:ascii="Times New Roman" w:hAnsi="Times New Roman"/>
          <w:b/>
        </w:rPr>
        <w:t>in program operation</w:t>
      </w:r>
      <w:bookmarkEnd w:id="28"/>
    </w:p>
    <w:p w:rsidR="000C6E86" w:rsidRPr="00E04616" w:rsidRDefault="006E1683" w:rsidP="000C6E86">
      <w:r>
        <w:t>Based on timing diagram of OTP in program</w:t>
      </w:r>
      <w:r w:rsidR="000C6E86" w:rsidRPr="00E04616">
        <w:t xml:space="preserve"> operation (p.8 eFuse </w:t>
      </w:r>
      <w:r>
        <w:t>datasheet), the FSM of the otp controller in program</w:t>
      </w:r>
      <w:r w:rsidR="00EC1AE1">
        <w:t xml:space="preserve"> operation is </w:t>
      </w:r>
      <w:r w:rsidR="000C6E86" w:rsidRPr="00E04616">
        <w:t>shown in the following figure.</w:t>
      </w:r>
    </w:p>
    <w:p w:rsidR="000C6E86" w:rsidRPr="00E04616" w:rsidRDefault="00E521DD" w:rsidP="00194681">
      <w:pPr>
        <w:jc w:val="center"/>
      </w:pPr>
      <w:r>
        <w:object w:dxaOrig="7335" w:dyaOrig="4455">
          <v:shape id="_x0000_i1028" type="#_x0000_t75" style="width:307.25pt;height:186.7pt" o:ole="">
            <v:imagedata r:id="rId24" o:title=""/>
          </v:shape>
          <o:OLEObject Type="Embed" ProgID="Visio.Drawing.15" ShapeID="_x0000_i1028" DrawAspect="Content" ObjectID="_1678117269" r:id="rId25"/>
        </w:object>
      </w:r>
    </w:p>
    <w:p w:rsidR="008E1C72" w:rsidRPr="00E04616" w:rsidRDefault="00C47AE5" w:rsidP="00C47AE5">
      <w:pPr>
        <w:pStyle w:val="Caption"/>
        <w:jc w:val="center"/>
        <w:rPr>
          <w:rFonts w:ascii="Times New Roman" w:hAnsi="Times New Roman"/>
          <w:b/>
        </w:rPr>
      </w:pPr>
      <w:bookmarkStart w:id="29" w:name="_Toc67299757"/>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8</w:t>
      </w:r>
      <w:r w:rsidRPr="00E04616">
        <w:rPr>
          <w:rFonts w:ascii="Times New Roman" w:hAnsi="Times New Roman"/>
          <w:b/>
        </w:rPr>
        <w:fldChar w:fldCharType="end"/>
      </w:r>
      <w:r w:rsidR="008E1C72" w:rsidRPr="00E04616">
        <w:rPr>
          <w:rFonts w:ascii="Times New Roman" w:hAnsi="Times New Roman"/>
          <w:b/>
        </w:rPr>
        <w:t>. FSM of otp controller in program operation</w:t>
      </w:r>
      <w:bookmarkEnd w:id="29"/>
    </w:p>
    <w:p w:rsidR="000C6E86" w:rsidRPr="00E04616" w:rsidRDefault="000C6E86" w:rsidP="000C6E86">
      <w:r w:rsidRPr="00E04616">
        <w:t xml:space="preserve">As we can see in the figure, there are 5 states in the </w:t>
      </w:r>
      <w:r w:rsidR="00EC1AE1">
        <w:t xml:space="preserve">program </w:t>
      </w:r>
      <w:r w:rsidRPr="00E04616">
        <w:t>FSM, inc</w:t>
      </w:r>
      <w:r w:rsidR="006E1683">
        <w:t>ludes idle, wait_i2c, start_pgm, main_pgm and finish_p</w:t>
      </w:r>
      <w:r w:rsidRPr="00E04616">
        <w:t>g</w:t>
      </w:r>
      <w:r w:rsidR="006E1683">
        <w:t>m</w:t>
      </w:r>
      <w:r w:rsidRPr="00E04616">
        <w:t xml:space="preserve">. We always start a PGM/read operation with </w:t>
      </w:r>
      <w:r w:rsidR="004E37DC">
        <w:t>“</w:t>
      </w:r>
      <w:r w:rsidRPr="00E04616">
        <w:t>idle</w:t>
      </w:r>
      <w:r w:rsidR="004E37DC">
        <w:t>”</w:t>
      </w:r>
      <w:r w:rsidRPr="00E04616">
        <w:t xml:space="preserve"> state. After the “</w:t>
      </w:r>
      <w:r w:rsidR="00595371">
        <w:t>run_test_mode</w:t>
      </w:r>
      <w:r w:rsidR="0029489C">
        <w:t>” is set to 1</w:t>
      </w:r>
      <w:r w:rsidRPr="00E04616">
        <w:t xml:space="preserve">, we move to </w:t>
      </w:r>
      <w:r w:rsidR="004E37DC">
        <w:t>“</w:t>
      </w:r>
      <w:r w:rsidRPr="00E04616">
        <w:t>wait_i2c</w:t>
      </w:r>
      <w:r w:rsidR="004E37DC">
        <w:t>”</w:t>
      </w:r>
      <w:r w:rsidRPr="00E04616">
        <w:t xml:space="preserve"> state. We only do pgm/read transaction to otp if there is no i2c transaction at the same time. </w:t>
      </w:r>
      <w:r w:rsidR="002B6080">
        <w:t>Therefore, w</w:t>
      </w:r>
      <w:r w:rsidRPr="00E04616">
        <w:t>hen receiving i2c_</w:t>
      </w:r>
      <w:r w:rsidR="002B6080">
        <w:t>busy = 0</w:t>
      </w:r>
      <w:r w:rsidR="0029489C">
        <w:t xml:space="preserve"> and otp_</w:t>
      </w:r>
      <w:r w:rsidR="00994681">
        <w:t>prog</w:t>
      </w:r>
      <w:r w:rsidR="0029489C">
        <w:t xml:space="preserve"> = 1</w:t>
      </w:r>
      <w:r w:rsidR="002B6080">
        <w:t>, we move to “start_pgm</w:t>
      </w:r>
      <w:r w:rsidRPr="00E04616">
        <w:t>” state. In this state, otp controller need to generate main signals, such as otp_vddq</w:t>
      </w:r>
      <w:r w:rsidR="00286E72">
        <w:t>_sw</w:t>
      </w:r>
      <w:r w:rsidR="00C02876">
        <w:t xml:space="preserve"> (used to turn on/off high voltate domain providing to OTP memory)</w:t>
      </w:r>
      <w:r w:rsidRPr="00E04616">
        <w:t>, otp_csb, otp_sclk, otp_</w:t>
      </w:r>
      <w:r w:rsidR="002B6080">
        <w:t>pgm, etc … Beginning “start_pgm</w:t>
      </w:r>
      <w:r w:rsidRPr="00E04616">
        <w:t>” state, the onset of programming mechanism starts at falling edges of otp_csb while otp_pgm is high and otp_sclk is low. Also, otp_vddq</w:t>
      </w:r>
      <w:r w:rsidR="00286E72">
        <w:t>_sw</w:t>
      </w:r>
      <w:r w:rsidRPr="00E04616">
        <w:t xml:space="preserve"> need to be set high before falling edge of otp_csb. otp_din should stay low for the entire programming cycle. We stay in this state in 44 cycles (to pass timing specification of T</w:t>
      </w:r>
      <w:r w:rsidRPr="00E04616">
        <w:rPr>
          <w:vertAlign w:val="subscript"/>
        </w:rPr>
        <w:t>HP_CK</w:t>
      </w:r>
      <w:r w:rsidRPr="00E04616">
        <w:t xml:space="preserve">). There is a timing counter (timing_cnt) to counter the number of cycles. The counter runs in </w:t>
      </w:r>
      <w:r w:rsidR="002B6080">
        <w:t>start_pgm, main_p</w:t>
      </w:r>
      <w:r w:rsidRPr="00E04616">
        <w:t>g</w:t>
      </w:r>
      <w:r w:rsidR="002B6080">
        <w:t xml:space="preserve">m and </w:t>
      </w:r>
      <w:r w:rsidR="004E37DC">
        <w:t>“</w:t>
      </w:r>
      <w:r w:rsidR="002B6080">
        <w:t>finish_p</w:t>
      </w:r>
      <w:r w:rsidRPr="00E04616">
        <w:t>g</w:t>
      </w:r>
      <w:r w:rsidR="002B6080">
        <w:t>m</w:t>
      </w:r>
      <w:r w:rsidR="004E37DC">
        <w:t>”</w:t>
      </w:r>
      <w:r w:rsidRPr="00E04616">
        <w:t xml:space="preserve"> state. In other state, its value is 0. After</w:t>
      </w:r>
      <w:r w:rsidR="002B6080">
        <w:t xml:space="preserve"> 44 cycles, we move to </w:t>
      </w:r>
      <w:r w:rsidR="004E37DC">
        <w:t>“</w:t>
      </w:r>
      <w:r w:rsidR="002B6080">
        <w:t>main_pgm</w:t>
      </w:r>
      <w:r w:rsidR="004E37DC">
        <w:t>”</w:t>
      </w:r>
      <w:r w:rsidR="002B6080">
        <w:t xml:space="preserve"> state. In </w:t>
      </w:r>
      <w:r w:rsidR="004E37DC">
        <w:t>“</w:t>
      </w:r>
      <w:r w:rsidR="002B6080">
        <w:t>main_p</w:t>
      </w:r>
      <w:r w:rsidRPr="00E04616">
        <w:t>g</w:t>
      </w:r>
      <w:r w:rsidR="002B6080">
        <w:t>m</w:t>
      </w:r>
      <w:r w:rsidR="004E37DC">
        <w:t>”</w:t>
      </w:r>
      <w:r w:rsidRPr="00E04616">
        <w:t xml:space="preserve"> state, for the subsequent fuse programming from bit 0 to the last bit (n-1), a specific fuse bit will be programmed if otp_pgm is held high at the rising edge of otp_sclk. Noted that we need 1250 clocks to complete 1 bit programming</w:t>
      </w:r>
      <w:r w:rsidR="008E1C72" w:rsidRPr="00E04616">
        <w:t xml:space="preserve">. </w:t>
      </w:r>
      <w:r w:rsidRPr="00E04616">
        <w:t xml:space="preserve">After finishing programming data to the last </w:t>
      </w:r>
      <w:r w:rsidR="002B6080">
        <w:t>bit of OTP, we set bit “otp</w:t>
      </w:r>
      <w:r w:rsidRPr="00E04616">
        <w:t>_lastb</w:t>
      </w:r>
      <w:r w:rsidR="002B6080">
        <w:t xml:space="preserve">it” to 1 and move to </w:t>
      </w:r>
      <w:r w:rsidR="004E37DC">
        <w:t>“</w:t>
      </w:r>
      <w:r w:rsidR="002B6080">
        <w:t>finish_pgm</w:t>
      </w:r>
      <w:r w:rsidR="004E37DC">
        <w:t>”</w:t>
      </w:r>
      <w:r w:rsidRPr="00E04616">
        <w:t xml:space="preserve"> state. In the state, otp controller drives otp_csb to high and then, after 3 clock</w:t>
      </w:r>
      <w:r w:rsidR="002B6080">
        <w:t>s, otp_vddq</w:t>
      </w:r>
      <w:r w:rsidR="00286E72">
        <w:t>_sw</w:t>
      </w:r>
      <w:r w:rsidR="002B6080">
        <w:t xml:space="preserve"> is also set to low. Figure 5 is an sample of otp controller in program operation. </w:t>
      </w:r>
    </w:p>
    <w:p w:rsidR="000C6E86" w:rsidRPr="00E04616" w:rsidRDefault="00994681" w:rsidP="000C6E86">
      <w:r>
        <w:rPr>
          <w:noProof/>
          <w:lang w:eastAsia="en-US"/>
        </w:rPr>
        <w:drawing>
          <wp:inline distT="0" distB="0" distL="0" distR="0" wp14:anchorId="6DBBCCDE" wp14:editId="635209D1">
            <wp:extent cx="5943600" cy="150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07490"/>
                    </a:xfrm>
                    <a:prstGeom prst="rect">
                      <a:avLst/>
                    </a:prstGeom>
                  </pic:spPr>
                </pic:pic>
              </a:graphicData>
            </a:graphic>
          </wp:inline>
        </w:drawing>
      </w:r>
    </w:p>
    <w:p w:rsidR="008E1C72" w:rsidRPr="00E04616" w:rsidRDefault="00C47AE5" w:rsidP="00C47AE5">
      <w:pPr>
        <w:pStyle w:val="Caption"/>
        <w:jc w:val="center"/>
        <w:rPr>
          <w:rFonts w:ascii="Times New Roman" w:hAnsi="Times New Roman"/>
          <w:b/>
        </w:rPr>
      </w:pPr>
      <w:bookmarkStart w:id="30" w:name="_Toc67299758"/>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9</w:t>
      </w:r>
      <w:r w:rsidRPr="00E04616">
        <w:rPr>
          <w:rFonts w:ascii="Times New Roman" w:hAnsi="Times New Roman"/>
          <w:b/>
        </w:rPr>
        <w:fldChar w:fldCharType="end"/>
      </w:r>
      <w:r w:rsidR="008E1C72" w:rsidRPr="00E04616">
        <w:rPr>
          <w:rFonts w:ascii="Times New Roman" w:hAnsi="Times New Roman"/>
          <w:b/>
        </w:rPr>
        <w:t>. A sample of otp controller in program operation</w:t>
      </w:r>
      <w:bookmarkEnd w:id="30"/>
    </w:p>
    <w:p w:rsidR="000C6E86" w:rsidRPr="00E04616" w:rsidRDefault="00C45E64" w:rsidP="00F23A06">
      <w:pPr>
        <w:pStyle w:val="Heading5"/>
        <w:spacing w:before="0" w:after="0"/>
      </w:pPr>
      <w:r>
        <w:t>Read commands</w:t>
      </w:r>
    </w:p>
    <w:p w:rsidR="001656F5" w:rsidRPr="00E04616" w:rsidRDefault="0099479B" w:rsidP="00802EE4">
      <w:pPr>
        <w:jc w:val="center"/>
        <w:rPr>
          <w:noProof/>
        </w:rPr>
      </w:pPr>
      <w:r>
        <w:rPr>
          <w:noProof/>
          <w:lang w:eastAsia="en-US"/>
        </w:rPr>
        <w:drawing>
          <wp:inline distT="0" distB="0" distL="0" distR="0" wp14:anchorId="3F5F2EE9" wp14:editId="4B254905">
            <wp:extent cx="3641696" cy="2760452"/>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2139" cy="2768368"/>
                    </a:xfrm>
                    <a:prstGeom prst="rect">
                      <a:avLst/>
                    </a:prstGeom>
                  </pic:spPr>
                </pic:pic>
              </a:graphicData>
            </a:graphic>
          </wp:inline>
        </w:drawing>
      </w:r>
    </w:p>
    <w:p w:rsidR="0068232C" w:rsidRPr="00E04616" w:rsidRDefault="00C47AE5" w:rsidP="00C47AE5">
      <w:pPr>
        <w:pStyle w:val="Caption"/>
        <w:jc w:val="center"/>
        <w:rPr>
          <w:rFonts w:ascii="Times New Roman" w:hAnsi="Times New Roman"/>
          <w:b/>
        </w:rPr>
      </w:pPr>
      <w:bookmarkStart w:id="31" w:name="_Toc67299759"/>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10</w:t>
      </w:r>
      <w:r w:rsidRPr="00E04616">
        <w:rPr>
          <w:rFonts w:ascii="Times New Roman" w:hAnsi="Times New Roman"/>
          <w:b/>
        </w:rPr>
        <w:fldChar w:fldCharType="end"/>
      </w:r>
      <w:r w:rsidR="008E1C72" w:rsidRPr="00E04616">
        <w:rPr>
          <w:rFonts w:ascii="Times New Roman" w:hAnsi="Times New Roman"/>
          <w:b/>
        </w:rPr>
        <w:t xml:space="preserve">. Timing diagram of </w:t>
      </w:r>
      <w:r w:rsidR="006E1683">
        <w:rPr>
          <w:rFonts w:ascii="Times New Roman" w:hAnsi="Times New Roman"/>
          <w:b/>
        </w:rPr>
        <w:t>OTP</w:t>
      </w:r>
      <w:r w:rsidR="008E1C72" w:rsidRPr="00E04616">
        <w:rPr>
          <w:rFonts w:ascii="Times New Roman" w:hAnsi="Times New Roman"/>
          <w:b/>
        </w:rPr>
        <w:t xml:space="preserve"> in read operation</w:t>
      </w:r>
      <w:bookmarkEnd w:id="31"/>
    </w:p>
    <w:p w:rsidR="000C6E86" w:rsidRPr="00E04616" w:rsidRDefault="000C6E86" w:rsidP="000C6E86">
      <w:r w:rsidRPr="00E04616">
        <w:t>Based on timing diagram of</w:t>
      </w:r>
      <w:r w:rsidR="006E1683">
        <w:t xml:space="preserve"> OTP</w:t>
      </w:r>
      <w:r w:rsidRPr="00E04616">
        <w:t xml:space="preserve"> </w:t>
      </w:r>
      <w:r w:rsidR="006E1683">
        <w:t>in r</w:t>
      </w:r>
      <w:r w:rsidRPr="00E04616">
        <w:t>ead operation (p.8 eFuse</w:t>
      </w:r>
      <w:r w:rsidR="006E1683">
        <w:t xml:space="preserve"> datasheet), the FSM of the otp controller in</w:t>
      </w:r>
      <w:r w:rsidRPr="00E04616">
        <w:t xml:space="preserve"> read operation is created and shown in the following figure.</w:t>
      </w:r>
    </w:p>
    <w:p w:rsidR="000C6E86" w:rsidRDefault="000C6E86" w:rsidP="000C6E86">
      <w:r w:rsidRPr="00E04616">
        <w:t xml:space="preserve">As we can see in the figure, </w:t>
      </w:r>
      <w:r w:rsidR="00EC1AE1">
        <w:t>there are also 5 states in the r</w:t>
      </w:r>
      <w:r w:rsidRPr="00E04616">
        <w:t>ead FSM, includes idle, wait_i2c, start_read, main_read and finish_read. After the “</w:t>
      </w:r>
      <w:r w:rsidR="00B22112">
        <w:t>run_test_mode” is set to high</w:t>
      </w:r>
      <w:r w:rsidRPr="00E04616">
        <w:t xml:space="preserve">, we move to </w:t>
      </w:r>
      <w:r w:rsidR="004E37DC">
        <w:t>“</w:t>
      </w:r>
      <w:r w:rsidRPr="00E04616">
        <w:t>wait_i2c</w:t>
      </w:r>
      <w:r w:rsidR="004E37DC">
        <w:t>”</w:t>
      </w:r>
      <w:r w:rsidRPr="00E04616">
        <w:t xml:space="preserve"> state. </w:t>
      </w:r>
      <w:r w:rsidR="0029489C">
        <w:t>Then, when i2c_busy and otp_read_n are low</w:t>
      </w:r>
      <w:r w:rsidRPr="00E04616">
        <w:t xml:space="preserve">, we move to </w:t>
      </w:r>
      <w:r w:rsidR="004E37DC">
        <w:t>“</w:t>
      </w:r>
      <w:r w:rsidRPr="00E04616">
        <w:t>start_read</w:t>
      </w:r>
      <w:r w:rsidR="004E37DC">
        <w:t>”</w:t>
      </w:r>
      <w:r w:rsidRPr="00E04616">
        <w:t xml:space="preserve"> state. In the state, otp_vddq</w:t>
      </w:r>
      <w:r w:rsidR="00994681">
        <w:t>_sw</w:t>
      </w:r>
      <w:r w:rsidRPr="00E04616">
        <w:t xml:space="preserve"> is driven to low. To enter read mode, otp_pgm and otp_sclk must be set to low and high, respectively, at falling edges of otp_csb. After the moment, all signals are kept stable during 44 cycles (to pass timing specification of T</w:t>
      </w:r>
      <w:r w:rsidRPr="00E04616">
        <w:rPr>
          <w:vertAlign w:val="subscript"/>
        </w:rPr>
        <w:t>HR_CK</w:t>
      </w:r>
      <w:r w:rsidRPr="00E04616">
        <w:t xml:space="preserve">). There is timing counter (timing_cnt) to count the number of cycles. The counter runs in </w:t>
      </w:r>
      <w:r w:rsidR="004E37DC">
        <w:t>“</w:t>
      </w:r>
      <w:r w:rsidRPr="00E04616">
        <w:t>start_read</w:t>
      </w:r>
      <w:r w:rsidR="004E37DC">
        <w:t>”</w:t>
      </w:r>
      <w:r w:rsidRPr="00E04616">
        <w:t xml:space="preserve">, </w:t>
      </w:r>
      <w:r w:rsidR="004E37DC">
        <w:t>“</w:t>
      </w:r>
      <w:r w:rsidRPr="00E04616">
        <w:t>main_read</w:t>
      </w:r>
      <w:r w:rsidR="004E37DC">
        <w:t>”</w:t>
      </w:r>
      <w:r w:rsidRPr="00E04616">
        <w:t xml:space="preserve"> and </w:t>
      </w:r>
      <w:r w:rsidR="004E37DC">
        <w:t>“</w:t>
      </w:r>
      <w:r w:rsidRPr="00E04616">
        <w:t>finish_read</w:t>
      </w:r>
      <w:r w:rsidR="004E37DC">
        <w:t>”</w:t>
      </w:r>
      <w:r w:rsidRPr="00E04616">
        <w:t xml:space="preserve"> state. In other state, its value is 0. Next we move to main_read to perform load data from OTP and write to corresponding register. In the </w:t>
      </w:r>
      <w:r w:rsidR="004E37DC">
        <w:t>“</w:t>
      </w:r>
      <w:r w:rsidRPr="00E04616">
        <w:t>main_read</w:t>
      </w:r>
      <w:r w:rsidR="004E37DC">
        <w:t>”</w:t>
      </w:r>
      <w:r w:rsidRPr="00E04616">
        <w:t xml:space="preserve"> state, the OTP data are shifted out to otp_dout at each falling edge of otp_sclk in reverse order (from bit n-1 to bit 0). Hence, we need a counter to count down data in this state. The data load into register by otp_din signal for soft repair are kept 0. When otp controller read the last </w:t>
      </w:r>
      <w:r w:rsidR="00000408">
        <w:t>data (bit 0), we set bit “otp</w:t>
      </w:r>
      <w:r w:rsidRPr="00E04616">
        <w:t xml:space="preserve">_lastbit” to 1 and move to </w:t>
      </w:r>
      <w:r w:rsidR="004E37DC">
        <w:t>“f</w:t>
      </w:r>
      <w:r w:rsidRPr="00E04616">
        <w:t>nish_read</w:t>
      </w:r>
      <w:r w:rsidR="004E37DC">
        <w:t>”</w:t>
      </w:r>
      <w:r w:rsidRPr="00E04616">
        <w:t xml:space="preserve"> state. In </w:t>
      </w:r>
      <w:r w:rsidR="004E37DC">
        <w:t>“</w:t>
      </w:r>
      <w:r w:rsidRPr="00E04616">
        <w:t>finish_</w:t>
      </w:r>
      <w:r w:rsidR="004E37DC">
        <w:t xml:space="preserve">read” </w:t>
      </w:r>
      <w:r w:rsidRPr="00E04616">
        <w:t xml:space="preserve">state, otp controller drives otp_csb to high. Then, the FSM goes to </w:t>
      </w:r>
      <w:r w:rsidR="004E37DC">
        <w:t>“</w:t>
      </w:r>
      <w:r w:rsidRPr="00E04616">
        <w:t>idle</w:t>
      </w:r>
      <w:r w:rsidR="004E37DC">
        <w:t>”</w:t>
      </w:r>
      <w:r w:rsidRPr="00E04616">
        <w:t xml:space="preserve"> state to wait next transaction.</w:t>
      </w:r>
      <w:r w:rsidR="00000408">
        <w:t xml:space="preserve"> Figure 8 is a sample of otp controller in read operation.</w:t>
      </w:r>
    </w:p>
    <w:p w:rsidR="000505B1" w:rsidRPr="00E04616" w:rsidRDefault="000505B1" w:rsidP="000505B1">
      <w:pPr>
        <w:jc w:val="center"/>
      </w:pPr>
      <w:r>
        <w:object w:dxaOrig="7335" w:dyaOrig="4455">
          <v:shape id="_x0000_i1073" type="#_x0000_t75" style="width:337.4pt;height:205.95pt" o:ole="">
            <v:imagedata r:id="rId28" o:title=""/>
          </v:shape>
          <o:OLEObject Type="Embed" ProgID="Visio.Drawing.15" ShapeID="_x0000_i1073" DrawAspect="Content" ObjectID="_1678117270" r:id="rId29"/>
        </w:object>
      </w:r>
    </w:p>
    <w:p w:rsidR="000505B1" w:rsidRPr="00E04616" w:rsidRDefault="000505B1" w:rsidP="000505B1">
      <w:pPr>
        <w:pStyle w:val="Caption"/>
        <w:jc w:val="center"/>
        <w:rPr>
          <w:rFonts w:ascii="Times New Roman" w:hAnsi="Times New Roman"/>
          <w:b/>
        </w:rPr>
      </w:pPr>
      <w:bookmarkStart w:id="32" w:name="_Toc67299760"/>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Pr>
          <w:rFonts w:ascii="Times New Roman" w:hAnsi="Times New Roman"/>
          <w:b/>
          <w:noProof/>
        </w:rPr>
        <w:t>11</w:t>
      </w:r>
      <w:r w:rsidRPr="00E04616">
        <w:rPr>
          <w:rFonts w:ascii="Times New Roman" w:hAnsi="Times New Roman"/>
          <w:b/>
        </w:rPr>
        <w:fldChar w:fldCharType="end"/>
      </w:r>
      <w:r w:rsidRPr="00E04616">
        <w:rPr>
          <w:rFonts w:ascii="Times New Roman" w:hAnsi="Times New Roman"/>
          <w:b/>
        </w:rPr>
        <w:t>. FSM of otp controller in read operation</w:t>
      </w:r>
      <w:bookmarkEnd w:id="32"/>
    </w:p>
    <w:p w:rsidR="000505B1" w:rsidRPr="00E04616" w:rsidRDefault="000505B1" w:rsidP="000C6E86">
      <w:bookmarkStart w:id="33" w:name="_GoBack"/>
      <w:bookmarkEnd w:id="33"/>
    </w:p>
    <w:p w:rsidR="000C6E86" w:rsidRPr="00E04616" w:rsidRDefault="00994681" w:rsidP="00194681">
      <w:pPr>
        <w:jc w:val="center"/>
      </w:pPr>
      <w:r>
        <w:rPr>
          <w:noProof/>
          <w:lang w:eastAsia="en-US"/>
        </w:rPr>
        <w:drawing>
          <wp:inline distT="0" distB="0" distL="0" distR="0" wp14:anchorId="5ADCBA30" wp14:editId="346CF1D3">
            <wp:extent cx="5735782" cy="210924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030" cy="2111914"/>
                    </a:xfrm>
                    <a:prstGeom prst="rect">
                      <a:avLst/>
                    </a:prstGeom>
                  </pic:spPr>
                </pic:pic>
              </a:graphicData>
            </a:graphic>
          </wp:inline>
        </w:drawing>
      </w:r>
    </w:p>
    <w:p w:rsidR="008E1C72" w:rsidRPr="00E04616" w:rsidRDefault="00C47AE5" w:rsidP="00C47AE5">
      <w:pPr>
        <w:pStyle w:val="Caption"/>
        <w:jc w:val="center"/>
        <w:rPr>
          <w:rFonts w:ascii="Times New Roman" w:hAnsi="Times New Roman"/>
          <w:b/>
        </w:rPr>
      </w:pPr>
      <w:bookmarkStart w:id="34" w:name="_Toc67299761"/>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12</w:t>
      </w:r>
      <w:r w:rsidRPr="00E04616">
        <w:rPr>
          <w:rFonts w:ascii="Times New Roman" w:hAnsi="Times New Roman"/>
          <w:b/>
        </w:rPr>
        <w:fldChar w:fldCharType="end"/>
      </w:r>
      <w:r w:rsidR="008E1C72" w:rsidRPr="00E04616">
        <w:rPr>
          <w:rFonts w:ascii="Times New Roman" w:hAnsi="Times New Roman"/>
          <w:b/>
        </w:rPr>
        <w:t>. A sample of otp controller in read operation</w:t>
      </w:r>
      <w:bookmarkEnd w:id="34"/>
    </w:p>
    <w:p w:rsidR="000C6E86" w:rsidRPr="00E04616" w:rsidRDefault="00CC211E" w:rsidP="00F23A06">
      <w:pPr>
        <w:pStyle w:val="Heading5"/>
        <w:spacing w:before="0" w:after="0"/>
      </w:pPr>
      <w:r w:rsidRPr="00E04616">
        <w:t>r</w:t>
      </w:r>
      <w:r w:rsidR="000C6E86" w:rsidRPr="00E04616">
        <w:t>un_</w:t>
      </w:r>
      <w:r w:rsidRPr="00E04616">
        <w:t>test_mode</w:t>
      </w:r>
      <w:r w:rsidR="00473AAC">
        <w:t xml:space="preserve"> generation</w:t>
      </w:r>
      <w:r w:rsidR="000C6E86" w:rsidRPr="00E04616">
        <w:t xml:space="preserve"> FSM</w:t>
      </w:r>
    </w:p>
    <w:p w:rsidR="000C6E86" w:rsidRPr="00E04616" w:rsidRDefault="000C6E86" w:rsidP="000C6E86">
      <w:r w:rsidRPr="00E04616">
        <w:t>To avoid</w:t>
      </w:r>
      <w:r w:rsidR="00CF59DB">
        <w:t xml:space="preserve"> users program invalid data</w:t>
      </w:r>
      <w:r w:rsidRPr="00E04616">
        <w:t xml:space="preserve"> </w:t>
      </w:r>
      <w:r w:rsidR="00CF59DB">
        <w:t>to OTP</w:t>
      </w:r>
      <w:r w:rsidRPr="00E04616">
        <w:t xml:space="preserve">, we implement a special mechanism </w:t>
      </w:r>
      <w:r w:rsidR="00CF59DB">
        <w:t>to access OTP controller by generating</w:t>
      </w:r>
      <w:r w:rsidRPr="00E04616">
        <w:t xml:space="preserve"> enable bit “run_</w:t>
      </w:r>
      <w:r w:rsidR="00CC211E" w:rsidRPr="00E04616">
        <w:t>test_</w:t>
      </w:r>
      <w:r w:rsidRPr="00E04616">
        <w:t>mode”</w:t>
      </w:r>
      <w:r w:rsidR="00CF59DB">
        <w:t>. This means that users can only access OTP controller in test mode and need to know the way to access this mode.</w:t>
      </w:r>
    </w:p>
    <w:p w:rsidR="000C6E86" w:rsidRPr="00E04616" w:rsidRDefault="00D12206" w:rsidP="00194681">
      <w:pPr>
        <w:jc w:val="center"/>
      </w:pPr>
      <w:r w:rsidRPr="00E04616">
        <w:object w:dxaOrig="5011" w:dyaOrig="2971">
          <v:shape id="_x0000_i1030" type="#_x0000_t75" style="width:241.95pt;height:143.15pt" o:ole="">
            <v:imagedata r:id="rId31" o:title=""/>
          </v:shape>
          <o:OLEObject Type="Embed" ProgID="Visio.Drawing.15" ShapeID="_x0000_i1030" DrawAspect="Content" ObjectID="_1678117271" r:id="rId32"/>
        </w:object>
      </w:r>
    </w:p>
    <w:p w:rsidR="008E1C72" w:rsidRPr="00E04616" w:rsidRDefault="00C47AE5" w:rsidP="00C47AE5">
      <w:pPr>
        <w:pStyle w:val="Caption"/>
        <w:jc w:val="center"/>
        <w:rPr>
          <w:rFonts w:ascii="Times New Roman" w:hAnsi="Times New Roman"/>
          <w:b/>
        </w:rPr>
      </w:pPr>
      <w:bookmarkStart w:id="35" w:name="_Toc67299762"/>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13</w:t>
      </w:r>
      <w:r w:rsidRPr="00E04616">
        <w:rPr>
          <w:rFonts w:ascii="Times New Roman" w:hAnsi="Times New Roman"/>
          <w:b/>
        </w:rPr>
        <w:fldChar w:fldCharType="end"/>
      </w:r>
      <w:r w:rsidR="008E1C72" w:rsidRPr="00E04616">
        <w:rPr>
          <w:rFonts w:ascii="Times New Roman" w:hAnsi="Times New Roman"/>
          <w:b/>
        </w:rPr>
        <w:t>. FSM of generating run_test_mode bit</w:t>
      </w:r>
      <w:bookmarkEnd w:id="35"/>
    </w:p>
    <w:p w:rsidR="007D5D17" w:rsidRDefault="007D5D17" w:rsidP="000C6E86">
      <w:r w:rsidRPr="00E04616">
        <w:t xml:space="preserve">To enter the test mode, we (or users) write a magic passcode (“PHSGNX”) to </w:t>
      </w:r>
      <w:r w:rsidR="00643064">
        <w:t>register</w:t>
      </w:r>
      <w:r w:rsidRPr="00E04616">
        <w:t xml:space="preserve"> TEST0 </w:t>
      </w:r>
      <w:r w:rsidR="00643064">
        <w:t xml:space="preserve">of </w:t>
      </w:r>
      <w:r w:rsidRPr="00E04616">
        <w:t>the register file in 6 consecutive i2c transactions. After that we can read/write to the test registers of the “Register file”. If we are not in the test mode, writing to test registers does not take effect.</w:t>
      </w:r>
    </w:p>
    <w:p w:rsidR="000C6E86" w:rsidRPr="00E04616" w:rsidRDefault="000C6E86" w:rsidP="000C6E86">
      <w:r w:rsidRPr="00E04616">
        <w:t>As we can see in the figure, there are 6 main st</w:t>
      </w:r>
      <w:r w:rsidR="001747AA" w:rsidRPr="00E04616">
        <w:t>ates in the FSM: written_P, written</w:t>
      </w:r>
      <w:r w:rsidR="0068232C" w:rsidRPr="00E04616">
        <w:t>_</w:t>
      </w:r>
      <w:r w:rsidR="001747AA" w:rsidRPr="00E04616">
        <w:t>H, written</w:t>
      </w:r>
      <w:r w:rsidR="0068232C" w:rsidRPr="00E04616">
        <w:t>_</w:t>
      </w:r>
      <w:r w:rsidR="001747AA" w:rsidRPr="00E04616">
        <w:t>S, written_G, written</w:t>
      </w:r>
      <w:r w:rsidR="0068232C" w:rsidRPr="00E04616">
        <w:t>_</w:t>
      </w:r>
      <w:r w:rsidR="001747AA" w:rsidRPr="00E04616">
        <w:t>N and written</w:t>
      </w:r>
      <w:r w:rsidR="0068232C" w:rsidRPr="00E04616">
        <w:t>_</w:t>
      </w:r>
      <w:r w:rsidRPr="00E04616">
        <w:t xml:space="preserve">X. Besides, the FSM has </w:t>
      </w:r>
      <w:r w:rsidR="004E37DC">
        <w:t>“</w:t>
      </w:r>
      <w:r w:rsidRPr="00E04616">
        <w:t>idle</w:t>
      </w:r>
      <w:r w:rsidR="004E37DC">
        <w:t>”</w:t>
      </w:r>
      <w:r w:rsidRPr="00E04616">
        <w:t xml:space="preserve"> and </w:t>
      </w:r>
      <w:r w:rsidR="004E37DC">
        <w:t>“</w:t>
      </w:r>
      <w:r w:rsidRPr="00E04616">
        <w:t>run</w:t>
      </w:r>
      <w:r w:rsidR="004E37DC">
        <w:t>”</w:t>
      </w:r>
      <w:r w:rsidRPr="00E04616">
        <w:t xml:space="preserve"> state. In each main states, after every i2c transaction, we check </w:t>
      </w:r>
      <w:r w:rsidR="006E1683">
        <w:t>if</w:t>
      </w:r>
      <w:r w:rsidRPr="00E04616">
        <w:t xml:space="preserve"> users write passcode correctly or not. If users write passcode correctly, bit “run_</w:t>
      </w:r>
      <w:r w:rsidR="001747AA" w:rsidRPr="00E04616">
        <w:t>test_</w:t>
      </w:r>
      <w:r w:rsidRPr="00E04616">
        <w:t xml:space="preserve">mode” will be set high and the usb chip is ready to </w:t>
      </w:r>
      <w:r w:rsidR="00A02EC4" w:rsidRPr="00E04616">
        <w:t>use otp memory</w:t>
      </w:r>
      <w:r w:rsidRPr="00E04616">
        <w:t>.</w:t>
      </w:r>
    </w:p>
    <w:p w:rsidR="000C6E86" w:rsidRDefault="000C6E86" w:rsidP="00F23A06">
      <w:pPr>
        <w:pStyle w:val="Heading5"/>
        <w:spacing w:before="0" w:after="0"/>
      </w:pPr>
      <w:r w:rsidRPr="00E04616">
        <w:t>Load data from register file to OTP</w:t>
      </w:r>
    </w:p>
    <w:p w:rsidR="00B204C8" w:rsidRPr="00B204C8" w:rsidRDefault="00B204C8" w:rsidP="00B204C8">
      <w:r>
        <w:t xml:space="preserve">To program or load data to/from otp, we divide the otp 1024 bits to different space. </w:t>
      </w:r>
      <w:r w:rsidR="00880EB4">
        <w:t xml:space="preserve">The otp consits of 16 word lines and 8 bit lines, while each bit line contains 1 byte data. Therefore, first word line stores data 16 first regsiters. The second word line data next 16 registers, so on… </w:t>
      </w:r>
      <w:r>
        <w:t>The following figure shows the otp distribution with corresponding register.</w:t>
      </w:r>
    </w:p>
    <w:p w:rsidR="000C6E86" w:rsidRPr="00E04616" w:rsidRDefault="00A84696" w:rsidP="00194681">
      <w:pPr>
        <w:jc w:val="center"/>
      </w:pPr>
      <w:r w:rsidRPr="00A84696">
        <w:rPr>
          <w:rFonts w:ascii="Calibri" w:eastAsia="Times New Roman" w:hAnsi="Calibri"/>
          <w:kern w:val="0"/>
          <w:sz w:val="22"/>
          <w:szCs w:val="22"/>
          <w:lang w:eastAsia="en-US"/>
        </w:rPr>
        <w:object w:dxaOrig="7486" w:dyaOrig="2985">
          <v:shape id="_x0000_i1048" type="#_x0000_t75" style="width:374.25pt;height:149pt" o:ole="">
            <v:imagedata r:id="rId33" o:title=""/>
          </v:shape>
          <o:OLEObject Type="Embed" ProgID="Visio.Drawing.15" ShapeID="_x0000_i1048" DrawAspect="Content" ObjectID="_1678117272" r:id="rId34"/>
        </w:object>
      </w:r>
    </w:p>
    <w:p w:rsidR="008E1C72" w:rsidRPr="00E04616" w:rsidRDefault="00C47AE5" w:rsidP="00C47AE5">
      <w:pPr>
        <w:pStyle w:val="Caption"/>
        <w:jc w:val="center"/>
        <w:rPr>
          <w:rFonts w:ascii="Times New Roman" w:hAnsi="Times New Roman"/>
          <w:b/>
        </w:rPr>
      </w:pPr>
      <w:bookmarkStart w:id="36" w:name="_Toc67299763"/>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14</w:t>
      </w:r>
      <w:r w:rsidRPr="00E04616">
        <w:rPr>
          <w:rFonts w:ascii="Times New Roman" w:hAnsi="Times New Roman"/>
          <w:b/>
        </w:rPr>
        <w:fldChar w:fldCharType="end"/>
      </w:r>
      <w:r w:rsidR="008E1C72" w:rsidRPr="00E04616">
        <w:rPr>
          <w:rFonts w:ascii="Times New Roman" w:hAnsi="Times New Roman"/>
          <w:b/>
        </w:rPr>
        <w:t>. Mechanism of transfer data from register to otp</w:t>
      </w:r>
      <w:bookmarkEnd w:id="36"/>
    </w:p>
    <w:p w:rsidR="00A710EB" w:rsidRDefault="000C6E86" w:rsidP="000C6E86">
      <w:r w:rsidRPr="00E04616">
        <w:t xml:space="preserve">The above figure describes the way otp controller get value from register file and load these values to corresponding eFuse memory parts. Since OTP will be programmed from bit 0 to </w:t>
      </w:r>
      <w:r w:rsidR="00B90CAF">
        <w:t xml:space="preserve">the last bit n-1, we need </w:t>
      </w:r>
      <w:r w:rsidRPr="00E04616">
        <w:t xml:space="preserve">an addr </w:t>
      </w:r>
      <w:r w:rsidR="004E37DC">
        <w:t xml:space="preserve">up counter </w:t>
      </w:r>
      <w:r w:rsidRPr="00E04616">
        <w:t>(addr_cnt) to count</w:t>
      </w:r>
      <w:r w:rsidR="004E37DC">
        <w:t xml:space="preserve"> up</w:t>
      </w:r>
      <w:r w:rsidR="00880F41">
        <w:t xml:space="preserve"> the number of address.</w:t>
      </w:r>
    </w:p>
    <w:p w:rsidR="000C6E86" w:rsidRPr="00E04616" w:rsidRDefault="000C6E86" w:rsidP="00F23A06">
      <w:pPr>
        <w:pStyle w:val="Heading5"/>
        <w:spacing w:before="0" w:after="0"/>
      </w:pPr>
      <w:r w:rsidRPr="00E04616">
        <w:t>Program data from OTP to register file</w:t>
      </w:r>
    </w:p>
    <w:p w:rsidR="000C6E86" w:rsidRPr="00E04616" w:rsidRDefault="00D12206" w:rsidP="00194681">
      <w:pPr>
        <w:jc w:val="center"/>
      </w:pPr>
      <w:r w:rsidRPr="00A84696">
        <w:rPr>
          <w:rFonts w:ascii="Calibri" w:eastAsia="Times New Roman" w:hAnsi="Calibri"/>
          <w:kern w:val="0"/>
          <w:sz w:val="22"/>
          <w:szCs w:val="22"/>
          <w:lang w:eastAsia="en-US"/>
        </w:rPr>
        <w:object w:dxaOrig="7486" w:dyaOrig="2985">
          <v:shape id="_x0000_i1050" type="#_x0000_t75" style="width:349.1pt;height:139pt" o:ole="">
            <v:imagedata r:id="rId33" o:title=""/>
          </v:shape>
          <o:OLEObject Type="Embed" ProgID="Visio.Drawing.15" ShapeID="_x0000_i1050" DrawAspect="Content" ObjectID="_1678117273" r:id="rId35"/>
        </w:object>
      </w:r>
    </w:p>
    <w:p w:rsidR="008E1C72" w:rsidRPr="00E04616" w:rsidRDefault="00C47AE5" w:rsidP="00C47AE5">
      <w:pPr>
        <w:pStyle w:val="Caption"/>
        <w:jc w:val="center"/>
        <w:rPr>
          <w:rFonts w:ascii="Times New Roman" w:hAnsi="Times New Roman"/>
          <w:b/>
        </w:rPr>
      </w:pPr>
      <w:bookmarkStart w:id="37" w:name="_Toc67299765"/>
      <w:r w:rsidRPr="00E04616">
        <w:rPr>
          <w:rFonts w:ascii="Times New Roman" w:hAnsi="Times New Roman"/>
          <w:b/>
        </w:rPr>
        <w:t xml:space="preserve">Figure </w:t>
      </w:r>
      <w:r w:rsidRPr="00E04616">
        <w:rPr>
          <w:rFonts w:ascii="Times New Roman" w:hAnsi="Times New Roman"/>
          <w:b/>
        </w:rPr>
        <w:fldChar w:fldCharType="begin"/>
      </w:r>
      <w:r w:rsidRPr="00E04616">
        <w:rPr>
          <w:rFonts w:ascii="Times New Roman" w:hAnsi="Times New Roman"/>
          <w:b/>
        </w:rPr>
        <w:instrText xml:space="preserve"> SEQ Figure \* ARABIC </w:instrText>
      </w:r>
      <w:r w:rsidRPr="00E04616">
        <w:rPr>
          <w:rFonts w:ascii="Times New Roman" w:hAnsi="Times New Roman"/>
          <w:b/>
        </w:rPr>
        <w:fldChar w:fldCharType="separate"/>
      </w:r>
      <w:r w:rsidR="00912A88">
        <w:rPr>
          <w:rFonts w:ascii="Times New Roman" w:hAnsi="Times New Roman"/>
          <w:b/>
          <w:noProof/>
        </w:rPr>
        <w:t>16</w:t>
      </w:r>
      <w:r w:rsidRPr="00E04616">
        <w:rPr>
          <w:rFonts w:ascii="Times New Roman" w:hAnsi="Times New Roman"/>
          <w:b/>
        </w:rPr>
        <w:fldChar w:fldCharType="end"/>
      </w:r>
      <w:r w:rsidR="008E1C72" w:rsidRPr="00E04616">
        <w:rPr>
          <w:rFonts w:ascii="Times New Roman" w:hAnsi="Times New Roman"/>
          <w:b/>
        </w:rPr>
        <w:t>. Mechanism of transfer data from otp to register</w:t>
      </w:r>
      <w:bookmarkEnd w:id="37"/>
    </w:p>
    <w:p w:rsidR="000C6E86" w:rsidRDefault="000C6E86" w:rsidP="000C6E86">
      <w:r w:rsidRPr="00E04616">
        <w:t>The above figure describes the way otp controller get value from otp and write these values to corr</w:t>
      </w:r>
      <w:r w:rsidR="0077317F">
        <w:t xml:space="preserve">esponding register. Contrary to </w:t>
      </w:r>
      <w:r w:rsidRPr="00E04616">
        <w:t xml:space="preserve">loading data from register file to otp, otp will load data from otp at each </w:t>
      </w:r>
      <w:r w:rsidR="00BE58CE">
        <w:t>rising edge of otp_strobe</w:t>
      </w:r>
      <w:r w:rsidR="00B90CAF">
        <w:t xml:space="preserve"> from addr</w:t>
      </w:r>
      <w:r w:rsidR="00BE58CE">
        <w:t xml:space="preserve"> 0</w:t>
      </w:r>
      <w:r w:rsidR="00B90CAF">
        <w:t xml:space="preserve"> to addr 128</w:t>
      </w:r>
      <w:r w:rsidRPr="00E04616">
        <w:t>. In this case, we need a an addr</w:t>
      </w:r>
      <w:r w:rsidR="00A84696">
        <w:t xml:space="preserve"> up</w:t>
      </w:r>
      <w:r w:rsidR="004E37DC">
        <w:t xml:space="preserve"> counter</w:t>
      </w:r>
      <w:r w:rsidR="00A84696">
        <w:t xml:space="preserve"> (addr_cnt</w:t>
      </w:r>
      <w:r w:rsidRPr="00E04616">
        <w:t xml:space="preserve">) to count </w:t>
      </w:r>
      <w:r w:rsidR="00A84696">
        <w:t>up</w:t>
      </w:r>
      <w:r w:rsidRPr="00E04616">
        <w:t xml:space="preserve"> </w:t>
      </w:r>
      <w:r w:rsidR="00A84696">
        <w:t>the number of address.</w:t>
      </w:r>
    </w:p>
    <w:p w:rsidR="006E526B" w:rsidRDefault="006E526B" w:rsidP="006E526B">
      <w:pPr>
        <w:pStyle w:val="Heading5"/>
      </w:pPr>
      <w:r>
        <w:t xml:space="preserve">Reset and Clock management </w:t>
      </w:r>
    </w:p>
    <w:p w:rsidR="0034607B" w:rsidRDefault="004653D5" w:rsidP="0034607B">
      <w:r>
        <w:t>In the section, we present the clock and reset signals of the digital part of usb chip.</w:t>
      </w:r>
    </w:p>
    <w:p w:rsidR="004653D5" w:rsidRDefault="004653D5" w:rsidP="004653D5">
      <w:pPr>
        <w:spacing w:before="120" w:after="120"/>
      </w:pPr>
      <w:r w:rsidRPr="004653D5">
        <w:t xml:space="preserve">The main reset signal is the system reset “reset_n” (or “rst_n”). It is the Power on Reset (PoR) signal. In other words, </w:t>
      </w:r>
      <w:r w:rsidR="00BB7C36">
        <w:t xml:space="preserve">when one of the power supplies </w:t>
      </w:r>
      <w:r w:rsidRPr="004653D5">
        <w:t>is smaller than a threshol</w:t>
      </w:r>
      <w:r w:rsidR="009A20C7">
        <w:t>d, then the signal “reset_n” = 0</w:t>
      </w:r>
      <w:r w:rsidRPr="004653D5">
        <w:t>. When all of the power supplies are higher than the threshold, we will release the reset signal (“</w:t>
      </w:r>
      <w:r w:rsidR="009A20C7">
        <w:t>reset_n” = 1</w:t>
      </w:r>
      <w:r w:rsidRPr="004653D5">
        <w:t>). In addition, to support soft reset, we also change the reset signal to ‘0’ when</w:t>
      </w:r>
      <w:r w:rsidR="009A20C7">
        <w:t xml:space="preserve"> the config bit “soft_reset” = 1</w:t>
      </w:r>
      <w:r w:rsidRPr="004653D5">
        <w:t>.</w:t>
      </w:r>
      <w:r>
        <w:t xml:space="preserve"> </w:t>
      </w:r>
    </w:p>
    <w:p w:rsidR="004653D5" w:rsidRDefault="004653D5" w:rsidP="003D7E5C">
      <w:pPr>
        <w:spacing w:before="120"/>
      </w:pPr>
      <w:r>
        <w:t xml:space="preserve">We assume that during the system reset time (after turn on the power or after soft reset), there is no interface clock. This assumption is reasonable because we can state in the product datasheet that customers need to wait for a specific period after turn on the power or implement soft reset before read/write to the chip. In the rest of the chip, there is only system clock and slow clock. To avoid the meta-stability, we need to synchronize the reset with the clock. In our case, </w:t>
      </w:r>
      <w:r w:rsidRPr="004653D5">
        <w:t>we synchronize the system reset with the system clock.</w:t>
      </w:r>
    </w:p>
    <w:p w:rsidR="004653D5" w:rsidRDefault="003D7E5C" w:rsidP="004653D5">
      <w:pPr>
        <w:jc w:val="center"/>
      </w:pPr>
      <w:r>
        <w:object w:dxaOrig="3525" w:dyaOrig="1590">
          <v:shape id="_x0000_i1035" type="#_x0000_t75" style="width:206.8pt;height:92.95pt" o:ole="">
            <v:imagedata r:id="rId36" o:title=""/>
          </v:shape>
          <o:OLEObject Type="Embed" ProgID="Visio.Drawing.15" ShapeID="_x0000_i1035" DrawAspect="Content" ObjectID="_1678117274" r:id="rId37"/>
        </w:object>
      </w:r>
    </w:p>
    <w:p w:rsidR="004653D5" w:rsidRPr="004653D5" w:rsidRDefault="004653D5" w:rsidP="004653D5">
      <w:pPr>
        <w:pStyle w:val="Caption"/>
        <w:jc w:val="center"/>
        <w:rPr>
          <w:rFonts w:ascii="Times New Roman" w:hAnsi="Times New Roman"/>
          <w:b/>
        </w:rPr>
      </w:pPr>
      <w:bookmarkStart w:id="38" w:name="_Toc67299767"/>
      <w:r w:rsidRPr="004653D5">
        <w:rPr>
          <w:rFonts w:ascii="Times New Roman" w:hAnsi="Times New Roman"/>
          <w:b/>
        </w:rPr>
        <w:t xml:space="preserve">Figure </w:t>
      </w:r>
      <w:r w:rsidRPr="004653D5">
        <w:rPr>
          <w:rFonts w:ascii="Times New Roman" w:hAnsi="Times New Roman"/>
          <w:b/>
        </w:rPr>
        <w:fldChar w:fldCharType="begin"/>
      </w:r>
      <w:r w:rsidRPr="004653D5">
        <w:rPr>
          <w:rFonts w:ascii="Times New Roman" w:hAnsi="Times New Roman"/>
          <w:b/>
        </w:rPr>
        <w:instrText xml:space="preserve"> SEQ Figure \* ARABIC </w:instrText>
      </w:r>
      <w:r w:rsidRPr="004653D5">
        <w:rPr>
          <w:rFonts w:ascii="Times New Roman" w:hAnsi="Times New Roman"/>
          <w:b/>
        </w:rPr>
        <w:fldChar w:fldCharType="separate"/>
      </w:r>
      <w:r w:rsidR="00912A88">
        <w:rPr>
          <w:rFonts w:ascii="Times New Roman" w:hAnsi="Times New Roman"/>
          <w:b/>
          <w:noProof/>
        </w:rPr>
        <w:t>18</w:t>
      </w:r>
      <w:r w:rsidRPr="004653D5">
        <w:rPr>
          <w:rFonts w:ascii="Times New Roman" w:hAnsi="Times New Roman"/>
          <w:b/>
        </w:rPr>
        <w:fldChar w:fldCharType="end"/>
      </w:r>
      <w:r w:rsidRPr="004653D5">
        <w:rPr>
          <w:rFonts w:ascii="Times New Roman" w:hAnsi="Times New Roman"/>
          <w:b/>
        </w:rPr>
        <w:t>. Synchronize system reset with system clock</w:t>
      </w:r>
      <w:bookmarkEnd w:id="38"/>
    </w:p>
    <w:p w:rsidR="004653D5" w:rsidRPr="0034607B" w:rsidRDefault="004653D5" w:rsidP="004653D5">
      <w:pPr>
        <w:spacing w:before="120" w:after="120"/>
      </w:pPr>
      <w:r>
        <w:t>It is clear to see that when there is the “analog reset”, two flipflops are reset and the output value “system reset” = 0. When we release the analog reset signal, after 2 clock cycles value ‘1’ (VDD) will be sent out to the “system reset”, and it is synchronized with the system clock.</w:t>
      </w:r>
    </w:p>
    <w:p w:rsidR="007F542B" w:rsidRDefault="006E526B" w:rsidP="006E526B">
      <w:r>
        <w:t xml:space="preserve">As we indicated in section 2.2, </w:t>
      </w:r>
      <w:r w:rsidR="002B78F1">
        <w:t>we must combine the system clock</w:t>
      </w:r>
      <w:r w:rsidR="00C57E87">
        <w:t xml:space="preserve"> (sys_clk)</w:t>
      </w:r>
      <w:r w:rsidR="002B78F1">
        <w:t xml:space="preserve"> and the interface clock</w:t>
      </w:r>
      <w:r w:rsidR="0095740A">
        <w:t xml:space="preserve"> (i2c_clk</w:t>
      </w:r>
      <w:r w:rsidR="00C57E87">
        <w:t>)</w:t>
      </w:r>
      <w:r w:rsidR="002B78F1">
        <w:t xml:space="preserve"> to generate clock for register file</w:t>
      </w:r>
      <w:r w:rsidR="00C57E87">
        <w:t xml:space="preserve"> (reg_clk)</w:t>
      </w:r>
      <w:r w:rsidR="002B78F1">
        <w:t xml:space="preserve">. When we connect OTP controller to the register file, we use system clock for both OTP controller and register </w:t>
      </w:r>
      <w:r w:rsidR="003A08FD">
        <w:t>file. When we connect the interf</w:t>
      </w:r>
      <w:r w:rsidR="002B78F1">
        <w:t>ace to the register file, we use interface clock for both i2c interface and register file.</w:t>
      </w:r>
      <w:r w:rsidR="00C57E87">
        <w:t xml:space="preserve"> We use bit “</w:t>
      </w:r>
      <w:r w:rsidR="00017AB9">
        <w:t>i2c</w:t>
      </w:r>
      <w:r w:rsidR="00C57E87">
        <w:t>_busy” to switch between two clock sources. Also, we use a clock gate to turn off system clock after disconnecting OTP controller to the register file. The schematic implement reg_clk is shown in the following figure.</w:t>
      </w:r>
    </w:p>
    <w:p w:rsidR="00960C7D" w:rsidRDefault="00A40F9D" w:rsidP="006A427B">
      <w:pPr>
        <w:jc w:val="left"/>
      </w:pPr>
      <w:r>
        <w:object w:dxaOrig="3976" w:dyaOrig="1606">
          <v:shape id="_x0000_i1069" type="#_x0000_t75" style="width:466.35pt;height:188.35pt" o:ole="">
            <v:imagedata r:id="rId38" o:title=""/>
          </v:shape>
          <o:OLEObject Type="Embed" ProgID="Visio.Drawing.15" ShapeID="_x0000_i1069" DrawAspect="Content" ObjectID="_1678117275" r:id="rId39"/>
        </w:object>
      </w:r>
    </w:p>
    <w:p w:rsidR="004653D5" w:rsidRPr="004653D5" w:rsidRDefault="004653D5" w:rsidP="004653D5">
      <w:pPr>
        <w:pStyle w:val="Caption"/>
        <w:jc w:val="center"/>
        <w:rPr>
          <w:rFonts w:ascii="Times New Roman" w:hAnsi="Times New Roman"/>
          <w:b/>
        </w:rPr>
      </w:pPr>
      <w:bookmarkStart w:id="39" w:name="_Toc67299768"/>
      <w:r w:rsidRPr="004653D5">
        <w:rPr>
          <w:rFonts w:ascii="Times New Roman" w:hAnsi="Times New Roman"/>
          <w:b/>
        </w:rPr>
        <w:t xml:space="preserve">Figure </w:t>
      </w:r>
      <w:r w:rsidRPr="004653D5">
        <w:rPr>
          <w:rFonts w:ascii="Times New Roman" w:hAnsi="Times New Roman"/>
          <w:b/>
        </w:rPr>
        <w:fldChar w:fldCharType="begin"/>
      </w:r>
      <w:r w:rsidRPr="004653D5">
        <w:rPr>
          <w:rFonts w:ascii="Times New Roman" w:hAnsi="Times New Roman"/>
          <w:b/>
        </w:rPr>
        <w:instrText xml:space="preserve"> SEQ Figure \* ARABIC </w:instrText>
      </w:r>
      <w:r w:rsidRPr="004653D5">
        <w:rPr>
          <w:rFonts w:ascii="Times New Roman" w:hAnsi="Times New Roman"/>
          <w:b/>
        </w:rPr>
        <w:fldChar w:fldCharType="separate"/>
      </w:r>
      <w:r w:rsidR="00912A88">
        <w:rPr>
          <w:rFonts w:ascii="Times New Roman" w:hAnsi="Times New Roman"/>
          <w:b/>
          <w:noProof/>
        </w:rPr>
        <w:t>19</w:t>
      </w:r>
      <w:r w:rsidRPr="004653D5">
        <w:rPr>
          <w:rFonts w:ascii="Times New Roman" w:hAnsi="Times New Roman"/>
          <w:b/>
        </w:rPr>
        <w:fldChar w:fldCharType="end"/>
      </w:r>
      <w:r w:rsidRPr="004653D5">
        <w:rPr>
          <w:rFonts w:ascii="Times New Roman" w:hAnsi="Times New Roman"/>
          <w:b/>
        </w:rPr>
        <w:t>. Combination between system clock and interface clock to register clock</w:t>
      </w:r>
      <w:bookmarkEnd w:id="39"/>
    </w:p>
    <w:p w:rsidR="00A40F9D" w:rsidRDefault="00A40F9D" w:rsidP="004653D5">
      <w:pPr>
        <w:spacing w:before="120" w:after="120"/>
      </w:pPr>
      <w:r>
        <w:t>In the schematic, we use 2 synchronize blocks to sync the enable signal to 2 clock domain sys_clk and i2c_clk. The combination logic of otp_busy, passcode_en and i2c_busy is used to generate enable signal for system clock. For enable signal for i2c clock, we use i2c_busy as a reset signal for synchronize blocks.</w:t>
      </w:r>
      <w:r w:rsidR="00356985">
        <w:t xml:space="preserve"> </w:t>
      </w:r>
    </w:p>
    <w:p w:rsidR="006A427B" w:rsidRDefault="00B66ED8" w:rsidP="004653D5">
      <w:pPr>
        <w:spacing w:before="120" w:after="120"/>
      </w:pPr>
      <w:r>
        <w:t>It is important to note that all logic gates</w:t>
      </w:r>
      <w:r w:rsidR="00A40F9D">
        <w:t xml:space="preserve"> corresponding to clock, such as clock g</w:t>
      </w:r>
      <w:r w:rsidR="00356985">
        <w:t>ating</w:t>
      </w:r>
      <w:r w:rsidR="00A40F9D">
        <w:t>, clock mux, clock or</w:t>
      </w:r>
      <w:r w:rsidR="00356985">
        <w:t xml:space="preserve"> gate</w:t>
      </w:r>
      <w:r w:rsidR="00A40F9D">
        <w:t>,</w:t>
      </w:r>
      <w:r>
        <w:t xml:space="preserve"> are instantiated from standard cell library with “do_not_touch” property. This means the tool does not re-synthesize the logic gates from rtl code. The standard cells are recommened to use medium size.</w:t>
      </w:r>
    </w:p>
    <w:p w:rsidR="005F7514" w:rsidRDefault="005F7514" w:rsidP="00C82C3B">
      <w:pPr>
        <w:pStyle w:val="Heading5"/>
      </w:pPr>
      <w:r>
        <w:t>APB protocol</w:t>
      </w:r>
    </w:p>
    <w:p w:rsidR="005F7514" w:rsidRDefault="00420FE0" w:rsidP="006E526B">
      <w:r>
        <w:t xml:space="preserve">APB bus is used to </w:t>
      </w:r>
      <w:r w:rsidR="009A6094">
        <w:t>connect</w:t>
      </w:r>
      <w:r>
        <w:t xml:space="preserve"> low-speed peripheral</w:t>
      </w:r>
      <w:r w:rsidR="00AD5E1D">
        <w:t xml:space="preserve"> device</w:t>
      </w:r>
      <w:r>
        <w:t>s. In usb chip, to perform communication between the register file and i2c controller/otp controller, we design an APB bus between them. I2c controller and otp controller are designed as APB master, while the register file is APB slave. T</w:t>
      </w:r>
      <w:r w:rsidR="0049703A">
        <w:t>here are 2 main operation</w:t>
      </w:r>
      <w:r>
        <w:t xml:space="preserve"> in the APB</w:t>
      </w:r>
      <w:r w:rsidR="0049703A">
        <w:t xml:space="preserve"> operation: write and read transfer.</w:t>
      </w:r>
    </w:p>
    <w:p w:rsidR="007B4613" w:rsidRDefault="007B4613" w:rsidP="008864CC">
      <w:pPr>
        <w:jc w:val="center"/>
      </w:pPr>
      <w:r>
        <w:rPr>
          <w:noProof/>
          <w:lang w:eastAsia="en-US"/>
        </w:rPr>
        <w:drawing>
          <wp:inline distT="0" distB="0" distL="0" distR="0" wp14:anchorId="1B5630B7" wp14:editId="0A2D5381">
            <wp:extent cx="2812644" cy="1797269"/>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5197" cy="1862800"/>
                    </a:xfrm>
                    <a:prstGeom prst="rect">
                      <a:avLst/>
                    </a:prstGeom>
                  </pic:spPr>
                </pic:pic>
              </a:graphicData>
            </a:graphic>
          </wp:inline>
        </w:drawing>
      </w:r>
    </w:p>
    <w:p w:rsidR="005A50DE" w:rsidRPr="008864CC" w:rsidRDefault="005A50DE" w:rsidP="008864CC">
      <w:pPr>
        <w:pStyle w:val="Caption"/>
        <w:jc w:val="center"/>
        <w:rPr>
          <w:rFonts w:ascii="Times New Roman" w:hAnsi="Times New Roman"/>
          <w:b/>
        </w:rPr>
      </w:pPr>
      <w:bookmarkStart w:id="40" w:name="_Toc67299769"/>
      <w:r w:rsidRPr="008864CC">
        <w:rPr>
          <w:rFonts w:ascii="Times New Roman" w:hAnsi="Times New Roman"/>
          <w:b/>
        </w:rPr>
        <w:t xml:space="preserve">Figure </w:t>
      </w:r>
      <w:r w:rsidRPr="008864CC">
        <w:rPr>
          <w:rFonts w:ascii="Times New Roman" w:hAnsi="Times New Roman"/>
          <w:b/>
        </w:rPr>
        <w:fldChar w:fldCharType="begin"/>
      </w:r>
      <w:r w:rsidRPr="008864CC">
        <w:rPr>
          <w:rFonts w:ascii="Times New Roman" w:hAnsi="Times New Roman"/>
          <w:b/>
        </w:rPr>
        <w:instrText xml:space="preserve"> SEQ Figure \* ARABIC </w:instrText>
      </w:r>
      <w:r w:rsidRPr="008864CC">
        <w:rPr>
          <w:rFonts w:ascii="Times New Roman" w:hAnsi="Times New Roman"/>
          <w:b/>
        </w:rPr>
        <w:fldChar w:fldCharType="separate"/>
      </w:r>
      <w:r w:rsidR="00912A88">
        <w:rPr>
          <w:rFonts w:ascii="Times New Roman" w:hAnsi="Times New Roman"/>
          <w:b/>
          <w:noProof/>
        </w:rPr>
        <w:t>20</w:t>
      </w:r>
      <w:r w:rsidRPr="008864CC">
        <w:rPr>
          <w:rFonts w:ascii="Times New Roman" w:hAnsi="Times New Roman"/>
          <w:b/>
        </w:rPr>
        <w:fldChar w:fldCharType="end"/>
      </w:r>
      <w:r w:rsidRPr="008864CC">
        <w:rPr>
          <w:rFonts w:ascii="Times New Roman" w:hAnsi="Times New Roman"/>
          <w:b/>
        </w:rPr>
        <w:t>. Write transfer</w:t>
      </w:r>
      <w:bookmarkEnd w:id="40"/>
    </w:p>
    <w:p w:rsidR="008864CC" w:rsidRDefault="005A50DE" w:rsidP="005A50DE">
      <w:r>
        <w:t xml:space="preserve">The write transfer starts with the address </w:t>
      </w:r>
      <w:r w:rsidR="002D2EF2">
        <w:t>(m_p</w:t>
      </w:r>
      <w:r>
        <w:t>addr</w:t>
      </w:r>
      <w:r w:rsidR="001326CD">
        <w:t>)</w:t>
      </w:r>
      <w:r>
        <w:t xml:space="preserve">, write data </w:t>
      </w:r>
      <w:r w:rsidR="002D2EF2">
        <w:t>(m_pwdata</w:t>
      </w:r>
      <w:r w:rsidR="001326CD">
        <w:t>)</w:t>
      </w:r>
      <w:r>
        <w:t xml:space="preserve"> and select signal </w:t>
      </w:r>
      <w:r w:rsidR="002D2EF2">
        <w:t>(m_psel</w:t>
      </w:r>
      <w:r w:rsidR="001326CD">
        <w:t>)</w:t>
      </w:r>
      <w:r>
        <w:t xml:space="preserve"> all changing after t</w:t>
      </w:r>
      <w:r w:rsidR="001326CD">
        <w:t>he rising edge of the clock (reg_clk)</w:t>
      </w:r>
      <w:r>
        <w:t>.</w:t>
      </w:r>
      <w:r w:rsidR="008864CC">
        <w:t xml:space="preserve"> The first clock cycle of the transfer is called the Setup phase. After the following clock edge the enable signal is asserted, </w:t>
      </w:r>
      <w:r w:rsidR="009D3D9C">
        <w:t>m_</w:t>
      </w:r>
      <w:r w:rsidR="008864CC">
        <w:t xml:space="preserve">penable, and this indicates that the Access phase is taking place. The transfer completes at the end of this cycle. At the end of the transfer, the enable signal </w:t>
      </w:r>
      <w:r w:rsidR="009D3D9C">
        <w:t>m_</w:t>
      </w:r>
      <w:r w:rsidR="008864CC">
        <w:t>penable is deasserted.</w:t>
      </w:r>
    </w:p>
    <w:p w:rsidR="008864CC" w:rsidRDefault="007B4613" w:rsidP="008864CC">
      <w:pPr>
        <w:jc w:val="center"/>
      </w:pPr>
      <w:r>
        <w:rPr>
          <w:noProof/>
          <w:lang w:eastAsia="en-US"/>
        </w:rPr>
        <w:drawing>
          <wp:inline distT="0" distB="0" distL="0" distR="0" wp14:anchorId="59B6E125" wp14:editId="391BBCFA">
            <wp:extent cx="2822027" cy="177582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8540" cy="1830267"/>
                    </a:xfrm>
                    <a:prstGeom prst="rect">
                      <a:avLst/>
                    </a:prstGeom>
                  </pic:spPr>
                </pic:pic>
              </a:graphicData>
            </a:graphic>
          </wp:inline>
        </w:drawing>
      </w:r>
    </w:p>
    <w:p w:rsidR="008864CC" w:rsidRDefault="008864CC" w:rsidP="008864CC">
      <w:pPr>
        <w:pStyle w:val="Caption"/>
        <w:jc w:val="center"/>
        <w:rPr>
          <w:rFonts w:ascii="Times New Roman" w:hAnsi="Times New Roman"/>
          <w:b/>
        </w:rPr>
      </w:pPr>
      <w:bookmarkStart w:id="41" w:name="_Toc67299770"/>
      <w:r w:rsidRPr="008864CC">
        <w:rPr>
          <w:rFonts w:ascii="Times New Roman" w:hAnsi="Times New Roman"/>
          <w:b/>
        </w:rPr>
        <w:t xml:space="preserve">Figure </w:t>
      </w:r>
      <w:r w:rsidRPr="008864CC">
        <w:rPr>
          <w:rFonts w:ascii="Times New Roman" w:hAnsi="Times New Roman"/>
          <w:b/>
        </w:rPr>
        <w:fldChar w:fldCharType="begin"/>
      </w:r>
      <w:r w:rsidRPr="008864CC">
        <w:rPr>
          <w:rFonts w:ascii="Times New Roman" w:hAnsi="Times New Roman"/>
          <w:b/>
        </w:rPr>
        <w:instrText xml:space="preserve"> SEQ Figure \* ARABIC </w:instrText>
      </w:r>
      <w:r w:rsidRPr="008864CC">
        <w:rPr>
          <w:rFonts w:ascii="Times New Roman" w:hAnsi="Times New Roman"/>
          <w:b/>
        </w:rPr>
        <w:fldChar w:fldCharType="separate"/>
      </w:r>
      <w:r w:rsidR="00912A88">
        <w:rPr>
          <w:rFonts w:ascii="Times New Roman" w:hAnsi="Times New Roman"/>
          <w:b/>
          <w:noProof/>
        </w:rPr>
        <w:t>21</w:t>
      </w:r>
      <w:r w:rsidRPr="008864CC">
        <w:rPr>
          <w:rFonts w:ascii="Times New Roman" w:hAnsi="Times New Roman"/>
          <w:b/>
        </w:rPr>
        <w:fldChar w:fldCharType="end"/>
      </w:r>
      <w:r w:rsidRPr="008864CC">
        <w:rPr>
          <w:rFonts w:ascii="Times New Roman" w:hAnsi="Times New Roman"/>
          <w:b/>
        </w:rPr>
        <w:t>. Read transfer</w:t>
      </w:r>
      <w:bookmarkEnd w:id="41"/>
    </w:p>
    <w:p w:rsidR="008864CC" w:rsidRDefault="00D9601F" w:rsidP="00D9601F">
      <w:r>
        <w:t>The read transfer st</w:t>
      </w:r>
      <w:r w:rsidR="002D2EF2">
        <w:t>arts with the address (m_paddr</w:t>
      </w:r>
      <w:r>
        <w:t>), write</w:t>
      </w:r>
      <w:r w:rsidR="002D2EF2">
        <w:t xml:space="preserve"> signal (m_pwrite) and select signal (m_psel</w:t>
      </w:r>
      <w:r>
        <w:t>) all changing after the rising edge of the clock (reg_clk). Same as write transfer, the first clock cycle of the</w:t>
      </w:r>
      <w:r w:rsidR="009D3D9C">
        <w:t xml:space="preserve"> read</w:t>
      </w:r>
      <w:r>
        <w:t xml:space="preserve"> transfer is called the Setup phase. After the following clock edge the enable signal is asserted, </w:t>
      </w:r>
      <w:r w:rsidR="009D3D9C">
        <w:t>m_</w:t>
      </w:r>
      <w:r>
        <w:t>penable, and this indicates that the Access phase is taking place. The slave must provide data before the end of the read transfer.</w:t>
      </w:r>
    </w:p>
    <w:p w:rsidR="00B576DC" w:rsidRDefault="00B576DC" w:rsidP="00505D87">
      <w:pPr>
        <w:spacing w:before="120" w:after="120"/>
        <w:rPr>
          <w:b/>
        </w:rPr>
      </w:pPr>
      <w:r w:rsidRPr="00B576DC">
        <w:rPr>
          <w:b/>
        </w:rPr>
        <w:t>APB master</w:t>
      </w:r>
      <w:r>
        <w:rPr>
          <w:b/>
        </w:rPr>
        <w:t xml:space="preserve"> (OTP controller / I2C interface)</w:t>
      </w:r>
    </w:p>
    <w:p w:rsidR="00505D87" w:rsidRDefault="00505D87" w:rsidP="00D9601F">
      <w:r w:rsidRPr="00505D87">
        <w:t>As we presented</w:t>
      </w:r>
      <w:r w:rsidR="004F1F2E">
        <w:t>, there are 4</w:t>
      </w:r>
      <w:r w:rsidRPr="00505D87">
        <w:t xml:space="preserve"> states in FSM for APB master: m_idle, m_setup</w:t>
      </w:r>
      <w:r w:rsidR="004F1F2E">
        <w:t>, m_access_write</w:t>
      </w:r>
      <w:r w:rsidRPr="00505D87">
        <w:t xml:space="preserve"> and m_access</w:t>
      </w:r>
      <w:r w:rsidR="004F1F2E">
        <w:t>_read</w:t>
      </w:r>
      <w:r w:rsidRPr="00505D87">
        <w:t>.</w:t>
      </w:r>
      <w:r>
        <w:t xml:space="preserve"> </w:t>
      </w:r>
      <w:r w:rsidR="00BC2B64">
        <w:t>The FSM for APB master is shown in the following figure.</w:t>
      </w:r>
    </w:p>
    <w:p w:rsidR="00BC2B64" w:rsidRPr="00505D87" w:rsidRDefault="000505B1" w:rsidP="00342AEC">
      <w:pPr>
        <w:jc w:val="center"/>
      </w:pPr>
      <w:r>
        <w:object w:dxaOrig="5596" w:dyaOrig="3226">
          <v:shape id="_x0000_i1037" type="#_x0000_t75" style="width:322.35pt;height:185.85pt" o:ole="">
            <v:imagedata r:id="rId42" o:title=""/>
          </v:shape>
          <o:OLEObject Type="Embed" ProgID="Visio.Drawing.15" ShapeID="_x0000_i1037" DrawAspect="Content" ObjectID="_1678117276" r:id="rId43"/>
        </w:object>
      </w:r>
    </w:p>
    <w:p w:rsidR="00D9601F" w:rsidRDefault="00D9601F" w:rsidP="00D9601F">
      <w:pPr>
        <w:pStyle w:val="Caption"/>
        <w:jc w:val="center"/>
        <w:rPr>
          <w:rFonts w:ascii="Times New Roman" w:hAnsi="Times New Roman"/>
          <w:b/>
        </w:rPr>
      </w:pPr>
      <w:bookmarkStart w:id="42" w:name="_Toc67299771"/>
      <w:r w:rsidRPr="00D9601F">
        <w:rPr>
          <w:rFonts w:ascii="Times New Roman" w:hAnsi="Times New Roman"/>
          <w:b/>
        </w:rPr>
        <w:t xml:space="preserve">Figure </w:t>
      </w:r>
      <w:r w:rsidRPr="00D9601F">
        <w:rPr>
          <w:rFonts w:ascii="Times New Roman" w:hAnsi="Times New Roman"/>
          <w:b/>
        </w:rPr>
        <w:fldChar w:fldCharType="begin"/>
      </w:r>
      <w:r w:rsidRPr="00D9601F">
        <w:rPr>
          <w:rFonts w:ascii="Times New Roman" w:hAnsi="Times New Roman"/>
          <w:b/>
        </w:rPr>
        <w:instrText xml:space="preserve"> SEQ Figure \* ARABIC </w:instrText>
      </w:r>
      <w:r w:rsidRPr="00D9601F">
        <w:rPr>
          <w:rFonts w:ascii="Times New Roman" w:hAnsi="Times New Roman"/>
          <w:b/>
        </w:rPr>
        <w:fldChar w:fldCharType="separate"/>
      </w:r>
      <w:r w:rsidR="00912A88">
        <w:rPr>
          <w:rFonts w:ascii="Times New Roman" w:hAnsi="Times New Roman"/>
          <w:b/>
          <w:noProof/>
        </w:rPr>
        <w:t>22</w:t>
      </w:r>
      <w:r w:rsidRPr="00D9601F">
        <w:rPr>
          <w:rFonts w:ascii="Times New Roman" w:hAnsi="Times New Roman"/>
          <w:b/>
        </w:rPr>
        <w:fldChar w:fldCharType="end"/>
      </w:r>
      <w:r w:rsidRPr="00D9601F">
        <w:rPr>
          <w:rFonts w:ascii="Times New Roman" w:hAnsi="Times New Roman"/>
          <w:b/>
        </w:rPr>
        <w:t xml:space="preserve">. FSM </w:t>
      </w:r>
      <w:r w:rsidR="00342AEC">
        <w:rPr>
          <w:rFonts w:ascii="Times New Roman" w:hAnsi="Times New Roman"/>
          <w:b/>
        </w:rPr>
        <w:t>for APB master</w:t>
      </w:r>
      <w:bookmarkEnd w:id="42"/>
    </w:p>
    <w:p w:rsidR="001A39C3" w:rsidRDefault="00342AEC" w:rsidP="00342AEC">
      <w:r>
        <w:t>As we can see in the above figure, the default state of the APB master is always “m_idle” state.</w:t>
      </w:r>
      <w:r w:rsidR="006F3F61">
        <w:t xml:space="preserve"> When APB master receives a read or write transfer requirement, we m</w:t>
      </w:r>
      <w:r w:rsidR="006211B4">
        <w:t>ove</w:t>
      </w:r>
      <w:r w:rsidR="006F3F61">
        <w:t xml:space="preserve"> to “m_setup” state. In this state, APB master releases the appropriate select signal (m_psel) and corresponding m_pwrite (0 for read, 1 for write). We only stay in the “m_setup” state for 1 clock cycle. If</w:t>
      </w:r>
      <w:r w:rsidR="006B1321">
        <w:t xml:space="preserve"> a read transfer is required (</w:t>
      </w:r>
      <w:r w:rsidR="006F3F61">
        <w:t>read_n = 0), w</w:t>
      </w:r>
      <w:r w:rsidR="006B1321">
        <w:t>e move</w:t>
      </w:r>
      <w:r w:rsidR="006F3F61">
        <w:t xml:space="preserve"> to “m_access_read” state. If a write transfer is </w:t>
      </w:r>
      <w:r w:rsidR="006B1321">
        <w:t>required (</w:t>
      </w:r>
      <w:r w:rsidR="006D629B">
        <w:t>f</w:t>
      </w:r>
      <w:r w:rsidR="006211B4">
        <w:t>write = 1), we move</w:t>
      </w:r>
      <w:r w:rsidR="006F3F61">
        <w:t xml:space="preserve"> to “m_access_write” state. In “m_access_read” state, </w:t>
      </w:r>
      <w:r w:rsidR="006211B4">
        <w:t xml:space="preserve">APB master releases enable signal (m_penable) and receives data from APB slave </w:t>
      </w:r>
      <w:r w:rsidR="00C512B0">
        <w:t>via s</w:t>
      </w:r>
      <w:r w:rsidR="006211B4">
        <w:t>_prdata. In “m_access_write” state, APB master releases enable signal (m_penable) and sends data to APB slave via m_pwdata. Exit from the “m_access_*” state is based on the s_pready signal from the APB slave. If s_pready is still low, we stay in “m_access_*” state. If s_pready is high and there is no transfer requirement, we come back to “m_ilde” state. If s_pready is high and there is another transfer requirement, we move to “m_setup” state.</w:t>
      </w:r>
    </w:p>
    <w:p w:rsidR="001A39C3" w:rsidRDefault="001A39C3" w:rsidP="001A39C3">
      <w:pPr>
        <w:spacing w:before="120" w:after="120"/>
        <w:rPr>
          <w:b/>
        </w:rPr>
      </w:pPr>
      <w:r w:rsidRPr="00B576DC">
        <w:rPr>
          <w:b/>
        </w:rPr>
        <w:t xml:space="preserve">APB </w:t>
      </w:r>
      <w:r>
        <w:rPr>
          <w:b/>
        </w:rPr>
        <w:t>slave (register file)</w:t>
      </w:r>
    </w:p>
    <w:p w:rsidR="00342AEC" w:rsidRDefault="00902677" w:rsidP="00342AEC">
      <w:r>
        <w:t>As</w:t>
      </w:r>
      <w:r w:rsidR="00410B35">
        <w:t xml:space="preserve"> analysis in APB master, we also have a FSM for APB slave (in the following figure).</w:t>
      </w:r>
    </w:p>
    <w:p w:rsidR="00410B35" w:rsidRDefault="00EE77FC" w:rsidP="00EA3866">
      <w:pPr>
        <w:jc w:val="center"/>
      </w:pPr>
      <w:r>
        <w:object w:dxaOrig="6046" w:dyaOrig="3211">
          <v:shape id="_x0000_i1038" type="#_x0000_t75" style="width:345.75pt;height:185pt" o:ole="">
            <v:imagedata r:id="rId44" o:title=""/>
          </v:shape>
          <o:OLEObject Type="Embed" ProgID="Visio.Drawing.15" ShapeID="_x0000_i1038" DrawAspect="Content" ObjectID="_1678117277" r:id="rId45"/>
        </w:object>
      </w:r>
    </w:p>
    <w:p w:rsidR="00EA3866" w:rsidRPr="009C7F51" w:rsidRDefault="009C7F51" w:rsidP="009C7F51">
      <w:pPr>
        <w:pStyle w:val="Caption"/>
        <w:jc w:val="center"/>
        <w:rPr>
          <w:rFonts w:ascii="Times New Roman" w:hAnsi="Times New Roman"/>
          <w:b/>
        </w:rPr>
      </w:pPr>
      <w:bookmarkStart w:id="43" w:name="_Toc67299772"/>
      <w:r w:rsidRPr="009C7F51">
        <w:rPr>
          <w:rFonts w:ascii="Times New Roman" w:hAnsi="Times New Roman"/>
          <w:b/>
        </w:rPr>
        <w:t xml:space="preserve">Figure </w:t>
      </w:r>
      <w:r w:rsidRPr="009C7F51">
        <w:rPr>
          <w:rFonts w:ascii="Times New Roman" w:hAnsi="Times New Roman"/>
          <w:b/>
        </w:rPr>
        <w:fldChar w:fldCharType="begin"/>
      </w:r>
      <w:r w:rsidRPr="009C7F51">
        <w:rPr>
          <w:rFonts w:ascii="Times New Roman" w:hAnsi="Times New Roman"/>
          <w:b/>
        </w:rPr>
        <w:instrText xml:space="preserve"> SEQ Figure \* ARABIC </w:instrText>
      </w:r>
      <w:r w:rsidRPr="009C7F51">
        <w:rPr>
          <w:rFonts w:ascii="Times New Roman" w:hAnsi="Times New Roman"/>
          <w:b/>
        </w:rPr>
        <w:fldChar w:fldCharType="separate"/>
      </w:r>
      <w:r w:rsidR="00912A88">
        <w:rPr>
          <w:rFonts w:ascii="Times New Roman" w:hAnsi="Times New Roman"/>
          <w:b/>
          <w:noProof/>
        </w:rPr>
        <w:t>23</w:t>
      </w:r>
      <w:r w:rsidRPr="009C7F51">
        <w:rPr>
          <w:rFonts w:ascii="Times New Roman" w:hAnsi="Times New Roman"/>
          <w:b/>
        </w:rPr>
        <w:fldChar w:fldCharType="end"/>
      </w:r>
      <w:r w:rsidRPr="009C7F51">
        <w:rPr>
          <w:rFonts w:ascii="Times New Roman" w:hAnsi="Times New Roman"/>
          <w:b/>
        </w:rPr>
        <w:t>. FSM for APB slave</w:t>
      </w:r>
      <w:bookmarkEnd w:id="43"/>
    </w:p>
    <w:p w:rsidR="00047D22" w:rsidRPr="00047D22" w:rsidRDefault="009C7F51" w:rsidP="00047D22">
      <w:r>
        <w:t>As we can see in the above figure, there are 4 states in the FSM for APB slave. The default state of the APB slave FSM is “s_idle” state. If APB slave receives a select signal from APB masterm we move to “s_setup” state. Besides, in this state, APB slave also receives m_pwrite signal master and determines next state. If m_pwrite is high, there is a write transfer, we move to “s_access_write” state. In constract, if m_pwrite is low, there is a read transfer, we move to “s_access_read” state. In these states, APB slave reads/writes data</w:t>
      </w:r>
      <w:r w:rsidR="00B275AF">
        <w:t xml:space="preserve"> from/to corresponding registers and sends back to APB master. After that, if slave is not ready to complete the transaction, it will request the master for some time by deasserting s_pready. In the situation, we stay in “s_access_*” state. If slave complete the transaction, it assert s_pready and send to master.</w:t>
      </w:r>
    </w:p>
    <w:p w:rsidR="00CB5A6E" w:rsidRDefault="00823030" w:rsidP="00A77328">
      <w:pPr>
        <w:jc w:val="center"/>
      </w:pPr>
      <w:r>
        <w:object w:dxaOrig="6540" w:dyaOrig="3585">
          <v:shape id="_x0000_i1039" type="#_x0000_t75" style="width:252.85pt;height:137.3pt" o:ole="">
            <v:imagedata r:id="rId46" o:title=""/>
          </v:shape>
          <o:OLEObject Type="Embed" ProgID="Visio.Drawing.15" ShapeID="_x0000_i1039" DrawAspect="Content" ObjectID="_1678117278" r:id="rId47"/>
        </w:object>
      </w:r>
    </w:p>
    <w:p w:rsidR="00CB5A6E" w:rsidRPr="00A77328" w:rsidRDefault="00A77328" w:rsidP="00A77328">
      <w:pPr>
        <w:pStyle w:val="Caption"/>
        <w:jc w:val="center"/>
        <w:rPr>
          <w:rFonts w:ascii="Times New Roman" w:hAnsi="Times New Roman"/>
          <w:b/>
        </w:rPr>
      </w:pPr>
      <w:bookmarkStart w:id="44" w:name="_Toc67299773"/>
      <w:r w:rsidRPr="00A77328">
        <w:rPr>
          <w:rFonts w:ascii="Times New Roman" w:hAnsi="Times New Roman"/>
          <w:b/>
        </w:rPr>
        <w:t xml:space="preserve">Figure </w:t>
      </w:r>
      <w:r w:rsidRPr="00A77328">
        <w:rPr>
          <w:rFonts w:ascii="Times New Roman" w:hAnsi="Times New Roman"/>
          <w:b/>
        </w:rPr>
        <w:fldChar w:fldCharType="begin"/>
      </w:r>
      <w:r w:rsidRPr="00A77328">
        <w:rPr>
          <w:rFonts w:ascii="Times New Roman" w:hAnsi="Times New Roman"/>
          <w:b/>
        </w:rPr>
        <w:instrText xml:space="preserve"> SEQ Figure \* ARABIC </w:instrText>
      </w:r>
      <w:r w:rsidRPr="00A77328">
        <w:rPr>
          <w:rFonts w:ascii="Times New Roman" w:hAnsi="Times New Roman"/>
          <w:b/>
        </w:rPr>
        <w:fldChar w:fldCharType="separate"/>
      </w:r>
      <w:r w:rsidR="00912A88">
        <w:rPr>
          <w:rFonts w:ascii="Times New Roman" w:hAnsi="Times New Roman"/>
          <w:b/>
          <w:noProof/>
        </w:rPr>
        <w:t>24</w:t>
      </w:r>
      <w:r w:rsidRPr="00A77328">
        <w:rPr>
          <w:rFonts w:ascii="Times New Roman" w:hAnsi="Times New Roman"/>
          <w:b/>
        </w:rPr>
        <w:fldChar w:fldCharType="end"/>
      </w:r>
      <w:r w:rsidRPr="00A77328">
        <w:rPr>
          <w:rFonts w:ascii="Times New Roman" w:hAnsi="Times New Roman"/>
          <w:b/>
        </w:rPr>
        <w:t>. Connection between APB master and slave</w:t>
      </w:r>
      <w:bookmarkEnd w:id="44"/>
    </w:p>
    <w:p w:rsidR="00942860" w:rsidRDefault="007C3041" w:rsidP="00942860">
      <w:pPr>
        <w:pStyle w:val="Heading5"/>
      </w:pPr>
      <w:r>
        <w:t>Register distribution</w:t>
      </w:r>
    </w:p>
    <w:p w:rsidR="001204CB" w:rsidRDefault="00CD7CC8" w:rsidP="001204CB">
      <w:r>
        <w:t>In usb chip, there are 4 types of register: normal register, test register, passcode register and dummy register.</w:t>
      </w:r>
    </w:p>
    <w:p w:rsidR="00CD7CC8" w:rsidRDefault="00CD7CC8" w:rsidP="00CD7CC8">
      <w:pPr>
        <w:pStyle w:val="ListParagraph"/>
        <w:numPr>
          <w:ilvl w:val="0"/>
          <w:numId w:val="8"/>
        </w:numPr>
        <w:ind w:left="180" w:hanging="180"/>
      </w:pPr>
      <w:r>
        <w:t>Normal register</w:t>
      </w:r>
      <w:r w:rsidR="00A61002">
        <w:t>s</w:t>
      </w:r>
      <w:r>
        <w:t xml:space="preserve"> </w:t>
      </w:r>
      <w:r w:rsidR="00A61002">
        <w:t>are</w:t>
      </w:r>
      <w:r w:rsidR="00AF229B">
        <w:t xml:space="preserve"> used in normal mode. It mean</w:t>
      </w:r>
      <w:r w:rsidR="00A1550C">
        <w:t xml:space="preserve">s that in the normal mode, </w:t>
      </w:r>
      <w:r w:rsidR="00293AA1">
        <w:t>customers</w:t>
      </w:r>
      <w:r w:rsidR="00AF229B">
        <w:t xml:space="preserve"> can read/write values to the normal register</w:t>
      </w:r>
      <w:r w:rsidR="00462B75">
        <w:t>s</w:t>
      </w:r>
      <w:r w:rsidR="00474934">
        <w:t xml:space="preserve"> to control the</w:t>
      </w:r>
      <w:r w:rsidR="00293AA1">
        <w:t xml:space="preserve"> </w:t>
      </w:r>
      <w:r w:rsidR="00AF229B">
        <w:t>analog circuit</w:t>
      </w:r>
      <w:r w:rsidR="00293AA1">
        <w:t>s</w:t>
      </w:r>
      <w:r w:rsidR="00CC3BE8">
        <w:t xml:space="preserve"> that we allow.</w:t>
      </w:r>
    </w:p>
    <w:p w:rsidR="00AF229B" w:rsidRDefault="00AF229B" w:rsidP="00CD7CC8">
      <w:pPr>
        <w:pStyle w:val="ListParagraph"/>
        <w:numPr>
          <w:ilvl w:val="0"/>
          <w:numId w:val="8"/>
        </w:numPr>
        <w:ind w:left="180" w:hanging="180"/>
      </w:pPr>
      <w:r>
        <w:t>T</w:t>
      </w:r>
      <w:r w:rsidR="00A61002">
        <w:t>est registers are</w:t>
      </w:r>
      <w:r>
        <w:t xml:space="preserve"> only used in test mode. </w:t>
      </w:r>
      <w:r w:rsidR="00DE6055">
        <w:t xml:space="preserve">In the test mode, we do </w:t>
      </w:r>
      <w:r w:rsidR="00A64F06">
        <w:t xml:space="preserve">not expect that </w:t>
      </w:r>
      <w:r w:rsidR="00DE6055">
        <w:t>customer</w:t>
      </w:r>
      <w:r w:rsidR="00A64F06">
        <w:t>s</w:t>
      </w:r>
      <w:r w:rsidR="00DE6055">
        <w:t xml:space="preserve"> access to the test registers </w:t>
      </w:r>
      <w:r w:rsidR="00A21D75">
        <w:t>as</w:t>
      </w:r>
      <w:r w:rsidR="00DE6055">
        <w:t xml:space="preserve"> this can change chip operation (</w:t>
      </w:r>
      <w:r w:rsidR="002B3A4D">
        <w:t xml:space="preserve">in </w:t>
      </w:r>
      <w:r w:rsidR="00A21D75">
        <w:t>the worst cse</w:t>
      </w:r>
      <w:r w:rsidR="002B3A4D">
        <w:t>, it can damage</w:t>
      </w:r>
      <w:r w:rsidR="00DE6055">
        <w:t xml:space="preserve"> </w:t>
      </w:r>
      <w:r w:rsidR="00A21D75">
        <w:t xml:space="preserve">the </w:t>
      </w:r>
      <w:r w:rsidR="00DE6055">
        <w:t xml:space="preserve">chip). </w:t>
      </w:r>
      <w:r>
        <w:t>As we discussed, to enter to test mode, we must write a passcode to passcode register. If we are not in the test mode, writing to test resgisters does not take effect.</w:t>
      </w:r>
    </w:p>
    <w:p w:rsidR="00AF229B" w:rsidRDefault="00AF229B" w:rsidP="00CD7CC8">
      <w:pPr>
        <w:pStyle w:val="ListParagraph"/>
        <w:numPr>
          <w:ilvl w:val="0"/>
          <w:numId w:val="8"/>
        </w:numPr>
        <w:ind w:left="180" w:hanging="180"/>
      </w:pPr>
      <w:r>
        <w:t xml:space="preserve">Passcode register is only a normal register, but contains </w:t>
      </w:r>
      <w:r w:rsidR="0042621C">
        <w:t>security</w:t>
      </w:r>
      <w:r>
        <w:t xml:space="preserve"> information </w:t>
      </w:r>
      <w:r w:rsidR="00C227D0">
        <w:t>to enter test mode</w:t>
      </w:r>
      <w:r>
        <w:t xml:space="preserve"> (refer 2.2.1.4).</w:t>
      </w:r>
    </w:p>
    <w:p w:rsidR="00AF229B" w:rsidRDefault="00AF229B" w:rsidP="00CD7CC8">
      <w:pPr>
        <w:pStyle w:val="ListParagraph"/>
        <w:numPr>
          <w:ilvl w:val="0"/>
          <w:numId w:val="8"/>
        </w:numPr>
        <w:ind w:left="180" w:hanging="180"/>
      </w:pPr>
      <w:r>
        <w:t>Dummy register</w:t>
      </w:r>
      <w:r w:rsidR="00A61002">
        <w:t>s</w:t>
      </w:r>
      <w:r>
        <w:t xml:space="preserve"> is used for otp programming or reading transaction. In reality, </w:t>
      </w:r>
      <w:r w:rsidR="00284680">
        <w:t xml:space="preserve">we do not use all </w:t>
      </w:r>
      <w:r w:rsidR="008569EB">
        <w:t>fuse elements</w:t>
      </w:r>
      <w:r w:rsidR="002B5650">
        <w:t>.</w:t>
      </w:r>
      <w:r w:rsidR="00667DB1">
        <w:t xml:space="preserve"> Since</w:t>
      </w:r>
      <w:r w:rsidR="0093012A">
        <w:t xml:space="preserve"> otp program or read transaction always performs continuously from fist bit (bit 0) to th</w:t>
      </w:r>
      <w:r w:rsidR="00667DB1">
        <w:t>e last bit (bit n-1),</w:t>
      </w:r>
      <w:r w:rsidR="0093012A">
        <w:t xml:space="preserve"> we need </w:t>
      </w:r>
      <w:r w:rsidR="00474B7F">
        <w:t xml:space="preserve">a </w:t>
      </w:r>
      <w:r w:rsidR="0093012A">
        <w:t>du</w:t>
      </w:r>
      <w:r w:rsidR="00474B7F">
        <w:t>mmy register</w:t>
      </w:r>
      <w:r w:rsidR="0093012A">
        <w:t xml:space="preserve"> (all values</w:t>
      </w:r>
      <w:r w:rsidR="008569EB">
        <w:t xml:space="preserve"> are 0) to “store” or “load”data from/to unused fuse elements.</w:t>
      </w:r>
    </w:p>
    <w:p w:rsidR="002B5650" w:rsidRDefault="00587A29" w:rsidP="00DA0A02">
      <w:pPr>
        <w:jc w:val="center"/>
      </w:pPr>
      <w:r>
        <w:object w:dxaOrig="3615" w:dyaOrig="2205">
          <v:shape id="_x0000_i1040" type="#_x0000_t75" style="width:288.85pt;height:176.65pt" o:ole="">
            <v:imagedata r:id="rId48" o:title=""/>
          </v:shape>
          <o:OLEObject Type="Embed" ProgID="Visio.Drawing.15" ShapeID="_x0000_i1040" DrawAspect="Content" ObjectID="_1678117279" r:id="rId49"/>
        </w:object>
      </w:r>
    </w:p>
    <w:p w:rsidR="006A56A9" w:rsidRPr="006A56A9" w:rsidRDefault="006A56A9" w:rsidP="006A56A9">
      <w:pPr>
        <w:pStyle w:val="Caption"/>
        <w:jc w:val="center"/>
        <w:rPr>
          <w:rFonts w:ascii="Times New Roman" w:hAnsi="Times New Roman"/>
          <w:b/>
        </w:rPr>
      </w:pPr>
      <w:bookmarkStart w:id="45" w:name="_Toc67299774"/>
      <w:r w:rsidRPr="006A56A9">
        <w:rPr>
          <w:rFonts w:ascii="Times New Roman" w:hAnsi="Times New Roman"/>
          <w:b/>
        </w:rPr>
        <w:t xml:space="preserve">Figure </w:t>
      </w:r>
      <w:r w:rsidRPr="006A56A9">
        <w:rPr>
          <w:rFonts w:ascii="Times New Roman" w:hAnsi="Times New Roman"/>
          <w:b/>
        </w:rPr>
        <w:fldChar w:fldCharType="begin"/>
      </w:r>
      <w:r w:rsidRPr="006A56A9">
        <w:rPr>
          <w:rFonts w:ascii="Times New Roman" w:hAnsi="Times New Roman"/>
          <w:b/>
        </w:rPr>
        <w:instrText xml:space="preserve"> SEQ Figure \* ARABIC </w:instrText>
      </w:r>
      <w:r w:rsidRPr="006A56A9">
        <w:rPr>
          <w:rFonts w:ascii="Times New Roman" w:hAnsi="Times New Roman"/>
          <w:b/>
        </w:rPr>
        <w:fldChar w:fldCharType="separate"/>
      </w:r>
      <w:r w:rsidR="00912A88">
        <w:rPr>
          <w:rFonts w:ascii="Times New Roman" w:hAnsi="Times New Roman"/>
          <w:b/>
          <w:noProof/>
        </w:rPr>
        <w:t>25</w:t>
      </w:r>
      <w:r w:rsidRPr="006A56A9">
        <w:rPr>
          <w:rFonts w:ascii="Times New Roman" w:hAnsi="Times New Roman"/>
          <w:b/>
        </w:rPr>
        <w:fldChar w:fldCharType="end"/>
      </w:r>
      <w:r w:rsidR="00A64F06">
        <w:rPr>
          <w:rFonts w:ascii="Times New Roman" w:hAnsi="Times New Roman"/>
          <w:b/>
        </w:rPr>
        <w:t>. OTP</w:t>
      </w:r>
      <w:r w:rsidRPr="006A56A9">
        <w:rPr>
          <w:rFonts w:ascii="Times New Roman" w:hAnsi="Times New Roman"/>
          <w:b/>
        </w:rPr>
        <w:t xml:space="preserve"> distribution in usb chip</w:t>
      </w:r>
      <w:bookmarkEnd w:id="45"/>
    </w:p>
    <w:p w:rsidR="0056689A" w:rsidRPr="00E04616" w:rsidRDefault="0056689A" w:rsidP="0056689A">
      <w:pPr>
        <w:pStyle w:val="Heading5"/>
      </w:pPr>
      <w:r w:rsidRPr="00E04616">
        <w:t>Program Inactive mode</w:t>
      </w:r>
    </w:p>
    <w:p w:rsidR="0056689A" w:rsidRDefault="000C4E36" w:rsidP="0056689A">
      <w:r w:rsidRPr="00E04616">
        <w:t>In the case of having more than two macros, we need to add program active mode in the FSM. These macros are connected in the same VDDQ power domain. Therefore, while one macro is in program mode, the other macros must be in program inactive mode. To enter program inactive mode, the otp_csb must be set high when otp_</w:t>
      </w:r>
      <w:r w:rsidR="00FD2287" w:rsidRPr="00E04616">
        <w:t>vdd</w:t>
      </w:r>
      <w:r w:rsidRPr="00E04616">
        <w:t xml:space="preserve">q is at high </w:t>
      </w:r>
      <w:r w:rsidR="00FD2287" w:rsidRPr="00E04616">
        <w:t xml:space="preserve">voltage. </w:t>
      </w:r>
    </w:p>
    <w:p w:rsidR="00791294" w:rsidRDefault="00791294" w:rsidP="00791294">
      <w:pPr>
        <w:pStyle w:val="Heading5"/>
      </w:pPr>
      <w:r>
        <w:t>Timing parameters</w:t>
      </w:r>
    </w:p>
    <w:p w:rsidR="00791294" w:rsidRDefault="00791294" w:rsidP="0056689A"/>
    <w:p w:rsidR="00576FE3" w:rsidRPr="004773DF" w:rsidRDefault="00576FE3" w:rsidP="00576FE3">
      <w:pPr>
        <w:pStyle w:val="Heading4"/>
        <w:rPr>
          <w:rFonts w:ascii="Times New Roman" w:hAnsi="Times New Roman"/>
        </w:rPr>
      </w:pPr>
      <w:r w:rsidRPr="004773DF">
        <w:rPr>
          <w:rFonts w:ascii="Times New Roman" w:hAnsi="Times New Roman"/>
        </w:rPr>
        <w:t>DFT scan chain</w:t>
      </w:r>
    </w:p>
    <w:p w:rsidR="00576FE3" w:rsidRDefault="00584844" w:rsidP="00576FE3">
      <w:r>
        <w:t>T</w:t>
      </w:r>
      <w:r w:rsidR="00D52E54">
        <w:t>o implement</w:t>
      </w:r>
      <w:r>
        <w:t xml:space="preserve"> DFT for usb chip, we need design as following flow:</w:t>
      </w:r>
    </w:p>
    <w:p w:rsidR="00584844" w:rsidRDefault="001533A0" w:rsidP="001533A0">
      <w:pPr>
        <w:pStyle w:val="ListParagraph"/>
        <w:numPr>
          <w:ilvl w:val="0"/>
          <w:numId w:val="8"/>
        </w:numPr>
        <w:ind w:left="360"/>
      </w:pPr>
      <w:r>
        <w:t>Complete normal rtl code for all block designs</w:t>
      </w:r>
    </w:p>
    <w:p w:rsidR="001533A0" w:rsidRDefault="001533A0" w:rsidP="001533A0">
      <w:pPr>
        <w:pStyle w:val="ListParagraph"/>
        <w:numPr>
          <w:ilvl w:val="0"/>
          <w:numId w:val="8"/>
        </w:numPr>
        <w:ind w:left="360"/>
      </w:pPr>
      <w:r>
        <w:t>Design test_en excluded from scan chain</w:t>
      </w:r>
    </w:p>
    <w:p w:rsidR="001533A0" w:rsidRDefault="001533A0" w:rsidP="001533A0">
      <w:pPr>
        <w:pStyle w:val="ListParagraph"/>
        <w:numPr>
          <w:ilvl w:val="0"/>
          <w:numId w:val="8"/>
        </w:numPr>
        <w:ind w:left="360"/>
      </w:pPr>
      <w:r>
        <w:t>Design a wrapper for</w:t>
      </w:r>
      <w:r w:rsidR="00121571">
        <w:t xml:space="preserve"> critical signals, such as</w:t>
      </w:r>
      <w:r>
        <w:t xml:space="preserve"> reset, outputs to analog circuits</w:t>
      </w:r>
    </w:p>
    <w:p w:rsidR="001533A0" w:rsidRDefault="001533A0" w:rsidP="001533A0">
      <w:pPr>
        <w:pStyle w:val="ListParagraph"/>
        <w:numPr>
          <w:ilvl w:val="0"/>
          <w:numId w:val="8"/>
        </w:numPr>
        <w:ind w:left="360"/>
      </w:pPr>
      <w:r>
        <w:t>Design clock mux for scan clock, combine to all internal clocks so that all clocks must be changed to scan clock in scan mode</w:t>
      </w:r>
    </w:p>
    <w:p w:rsidR="001533A0" w:rsidRDefault="001533A0" w:rsidP="001533A0">
      <w:pPr>
        <w:pStyle w:val="ListParagraph"/>
        <w:numPr>
          <w:ilvl w:val="0"/>
          <w:numId w:val="8"/>
        </w:numPr>
        <w:ind w:left="360"/>
      </w:pPr>
      <w:r>
        <w:t>Design IO controller for pads (combine normal input/output to scan input/output)</w:t>
      </w:r>
    </w:p>
    <w:p w:rsidR="001533A0" w:rsidRDefault="00AC2BC5" w:rsidP="00AC2BC5">
      <w:pPr>
        <w:pStyle w:val="Heading5"/>
      </w:pPr>
      <w:r>
        <w:t>test_en</w:t>
      </w:r>
    </w:p>
    <w:p w:rsidR="00200A13" w:rsidRPr="00200A13" w:rsidRDefault="00200A13" w:rsidP="00200A13">
      <w:r>
        <w:t>Test en FF is a special flipflop. The FF must be keep 1 in the scan mode (only system reset can change the chip back to normal mode). Therefore it is not in the scan chain (not use scan reset and scan clock). The block diagram of the test en FF is shown in the following figure.</w:t>
      </w:r>
    </w:p>
    <w:p w:rsidR="00AC2BC5" w:rsidRDefault="00200A13" w:rsidP="00414053">
      <w:pPr>
        <w:jc w:val="center"/>
      </w:pPr>
      <w:r>
        <w:object w:dxaOrig="3465" w:dyaOrig="1815">
          <v:shape id="_x0000_i1041" type="#_x0000_t75" style="width:309.75pt;height:161.6pt" o:ole="">
            <v:imagedata r:id="rId50" o:title=""/>
          </v:shape>
          <o:OLEObject Type="Embed" ProgID="Visio.Drawing.15" ShapeID="_x0000_i1041" DrawAspect="Content" ObjectID="_1678117280" r:id="rId51"/>
        </w:object>
      </w:r>
    </w:p>
    <w:p w:rsidR="00E36C33" w:rsidRPr="00414053" w:rsidRDefault="00E36C33" w:rsidP="00414053">
      <w:pPr>
        <w:pStyle w:val="Caption"/>
        <w:jc w:val="center"/>
        <w:rPr>
          <w:rFonts w:ascii="Times New Roman" w:hAnsi="Times New Roman"/>
          <w:b/>
        </w:rPr>
      </w:pPr>
      <w:bookmarkStart w:id="46" w:name="_Toc67299775"/>
      <w:r w:rsidRPr="00414053">
        <w:rPr>
          <w:rFonts w:ascii="Times New Roman" w:hAnsi="Times New Roman"/>
          <w:b/>
        </w:rPr>
        <w:t xml:space="preserve">Figure </w:t>
      </w:r>
      <w:r w:rsidRPr="00414053">
        <w:rPr>
          <w:rFonts w:ascii="Times New Roman" w:hAnsi="Times New Roman"/>
          <w:b/>
        </w:rPr>
        <w:fldChar w:fldCharType="begin"/>
      </w:r>
      <w:r w:rsidRPr="00414053">
        <w:rPr>
          <w:rFonts w:ascii="Times New Roman" w:hAnsi="Times New Roman"/>
          <w:b/>
        </w:rPr>
        <w:instrText xml:space="preserve"> SEQ Figure \* ARABIC </w:instrText>
      </w:r>
      <w:r w:rsidRPr="00414053">
        <w:rPr>
          <w:rFonts w:ascii="Times New Roman" w:hAnsi="Times New Roman"/>
          <w:b/>
        </w:rPr>
        <w:fldChar w:fldCharType="separate"/>
      </w:r>
      <w:r w:rsidR="00912A88">
        <w:rPr>
          <w:rFonts w:ascii="Times New Roman" w:hAnsi="Times New Roman"/>
          <w:b/>
          <w:noProof/>
        </w:rPr>
        <w:t>26</w:t>
      </w:r>
      <w:r w:rsidRPr="00414053">
        <w:rPr>
          <w:rFonts w:ascii="Times New Roman" w:hAnsi="Times New Roman"/>
          <w:b/>
        </w:rPr>
        <w:fldChar w:fldCharType="end"/>
      </w:r>
      <w:r w:rsidRPr="00414053">
        <w:rPr>
          <w:rFonts w:ascii="Times New Roman" w:hAnsi="Times New Roman"/>
          <w:b/>
        </w:rPr>
        <w:t>. Schematic of test en generator</w:t>
      </w:r>
      <w:bookmarkEnd w:id="46"/>
    </w:p>
    <w:p w:rsidR="00E36C33" w:rsidRDefault="001D0FF2" w:rsidP="00E36C33">
      <w:r>
        <w:t xml:space="preserve">In </w:t>
      </w:r>
      <w:r w:rsidR="00386CD5">
        <w:t>the boot phase, the system</w:t>
      </w:r>
      <w:r>
        <w:t xml:space="preserve"> reset</w:t>
      </w:r>
      <w:r w:rsidR="00386CD5">
        <w:t>s</w:t>
      </w:r>
      <w:r>
        <w:t xml:space="preserve"> test_en to 0.</w:t>
      </w:r>
      <w:r w:rsidR="00386CD5">
        <w:t xml:space="preserve"> </w:t>
      </w:r>
      <w:r w:rsidR="001C7354">
        <w:t>To switch to scan mode, bit test_en_reg is changed to 1. After finishing i2c transaction (i2c_busy = 0), test_en is switched to 1 and usb chip moves to scan mode. Because of OR gate appearance, the test_en signal is keep 1 in the scan mode.</w:t>
      </w:r>
    </w:p>
    <w:p w:rsidR="00C339BA" w:rsidRDefault="00C339BA" w:rsidP="00C339BA">
      <w:pPr>
        <w:pStyle w:val="Heading5"/>
      </w:pPr>
      <w:r>
        <w:t>Wrapper for critical signals</w:t>
      </w:r>
    </w:p>
    <w:p w:rsidR="00C339BA" w:rsidRDefault="00185F08" w:rsidP="00C339BA">
      <w:r>
        <w:t xml:space="preserve">In the scan mode, some critical signals should be unchanged to avoid </w:t>
      </w:r>
      <w:r w:rsidR="000B2889">
        <w:t>taking affect in</w:t>
      </w:r>
      <w:r>
        <w:t xml:space="preserve"> analog circuits.</w:t>
      </w:r>
      <w:r w:rsidR="00CE4F06">
        <w:t xml:space="preserve"> The signals need to be taked care are reset, clock and outputs of register file.</w:t>
      </w:r>
    </w:p>
    <w:p w:rsidR="000B2889" w:rsidRDefault="00604A73" w:rsidP="00117CD4">
      <w:pPr>
        <w:jc w:val="center"/>
      </w:pPr>
      <w:r>
        <w:object w:dxaOrig="2641" w:dyaOrig="630">
          <v:shape id="_x0000_i1042" type="#_x0000_t75" style="width:260.35pt;height:61.95pt" o:ole="">
            <v:imagedata r:id="rId52" o:title=""/>
          </v:shape>
          <o:OLEObject Type="Embed" ProgID="Visio.Drawing.15" ShapeID="_x0000_i1042" DrawAspect="Content" ObjectID="_1678117281" r:id="rId53"/>
        </w:object>
      </w:r>
    </w:p>
    <w:p w:rsidR="00E962AB" w:rsidRPr="00117CD4" w:rsidRDefault="00E962AB" w:rsidP="00117CD4">
      <w:pPr>
        <w:pStyle w:val="Caption"/>
        <w:jc w:val="center"/>
        <w:rPr>
          <w:rFonts w:ascii="Times New Roman" w:hAnsi="Times New Roman"/>
          <w:b/>
        </w:rPr>
      </w:pPr>
      <w:bookmarkStart w:id="47" w:name="_Toc67299776"/>
      <w:r w:rsidRPr="00117CD4">
        <w:rPr>
          <w:rFonts w:ascii="Times New Roman" w:hAnsi="Times New Roman"/>
          <w:b/>
        </w:rPr>
        <w:t xml:space="preserve">Figure </w:t>
      </w:r>
      <w:r w:rsidRPr="00117CD4">
        <w:rPr>
          <w:rFonts w:ascii="Times New Roman" w:hAnsi="Times New Roman"/>
          <w:b/>
        </w:rPr>
        <w:fldChar w:fldCharType="begin"/>
      </w:r>
      <w:r w:rsidRPr="00117CD4">
        <w:rPr>
          <w:rFonts w:ascii="Times New Roman" w:hAnsi="Times New Roman"/>
          <w:b/>
        </w:rPr>
        <w:instrText xml:space="preserve"> SEQ Figure \* ARABIC </w:instrText>
      </w:r>
      <w:r w:rsidRPr="00117CD4">
        <w:rPr>
          <w:rFonts w:ascii="Times New Roman" w:hAnsi="Times New Roman"/>
          <w:b/>
        </w:rPr>
        <w:fldChar w:fldCharType="separate"/>
      </w:r>
      <w:r w:rsidR="00912A88">
        <w:rPr>
          <w:rFonts w:ascii="Times New Roman" w:hAnsi="Times New Roman"/>
          <w:b/>
          <w:noProof/>
        </w:rPr>
        <w:t>27</w:t>
      </w:r>
      <w:r w:rsidRPr="00117CD4">
        <w:rPr>
          <w:rFonts w:ascii="Times New Roman" w:hAnsi="Times New Roman"/>
          <w:b/>
        </w:rPr>
        <w:fldChar w:fldCharType="end"/>
      </w:r>
      <w:r w:rsidRPr="00117CD4">
        <w:rPr>
          <w:rFonts w:ascii="Times New Roman" w:hAnsi="Times New Roman"/>
          <w:b/>
        </w:rPr>
        <w:t>. Schematic of soft reset generator</w:t>
      </w:r>
      <w:bookmarkEnd w:id="47"/>
    </w:p>
    <w:p w:rsidR="00E962AB" w:rsidRDefault="00AD352D" w:rsidP="00E962AB">
      <w:r>
        <w:t>In the I2C interface, there are 4 clocks namely i2c_clk, i2c_clk_n, i2c_sda_clk and i2c_sda_clk_n. We will sample data at the rising edge of i2c_clk clock and send data out at the rising edge of i2c_clk_n. Clock i2c_sda_clk and i2c_sda_clk_n are used for flipflops of “start_bit”, “stop_bit” and “active_bit”. The schematic of i2c_clk, i2c_clk_n, i2c_sda_clk and i2c_sda_clk_n with scan mode is shown in the following figure.</w:t>
      </w:r>
    </w:p>
    <w:p w:rsidR="00AD352D" w:rsidRDefault="00A66B69" w:rsidP="00ED5253">
      <w:pPr>
        <w:jc w:val="center"/>
      </w:pPr>
      <w:r>
        <w:object w:dxaOrig="2760" w:dyaOrig="1440">
          <v:shape id="_x0000_i1043" type="#_x0000_t75" style="width:257pt;height:133.95pt" o:ole="">
            <v:imagedata r:id="rId54" o:title=""/>
          </v:shape>
          <o:OLEObject Type="Embed" ProgID="Visio.Drawing.15" ShapeID="_x0000_i1043" DrawAspect="Content" ObjectID="_1678117282" r:id="rId55"/>
        </w:object>
      </w:r>
    </w:p>
    <w:p w:rsidR="00ED5253" w:rsidRDefault="00ED5253" w:rsidP="00ED5253">
      <w:pPr>
        <w:pStyle w:val="Caption"/>
        <w:jc w:val="center"/>
        <w:rPr>
          <w:rFonts w:ascii="Times New Roman" w:hAnsi="Times New Roman"/>
          <w:b/>
        </w:rPr>
      </w:pPr>
      <w:bookmarkStart w:id="48" w:name="_Toc67299777"/>
      <w:r w:rsidRPr="00ED5253">
        <w:rPr>
          <w:rFonts w:ascii="Times New Roman" w:hAnsi="Times New Roman"/>
          <w:b/>
        </w:rPr>
        <w:t xml:space="preserve">Figure </w:t>
      </w:r>
      <w:r w:rsidRPr="00ED5253">
        <w:rPr>
          <w:rFonts w:ascii="Times New Roman" w:hAnsi="Times New Roman"/>
          <w:b/>
        </w:rPr>
        <w:fldChar w:fldCharType="begin"/>
      </w:r>
      <w:r w:rsidRPr="00ED5253">
        <w:rPr>
          <w:rFonts w:ascii="Times New Roman" w:hAnsi="Times New Roman"/>
          <w:b/>
        </w:rPr>
        <w:instrText xml:space="preserve"> SEQ Figure \* ARABIC </w:instrText>
      </w:r>
      <w:r w:rsidRPr="00ED5253">
        <w:rPr>
          <w:rFonts w:ascii="Times New Roman" w:hAnsi="Times New Roman"/>
          <w:b/>
        </w:rPr>
        <w:fldChar w:fldCharType="separate"/>
      </w:r>
      <w:r w:rsidR="00912A88">
        <w:rPr>
          <w:rFonts w:ascii="Times New Roman" w:hAnsi="Times New Roman"/>
          <w:b/>
          <w:noProof/>
        </w:rPr>
        <w:t>28</w:t>
      </w:r>
      <w:r w:rsidRPr="00ED5253">
        <w:rPr>
          <w:rFonts w:ascii="Times New Roman" w:hAnsi="Times New Roman"/>
          <w:b/>
        </w:rPr>
        <w:fldChar w:fldCharType="end"/>
      </w:r>
      <w:r w:rsidRPr="00ED5253">
        <w:rPr>
          <w:rFonts w:ascii="Times New Roman" w:hAnsi="Times New Roman"/>
          <w:b/>
        </w:rPr>
        <w:t>. S</w:t>
      </w:r>
      <w:r w:rsidR="00343250">
        <w:rPr>
          <w:rFonts w:ascii="Times New Roman" w:hAnsi="Times New Roman"/>
          <w:b/>
        </w:rPr>
        <w:t>chema</w:t>
      </w:r>
      <w:r w:rsidRPr="00ED5253">
        <w:rPr>
          <w:rFonts w:ascii="Times New Roman" w:hAnsi="Times New Roman"/>
          <w:b/>
        </w:rPr>
        <w:t>tic of i2c_clk generator</w:t>
      </w:r>
      <w:bookmarkEnd w:id="48"/>
    </w:p>
    <w:p w:rsidR="00AB5E7B" w:rsidRDefault="00AB5E7B" w:rsidP="00AB5E7B">
      <w:r>
        <w:t>For system clock, we also use clock mux to switch system clock and scan clock. The schematic of system clock with scan chain is shown in the following figure.</w:t>
      </w:r>
    </w:p>
    <w:p w:rsidR="00AB5E7B" w:rsidRDefault="00817E6F" w:rsidP="001A53C1">
      <w:pPr>
        <w:jc w:val="center"/>
      </w:pPr>
      <w:r>
        <w:object w:dxaOrig="1620" w:dyaOrig="825">
          <v:shape id="_x0000_i1044" type="#_x0000_t75" style="width:193.4pt;height:97.95pt" o:ole="">
            <v:imagedata r:id="rId56" o:title=""/>
          </v:shape>
          <o:OLEObject Type="Embed" ProgID="Visio.Drawing.15" ShapeID="_x0000_i1044" DrawAspect="Content" ObjectID="_1678117283" r:id="rId57"/>
        </w:object>
      </w:r>
    </w:p>
    <w:p w:rsidR="001A53C1" w:rsidRPr="001A53C1" w:rsidRDefault="001A53C1" w:rsidP="001A53C1">
      <w:pPr>
        <w:pStyle w:val="Caption"/>
        <w:jc w:val="center"/>
        <w:rPr>
          <w:rFonts w:ascii="Times New Roman" w:hAnsi="Times New Roman"/>
          <w:b/>
        </w:rPr>
      </w:pPr>
      <w:bookmarkStart w:id="49" w:name="_Toc67299778"/>
      <w:r w:rsidRPr="001A53C1">
        <w:rPr>
          <w:rFonts w:ascii="Times New Roman" w:hAnsi="Times New Roman"/>
          <w:b/>
        </w:rPr>
        <w:t xml:space="preserve">Figure </w:t>
      </w:r>
      <w:r w:rsidRPr="001A53C1">
        <w:rPr>
          <w:rFonts w:ascii="Times New Roman" w:hAnsi="Times New Roman"/>
          <w:b/>
        </w:rPr>
        <w:fldChar w:fldCharType="begin"/>
      </w:r>
      <w:r w:rsidRPr="001A53C1">
        <w:rPr>
          <w:rFonts w:ascii="Times New Roman" w:hAnsi="Times New Roman"/>
          <w:b/>
        </w:rPr>
        <w:instrText xml:space="preserve"> SEQ Figure \* ARABIC </w:instrText>
      </w:r>
      <w:r w:rsidRPr="001A53C1">
        <w:rPr>
          <w:rFonts w:ascii="Times New Roman" w:hAnsi="Times New Roman"/>
          <w:b/>
        </w:rPr>
        <w:fldChar w:fldCharType="separate"/>
      </w:r>
      <w:r w:rsidR="00912A88">
        <w:rPr>
          <w:rFonts w:ascii="Times New Roman" w:hAnsi="Times New Roman"/>
          <w:b/>
          <w:noProof/>
        </w:rPr>
        <w:t>29</w:t>
      </w:r>
      <w:r w:rsidRPr="001A53C1">
        <w:rPr>
          <w:rFonts w:ascii="Times New Roman" w:hAnsi="Times New Roman"/>
          <w:b/>
        </w:rPr>
        <w:fldChar w:fldCharType="end"/>
      </w:r>
      <w:r w:rsidRPr="001A53C1">
        <w:rPr>
          <w:rFonts w:ascii="Times New Roman" w:hAnsi="Times New Roman"/>
          <w:b/>
        </w:rPr>
        <w:t>. Schematic of system clock generator</w:t>
      </w:r>
      <w:bookmarkEnd w:id="49"/>
    </w:p>
    <w:p w:rsidR="00817E6F" w:rsidRDefault="00D9130C" w:rsidP="00AB5E7B">
      <w:r>
        <w:t>When operating in scan mode, the outputs connect directly to analog circuits should be unchanged. These values should be changed to default value. Therefore, we use mux to choose either default value or value get from register file.</w:t>
      </w:r>
    </w:p>
    <w:p w:rsidR="00BA6F18" w:rsidRDefault="00D9130C" w:rsidP="005B69A8">
      <w:pPr>
        <w:jc w:val="center"/>
      </w:pPr>
      <w:r>
        <w:object w:dxaOrig="1920" w:dyaOrig="840">
          <v:shape id="_x0000_i1045" type="#_x0000_t75" style="width:221.85pt;height:97.95pt" o:ole="">
            <v:imagedata r:id="rId58" o:title=""/>
          </v:shape>
          <o:OLEObject Type="Embed" ProgID="Visio.Drawing.15" ShapeID="_x0000_i1045" DrawAspect="Content" ObjectID="_1678117284" r:id="rId59"/>
        </w:object>
      </w:r>
    </w:p>
    <w:p w:rsidR="008A0FFD" w:rsidRPr="00963A8A" w:rsidRDefault="00963A8A" w:rsidP="00963A8A">
      <w:pPr>
        <w:pStyle w:val="Caption"/>
        <w:jc w:val="center"/>
        <w:rPr>
          <w:rFonts w:ascii="Times New Roman" w:hAnsi="Times New Roman"/>
          <w:b/>
        </w:rPr>
      </w:pPr>
      <w:bookmarkStart w:id="50" w:name="_Toc67299779"/>
      <w:r w:rsidRPr="00963A8A">
        <w:rPr>
          <w:rFonts w:ascii="Times New Roman" w:hAnsi="Times New Roman"/>
          <w:b/>
        </w:rPr>
        <w:t xml:space="preserve">Figure </w:t>
      </w:r>
      <w:r w:rsidRPr="00963A8A">
        <w:rPr>
          <w:rFonts w:ascii="Times New Roman" w:hAnsi="Times New Roman"/>
          <w:b/>
        </w:rPr>
        <w:fldChar w:fldCharType="begin"/>
      </w:r>
      <w:r w:rsidRPr="00963A8A">
        <w:rPr>
          <w:rFonts w:ascii="Times New Roman" w:hAnsi="Times New Roman"/>
          <w:b/>
        </w:rPr>
        <w:instrText xml:space="preserve"> SEQ Figure \* ARABIC </w:instrText>
      </w:r>
      <w:r w:rsidRPr="00963A8A">
        <w:rPr>
          <w:rFonts w:ascii="Times New Roman" w:hAnsi="Times New Roman"/>
          <w:b/>
        </w:rPr>
        <w:fldChar w:fldCharType="separate"/>
      </w:r>
      <w:r w:rsidR="00912A88">
        <w:rPr>
          <w:rFonts w:ascii="Times New Roman" w:hAnsi="Times New Roman"/>
          <w:b/>
          <w:noProof/>
        </w:rPr>
        <w:t>30</w:t>
      </w:r>
      <w:r w:rsidRPr="00963A8A">
        <w:rPr>
          <w:rFonts w:ascii="Times New Roman" w:hAnsi="Times New Roman"/>
          <w:b/>
        </w:rPr>
        <w:fldChar w:fldCharType="end"/>
      </w:r>
      <w:r w:rsidRPr="00963A8A">
        <w:rPr>
          <w:rFonts w:ascii="Times New Roman" w:hAnsi="Times New Roman"/>
          <w:b/>
        </w:rPr>
        <w:t>. Output to analog circuits generator schematic</w:t>
      </w:r>
      <w:bookmarkEnd w:id="50"/>
    </w:p>
    <w:p w:rsidR="001932BE" w:rsidRDefault="00275F1A" w:rsidP="00275F1A">
      <w:pPr>
        <w:pStyle w:val="Heading5"/>
      </w:pPr>
      <w:r>
        <w:t>IO Controller</w:t>
      </w:r>
    </w:p>
    <w:p w:rsidR="003508FD" w:rsidRDefault="00701ECA" w:rsidP="00275F1A">
      <w:r>
        <w:t xml:space="preserve">There are 4 ports used for scan mode: scan_in, scan_out, scan_en and scan_clk. To minimize number of ports used in usb chip, we implement the combination between a normal port and a scan port. </w:t>
      </w:r>
      <w:r w:rsidR="00791D56">
        <w:t>For example, t</w:t>
      </w:r>
      <w:r>
        <w:t>he following figure presents the schematic used to combine sda port and scan_out port.</w:t>
      </w:r>
    </w:p>
    <w:p w:rsidR="002E0643" w:rsidRDefault="00DC22DB" w:rsidP="00117D5D">
      <w:pPr>
        <w:jc w:val="center"/>
      </w:pPr>
      <w:r>
        <w:object w:dxaOrig="4470" w:dyaOrig="1875">
          <v:shape id="_x0000_i1046" type="#_x0000_t75" style="width:408.55pt;height:170.8pt" o:ole="">
            <v:imagedata r:id="rId60" o:title=""/>
          </v:shape>
          <o:OLEObject Type="Embed" ProgID="Visio.Drawing.15" ShapeID="_x0000_i1046" DrawAspect="Content" ObjectID="_1678117285" r:id="rId61"/>
        </w:object>
      </w:r>
    </w:p>
    <w:p w:rsidR="009718E8" w:rsidRPr="00DC22DB" w:rsidRDefault="00DC22DB" w:rsidP="00DC22DB">
      <w:pPr>
        <w:pStyle w:val="Caption"/>
        <w:jc w:val="center"/>
        <w:rPr>
          <w:rFonts w:ascii="Times New Roman" w:hAnsi="Times New Roman"/>
          <w:b/>
        </w:rPr>
      </w:pPr>
      <w:bookmarkStart w:id="51" w:name="_Toc67299780"/>
      <w:r w:rsidRPr="00DC22DB">
        <w:rPr>
          <w:rFonts w:ascii="Times New Roman" w:hAnsi="Times New Roman"/>
          <w:b/>
        </w:rPr>
        <w:t xml:space="preserve">Figure </w:t>
      </w:r>
      <w:r w:rsidRPr="00DC22DB">
        <w:rPr>
          <w:rFonts w:ascii="Times New Roman" w:hAnsi="Times New Roman"/>
          <w:b/>
        </w:rPr>
        <w:fldChar w:fldCharType="begin"/>
      </w:r>
      <w:r w:rsidRPr="00DC22DB">
        <w:rPr>
          <w:rFonts w:ascii="Times New Roman" w:hAnsi="Times New Roman"/>
          <w:b/>
        </w:rPr>
        <w:instrText xml:space="preserve"> SEQ Figure \* ARABIC </w:instrText>
      </w:r>
      <w:r w:rsidRPr="00DC22DB">
        <w:rPr>
          <w:rFonts w:ascii="Times New Roman" w:hAnsi="Times New Roman"/>
          <w:b/>
        </w:rPr>
        <w:fldChar w:fldCharType="separate"/>
      </w:r>
      <w:r w:rsidR="00912A88">
        <w:rPr>
          <w:rFonts w:ascii="Times New Roman" w:hAnsi="Times New Roman"/>
          <w:b/>
          <w:noProof/>
        </w:rPr>
        <w:t>31</w:t>
      </w:r>
      <w:r w:rsidRPr="00DC22DB">
        <w:rPr>
          <w:rFonts w:ascii="Times New Roman" w:hAnsi="Times New Roman"/>
          <w:b/>
        </w:rPr>
        <w:fldChar w:fldCharType="end"/>
      </w:r>
      <w:r w:rsidRPr="00DC22DB">
        <w:rPr>
          <w:rFonts w:ascii="Times New Roman" w:hAnsi="Times New Roman"/>
          <w:b/>
        </w:rPr>
        <w:t>. Implement sda/scan_out IO Pad</w:t>
      </w:r>
      <w:bookmarkEnd w:id="51"/>
    </w:p>
    <w:p w:rsidR="00152A7D" w:rsidRDefault="00152A7D" w:rsidP="00275F1A"/>
    <w:p w:rsidR="000C6E86" w:rsidRPr="00E04616" w:rsidRDefault="000E35D7" w:rsidP="000E35D7">
      <w:pPr>
        <w:pStyle w:val="Heading4"/>
        <w:spacing w:before="0" w:after="0"/>
        <w:rPr>
          <w:rFonts w:ascii="Times New Roman" w:hAnsi="Times New Roman"/>
        </w:rPr>
      </w:pPr>
      <w:bookmarkStart w:id="52" w:name="_Toc66794080"/>
      <w:r w:rsidRPr="00E04616">
        <w:rPr>
          <w:rFonts w:ascii="Times New Roman" w:hAnsi="Times New Roman"/>
        </w:rPr>
        <w:t>I2C interface</w:t>
      </w:r>
      <w:bookmarkEnd w:id="52"/>
    </w:p>
    <w:p w:rsidR="004F522E" w:rsidRPr="00E04616" w:rsidRDefault="004F522E" w:rsidP="00506392">
      <w:pPr>
        <w:pStyle w:val="Heading5"/>
        <w:spacing w:before="0" w:after="0"/>
      </w:pPr>
      <w:r w:rsidRPr="00E04616">
        <w:t>I2C Delay element</w:t>
      </w:r>
    </w:p>
    <w:p w:rsidR="00506098" w:rsidRPr="00E04616" w:rsidRDefault="00506098" w:rsidP="00506392">
      <w:pPr>
        <w:pStyle w:val="Heading5"/>
        <w:spacing w:before="0" w:after="0"/>
      </w:pPr>
      <w:r w:rsidRPr="00E04616">
        <w:t>I2C protocol</w:t>
      </w:r>
    </w:p>
    <w:p w:rsidR="00774B19" w:rsidRPr="00E04616" w:rsidRDefault="00774B19" w:rsidP="00506392">
      <w:pPr>
        <w:pStyle w:val="Heading5"/>
        <w:spacing w:before="0" w:after="0"/>
      </w:pPr>
      <w:r w:rsidRPr="00E04616">
        <w:t>I2C interface reset condition</w:t>
      </w:r>
    </w:p>
    <w:p w:rsidR="0083442A" w:rsidRPr="00E04616" w:rsidRDefault="0083442A" w:rsidP="00506392">
      <w:pPr>
        <w:pStyle w:val="Heading5"/>
        <w:spacing w:before="0" w:after="0"/>
      </w:pPr>
      <w:r w:rsidRPr="00E04616">
        <w:t>I2C FSM</w:t>
      </w:r>
    </w:p>
    <w:p w:rsidR="008A5A1F" w:rsidRPr="00E04616" w:rsidRDefault="008A5A1F" w:rsidP="00506392">
      <w:pPr>
        <w:pStyle w:val="Heading5"/>
        <w:spacing w:before="0" w:after="0"/>
      </w:pPr>
      <w:r w:rsidRPr="00E04616">
        <w:t>Invert I2C address bit</w:t>
      </w:r>
    </w:p>
    <w:p w:rsidR="008A18DD" w:rsidRPr="00E04616" w:rsidRDefault="005B7D13" w:rsidP="00506392">
      <w:pPr>
        <w:pStyle w:val="Heading5"/>
        <w:spacing w:before="0" w:after="0"/>
      </w:pPr>
      <w:r w:rsidRPr="00E04616">
        <w:t>I2C interface schematic</w:t>
      </w:r>
    </w:p>
    <w:p w:rsidR="008A5A1F" w:rsidRPr="00E04616" w:rsidRDefault="00296A63" w:rsidP="00506392">
      <w:pPr>
        <w:pStyle w:val="Heading4"/>
        <w:spacing w:before="0" w:after="0"/>
        <w:rPr>
          <w:rFonts w:ascii="Times New Roman" w:hAnsi="Times New Roman"/>
        </w:rPr>
      </w:pPr>
      <w:bookmarkStart w:id="53" w:name="_Toc66794081"/>
      <w:r w:rsidRPr="00E04616">
        <w:rPr>
          <w:rFonts w:ascii="Times New Roman" w:hAnsi="Times New Roman"/>
        </w:rPr>
        <w:t>Hif_idle signal</w:t>
      </w:r>
      <w:bookmarkEnd w:id="53"/>
    </w:p>
    <w:p w:rsidR="00BC70FF" w:rsidRPr="00E04616" w:rsidRDefault="00BC70FF" w:rsidP="00506392">
      <w:pPr>
        <w:pStyle w:val="Heading4"/>
        <w:spacing w:before="0" w:after="0"/>
        <w:rPr>
          <w:rFonts w:ascii="Times New Roman" w:hAnsi="Times New Roman"/>
        </w:rPr>
      </w:pPr>
      <w:bookmarkStart w:id="54" w:name="_Toc66794082"/>
      <w:r w:rsidRPr="00E04616">
        <w:rPr>
          <w:rFonts w:ascii="Times New Roman" w:hAnsi="Times New Roman"/>
        </w:rPr>
        <w:t>Register bus</w:t>
      </w:r>
      <w:bookmarkEnd w:id="54"/>
    </w:p>
    <w:p w:rsidR="006E521A" w:rsidRPr="00E04616" w:rsidRDefault="0017418C" w:rsidP="00506392">
      <w:pPr>
        <w:pStyle w:val="Heading4"/>
        <w:spacing w:before="0" w:after="0"/>
        <w:rPr>
          <w:rFonts w:ascii="Times New Roman" w:hAnsi="Times New Roman"/>
        </w:rPr>
      </w:pPr>
      <w:bookmarkStart w:id="55" w:name="_Toc66794083"/>
      <w:r w:rsidRPr="00E04616">
        <w:rPr>
          <w:rFonts w:ascii="Times New Roman" w:hAnsi="Times New Roman"/>
        </w:rPr>
        <w:t>Register MUX</w:t>
      </w:r>
      <w:bookmarkEnd w:id="55"/>
    </w:p>
    <w:p w:rsidR="00615A93" w:rsidRPr="00E04616" w:rsidRDefault="00615A93" w:rsidP="00BC70FF"/>
    <w:p w:rsidR="006D5C59" w:rsidRPr="00E04616" w:rsidRDefault="006D5C59" w:rsidP="00A36237">
      <w:pPr>
        <w:pStyle w:val="Heading2"/>
        <w:rPr>
          <w:rFonts w:ascii="Times New Roman" w:hAnsi="Times New Roman"/>
        </w:rPr>
      </w:pPr>
      <w:bookmarkStart w:id="56" w:name="_Toc66794084"/>
      <w:r w:rsidRPr="00E04616">
        <w:rPr>
          <w:rFonts w:ascii="Times New Roman" w:hAnsi="Times New Roman"/>
        </w:rPr>
        <w:t>Requirement</w:t>
      </w:r>
      <w:bookmarkEnd w:id="56"/>
    </w:p>
    <w:p w:rsidR="006D5C59" w:rsidRPr="00E04616" w:rsidRDefault="006D5C59" w:rsidP="006D5C59">
      <w:pPr>
        <w:rPr>
          <w:color w:val="FF0000"/>
        </w:rPr>
      </w:pPr>
      <w:r w:rsidRPr="00E04616">
        <w:rPr>
          <w:color w:val="FF0000"/>
        </w:rPr>
        <w:t xml:space="preserve">How fast it shall be? How much power it can take? Any area expectation? </w:t>
      </w:r>
      <w:r w:rsidRPr="00E04616">
        <w:rPr>
          <w:rStyle w:val="trans"/>
          <w:color w:val="FF0000"/>
        </w:rPr>
        <w:t>et cetera</w:t>
      </w:r>
    </w:p>
    <w:p w:rsidR="0061315C" w:rsidRPr="00E04616" w:rsidRDefault="0061315C" w:rsidP="0044765A"/>
    <w:sectPr w:rsidR="0061315C" w:rsidRPr="00E04616" w:rsidSect="009B7334">
      <w:headerReference w:type="even" r:id="rId62"/>
      <w:headerReference w:type="default" r:id="rId63"/>
      <w:footerReference w:type="default" r:id="rId64"/>
      <w:headerReference w:type="first" r:id="rId65"/>
      <w:pgSz w:w="11906" w:h="16838"/>
      <w:pgMar w:top="779" w:right="1286" w:bottom="623" w:left="126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A88" w:rsidRDefault="00912A88">
      <w:r>
        <w:separator/>
      </w:r>
    </w:p>
  </w:endnote>
  <w:endnote w:type="continuationSeparator" w:id="0">
    <w:p w:rsidR="00912A88" w:rsidRDefault="00912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Malgun Gothic Semilight"/>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A88" w:rsidRDefault="00912A88" w:rsidP="00BF73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12A88" w:rsidRDefault="00912A88" w:rsidP="00394DE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A88" w:rsidRPr="00394DEC" w:rsidRDefault="00912A88" w:rsidP="00394DEC">
    <w:pPr>
      <w:pStyle w:val="Footer"/>
      <w:ind w:right="360"/>
      <w:rPr>
        <w:color w:val="0000FF"/>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5" w:type="dxa"/>
      <w:tblBorders>
        <w:top w:val="single" w:sz="6" w:space="0" w:color="auto"/>
      </w:tblBorders>
      <w:tblLayout w:type="fixed"/>
      <w:tblCellMar>
        <w:left w:w="71" w:type="dxa"/>
        <w:right w:w="71" w:type="dxa"/>
      </w:tblCellMar>
      <w:tblLook w:val="0000" w:firstRow="0" w:lastRow="0" w:firstColumn="0" w:lastColumn="0" w:noHBand="0" w:noVBand="0"/>
    </w:tblPr>
    <w:tblGrid>
      <w:gridCol w:w="213"/>
      <w:gridCol w:w="1843"/>
      <w:gridCol w:w="771"/>
      <w:gridCol w:w="1600"/>
      <w:gridCol w:w="1314"/>
      <w:gridCol w:w="1531"/>
      <w:gridCol w:w="596"/>
      <w:gridCol w:w="1490"/>
      <w:gridCol w:w="197"/>
    </w:tblGrid>
    <w:tr w:rsidR="00912A88" w:rsidRPr="00DE096C" w:rsidTr="00732E8C">
      <w:trPr>
        <w:cantSplit/>
        <w:trHeight w:hRule="exact" w:val="482"/>
      </w:trPr>
      <w:tc>
        <w:tcPr>
          <w:tcW w:w="213" w:type="dxa"/>
        </w:tcPr>
        <w:p w:rsidR="00912A88" w:rsidRDefault="00912A88" w:rsidP="00732E8C">
          <w:pPr>
            <w:pStyle w:val="FootnoteText"/>
            <w:ind w:right="360"/>
            <w:rPr>
              <w:lang w:val="de-DE"/>
            </w:rPr>
          </w:pPr>
        </w:p>
      </w:tc>
      <w:tc>
        <w:tcPr>
          <w:tcW w:w="1843" w:type="dxa"/>
        </w:tcPr>
        <w:p w:rsidR="00912A88" w:rsidRPr="006604A8" w:rsidRDefault="00912A88" w:rsidP="00732E8C">
          <w:pPr>
            <w:pStyle w:val="Footer"/>
            <w:spacing w:before="120"/>
            <w:ind w:left="-213" w:firstLine="213"/>
            <w:rPr>
              <w:rFonts w:ascii="Arial" w:hAnsi="Arial"/>
              <w:sz w:val="20"/>
              <w:szCs w:val="20"/>
            </w:rPr>
          </w:pPr>
          <w:r w:rsidRPr="006604A8">
            <w:rPr>
              <w:rFonts w:ascii="Arial" w:hAnsi="Arial"/>
              <w:sz w:val="20"/>
              <w:szCs w:val="20"/>
            </w:rPr>
            <w:t>Rev. 2.0</w:t>
          </w:r>
        </w:p>
        <w:p w:rsidR="00912A88" w:rsidRDefault="00912A88" w:rsidP="00732E8C">
          <w:pPr>
            <w:pStyle w:val="Footer"/>
            <w:spacing w:before="120"/>
            <w:ind w:left="-213" w:firstLine="213"/>
            <w:rPr>
              <w:rFonts w:ascii="Arial" w:hAnsi="Arial"/>
            </w:rPr>
          </w:pPr>
        </w:p>
      </w:tc>
      <w:tc>
        <w:tcPr>
          <w:tcW w:w="771" w:type="dxa"/>
        </w:tcPr>
        <w:p w:rsidR="00912A88" w:rsidRDefault="00912A88" w:rsidP="00732E8C">
          <w:pPr>
            <w:pStyle w:val="Footer"/>
            <w:spacing w:before="120"/>
            <w:rPr>
              <w:rFonts w:ascii="Arial" w:hAnsi="Arial"/>
            </w:rPr>
          </w:pPr>
        </w:p>
      </w:tc>
      <w:tc>
        <w:tcPr>
          <w:tcW w:w="1600" w:type="dxa"/>
        </w:tcPr>
        <w:p w:rsidR="00912A88" w:rsidRDefault="00912A88" w:rsidP="00732E8C">
          <w:pPr>
            <w:pStyle w:val="Footer"/>
            <w:spacing w:before="120"/>
            <w:rPr>
              <w:rFonts w:ascii="Arial" w:hAnsi="Arial"/>
            </w:rPr>
          </w:pPr>
        </w:p>
      </w:tc>
      <w:tc>
        <w:tcPr>
          <w:tcW w:w="1314" w:type="dxa"/>
        </w:tcPr>
        <w:p w:rsidR="00912A88" w:rsidRDefault="00912A88" w:rsidP="00732E8C">
          <w:pPr>
            <w:pStyle w:val="Footer"/>
            <w:spacing w:before="1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0505B1">
            <w:rPr>
              <w:rFonts w:ascii="Arial" w:hAnsi="Arial"/>
              <w:noProof/>
            </w:rPr>
            <w:t>ii</w:t>
          </w:r>
          <w:r>
            <w:rPr>
              <w:rFonts w:ascii="Arial" w:hAnsi="Arial"/>
            </w:rPr>
            <w:fldChar w:fldCharType="end"/>
          </w:r>
        </w:p>
      </w:tc>
      <w:tc>
        <w:tcPr>
          <w:tcW w:w="1531" w:type="dxa"/>
        </w:tcPr>
        <w:p w:rsidR="00912A88" w:rsidRPr="00DE096C" w:rsidRDefault="00912A88" w:rsidP="00732E8C">
          <w:pPr>
            <w:pStyle w:val="Footer"/>
            <w:spacing w:before="120"/>
            <w:rPr>
              <w:rFonts w:ascii="Arial" w:hAnsi="Arial"/>
              <w:lang w:val="en-GB"/>
            </w:rPr>
          </w:pPr>
          <w:r w:rsidRPr="00DE096C">
            <w:rPr>
              <w:rFonts w:ascii="Arial" w:hAnsi="Arial"/>
              <w:lang w:val="en-GB"/>
            </w:rPr>
            <w:t xml:space="preserve"> </w:t>
          </w:r>
        </w:p>
      </w:tc>
      <w:tc>
        <w:tcPr>
          <w:tcW w:w="596" w:type="dxa"/>
        </w:tcPr>
        <w:p w:rsidR="00912A88" w:rsidRPr="00DE096C" w:rsidRDefault="00912A88" w:rsidP="00732E8C">
          <w:pPr>
            <w:pStyle w:val="Footer"/>
            <w:spacing w:before="120"/>
            <w:rPr>
              <w:rFonts w:ascii="Arial" w:hAnsi="Arial"/>
              <w:lang w:val="en-GB"/>
            </w:rPr>
          </w:pPr>
        </w:p>
      </w:tc>
      <w:tc>
        <w:tcPr>
          <w:tcW w:w="1490" w:type="dxa"/>
        </w:tcPr>
        <w:p w:rsidR="00912A88" w:rsidRPr="00DE096C" w:rsidRDefault="00912A88" w:rsidP="00732E8C">
          <w:pPr>
            <w:pStyle w:val="Footer"/>
            <w:spacing w:before="120"/>
            <w:jc w:val="center"/>
            <w:rPr>
              <w:rFonts w:ascii="Arial" w:hAnsi="Arial"/>
              <w:lang w:val="en-GB"/>
            </w:rPr>
          </w:pPr>
        </w:p>
      </w:tc>
      <w:tc>
        <w:tcPr>
          <w:tcW w:w="197" w:type="dxa"/>
        </w:tcPr>
        <w:p w:rsidR="00912A88" w:rsidRPr="00DE096C" w:rsidRDefault="00912A88" w:rsidP="00732E8C">
          <w:pPr>
            <w:pStyle w:val="Footer"/>
            <w:spacing w:before="120"/>
            <w:rPr>
              <w:lang w:val="en-GB"/>
            </w:rPr>
          </w:pPr>
        </w:p>
      </w:tc>
    </w:tr>
    <w:tr w:rsidR="00912A88" w:rsidRPr="00F01DB1" w:rsidTr="00732E8C">
      <w:trPr>
        <w:cantSplit/>
        <w:trHeight w:hRule="exact" w:val="180"/>
      </w:trPr>
      <w:tc>
        <w:tcPr>
          <w:tcW w:w="9358" w:type="dxa"/>
          <w:gridSpan w:val="8"/>
        </w:tcPr>
        <w:p w:rsidR="00912A88" w:rsidRDefault="00912A88" w:rsidP="00732E8C">
          <w:pPr>
            <w:pStyle w:val="Footer"/>
            <w:rPr>
              <w:rFonts w:ascii="Arial" w:hAnsi="Arial"/>
              <w:sz w:val="16"/>
            </w:rPr>
          </w:pPr>
        </w:p>
      </w:tc>
      <w:tc>
        <w:tcPr>
          <w:tcW w:w="197" w:type="dxa"/>
        </w:tcPr>
        <w:p w:rsidR="00912A88" w:rsidRPr="00F01DB1" w:rsidRDefault="00912A88" w:rsidP="00732E8C">
          <w:pPr>
            <w:pStyle w:val="Footer"/>
            <w:rPr>
              <w:rFonts w:ascii="Arial" w:hAnsi="Arial"/>
              <w:sz w:val="16"/>
              <w:lang w:val="en-GB"/>
            </w:rPr>
          </w:pPr>
        </w:p>
      </w:tc>
    </w:tr>
    <w:tr w:rsidR="00912A88" w:rsidRPr="00E178BE" w:rsidTr="00732E8C">
      <w:trPr>
        <w:cantSplit/>
        <w:trHeight w:hRule="exact" w:val="180"/>
      </w:trPr>
      <w:tc>
        <w:tcPr>
          <w:tcW w:w="9358" w:type="dxa"/>
          <w:gridSpan w:val="8"/>
        </w:tcPr>
        <w:p w:rsidR="00912A88" w:rsidRDefault="00912A88" w:rsidP="00732E8C">
          <w:pPr>
            <w:pStyle w:val="Footer"/>
            <w:rPr>
              <w:rFonts w:ascii="Arial" w:hAnsi="Arial"/>
              <w:sz w:val="16"/>
            </w:rPr>
          </w:pPr>
        </w:p>
      </w:tc>
      <w:tc>
        <w:tcPr>
          <w:tcW w:w="197" w:type="dxa"/>
        </w:tcPr>
        <w:p w:rsidR="00912A88" w:rsidRPr="00E178BE" w:rsidRDefault="00912A88" w:rsidP="00732E8C">
          <w:pPr>
            <w:pStyle w:val="Footer"/>
            <w:rPr>
              <w:rFonts w:ascii="Arial" w:hAnsi="Arial"/>
              <w:sz w:val="16"/>
              <w:lang w:val="en-GB"/>
            </w:rPr>
          </w:pPr>
        </w:p>
      </w:tc>
    </w:tr>
    <w:tr w:rsidR="00912A88" w:rsidTr="00732E8C">
      <w:trPr>
        <w:cantSplit/>
        <w:trHeight w:hRule="exact" w:val="180"/>
      </w:trPr>
      <w:tc>
        <w:tcPr>
          <w:tcW w:w="9358" w:type="dxa"/>
          <w:gridSpan w:val="8"/>
        </w:tcPr>
        <w:p w:rsidR="00912A88" w:rsidRDefault="00912A88" w:rsidP="00732E8C">
          <w:pPr>
            <w:pStyle w:val="Footer"/>
            <w:rPr>
              <w:rFonts w:ascii="Arial" w:hAnsi="Arial"/>
              <w:sz w:val="10"/>
              <w:lang w:val="de-DE"/>
            </w:rPr>
          </w:pPr>
        </w:p>
      </w:tc>
      <w:tc>
        <w:tcPr>
          <w:tcW w:w="197" w:type="dxa"/>
        </w:tcPr>
        <w:p w:rsidR="00912A88" w:rsidRDefault="00912A88" w:rsidP="00732E8C">
          <w:pPr>
            <w:pStyle w:val="Footer"/>
            <w:rPr>
              <w:rFonts w:ascii="Arial" w:hAnsi="Arial"/>
              <w:sz w:val="14"/>
              <w:lang w:val="de-DE"/>
            </w:rPr>
          </w:pPr>
        </w:p>
      </w:tc>
    </w:tr>
  </w:tbl>
  <w:p w:rsidR="00912A88" w:rsidRPr="002F1542" w:rsidRDefault="00912A88" w:rsidP="00437105">
    <w:pPr>
      <w:pStyle w:val="Footer"/>
      <w:tabs>
        <w:tab w:val="clear" w:pos="4153"/>
        <w:tab w:val="clear" w:pos="8306"/>
        <w:tab w:val="left" w:pos="8460"/>
      </w:tabs>
      <w:ind w:right="360"/>
      <w:jc w:val="both"/>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5" w:type="dxa"/>
      <w:tblBorders>
        <w:top w:val="single" w:sz="6" w:space="0" w:color="auto"/>
      </w:tblBorders>
      <w:tblLayout w:type="fixed"/>
      <w:tblCellMar>
        <w:left w:w="71" w:type="dxa"/>
        <w:right w:w="71" w:type="dxa"/>
      </w:tblCellMar>
      <w:tblLook w:val="0000" w:firstRow="0" w:lastRow="0" w:firstColumn="0" w:lastColumn="0" w:noHBand="0" w:noVBand="0"/>
    </w:tblPr>
    <w:tblGrid>
      <w:gridCol w:w="213"/>
      <w:gridCol w:w="1843"/>
      <w:gridCol w:w="771"/>
      <w:gridCol w:w="1600"/>
      <w:gridCol w:w="1314"/>
      <w:gridCol w:w="1531"/>
      <w:gridCol w:w="596"/>
      <w:gridCol w:w="1490"/>
      <w:gridCol w:w="197"/>
    </w:tblGrid>
    <w:tr w:rsidR="00912A88" w:rsidRPr="00DE096C" w:rsidTr="00732E8C">
      <w:trPr>
        <w:cantSplit/>
        <w:trHeight w:hRule="exact" w:val="482"/>
      </w:trPr>
      <w:tc>
        <w:tcPr>
          <w:tcW w:w="213" w:type="dxa"/>
        </w:tcPr>
        <w:p w:rsidR="00912A88" w:rsidRDefault="00912A88" w:rsidP="00732E8C">
          <w:pPr>
            <w:pStyle w:val="FootnoteText"/>
            <w:ind w:right="360"/>
            <w:rPr>
              <w:lang w:val="de-DE"/>
            </w:rPr>
          </w:pPr>
        </w:p>
      </w:tc>
      <w:tc>
        <w:tcPr>
          <w:tcW w:w="1843" w:type="dxa"/>
        </w:tcPr>
        <w:p w:rsidR="00912A88" w:rsidRPr="006604A8" w:rsidRDefault="00912A88" w:rsidP="001A57A1">
          <w:pPr>
            <w:pStyle w:val="Footer"/>
            <w:spacing w:before="120"/>
            <w:rPr>
              <w:rFonts w:ascii="Arial" w:hAnsi="Arial"/>
              <w:sz w:val="20"/>
              <w:szCs w:val="20"/>
            </w:rPr>
          </w:pPr>
          <w:r>
            <w:rPr>
              <w:rFonts w:ascii="Arial" w:hAnsi="Arial"/>
              <w:sz w:val="20"/>
              <w:szCs w:val="20"/>
            </w:rPr>
            <w:t>Rev. 1.1</w:t>
          </w:r>
        </w:p>
        <w:p w:rsidR="00912A88" w:rsidRDefault="00912A88" w:rsidP="00732E8C">
          <w:pPr>
            <w:pStyle w:val="Footer"/>
            <w:spacing w:before="120"/>
            <w:ind w:left="-213" w:firstLine="213"/>
            <w:rPr>
              <w:rFonts w:ascii="Arial" w:hAnsi="Arial"/>
            </w:rPr>
          </w:pPr>
        </w:p>
      </w:tc>
      <w:tc>
        <w:tcPr>
          <w:tcW w:w="771" w:type="dxa"/>
        </w:tcPr>
        <w:p w:rsidR="00912A88" w:rsidRDefault="00912A88" w:rsidP="00732E8C">
          <w:pPr>
            <w:pStyle w:val="Footer"/>
            <w:spacing w:before="120"/>
            <w:rPr>
              <w:rFonts w:ascii="Arial" w:hAnsi="Arial"/>
            </w:rPr>
          </w:pPr>
        </w:p>
      </w:tc>
      <w:tc>
        <w:tcPr>
          <w:tcW w:w="1600" w:type="dxa"/>
        </w:tcPr>
        <w:p w:rsidR="00912A88" w:rsidRDefault="00912A88" w:rsidP="00732E8C">
          <w:pPr>
            <w:pStyle w:val="Footer"/>
            <w:spacing w:before="120"/>
            <w:rPr>
              <w:rFonts w:ascii="Arial" w:hAnsi="Arial"/>
            </w:rPr>
          </w:pPr>
        </w:p>
      </w:tc>
      <w:tc>
        <w:tcPr>
          <w:tcW w:w="1314" w:type="dxa"/>
        </w:tcPr>
        <w:p w:rsidR="00912A88" w:rsidRDefault="00912A88" w:rsidP="00732E8C">
          <w:pPr>
            <w:pStyle w:val="Footer"/>
            <w:spacing w:before="1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0505B1">
            <w:rPr>
              <w:rFonts w:ascii="Arial" w:hAnsi="Arial"/>
              <w:noProof/>
            </w:rPr>
            <w:t>14</w:t>
          </w:r>
          <w:r>
            <w:rPr>
              <w:rFonts w:ascii="Arial" w:hAnsi="Arial"/>
            </w:rPr>
            <w:fldChar w:fldCharType="end"/>
          </w:r>
        </w:p>
      </w:tc>
      <w:tc>
        <w:tcPr>
          <w:tcW w:w="1531" w:type="dxa"/>
        </w:tcPr>
        <w:p w:rsidR="00912A88" w:rsidRPr="00DE096C" w:rsidRDefault="00912A88" w:rsidP="00732E8C">
          <w:pPr>
            <w:pStyle w:val="Footer"/>
            <w:spacing w:before="120"/>
            <w:rPr>
              <w:rFonts w:ascii="Arial" w:hAnsi="Arial"/>
              <w:lang w:val="en-GB"/>
            </w:rPr>
          </w:pPr>
          <w:r w:rsidRPr="00DE096C">
            <w:rPr>
              <w:rFonts w:ascii="Arial" w:hAnsi="Arial"/>
              <w:lang w:val="en-GB"/>
            </w:rPr>
            <w:t xml:space="preserve"> </w:t>
          </w:r>
        </w:p>
      </w:tc>
      <w:tc>
        <w:tcPr>
          <w:tcW w:w="596" w:type="dxa"/>
        </w:tcPr>
        <w:p w:rsidR="00912A88" w:rsidRPr="00DE096C" w:rsidRDefault="00912A88" w:rsidP="00732E8C">
          <w:pPr>
            <w:pStyle w:val="Footer"/>
            <w:spacing w:before="120"/>
            <w:rPr>
              <w:rFonts w:ascii="Arial" w:hAnsi="Arial"/>
              <w:lang w:val="en-GB"/>
            </w:rPr>
          </w:pPr>
        </w:p>
      </w:tc>
      <w:tc>
        <w:tcPr>
          <w:tcW w:w="1490" w:type="dxa"/>
        </w:tcPr>
        <w:p w:rsidR="00912A88" w:rsidRPr="00DE096C" w:rsidRDefault="00912A88" w:rsidP="00732E8C">
          <w:pPr>
            <w:pStyle w:val="Footer"/>
            <w:spacing w:before="120"/>
            <w:jc w:val="center"/>
            <w:rPr>
              <w:rFonts w:ascii="Arial" w:hAnsi="Arial"/>
              <w:lang w:val="en-GB"/>
            </w:rPr>
          </w:pPr>
        </w:p>
      </w:tc>
      <w:tc>
        <w:tcPr>
          <w:tcW w:w="197" w:type="dxa"/>
        </w:tcPr>
        <w:p w:rsidR="00912A88" w:rsidRPr="00DE096C" w:rsidRDefault="00912A88" w:rsidP="00732E8C">
          <w:pPr>
            <w:pStyle w:val="Footer"/>
            <w:spacing w:before="120"/>
            <w:rPr>
              <w:lang w:val="en-GB"/>
            </w:rPr>
          </w:pPr>
        </w:p>
      </w:tc>
    </w:tr>
    <w:tr w:rsidR="00912A88" w:rsidRPr="00F01DB1" w:rsidTr="00732E8C">
      <w:trPr>
        <w:cantSplit/>
        <w:trHeight w:hRule="exact" w:val="180"/>
      </w:trPr>
      <w:tc>
        <w:tcPr>
          <w:tcW w:w="9358" w:type="dxa"/>
          <w:gridSpan w:val="8"/>
        </w:tcPr>
        <w:p w:rsidR="00912A88" w:rsidRDefault="00912A88" w:rsidP="00732E8C">
          <w:pPr>
            <w:pStyle w:val="Footer"/>
            <w:rPr>
              <w:rFonts w:ascii="Arial" w:hAnsi="Arial"/>
              <w:sz w:val="16"/>
            </w:rPr>
          </w:pPr>
        </w:p>
      </w:tc>
      <w:tc>
        <w:tcPr>
          <w:tcW w:w="197" w:type="dxa"/>
        </w:tcPr>
        <w:p w:rsidR="00912A88" w:rsidRPr="00F01DB1" w:rsidRDefault="00912A88" w:rsidP="00732E8C">
          <w:pPr>
            <w:pStyle w:val="Footer"/>
            <w:rPr>
              <w:rFonts w:ascii="Arial" w:hAnsi="Arial"/>
              <w:sz w:val="16"/>
              <w:lang w:val="en-GB"/>
            </w:rPr>
          </w:pPr>
        </w:p>
      </w:tc>
    </w:tr>
    <w:tr w:rsidR="00912A88" w:rsidRPr="00E178BE" w:rsidTr="00732E8C">
      <w:trPr>
        <w:cantSplit/>
        <w:trHeight w:hRule="exact" w:val="180"/>
      </w:trPr>
      <w:tc>
        <w:tcPr>
          <w:tcW w:w="9358" w:type="dxa"/>
          <w:gridSpan w:val="8"/>
        </w:tcPr>
        <w:p w:rsidR="00912A88" w:rsidRDefault="00912A88" w:rsidP="00732E8C">
          <w:pPr>
            <w:pStyle w:val="Footer"/>
            <w:rPr>
              <w:rFonts w:ascii="Arial" w:hAnsi="Arial"/>
              <w:sz w:val="16"/>
            </w:rPr>
          </w:pPr>
        </w:p>
      </w:tc>
      <w:tc>
        <w:tcPr>
          <w:tcW w:w="197" w:type="dxa"/>
        </w:tcPr>
        <w:p w:rsidR="00912A88" w:rsidRPr="00E178BE" w:rsidRDefault="00912A88" w:rsidP="00732E8C">
          <w:pPr>
            <w:pStyle w:val="Footer"/>
            <w:rPr>
              <w:rFonts w:ascii="Arial" w:hAnsi="Arial"/>
              <w:sz w:val="16"/>
              <w:lang w:val="en-GB"/>
            </w:rPr>
          </w:pPr>
        </w:p>
      </w:tc>
    </w:tr>
    <w:tr w:rsidR="00912A88" w:rsidTr="00732E8C">
      <w:trPr>
        <w:cantSplit/>
        <w:trHeight w:hRule="exact" w:val="180"/>
      </w:trPr>
      <w:tc>
        <w:tcPr>
          <w:tcW w:w="9358" w:type="dxa"/>
          <w:gridSpan w:val="8"/>
        </w:tcPr>
        <w:p w:rsidR="00912A88" w:rsidRDefault="00912A88" w:rsidP="00732E8C">
          <w:pPr>
            <w:pStyle w:val="Footer"/>
            <w:rPr>
              <w:rFonts w:ascii="Arial" w:hAnsi="Arial"/>
              <w:sz w:val="10"/>
              <w:lang w:val="de-DE"/>
            </w:rPr>
          </w:pPr>
        </w:p>
      </w:tc>
      <w:tc>
        <w:tcPr>
          <w:tcW w:w="197" w:type="dxa"/>
        </w:tcPr>
        <w:p w:rsidR="00912A88" w:rsidRDefault="00912A88" w:rsidP="00732E8C">
          <w:pPr>
            <w:pStyle w:val="Footer"/>
            <w:rPr>
              <w:rFonts w:ascii="Arial" w:hAnsi="Arial"/>
              <w:sz w:val="14"/>
              <w:lang w:val="de-DE"/>
            </w:rPr>
          </w:pPr>
        </w:p>
      </w:tc>
    </w:tr>
  </w:tbl>
  <w:p w:rsidR="00912A88" w:rsidRPr="006604A8" w:rsidRDefault="00912A88" w:rsidP="006604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A88" w:rsidRDefault="00912A88">
      <w:r>
        <w:separator/>
      </w:r>
    </w:p>
  </w:footnote>
  <w:footnote w:type="continuationSeparator" w:id="0">
    <w:p w:rsidR="00912A88" w:rsidRDefault="00912A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1" w:type="dxa"/>
        <w:right w:w="71" w:type="dxa"/>
      </w:tblCellMar>
      <w:tblLook w:val="0000" w:firstRow="0" w:lastRow="0" w:firstColumn="0" w:lastColumn="0" w:noHBand="0" w:noVBand="0"/>
    </w:tblPr>
    <w:tblGrid>
      <w:gridCol w:w="1814"/>
      <w:gridCol w:w="5727"/>
      <w:gridCol w:w="1928"/>
    </w:tblGrid>
    <w:tr w:rsidR="00912A88" w:rsidRPr="007640DE" w:rsidTr="00732E8C">
      <w:trPr>
        <w:trHeight w:val="985"/>
      </w:trPr>
      <w:tc>
        <w:tcPr>
          <w:tcW w:w="1814" w:type="dxa"/>
        </w:tcPr>
        <w:p w:rsidR="00912A88" w:rsidRDefault="00912A88" w:rsidP="00732E8C">
          <w:pPr>
            <w:rPr>
              <w:sz w:val="16"/>
            </w:rPr>
          </w:pPr>
        </w:p>
        <w:p w:rsidR="00912A88" w:rsidRPr="006F562D" w:rsidRDefault="00912A88" w:rsidP="00732E8C">
          <w:pPr>
            <w:rPr>
              <w:sz w:val="16"/>
            </w:rPr>
          </w:pPr>
        </w:p>
        <w:p w:rsidR="00912A88" w:rsidRPr="007640DE" w:rsidRDefault="00912A88" w:rsidP="00732E8C">
          <w:pPr>
            <w:rPr>
              <w:vanish/>
            </w:rPr>
          </w:pPr>
          <w:r w:rsidRPr="00FF20A6">
            <w:t xml:space="preserve"> </w:t>
          </w:r>
        </w:p>
        <w:p w:rsidR="00912A88" w:rsidRPr="007640DE" w:rsidRDefault="00912A88" w:rsidP="00732E8C"/>
      </w:tc>
      <w:tc>
        <w:tcPr>
          <w:tcW w:w="5727" w:type="dxa"/>
          <w:vAlign w:val="center"/>
        </w:tcPr>
        <w:p w:rsidR="00912A88" w:rsidRPr="00E23B6B" w:rsidRDefault="00912A88" w:rsidP="00732E8C">
          <w:pPr>
            <w:rPr>
              <w:rFonts w:ascii="Arial" w:hAnsi="Arial" w:cs="Arial"/>
              <w:lang w:val="en-GB"/>
            </w:rPr>
          </w:pPr>
          <w:r>
            <w:rPr>
              <w:lang w:val="en-GB"/>
            </w:rPr>
            <w:t>USB digital domain chip specification</w:t>
          </w:r>
        </w:p>
      </w:tc>
      <w:tc>
        <w:tcPr>
          <w:tcW w:w="1928" w:type="dxa"/>
          <w:vAlign w:val="center"/>
        </w:tcPr>
        <w:p w:rsidR="00912A88" w:rsidRPr="000B5A73" w:rsidRDefault="00912A88" w:rsidP="00732E8C">
          <w:pPr>
            <w:rPr>
              <w:noProof/>
              <w:lang w:val="en-GB"/>
            </w:rPr>
          </w:pPr>
          <w:r>
            <w:rPr>
              <w:noProof/>
              <w:lang w:val="en-GB"/>
            </w:rPr>
            <w:t xml:space="preserve">BKASIC </w:t>
          </w:r>
        </w:p>
      </w:tc>
    </w:tr>
  </w:tbl>
  <w:p w:rsidR="00912A88" w:rsidRPr="006604A8" w:rsidRDefault="00912A88" w:rsidP="006604A8">
    <w:pPr>
      <w:pStyle w:val="Header"/>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A88" w:rsidRDefault="00912A88" w:rsidP="0074118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1" w:type="dxa"/>
        <w:right w:w="71" w:type="dxa"/>
      </w:tblCellMar>
      <w:tblLook w:val="0000" w:firstRow="0" w:lastRow="0" w:firstColumn="0" w:lastColumn="0" w:noHBand="0" w:noVBand="0"/>
    </w:tblPr>
    <w:tblGrid>
      <w:gridCol w:w="1814"/>
      <w:gridCol w:w="5727"/>
      <w:gridCol w:w="1811"/>
    </w:tblGrid>
    <w:tr w:rsidR="00912A88" w:rsidRPr="007640DE" w:rsidTr="00550D6F">
      <w:trPr>
        <w:trHeight w:val="985"/>
      </w:trPr>
      <w:tc>
        <w:tcPr>
          <w:tcW w:w="1814" w:type="dxa"/>
        </w:tcPr>
        <w:p w:rsidR="00912A88" w:rsidRDefault="00912A88" w:rsidP="00550D6F">
          <w:pPr>
            <w:rPr>
              <w:sz w:val="16"/>
            </w:rPr>
          </w:pPr>
        </w:p>
        <w:p w:rsidR="00912A88" w:rsidRPr="006F562D" w:rsidRDefault="00912A88" w:rsidP="00550D6F">
          <w:pPr>
            <w:rPr>
              <w:sz w:val="16"/>
            </w:rPr>
          </w:pPr>
        </w:p>
        <w:p w:rsidR="00912A88" w:rsidRPr="007640DE" w:rsidRDefault="00912A88" w:rsidP="00550D6F">
          <w:pPr>
            <w:rPr>
              <w:vanish/>
            </w:rPr>
          </w:pPr>
          <w:r w:rsidRPr="00FF20A6">
            <w:t xml:space="preserve"> </w:t>
          </w:r>
        </w:p>
        <w:p w:rsidR="00912A88" w:rsidRPr="007640DE" w:rsidRDefault="00912A88" w:rsidP="00550D6F"/>
      </w:tc>
      <w:tc>
        <w:tcPr>
          <w:tcW w:w="5727" w:type="dxa"/>
          <w:vAlign w:val="center"/>
        </w:tcPr>
        <w:p w:rsidR="00912A88" w:rsidRPr="00E23B6B" w:rsidRDefault="00912A88" w:rsidP="00550D6F">
          <w:pPr>
            <w:rPr>
              <w:rFonts w:ascii="Arial" w:hAnsi="Arial" w:cs="Arial"/>
              <w:lang w:val="en-GB"/>
            </w:rPr>
          </w:pPr>
          <w:r>
            <w:rPr>
              <w:lang w:val="en-GB"/>
            </w:rPr>
            <w:t>USB digital domain chip specification</w:t>
          </w:r>
        </w:p>
      </w:tc>
      <w:tc>
        <w:tcPr>
          <w:tcW w:w="1811" w:type="dxa"/>
          <w:vAlign w:val="center"/>
        </w:tcPr>
        <w:p w:rsidR="00912A88" w:rsidRPr="00E23B6B" w:rsidRDefault="00912A88" w:rsidP="00550D6F">
          <w:pPr>
            <w:rPr>
              <w:rFonts w:ascii="Arial" w:hAnsi="Arial" w:cs="Arial"/>
              <w:lang w:val="en-GB"/>
            </w:rPr>
          </w:pPr>
          <w:r>
            <w:rPr>
              <w:noProof/>
              <w:lang w:val="en-GB"/>
            </w:rPr>
            <w:t>BKASIC</w:t>
          </w:r>
        </w:p>
      </w:tc>
    </w:tr>
  </w:tbl>
  <w:p w:rsidR="00912A88" w:rsidRPr="006604A8" w:rsidRDefault="00912A88" w:rsidP="006604A8">
    <w:pPr>
      <w:pStyle w:val="Header"/>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A88" w:rsidRDefault="00912A88" w:rsidP="0074118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A88" w:rsidRDefault="00912A88" w:rsidP="0074118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1" w:type="dxa"/>
        <w:right w:w="71" w:type="dxa"/>
      </w:tblCellMar>
      <w:tblLook w:val="0000" w:firstRow="0" w:lastRow="0" w:firstColumn="0" w:lastColumn="0" w:noHBand="0" w:noVBand="0"/>
    </w:tblPr>
    <w:tblGrid>
      <w:gridCol w:w="1814"/>
      <w:gridCol w:w="5727"/>
      <w:gridCol w:w="1811"/>
    </w:tblGrid>
    <w:tr w:rsidR="00912A88" w:rsidRPr="007640DE" w:rsidTr="00550D6F">
      <w:trPr>
        <w:trHeight w:val="985"/>
      </w:trPr>
      <w:tc>
        <w:tcPr>
          <w:tcW w:w="1814" w:type="dxa"/>
        </w:tcPr>
        <w:p w:rsidR="00912A88" w:rsidRDefault="00912A88" w:rsidP="00550D6F">
          <w:pPr>
            <w:rPr>
              <w:sz w:val="16"/>
            </w:rPr>
          </w:pPr>
        </w:p>
        <w:p w:rsidR="00912A88" w:rsidRPr="006F562D" w:rsidRDefault="00912A88" w:rsidP="00550D6F">
          <w:pPr>
            <w:rPr>
              <w:sz w:val="16"/>
            </w:rPr>
          </w:pPr>
        </w:p>
        <w:p w:rsidR="00912A88" w:rsidRPr="007640DE" w:rsidRDefault="00912A88" w:rsidP="00550D6F">
          <w:pPr>
            <w:rPr>
              <w:vanish/>
            </w:rPr>
          </w:pPr>
          <w:r w:rsidRPr="00FF20A6">
            <w:t xml:space="preserve"> </w:t>
          </w:r>
        </w:p>
        <w:p w:rsidR="00912A88" w:rsidRPr="007640DE" w:rsidRDefault="00912A88" w:rsidP="00550D6F"/>
      </w:tc>
      <w:tc>
        <w:tcPr>
          <w:tcW w:w="5727" w:type="dxa"/>
          <w:vAlign w:val="center"/>
        </w:tcPr>
        <w:p w:rsidR="00912A88" w:rsidRPr="00E23B6B" w:rsidRDefault="00912A88" w:rsidP="00550D6F">
          <w:pPr>
            <w:rPr>
              <w:rFonts w:ascii="Arial" w:hAnsi="Arial" w:cs="Arial"/>
              <w:lang w:val="en-GB"/>
            </w:rPr>
          </w:pPr>
          <w:r>
            <w:rPr>
              <w:lang w:val="en-GB"/>
            </w:rPr>
            <w:t>USB digital domain chip specification</w:t>
          </w:r>
        </w:p>
      </w:tc>
      <w:tc>
        <w:tcPr>
          <w:tcW w:w="1811" w:type="dxa"/>
          <w:vAlign w:val="center"/>
        </w:tcPr>
        <w:p w:rsidR="00912A88" w:rsidRPr="00E23B6B" w:rsidRDefault="00912A88" w:rsidP="00550D6F">
          <w:pPr>
            <w:rPr>
              <w:rFonts w:ascii="Arial" w:hAnsi="Arial" w:cs="Arial"/>
              <w:lang w:val="en-GB"/>
            </w:rPr>
          </w:pPr>
          <w:r>
            <w:rPr>
              <w:noProof/>
              <w:lang w:val="en-GB"/>
            </w:rPr>
            <w:t>BKASIC</w:t>
          </w:r>
        </w:p>
      </w:tc>
    </w:tr>
  </w:tbl>
  <w:p w:rsidR="00912A88" w:rsidRPr="00741189" w:rsidRDefault="00912A88" w:rsidP="006604A8">
    <w:pPr>
      <w:pStyle w:val="Header"/>
      <w:pBdr>
        <w:bottom w:val="none" w:sz="0" w:space="0" w:color="auto"/>
      </w:pBdr>
      <w:tabs>
        <w:tab w:val="clear" w:pos="4153"/>
        <w:tab w:val="clear" w:pos="8306"/>
      </w:tabs>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A88" w:rsidRDefault="00912A88" w:rsidP="0074118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721929"/>
    <w:multiLevelType w:val="multilevel"/>
    <w:tmpl w:val="5048616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34782C11"/>
    <w:multiLevelType w:val="hybridMultilevel"/>
    <w:tmpl w:val="82AC6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E18AC"/>
    <w:multiLevelType w:val="hybridMultilevel"/>
    <w:tmpl w:val="50486164"/>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5B940896"/>
    <w:multiLevelType w:val="multilevel"/>
    <w:tmpl w:val="57943438"/>
    <w:lvl w:ilvl="0">
      <w:start w:val="1"/>
      <w:numFmt w:val="decimal"/>
      <w:pStyle w:val="Heading2"/>
      <w:lvlText w:val="%1"/>
      <w:lvlJc w:val="left"/>
      <w:pPr>
        <w:tabs>
          <w:tab w:val="num" w:pos="432"/>
        </w:tabs>
        <w:ind w:left="432" w:hanging="432"/>
      </w:pPr>
      <w:rPr>
        <w:rFonts w:ascii="Times New Roman" w:hAnsi="Times New Roman" w:hint="default"/>
      </w:rPr>
    </w:lvl>
    <w:lvl w:ilvl="1">
      <w:start w:val="1"/>
      <w:numFmt w:val="decimal"/>
      <w:pStyle w:val="Heading3"/>
      <w:lvlText w:val="%1.%2"/>
      <w:lvlJc w:val="left"/>
      <w:pPr>
        <w:tabs>
          <w:tab w:val="num" w:pos="576"/>
        </w:tabs>
        <w:ind w:left="576" w:hanging="576"/>
      </w:pPr>
      <w:rPr>
        <w:rFonts w:ascii="Times New Roman" w:hAnsi="Times New Roman" w:hint="default"/>
      </w:rPr>
    </w:lvl>
    <w:lvl w:ilvl="2">
      <w:start w:val="1"/>
      <w:numFmt w:val="decimal"/>
      <w:pStyle w:val="Heading4"/>
      <w:lvlText w:val="%1.%2.%3"/>
      <w:lvlJc w:val="left"/>
      <w:pPr>
        <w:tabs>
          <w:tab w:val="num" w:pos="720"/>
        </w:tabs>
        <w:ind w:left="720" w:hanging="720"/>
      </w:pPr>
      <w:rPr>
        <w:rFonts w:ascii="Times New Roman" w:hAnsi="Times New Roman" w:hint="default"/>
      </w:rPr>
    </w:lvl>
    <w:lvl w:ilvl="3">
      <w:start w:val="1"/>
      <w:numFmt w:val="decimal"/>
      <w:pStyle w:val="Heading5"/>
      <w:lvlText w:val="%1.%2.%3.%4"/>
      <w:lvlJc w:val="left"/>
      <w:pPr>
        <w:tabs>
          <w:tab w:val="num" w:pos="864"/>
        </w:tabs>
        <w:ind w:left="864" w:hanging="864"/>
      </w:pPr>
      <w:rPr>
        <w:rFonts w:hint="eastAsia"/>
      </w:rPr>
    </w:lvl>
    <w:lvl w:ilvl="4">
      <w:start w:val="1"/>
      <w:numFmt w:val="decimal"/>
      <w:pStyle w:val="Heading6"/>
      <w:lvlText w:val="%1.%2.%3.%4.%5"/>
      <w:lvlJc w:val="left"/>
      <w:pPr>
        <w:tabs>
          <w:tab w:val="num" w:pos="1008"/>
        </w:tabs>
        <w:ind w:left="1008" w:hanging="1008"/>
      </w:pPr>
      <w:rPr>
        <w:rFonts w:hint="eastAsia"/>
      </w:rPr>
    </w:lvl>
    <w:lvl w:ilvl="5">
      <w:start w:val="1"/>
      <w:numFmt w:val="decimal"/>
      <w:pStyle w:val="Heading7"/>
      <w:lvlText w:val="%1.%2.%3.%4.%5.%6"/>
      <w:lvlJc w:val="left"/>
      <w:pPr>
        <w:tabs>
          <w:tab w:val="num" w:pos="1152"/>
        </w:tabs>
        <w:ind w:left="1152" w:hanging="1152"/>
      </w:pPr>
      <w:rPr>
        <w:rFonts w:hint="eastAsia"/>
      </w:rPr>
    </w:lvl>
    <w:lvl w:ilvl="6">
      <w:start w:val="1"/>
      <w:numFmt w:val="decimal"/>
      <w:pStyle w:val="Heading8"/>
      <w:lvlText w:val="%1.%2.%3.%4.%5.%6.%7"/>
      <w:lvlJc w:val="left"/>
      <w:pPr>
        <w:tabs>
          <w:tab w:val="num" w:pos="1296"/>
        </w:tabs>
        <w:ind w:left="1296" w:hanging="1296"/>
      </w:pPr>
      <w:rPr>
        <w:rFonts w:hint="eastAsia"/>
      </w:rPr>
    </w:lvl>
    <w:lvl w:ilvl="7">
      <w:start w:val="1"/>
      <w:numFmt w:val="decimal"/>
      <w:pStyle w:val="Heading9"/>
      <w:lvlText w:val="%1.%2.%3.%4.%5.%6.%7.%8"/>
      <w:lvlJc w:val="left"/>
      <w:pPr>
        <w:tabs>
          <w:tab w:val="num" w:pos="1440"/>
        </w:tabs>
        <w:ind w:left="1440" w:hanging="1440"/>
      </w:pPr>
      <w:rPr>
        <w:rFonts w:hint="eastAsia"/>
      </w:rPr>
    </w:lvl>
    <w:lvl w:ilvl="8">
      <w:start w:val="1"/>
      <w:numFmt w:val="decimal"/>
      <w:pStyle w:val="Heading10"/>
      <w:lvlText w:val="%1.%2.%3.%4.%5.%6.%7.%8.%9"/>
      <w:lvlJc w:val="left"/>
      <w:pPr>
        <w:tabs>
          <w:tab w:val="num" w:pos="1584"/>
        </w:tabs>
        <w:ind w:left="1584" w:hanging="1584"/>
      </w:pPr>
      <w:rPr>
        <w:rFonts w:hint="eastAsia"/>
      </w:rPr>
    </w:lvl>
  </w:abstractNum>
  <w:abstractNum w:abstractNumId="4" w15:restartNumberingAfterBreak="0">
    <w:nsid w:val="7CBA3AA0"/>
    <w:multiLevelType w:val="multilevel"/>
    <w:tmpl w:val="9076910C"/>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7EE900B5"/>
    <w:multiLevelType w:val="hybridMultilevel"/>
    <w:tmpl w:val="0554CC42"/>
    <w:lvl w:ilvl="0" w:tplc="79680D64">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3"/>
  </w:num>
  <w:num w:numId="6">
    <w:abstractNumId w:val="3"/>
  </w:num>
  <w:num w:numId="7">
    <w:abstractNumId w:val="3"/>
  </w:num>
  <w:num w:numId="8">
    <w:abstractNumId w:val="5"/>
  </w:num>
  <w:num w:numId="9">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hyphenationZone w:val="42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DEC"/>
    <w:rsid w:val="00000408"/>
    <w:rsid w:val="00001E33"/>
    <w:rsid w:val="00004BF1"/>
    <w:rsid w:val="00004D0E"/>
    <w:rsid w:val="000132B3"/>
    <w:rsid w:val="00015A83"/>
    <w:rsid w:val="00017AB9"/>
    <w:rsid w:val="0002082E"/>
    <w:rsid w:val="0002380D"/>
    <w:rsid w:val="000245EB"/>
    <w:rsid w:val="00025C02"/>
    <w:rsid w:val="00031CAD"/>
    <w:rsid w:val="0003699D"/>
    <w:rsid w:val="00047C35"/>
    <w:rsid w:val="00047D22"/>
    <w:rsid w:val="000505B1"/>
    <w:rsid w:val="00053ABC"/>
    <w:rsid w:val="000543C7"/>
    <w:rsid w:val="000605B1"/>
    <w:rsid w:val="0006533F"/>
    <w:rsid w:val="000654E5"/>
    <w:rsid w:val="0006699F"/>
    <w:rsid w:val="00067428"/>
    <w:rsid w:val="00067498"/>
    <w:rsid w:val="00070061"/>
    <w:rsid w:val="00073069"/>
    <w:rsid w:val="0007383B"/>
    <w:rsid w:val="000740D4"/>
    <w:rsid w:val="00076B4B"/>
    <w:rsid w:val="00077A83"/>
    <w:rsid w:val="00081F86"/>
    <w:rsid w:val="00087887"/>
    <w:rsid w:val="000A13C6"/>
    <w:rsid w:val="000B2889"/>
    <w:rsid w:val="000B3420"/>
    <w:rsid w:val="000B7DBA"/>
    <w:rsid w:val="000C4E36"/>
    <w:rsid w:val="000C6E86"/>
    <w:rsid w:val="000D037D"/>
    <w:rsid w:val="000D179A"/>
    <w:rsid w:val="000D17C7"/>
    <w:rsid w:val="000D4538"/>
    <w:rsid w:val="000D7CB8"/>
    <w:rsid w:val="000E35D7"/>
    <w:rsid w:val="000F0A37"/>
    <w:rsid w:val="000F53B0"/>
    <w:rsid w:val="000F5518"/>
    <w:rsid w:val="000F6230"/>
    <w:rsid w:val="000F655C"/>
    <w:rsid w:val="000F718B"/>
    <w:rsid w:val="000F7A6F"/>
    <w:rsid w:val="001067E4"/>
    <w:rsid w:val="00112D04"/>
    <w:rsid w:val="00115789"/>
    <w:rsid w:val="00117CD4"/>
    <w:rsid w:val="00117D5D"/>
    <w:rsid w:val="001204CB"/>
    <w:rsid w:val="0012136B"/>
    <w:rsid w:val="00121571"/>
    <w:rsid w:val="00127B05"/>
    <w:rsid w:val="00127E16"/>
    <w:rsid w:val="001326CD"/>
    <w:rsid w:val="00141D11"/>
    <w:rsid w:val="00144EB8"/>
    <w:rsid w:val="00145FF4"/>
    <w:rsid w:val="001505FC"/>
    <w:rsid w:val="00151C18"/>
    <w:rsid w:val="00152A7D"/>
    <w:rsid w:val="001533A0"/>
    <w:rsid w:val="00153DEE"/>
    <w:rsid w:val="00154632"/>
    <w:rsid w:val="0015695B"/>
    <w:rsid w:val="001656F5"/>
    <w:rsid w:val="00171B06"/>
    <w:rsid w:val="00172401"/>
    <w:rsid w:val="0017418C"/>
    <w:rsid w:val="001747AA"/>
    <w:rsid w:val="0017492E"/>
    <w:rsid w:val="001755E1"/>
    <w:rsid w:val="00181227"/>
    <w:rsid w:val="00185F08"/>
    <w:rsid w:val="00186E61"/>
    <w:rsid w:val="00187FBF"/>
    <w:rsid w:val="001932BE"/>
    <w:rsid w:val="00194681"/>
    <w:rsid w:val="001A39C3"/>
    <w:rsid w:val="001A53C1"/>
    <w:rsid w:val="001A5483"/>
    <w:rsid w:val="001A57A1"/>
    <w:rsid w:val="001A5E8E"/>
    <w:rsid w:val="001A618B"/>
    <w:rsid w:val="001B0691"/>
    <w:rsid w:val="001B0A0E"/>
    <w:rsid w:val="001B5114"/>
    <w:rsid w:val="001C0D22"/>
    <w:rsid w:val="001C17F0"/>
    <w:rsid w:val="001C7354"/>
    <w:rsid w:val="001D0FF2"/>
    <w:rsid w:val="001D261B"/>
    <w:rsid w:val="001D4B1C"/>
    <w:rsid w:val="001D6C50"/>
    <w:rsid w:val="001E1867"/>
    <w:rsid w:val="001E234C"/>
    <w:rsid w:val="001E2B85"/>
    <w:rsid w:val="001E430C"/>
    <w:rsid w:val="001E6E59"/>
    <w:rsid w:val="001E72E6"/>
    <w:rsid w:val="001F3926"/>
    <w:rsid w:val="001F6443"/>
    <w:rsid w:val="00200A13"/>
    <w:rsid w:val="00200BE3"/>
    <w:rsid w:val="00202DAD"/>
    <w:rsid w:val="002063ED"/>
    <w:rsid w:val="002114EF"/>
    <w:rsid w:val="0021163A"/>
    <w:rsid w:val="00216FA2"/>
    <w:rsid w:val="00217BF0"/>
    <w:rsid w:val="0022495E"/>
    <w:rsid w:val="0022519C"/>
    <w:rsid w:val="002252AD"/>
    <w:rsid w:val="00225F51"/>
    <w:rsid w:val="0023407E"/>
    <w:rsid w:val="002410B5"/>
    <w:rsid w:val="00252C97"/>
    <w:rsid w:val="0025737C"/>
    <w:rsid w:val="002573AC"/>
    <w:rsid w:val="00260561"/>
    <w:rsid w:val="00261F60"/>
    <w:rsid w:val="002633F1"/>
    <w:rsid w:val="00267F9C"/>
    <w:rsid w:val="00275F1A"/>
    <w:rsid w:val="00284680"/>
    <w:rsid w:val="00286E72"/>
    <w:rsid w:val="002922E0"/>
    <w:rsid w:val="00292BB1"/>
    <w:rsid w:val="00293AA1"/>
    <w:rsid w:val="0029489C"/>
    <w:rsid w:val="002960B8"/>
    <w:rsid w:val="00296A63"/>
    <w:rsid w:val="002A1786"/>
    <w:rsid w:val="002A6D0A"/>
    <w:rsid w:val="002B2582"/>
    <w:rsid w:val="002B2645"/>
    <w:rsid w:val="002B3659"/>
    <w:rsid w:val="002B3A4D"/>
    <w:rsid w:val="002B4E5D"/>
    <w:rsid w:val="002B5650"/>
    <w:rsid w:val="002B5C41"/>
    <w:rsid w:val="002B6080"/>
    <w:rsid w:val="002B78F1"/>
    <w:rsid w:val="002C325B"/>
    <w:rsid w:val="002D2EF2"/>
    <w:rsid w:val="002D32CC"/>
    <w:rsid w:val="002E0643"/>
    <w:rsid w:val="002E5130"/>
    <w:rsid w:val="002E5873"/>
    <w:rsid w:val="002E74E9"/>
    <w:rsid w:val="002F1542"/>
    <w:rsid w:val="002F6C1A"/>
    <w:rsid w:val="003006B0"/>
    <w:rsid w:val="00307DDD"/>
    <w:rsid w:val="003115D9"/>
    <w:rsid w:val="0031388B"/>
    <w:rsid w:val="003278EB"/>
    <w:rsid w:val="003331B9"/>
    <w:rsid w:val="00342AEC"/>
    <w:rsid w:val="003430A7"/>
    <w:rsid w:val="00343250"/>
    <w:rsid w:val="0034607B"/>
    <w:rsid w:val="00346BAD"/>
    <w:rsid w:val="003508FD"/>
    <w:rsid w:val="003532F0"/>
    <w:rsid w:val="00354C90"/>
    <w:rsid w:val="00355B62"/>
    <w:rsid w:val="00356985"/>
    <w:rsid w:val="0035698E"/>
    <w:rsid w:val="00360F64"/>
    <w:rsid w:val="0036200C"/>
    <w:rsid w:val="003636B9"/>
    <w:rsid w:val="003732B5"/>
    <w:rsid w:val="00375775"/>
    <w:rsid w:val="00386BC6"/>
    <w:rsid w:val="00386CD5"/>
    <w:rsid w:val="00387C9A"/>
    <w:rsid w:val="00392BAD"/>
    <w:rsid w:val="003949AA"/>
    <w:rsid w:val="00394DEC"/>
    <w:rsid w:val="00396A09"/>
    <w:rsid w:val="003A08FD"/>
    <w:rsid w:val="003A29C2"/>
    <w:rsid w:val="003A2FE5"/>
    <w:rsid w:val="003A5302"/>
    <w:rsid w:val="003A6C60"/>
    <w:rsid w:val="003B62D1"/>
    <w:rsid w:val="003B7313"/>
    <w:rsid w:val="003B7594"/>
    <w:rsid w:val="003C655E"/>
    <w:rsid w:val="003D0447"/>
    <w:rsid w:val="003D29A7"/>
    <w:rsid w:val="003D365A"/>
    <w:rsid w:val="003D6DAB"/>
    <w:rsid w:val="003D7E5C"/>
    <w:rsid w:val="003E2CD1"/>
    <w:rsid w:val="003E4BF6"/>
    <w:rsid w:val="003E5EBF"/>
    <w:rsid w:val="003E705C"/>
    <w:rsid w:val="003F0749"/>
    <w:rsid w:val="003F0FFE"/>
    <w:rsid w:val="003F13D2"/>
    <w:rsid w:val="003F51C7"/>
    <w:rsid w:val="003F6B60"/>
    <w:rsid w:val="003F73B7"/>
    <w:rsid w:val="00400D9C"/>
    <w:rsid w:val="00410B35"/>
    <w:rsid w:val="00414053"/>
    <w:rsid w:val="004175FC"/>
    <w:rsid w:val="00420FE0"/>
    <w:rsid w:val="00425659"/>
    <w:rsid w:val="0042621C"/>
    <w:rsid w:val="00435BD5"/>
    <w:rsid w:val="00435E4D"/>
    <w:rsid w:val="0043668E"/>
    <w:rsid w:val="00437105"/>
    <w:rsid w:val="0044039D"/>
    <w:rsid w:val="00440C5B"/>
    <w:rsid w:val="004451E7"/>
    <w:rsid w:val="0044765A"/>
    <w:rsid w:val="00450C06"/>
    <w:rsid w:val="00452CCD"/>
    <w:rsid w:val="00453695"/>
    <w:rsid w:val="0045545D"/>
    <w:rsid w:val="00457E7A"/>
    <w:rsid w:val="0046244B"/>
    <w:rsid w:val="00462B75"/>
    <w:rsid w:val="00463CE2"/>
    <w:rsid w:val="004653D5"/>
    <w:rsid w:val="0047238B"/>
    <w:rsid w:val="00473382"/>
    <w:rsid w:val="00473AAC"/>
    <w:rsid w:val="00474934"/>
    <w:rsid w:val="00474B7F"/>
    <w:rsid w:val="00475C67"/>
    <w:rsid w:val="004773DF"/>
    <w:rsid w:val="00480955"/>
    <w:rsid w:val="004853E2"/>
    <w:rsid w:val="00485AC1"/>
    <w:rsid w:val="00486C0C"/>
    <w:rsid w:val="00491A57"/>
    <w:rsid w:val="0049703A"/>
    <w:rsid w:val="004A4AB8"/>
    <w:rsid w:val="004A5D60"/>
    <w:rsid w:val="004A66EE"/>
    <w:rsid w:val="004B0D55"/>
    <w:rsid w:val="004C1D40"/>
    <w:rsid w:val="004C2049"/>
    <w:rsid w:val="004C30AE"/>
    <w:rsid w:val="004C622E"/>
    <w:rsid w:val="004D004D"/>
    <w:rsid w:val="004D18DD"/>
    <w:rsid w:val="004D21FE"/>
    <w:rsid w:val="004D7FDA"/>
    <w:rsid w:val="004E05DA"/>
    <w:rsid w:val="004E0F33"/>
    <w:rsid w:val="004E37DC"/>
    <w:rsid w:val="004F0783"/>
    <w:rsid w:val="004F1F2E"/>
    <w:rsid w:val="004F4282"/>
    <w:rsid w:val="004F519A"/>
    <w:rsid w:val="004F522E"/>
    <w:rsid w:val="004F53CE"/>
    <w:rsid w:val="00500460"/>
    <w:rsid w:val="005006F7"/>
    <w:rsid w:val="00500F07"/>
    <w:rsid w:val="00501703"/>
    <w:rsid w:val="00504F2E"/>
    <w:rsid w:val="005055F0"/>
    <w:rsid w:val="00505D87"/>
    <w:rsid w:val="00506098"/>
    <w:rsid w:val="005062E6"/>
    <w:rsid w:val="00506392"/>
    <w:rsid w:val="005143AB"/>
    <w:rsid w:val="00514439"/>
    <w:rsid w:val="005209F6"/>
    <w:rsid w:val="0052240C"/>
    <w:rsid w:val="00522DFC"/>
    <w:rsid w:val="005231E0"/>
    <w:rsid w:val="00525C92"/>
    <w:rsid w:val="00526B56"/>
    <w:rsid w:val="00531DF1"/>
    <w:rsid w:val="00535129"/>
    <w:rsid w:val="00536277"/>
    <w:rsid w:val="0053703D"/>
    <w:rsid w:val="00537D93"/>
    <w:rsid w:val="00541244"/>
    <w:rsid w:val="005509E9"/>
    <w:rsid w:val="00550D6F"/>
    <w:rsid w:val="00551993"/>
    <w:rsid w:val="00555BBA"/>
    <w:rsid w:val="005643B3"/>
    <w:rsid w:val="0056689A"/>
    <w:rsid w:val="0057198E"/>
    <w:rsid w:val="005724CC"/>
    <w:rsid w:val="005729FF"/>
    <w:rsid w:val="00574BCC"/>
    <w:rsid w:val="00575C87"/>
    <w:rsid w:val="00576FE3"/>
    <w:rsid w:val="00577617"/>
    <w:rsid w:val="00580439"/>
    <w:rsid w:val="00583E19"/>
    <w:rsid w:val="00584844"/>
    <w:rsid w:val="00587A29"/>
    <w:rsid w:val="00587EBF"/>
    <w:rsid w:val="00595371"/>
    <w:rsid w:val="005A1CD9"/>
    <w:rsid w:val="005A4A55"/>
    <w:rsid w:val="005A50DE"/>
    <w:rsid w:val="005A5D08"/>
    <w:rsid w:val="005A73A4"/>
    <w:rsid w:val="005B0183"/>
    <w:rsid w:val="005B4A39"/>
    <w:rsid w:val="005B4F6A"/>
    <w:rsid w:val="005B5D17"/>
    <w:rsid w:val="005B69A8"/>
    <w:rsid w:val="005B7D13"/>
    <w:rsid w:val="005C040F"/>
    <w:rsid w:val="005C5756"/>
    <w:rsid w:val="005E0A80"/>
    <w:rsid w:val="005E6590"/>
    <w:rsid w:val="005E69D5"/>
    <w:rsid w:val="005F1AEF"/>
    <w:rsid w:val="005F36C4"/>
    <w:rsid w:val="005F3B24"/>
    <w:rsid w:val="005F4E73"/>
    <w:rsid w:val="005F59C9"/>
    <w:rsid w:val="005F7514"/>
    <w:rsid w:val="005F76FB"/>
    <w:rsid w:val="00604A73"/>
    <w:rsid w:val="00604BDD"/>
    <w:rsid w:val="00606014"/>
    <w:rsid w:val="0061315C"/>
    <w:rsid w:val="006144DF"/>
    <w:rsid w:val="00615A93"/>
    <w:rsid w:val="006211B4"/>
    <w:rsid w:val="0062313B"/>
    <w:rsid w:val="00630393"/>
    <w:rsid w:val="0063164D"/>
    <w:rsid w:val="00633A12"/>
    <w:rsid w:val="00635EA2"/>
    <w:rsid w:val="00640B48"/>
    <w:rsid w:val="00641F09"/>
    <w:rsid w:val="00642532"/>
    <w:rsid w:val="00642FE8"/>
    <w:rsid w:val="00643064"/>
    <w:rsid w:val="00644AFE"/>
    <w:rsid w:val="0064572C"/>
    <w:rsid w:val="006459CE"/>
    <w:rsid w:val="006604A8"/>
    <w:rsid w:val="00662A06"/>
    <w:rsid w:val="00667DB1"/>
    <w:rsid w:val="0068232C"/>
    <w:rsid w:val="00691AE0"/>
    <w:rsid w:val="0069226C"/>
    <w:rsid w:val="00695BD1"/>
    <w:rsid w:val="006A24C0"/>
    <w:rsid w:val="006A427B"/>
    <w:rsid w:val="006A56A9"/>
    <w:rsid w:val="006A5C53"/>
    <w:rsid w:val="006A7E1E"/>
    <w:rsid w:val="006B1321"/>
    <w:rsid w:val="006B6375"/>
    <w:rsid w:val="006C34D9"/>
    <w:rsid w:val="006C6619"/>
    <w:rsid w:val="006D2559"/>
    <w:rsid w:val="006D5C59"/>
    <w:rsid w:val="006D6085"/>
    <w:rsid w:val="006D629B"/>
    <w:rsid w:val="006E1080"/>
    <w:rsid w:val="006E1683"/>
    <w:rsid w:val="006E2619"/>
    <w:rsid w:val="006E26C7"/>
    <w:rsid w:val="006E46A7"/>
    <w:rsid w:val="006E521A"/>
    <w:rsid w:val="006E526B"/>
    <w:rsid w:val="006F01D7"/>
    <w:rsid w:val="006F3F61"/>
    <w:rsid w:val="006F41FE"/>
    <w:rsid w:val="007018F0"/>
    <w:rsid w:val="00701ECA"/>
    <w:rsid w:val="0071200A"/>
    <w:rsid w:val="00720771"/>
    <w:rsid w:val="00726270"/>
    <w:rsid w:val="00726C7B"/>
    <w:rsid w:val="00732E8C"/>
    <w:rsid w:val="007354CE"/>
    <w:rsid w:val="00735B75"/>
    <w:rsid w:val="0074073D"/>
    <w:rsid w:val="00741189"/>
    <w:rsid w:val="00744176"/>
    <w:rsid w:val="00747DBD"/>
    <w:rsid w:val="00751D43"/>
    <w:rsid w:val="00751EF7"/>
    <w:rsid w:val="007626B2"/>
    <w:rsid w:val="00767CFB"/>
    <w:rsid w:val="00770427"/>
    <w:rsid w:val="0077317F"/>
    <w:rsid w:val="00774B19"/>
    <w:rsid w:val="00775825"/>
    <w:rsid w:val="00780931"/>
    <w:rsid w:val="00780CFE"/>
    <w:rsid w:val="00784015"/>
    <w:rsid w:val="00786C1E"/>
    <w:rsid w:val="00791294"/>
    <w:rsid w:val="00791D56"/>
    <w:rsid w:val="00793467"/>
    <w:rsid w:val="0079482B"/>
    <w:rsid w:val="00795A2F"/>
    <w:rsid w:val="007A640B"/>
    <w:rsid w:val="007B4613"/>
    <w:rsid w:val="007C3041"/>
    <w:rsid w:val="007C3B34"/>
    <w:rsid w:val="007C7721"/>
    <w:rsid w:val="007D25CC"/>
    <w:rsid w:val="007D5D17"/>
    <w:rsid w:val="007D64FB"/>
    <w:rsid w:val="007E1513"/>
    <w:rsid w:val="007E2E60"/>
    <w:rsid w:val="007F46BD"/>
    <w:rsid w:val="007F542B"/>
    <w:rsid w:val="007F58F7"/>
    <w:rsid w:val="007F78D5"/>
    <w:rsid w:val="007F7E70"/>
    <w:rsid w:val="00802EE4"/>
    <w:rsid w:val="0080415A"/>
    <w:rsid w:val="0081675E"/>
    <w:rsid w:val="00817E6F"/>
    <w:rsid w:val="00821F5E"/>
    <w:rsid w:val="00822FC6"/>
    <w:rsid w:val="00823030"/>
    <w:rsid w:val="0082545A"/>
    <w:rsid w:val="00827FE5"/>
    <w:rsid w:val="00830EBF"/>
    <w:rsid w:val="00832DF1"/>
    <w:rsid w:val="0083442A"/>
    <w:rsid w:val="00834893"/>
    <w:rsid w:val="00837ACA"/>
    <w:rsid w:val="00840D59"/>
    <w:rsid w:val="008451C2"/>
    <w:rsid w:val="00851419"/>
    <w:rsid w:val="008521D5"/>
    <w:rsid w:val="008524D8"/>
    <w:rsid w:val="008532AB"/>
    <w:rsid w:val="008534D9"/>
    <w:rsid w:val="008569EB"/>
    <w:rsid w:val="00861A2F"/>
    <w:rsid w:val="0086361B"/>
    <w:rsid w:val="00870DD0"/>
    <w:rsid w:val="00872C31"/>
    <w:rsid w:val="00880176"/>
    <w:rsid w:val="00880EB4"/>
    <w:rsid w:val="00880F41"/>
    <w:rsid w:val="00884265"/>
    <w:rsid w:val="008854FB"/>
    <w:rsid w:val="008857DB"/>
    <w:rsid w:val="008864CC"/>
    <w:rsid w:val="00887A96"/>
    <w:rsid w:val="00892B2E"/>
    <w:rsid w:val="00893865"/>
    <w:rsid w:val="00894DF0"/>
    <w:rsid w:val="008A0BA8"/>
    <w:rsid w:val="008A0FFD"/>
    <w:rsid w:val="008A1022"/>
    <w:rsid w:val="008A18DD"/>
    <w:rsid w:val="008A5A1F"/>
    <w:rsid w:val="008A5DAD"/>
    <w:rsid w:val="008A6C4F"/>
    <w:rsid w:val="008B66D9"/>
    <w:rsid w:val="008C18FA"/>
    <w:rsid w:val="008C385A"/>
    <w:rsid w:val="008C5655"/>
    <w:rsid w:val="008D0501"/>
    <w:rsid w:val="008D2FB4"/>
    <w:rsid w:val="008D6618"/>
    <w:rsid w:val="008E1C72"/>
    <w:rsid w:val="008E79B1"/>
    <w:rsid w:val="008F3922"/>
    <w:rsid w:val="008F3EEB"/>
    <w:rsid w:val="008F590A"/>
    <w:rsid w:val="00902677"/>
    <w:rsid w:val="00903098"/>
    <w:rsid w:val="00905084"/>
    <w:rsid w:val="009070AB"/>
    <w:rsid w:val="00912A88"/>
    <w:rsid w:val="0092003B"/>
    <w:rsid w:val="0092367A"/>
    <w:rsid w:val="00927633"/>
    <w:rsid w:val="0093012A"/>
    <w:rsid w:val="009303F2"/>
    <w:rsid w:val="009327A0"/>
    <w:rsid w:val="009362D3"/>
    <w:rsid w:val="00937F92"/>
    <w:rsid w:val="00942860"/>
    <w:rsid w:val="0094514C"/>
    <w:rsid w:val="00952A53"/>
    <w:rsid w:val="00954271"/>
    <w:rsid w:val="00956A7E"/>
    <w:rsid w:val="0095740A"/>
    <w:rsid w:val="0095794E"/>
    <w:rsid w:val="00960C7D"/>
    <w:rsid w:val="00961FBA"/>
    <w:rsid w:val="00963A8A"/>
    <w:rsid w:val="00964200"/>
    <w:rsid w:val="00964AB3"/>
    <w:rsid w:val="00965679"/>
    <w:rsid w:val="00965843"/>
    <w:rsid w:val="009666EE"/>
    <w:rsid w:val="00967EFF"/>
    <w:rsid w:val="009718E8"/>
    <w:rsid w:val="009846FC"/>
    <w:rsid w:val="00990594"/>
    <w:rsid w:val="00991E89"/>
    <w:rsid w:val="00993A1B"/>
    <w:rsid w:val="00994681"/>
    <w:rsid w:val="0099479B"/>
    <w:rsid w:val="009A20C7"/>
    <w:rsid w:val="009A4B1A"/>
    <w:rsid w:val="009A6094"/>
    <w:rsid w:val="009B2CB0"/>
    <w:rsid w:val="009B53F0"/>
    <w:rsid w:val="009B7334"/>
    <w:rsid w:val="009B7743"/>
    <w:rsid w:val="009B7FE6"/>
    <w:rsid w:val="009C3FA6"/>
    <w:rsid w:val="009C4418"/>
    <w:rsid w:val="009C7F51"/>
    <w:rsid w:val="009D07C6"/>
    <w:rsid w:val="009D2748"/>
    <w:rsid w:val="009D3D9C"/>
    <w:rsid w:val="009D6053"/>
    <w:rsid w:val="009D7B9B"/>
    <w:rsid w:val="009E0288"/>
    <w:rsid w:val="009E0322"/>
    <w:rsid w:val="009E65EF"/>
    <w:rsid w:val="009F0C14"/>
    <w:rsid w:val="009F5321"/>
    <w:rsid w:val="00A02EC4"/>
    <w:rsid w:val="00A0585C"/>
    <w:rsid w:val="00A12166"/>
    <w:rsid w:val="00A1550C"/>
    <w:rsid w:val="00A20881"/>
    <w:rsid w:val="00A21D75"/>
    <w:rsid w:val="00A25318"/>
    <w:rsid w:val="00A25D1F"/>
    <w:rsid w:val="00A27719"/>
    <w:rsid w:val="00A30F14"/>
    <w:rsid w:val="00A315DE"/>
    <w:rsid w:val="00A33CD9"/>
    <w:rsid w:val="00A33F52"/>
    <w:rsid w:val="00A35389"/>
    <w:rsid w:val="00A3601C"/>
    <w:rsid w:val="00A36237"/>
    <w:rsid w:val="00A40F9D"/>
    <w:rsid w:val="00A5167B"/>
    <w:rsid w:val="00A5717B"/>
    <w:rsid w:val="00A61002"/>
    <w:rsid w:val="00A645B6"/>
    <w:rsid w:val="00A64F06"/>
    <w:rsid w:val="00A66B69"/>
    <w:rsid w:val="00A70B7A"/>
    <w:rsid w:val="00A710EB"/>
    <w:rsid w:val="00A749D4"/>
    <w:rsid w:val="00A77328"/>
    <w:rsid w:val="00A77561"/>
    <w:rsid w:val="00A83D98"/>
    <w:rsid w:val="00A84696"/>
    <w:rsid w:val="00A84722"/>
    <w:rsid w:val="00A858BD"/>
    <w:rsid w:val="00A918BC"/>
    <w:rsid w:val="00A925BB"/>
    <w:rsid w:val="00A945BC"/>
    <w:rsid w:val="00A946B0"/>
    <w:rsid w:val="00A951CC"/>
    <w:rsid w:val="00A95207"/>
    <w:rsid w:val="00A963B7"/>
    <w:rsid w:val="00AA454B"/>
    <w:rsid w:val="00AA7059"/>
    <w:rsid w:val="00AB5E7B"/>
    <w:rsid w:val="00AB779F"/>
    <w:rsid w:val="00AC236A"/>
    <w:rsid w:val="00AC2BC5"/>
    <w:rsid w:val="00AD13B3"/>
    <w:rsid w:val="00AD3336"/>
    <w:rsid w:val="00AD352D"/>
    <w:rsid w:val="00AD5E1D"/>
    <w:rsid w:val="00AD75AF"/>
    <w:rsid w:val="00AE0E9B"/>
    <w:rsid w:val="00AF229B"/>
    <w:rsid w:val="00AF4E06"/>
    <w:rsid w:val="00B027D5"/>
    <w:rsid w:val="00B150DA"/>
    <w:rsid w:val="00B204C8"/>
    <w:rsid w:val="00B22112"/>
    <w:rsid w:val="00B22417"/>
    <w:rsid w:val="00B26A8F"/>
    <w:rsid w:val="00B275AF"/>
    <w:rsid w:val="00B31D67"/>
    <w:rsid w:val="00B37C49"/>
    <w:rsid w:val="00B41377"/>
    <w:rsid w:val="00B420A1"/>
    <w:rsid w:val="00B43282"/>
    <w:rsid w:val="00B4452D"/>
    <w:rsid w:val="00B454F7"/>
    <w:rsid w:val="00B4654E"/>
    <w:rsid w:val="00B46660"/>
    <w:rsid w:val="00B50741"/>
    <w:rsid w:val="00B50E8B"/>
    <w:rsid w:val="00B50EC4"/>
    <w:rsid w:val="00B53F40"/>
    <w:rsid w:val="00B55B55"/>
    <w:rsid w:val="00B5765D"/>
    <w:rsid w:val="00B576DC"/>
    <w:rsid w:val="00B5792F"/>
    <w:rsid w:val="00B64344"/>
    <w:rsid w:val="00B66ED8"/>
    <w:rsid w:val="00B736D3"/>
    <w:rsid w:val="00B80AB9"/>
    <w:rsid w:val="00B812ED"/>
    <w:rsid w:val="00B81B8B"/>
    <w:rsid w:val="00B86189"/>
    <w:rsid w:val="00B90CAF"/>
    <w:rsid w:val="00B93AFF"/>
    <w:rsid w:val="00B95CCE"/>
    <w:rsid w:val="00B9703F"/>
    <w:rsid w:val="00BA07FC"/>
    <w:rsid w:val="00BA1F13"/>
    <w:rsid w:val="00BA2A73"/>
    <w:rsid w:val="00BA5C04"/>
    <w:rsid w:val="00BA6281"/>
    <w:rsid w:val="00BA6F18"/>
    <w:rsid w:val="00BB2155"/>
    <w:rsid w:val="00BB774B"/>
    <w:rsid w:val="00BB7C36"/>
    <w:rsid w:val="00BC0351"/>
    <w:rsid w:val="00BC2B64"/>
    <w:rsid w:val="00BC2CC0"/>
    <w:rsid w:val="00BC5653"/>
    <w:rsid w:val="00BC70FF"/>
    <w:rsid w:val="00BD1246"/>
    <w:rsid w:val="00BD4B3A"/>
    <w:rsid w:val="00BD6F26"/>
    <w:rsid w:val="00BE58CE"/>
    <w:rsid w:val="00BF2750"/>
    <w:rsid w:val="00BF7333"/>
    <w:rsid w:val="00C0267A"/>
    <w:rsid w:val="00C02876"/>
    <w:rsid w:val="00C03553"/>
    <w:rsid w:val="00C130F0"/>
    <w:rsid w:val="00C227D0"/>
    <w:rsid w:val="00C25AEB"/>
    <w:rsid w:val="00C30399"/>
    <w:rsid w:val="00C3137E"/>
    <w:rsid w:val="00C339BA"/>
    <w:rsid w:val="00C35D97"/>
    <w:rsid w:val="00C36EA4"/>
    <w:rsid w:val="00C40F55"/>
    <w:rsid w:val="00C42E41"/>
    <w:rsid w:val="00C45E64"/>
    <w:rsid w:val="00C47AE5"/>
    <w:rsid w:val="00C512B0"/>
    <w:rsid w:val="00C571C0"/>
    <w:rsid w:val="00C57E87"/>
    <w:rsid w:val="00C63BE7"/>
    <w:rsid w:val="00C823DC"/>
    <w:rsid w:val="00C82C3B"/>
    <w:rsid w:val="00C84909"/>
    <w:rsid w:val="00C875CA"/>
    <w:rsid w:val="00C97DEC"/>
    <w:rsid w:val="00CA41BC"/>
    <w:rsid w:val="00CA4F5F"/>
    <w:rsid w:val="00CA7630"/>
    <w:rsid w:val="00CB5A6E"/>
    <w:rsid w:val="00CB7842"/>
    <w:rsid w:val="00CC203F"/>
    <w:rsid w:val="00CC211E"/>
    <w:rsid w:val="00CC2AFC"/>
    <w:rsid w:val="00CC3BE8"/>
    <w:rsid w:val="00CC4933"/>
    <w:rsid w:val="00CD0D3D"/>
    <w:rsid w:val="00CD4C3C"/>
    <w:rsid w:val="00CD7CC8"/>
    <w:rsid w:val="00CE1A73"/>
    <w:rsid w:val="00CE1B69"/>
    <w:rsid w:val="00CE40A5"/>
    <w:rsid w:val="00CE4F06"/>
    <w:rsid w:val="00CF0B3B"/>
    <w:rsid w:val="00CF1041"/>
    <w:rsid w:val="00CF59DB"/>
    <w:rsid w:val="00D0005A"/>
    <w:rsid w:val="00D12206"/>
    <w:rsid w:val="00D12526"/>
    <w:rsid w:val="00D12BA6"/>
    <w:rsid w:val="00D12BAA"/>
    <w:rsid w:val="00D13042"/>
    <w:rsid w:val="00D31A6F"/>
    <w:rsid w:val="00D325F8"/>
    <w:rsid w:val="00D34F3B"/>
    <w:rsid w:val="00D35135"/>
    <w:rsid w:val="00D35316"/>
    <w:rsid w:val="00D378EA"/>
    <w:rsid w:val="00D448F2"/>
    <w:rsid w:val="00D46B7D"/>
    <w:rsid w:val="00D51B84"/>
    <w:rsid w:val="00D51D9A"/>
    <w:rsid w:val="00D52E54"/>
    <w:rsid w:val="00D52EB1"/>
    <w:rsid w:val="00D62530"/>
    <w:rsid w:val="00D63654"/>
    <w:rsid w:val="00D71550"/>
    <w:rsid w:val="00D732A7"/>
    <w:rsid w:val="00D7390F"/>
    <w:rsid w:val="00D74A84"/>
    <w:rsid w:val="00D809FB"/>
    <w:rsid w:val="00D910E6"/>
    <w:rsid w:val="00D9130C"/>
    <w:rsid w:val="00D92B7B"/>
    <w:rsid w:val="00D92DB9"/>
    <w:rsid w:val="00D94A27"/>
    <w:rsid w:val="00D9601F"/>
    <w:rsid w:val="00DA0131"/>
    <w:rsid w:val="00DA0A02"/>
    <w:rsid w:val="00DA12FC"/>
    <w:rsid w:val="00DB4360"/>
    <w:rsid w:val="00DB5256"/>
    <w:rsid w:val="00DC0081"/>
    <w:rsid w:val="00DC22DB"/>
    <w:rsid w:val="00DC25B2"/>
    <w:rsid w:val="00DC2EA6"/>
    <w:rsid w:val="00DC2F8F"/>
    <w:rsid w:val="00DD0A5B"/>
    <w:rsid w:val="00DD2E44"/>
    <w:rsid w:val="00DD3C64"/>
    <w:rsid w:val="00DE084E"/>
    <w:rsid w:val="00DE3A67"/>
    <w:rsid w:val="00DE3ED6"/>
    <w:rsid w:val="00DE6055"/>
    <w:rsid w:val="00DF1598"/>
    <w:rsid w:val="00DF3685"/>
    <w:rsid w:val="00DF3AE8"/>
    <w:rsid w:val="00DF4307"/>
    <w:rsid w:val="00DF4CFA"/>
    <w:rsid w:val="00DF4FB1"/>
    <w:rsid w:val="00E0144C"/>
    <w:rsid w:val="00E014AE"/>
    <w:rsid w:val="00E03F94"/>
    <w:rsid w:val="00E045F8"/>
    <w:rsid w:val="00E04616"/>
    <w:rsid w:val="00E116E3"/>
    <w:rsid w:val="00E1429C"/>
    <w:rsid w:val="00E1596C"/>
    <w:rsid w:val="00E24D9C"/>
    <w:rsid w:val="00E269D7"/>
    <w:rsid w:val="00E30126"/>
    <w:rsid w:val="00E32027"/>
    <w:rsid w:val="00E367FB"/>
    <w:rsid w:val="00E36C33"/>
    <w:rsid w:val="00E436F0"/>
    <w:rsid w:val="00E521DD"/>
    <w:rsid w:val="00E5384B"/>
    <w:rsid w:val="00E53B18"/>
    <w:rsid w:val="00E61EB9"/>
    <w:rsid w:val="00E62708"/>
    <w:rsid w:val="00E62817"/>
    <w:rsid w:val="00E63A61"/>
    <w:rsid w:val="00E63A9D"/>
    <w:rsid w:val="00E738C1"/>
    <w:rsid w:val="00E73CBE"/>
    <w:rsid w:val="00E74144"/>
    <w:rsid w:val="00E77578"/>
    <w:rsid w:val="00E812CB"/>
    <w:rsid w:val="00E81ED5"/>
    <w:rsid w:val="00E81FFD"/>
    <w:rsid w:val="00E83249"/>
    <w:rsid w:val="00E84755"/>
    <w:rsid w:val="00E9147E"/>
    <w:rsid w:val="00E962AB"/>
    <w:rsid w:val="00E9730A"/>
    <w:rsid w:val="00E97B48"/>
    <w:rsid w:val="00EA017A"/>
    <w:rsid w:val="00EA3866"/>
    <w:rsid w:val="00EA6633"/>
    <w:rsid w:val="00EB264C"/>
    <w:rsid w:val="00EB2775"/>
    <w:rsid w:val="00EB746B"/>
    <w:rsid w:val="00EC1AE1"/>
    <w:rsid w:val="00EC2C2B"/>
    <w:rsid w:val="00ED5253"/>
    <w:rsid w:val="00ED5436"/>
    <w:rsid w:val="00ED7C1A"/>
    <w:rsid w:val="00EE229D"/>
    <w:rsid w:val="00EE3143"/>
    <w:rsid w:val="00EE4995"/>
    <w:rsid w:val="00EE77FC"/>
    <w:rsid w:val="00EF6537"/>
    <w:rsid w:val="00F02B6A"/>
    <w:rsid w:val="00F10228"/>
    <w:rsid w:val="00F10FCA"/>
    <w:rsid w:val="00F13088"/>
    <w:rsid w:val="00F21864"/>
    <w:rsid w:val="00F22BE6"/>
    <w:rsid w:val="00F23A06"/>
    <w:rsid w:val="00F25727"/>
    <w:rsid w:val="00F27310"/>
    <w:rsid w:val="00F30ED3"/>
    <w:rsid w:val="00F317E9"/>
    <w:rsid w:val="00F3407C"/>
    <w:rsid w:val="00F413E9"/>
    <w:rsid w:val="00F43F11"/>
    <w:rsid w:val="00F452D9"/>
    <w:rsid w:val="00F50599"/>
    <w:rsid w:val="00F55438"/>
    <w:rsid w:val="00F612DE"/>
    <w:rsid w:val="00F629DB"/>
    <w:rsid w:val="00F76923"/>
    <w:rsid w:val="00F81ACE"/>
    <w:rsid w:val="00F86D0F"/>
    <w:rsid w:val="00F87888"/>
    <w:rsid w:val="00F97413"/>
    <w:rsid w:val="00FA1AB1"/>
    <w:rsid w:val="00FA1C83"/>
    <w:rsid w:val="00FA215B"/>
    <w:rsid w:val="00FA3E1E"/>
    <w:rsid w:val="00FA5E01"/>
    <w:rsid w:val="00FB4B70"/>
    <w:rsid w:val="00FD2287"/>
    <w:rsid w:val="00FD4373"/>
    <w:rsid w:val="00FD68FE"/>
    <w:rsid w:val="00FD75DA"/>
    <w:rsid w:val="00FE07F7"/>
    <w:rsid w:val="00FE12B9"/>
    <w:rsid w:val="00FE4BE8"/>
    <w:rsid w:val="00FE5DF2"/>
    <w:rsid w:val="00FE7ACF"/>
    <w:rsid w:val="00FF5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3D1710A"/>
  <w15:docId w15:val="{795B6E00-B417-4AF1-B3F7-F20E2735B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00A"/>
    <w:pPr>
      <w:widowControl w:val="0"/>
      <w:jc w:val="both"/>
    </w:pPr>
    <w:rPr>
      <w:kern w:val="2"/>
      <w:sz w:val="21"/>
      <w:szCs w:val="24"/>
    </w:rPr>
  </w:style>
  <w:style w:type="paragraph" w:styleId="Heading1">
    <w:name w:val="heading 1"/>
    <w:basedOn w:val="Normal"/>
    <w:next w:val="Normal"/>
    <w:qFormat/>
    <w:rsid w:val="006E26C7"/>
    <w:pPr>
      <w:keepNext/>
      <w:keepLines/>
      <w:spacing w:before="340" w:after="330" w:line="578" w:lineRule="auto"/>
      <w:outlineLvl w:val="0"/>
    </w:pPr>
    <w:rPr>
      <w:b/>
      <w:bCs/>
      <w:kern w:val="44"/>
      <w:sz w:val="44"/>
      <w:szCs w:val="44"/>
    </w:rPr>
  </w:style>
  <w:style w:type="paragraph" w:styleId="Heading2">
    <w:name w:val="heading 2"/>
    <w:basedOn w:val="Normal"/>
    <w:next w:val="Normal"/>
    <w:qFormat/>
    <w:rsid w:val="00B55B55"/>
    <w:pPr>
      <w:keepNext/>
      <w:keepLines/>
      <w:numPr>
        <w:numId w:val="1"/>
      </w:numPr>
      <w:spacing w:before="120" w:after="120"/>
      <w:outlineLvl w:val="1"/>
    </w:pPr>
    <w:rPr>
      <w:rFonts w:ascii="Arial" w:eastAsia="SimHei" w:hAnsi="Arial"/>
      <w:b/>
      <w:bCs/>
      <w:sz w:val="32"/>
      <w:szCs w:val="32"/>
    </w:rPr>
  </w:style>
  <w:style w:type="paragraph" w:styleId="Heading3">
    <w:name w:val="heading 3"/>
    <w:basedOn w:val="Normal"/>
    <w:next w:val="Normal"/>
    <w:qFormat/>
    <w:rsid w:val="00B55B55"/>
    <w:pPr>
      <w:keepNext/>
      <w:keepLines/>
      <w:numPr>
        <w:ilvl w:val="1"/>
        <w:numId w:val="1"/>
      </w:numPr>
      <w:spacing w:before="120" w:after="120"/>
      <w:outlineLvl w:val="2"/>
    </w:pPr>
    <w:rPr>
      <w:b/>
      <w:bCs/>
      <w:sz w:val="32"/>
      <w:szCs w:val="32"/>
    </w:rPr>
  </w:style>
  <w:style w:type="paragraph" w:styleId="Heading4">
    <w:name w:val="heading 4"/>
    <w:basedOn w:val="Normal"/>
    <w:next w:val="Normal"/>
    <w:qFormat/>
    <w:rsid w:val="00FE4BE8"/>
    <w:pPr>
      <w:keepNext/>
      <w:keepLines/>
      <w:numPr>
        <w:ilvl w:val="2"/>
        <w:numId w:val="1"/>
      </w:numPr>
      <w:spacing w:before="120" w:after="120"/>
      <w:outlineLvl w:val="3"/>
    </w:pPr>
    <w:rPr>
      <w:rFonts w:ascii="Arial" w:eastAsia="SimHei" w:hAnsi="Arial"/>
      <w:b/>
      <w:bCs/>
      <w:sz w:val="28"/>
      <w:szCs w:val="28"/>
    </w:rPr>
  </w:style>
  <w:style w:type="paragraph" w:styleId="Heading5">
    <w:name w:val="heading 5"/>
    <w:basedOn w:val="Normal"/>
    <w:next w:val="Normal"/>
    <w:qFormat/>
    <w:rsid w:val="00F23A06"/>
    <w:pPr>
      <w:keepNext/>
      <w:keepLines/>
      <w:numPr>
        <w:ilvl w:val="3"/>
        <w:numId w:val="1"/>
      </w:numPr>
      <w:spacing w:before="120" w:after="120"/>
      <w:outlineLvl w:val="4"/>
    </w:pPr>
    <w:rPr>
      <w:b/>
      <w:bCs/>
      <w:sz w:val="28"/>
      <w:szCs w:val="28"/>
    </w:rPr>
  </w:style>
  <w:style w:type="paragraph" w:styleId="Heading6">
    <w:name w:val="heading 6"/>
    <w:basedOn w:val="Normal"/>
    <w:next w:val="Normal"/>
    <w:qFormat/>
    <w:rsid w:val="006E26C7"/>
    <w:pPr>
      <w:keepNext/>
      <w:keepLines/>
      <w:numPr>
        <w:ilvl w:val="4"/>
        <w:numId w:val="1"/>
      </w:numPr>
      <w:spacing w:before="240" w:after="64" w:line="320" w:lineRule="auto"/>
      <w:outlineLvl w:val="5"/>
    </w:pPr>
    <w:rPr>
      <w:rFonts w:ascii="Arial" w:eastAsia="SimHei" w:hAnsi="Arial"/>
      <w:b/>
      <w:bCs/>
      <w:sz w:val="24"/>
    </w:rPr>
  </w:style>
  <w:style w:type="paragraph" w:styleId="Heading7">
    <w:name w:val="heading 7"/>
    <w:basedOn w:val="Normal"/>
    <w:next w:val="Normal"/>
    <w:qFormat/>
    <w:rsid w:val="006E26C7"/>
    <w:pPr>
      <w:keepNext/>
      <w:keepLines/>
      <w:numPr>
        <w:ilvl w:val="5"/>
        <w:numId w:val="1"/>
      </w:numPr>
      <w:spacing w:before="240" w:after="64" w:line="320" w:lineRule="auto"/>
      <w:outlineLvl w:val="6"/>
    </w:pPr>
    <w:rPr>
      <w:b/>
      <w:bCs/>
      <w:sz w:val="24"/>
    </w:rPr>
  </w:style>
  <w:style w:type="paragraph" w:styleId="Heading80">
    <w:name w:val="heading 8"/>
    <w:basedOn w:val="Normal"/>
    <w:next w:val="Normal"/>
    <w:qFormat/>
    <w:rsid w:val="006E26C7"/>
    <w:pPr>
      <w:keepNext/>
      <w:keepLines/>
      <w:spacing w:before="240" w:after="64" w:line="320" w:lineRule="auto"/>
      <w:outlineLvl w:val="7"/>
    </w:pPr>
    <w:rPr>
      <w:rFonts w:ascii="Arial" w:eastAsia="SimHei" w:hAnsi="Arial"/>
      <w:sz w:val="24"/>
    </w:rPr>
  </w:style>
  <w:style w:type="paragraph" w:styleId="Heading9">
    <w:name w:val="heading 9"/>
    <w:basedOn w:val="Normal"/>
    <w:next w:val="Normal"/>
    <w:qFormat/>
    <w:rsid w:val="006E26C7"/>
    <w:pPr>
      <w:keepNext/>
      <w:keepLines/>
      <w:numPr>
        <w:ilvl w:val="7"/>
        <w:numId w:val="1"/>
      </w:numPr>
      <w:spacing w:before="240" w:after="64" w:line="320"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394DEC"/>
    <w:pPr>
      <w:tabs>
        <w:tab w:val="center" w:pos="4153"/>
        <w:tab w:val="right" w:pos="8306"/>
      </w:tabs>
      <w:snapToGrid w:val="0"/>
      <w:jc w:val="left"/>
    </w:pPr>
    <w:rPr>
      <w:sz w:val="18"/>
      <w:szCs w:val="18"/>
    </w:rPr>
  </w:style>
  <w:style w:type="character" w:styleId="PageNumber">
    <w:name w:val="page number"/>
    <w:basedOn w:val="DefaultParagraphFont"/>
    <w:rsid w:val="00394DEC"/>
  </w:style>
  <w:style w:type="paragraph" w:styleId="Header">
    <w:name w:val="header"/>
    <w:basedOn w:val="Normal"/>
    <w:rsid w:val="00741189"/>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261F6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62A06"/>
    <w:rPr>
      <w:color w:val="0000FF"/>
      <w:u w:val="single"/>
    </w:rPr>
  </w:style>
  <w:style w:type="paragraph" w:styleId="TOC2">
    <w:name w:val="toc 2"/>
    <w:basedOn w:val="Normal"/>
    <w:next w:val="Normal"/>
    <w:autoRedefine/>
    <w:uiPriority w:val="39"/>
    <w:rsid w:val="00726C7B"/>
    <w:pPr>
      <w:jc w:val="left"/>
    </w:pPr>
    <w:rPr>
      <w:rFonts w:eastAsia="Times New Roman"/>
      <w:sz w:val="24"/>
      <w:szCs w:val="20"/>
    </w:rPr>
  </w:style>
  <w:style w:type="character" w:styleId="FollowedHyperlink">
    <w:name w:val="FollowedHyperlink"/>
    <w:basedOn w:val="DefaultParagraphFont"/>
    <w:rsid w:val="00662A06"/>
    <w:rPr>
      <w:color w:val="800080"/>
      <w:u w:val="single"/>
    </w:rPr>
  </w:style>
  <w:style w:type="paragraph" w:styleId="TOC1">
    <w:name w:val="toc 1"/>
    <w:basedOn w:val="Normal"/>
    <w:next w:val="Normal"/>
    <w:autoRedefine/>
    <w:semiHidden/>
    <w:rsid w:val="00726C7B"/>
    <w:pPr>
      <w:spacing w:before="120" w:after="120"/>
      <w:jc w:val="left"/>
    </w:pPr>
    <w:rPr>
      <w:rFonts w:eastAsia="Times New Roman"/>
      <w:bCs/>
      <w:sz w:val="24"/>
      <w:szCs w:val="20"/>
    </w:rPr>
  </w:style>
  <w:style w:type="paragraph" w:styleId="TOC3">
    <w:name w:val="toc 3"/>
    <w:basedOn w:val="Normal"/>
    <w:next w:val="Normal"/>
    <w:autoRedefine/>
    <w:uiPriority w:val="39"/>
    <w:rsid w:val="00726C7B"/>
    <w:pPr>
      <w:ind w:left="420"/>
      <w:jc w:val="left"/>
    </w:pPr>
    <w:rPr>
      <w:rFonts w:eastAsia="Times New Roman"/>
      <w:iCs/>
      <w:sz w:val="24"/>
      <w:szCs w:val="20"/>
    </w:rPr>
  </w:style>
  <w:style w:type="paragraph" w:customStyle="1" w:styleId="Heading8">
    <w:name w:val="Heading8"/>
    <w:basedOn w:val="Normal"/>
    <w:rsid w:val="00450C06"/>
    <w:pPr>
      <w:numPr>
        <w:ilvl w:val="6"/>
        <w:numId w:val="1"/>
      </w:numPr>
    </w:pPr>
  </w:style>
  <w:style w:type="paragraph" w:customStyle="1" w:styleId="Heading10">
    <w:name w:val="Heading 10"/>
    <w:basedOn w:val="Normal"/>
    <w:rsid w:val="00450C06"/>
    <w:pPr>
      <w:numPr>
        <w:ilvl w:val="8"/>
        <w:numId w:val="1"/>
      </w:numPr>
    </w:pPr>
  </w:style>
  <w:style w:type="paragraph" w:styleId="TOC4">
    <w:name w:val="toc 4"/>
    <w:basedOn w:val="Normal"/>
    <w:next w:val="Normal"/>
    <w:autoRedefine/>
    <w:uiPriority w:val="39"/>
    <w:rsid w:val="00726C7B"/>
    <w:pPr>
      <w:ind w:left="630"/>
      <w:jc w:val="left"/>
    </w:pPr>
    <w:rPr>
      <w:rFonts w:eastAsia="Times New Roman"/>
      <w:sz w:val="24"/>
      <w:szCs w:val="18"/>
    </w:rPr>
  </w:style>
  <w:style w:type="paragraph" w:styleId="TOC5">
    <w:name w:val="toc 5"/>
    <w:basedOn w:val="Normal"/>
    <w:next w:val="Normal"/>
    <w:autoRedefine/>
    <w:semiHidden/>
    <w:rsid w:val="00726C7B"/>
    <w:pPr>
      <w:ind w:left="840"/>
      <w:jc w:val="left"/>
    </w:pPr>
    <w:rPr>
      <w:rFonts w:eastAsia="Times New Roman"/>
      <w:sz w:val="24"/>
      <w:szCs w:val="18"/>
    </w:rPr>
  </w:style>
  <w:style w:type="paragraph" w:styleId="TOC6">
    <w:name w:val="toc 6"/>
    <w:basedOn w:val="Normal"/>
    <w:next w:val="Normal"/>
    <w:autoRedefine/>
    <w:semiHidden/>
    <w:rsid w:val="00726C7B"/>
    <w:pPr>
      <w:ind w:left="1050"/>
      <w:jc w:val="left"/>
    </w:pPr>
    <w:rPr>
      <w:rFonts w:eastAsia="Times New Roman"/>
      <w:sz w:val="24"/>
      <w:szCs w:val="18"/>
    </w:rPr>
  </w:style>
  <w:style w:type="paragraph" w:styleId="TOC7">
    <w:name w:val="toc 7"/>
    <w:basedOn w:val="Normal"/>
    <w:next w:val="Normal"/>
    <w:autoRedefine/>
    <w:semiHidden/>
    <w:rsid w:val="00726C7B"/>
    <w:pPr>
      <w:ind w:left="1260"/>
      <w:jc w:val="left"/>
    </w:pPr>
    <w:rPr>
      <w:rFonts w:eastAsia="Times New Roman"/>
      <w:sz w:val="24"/>
      <w:szCs w:val="18"/>
    </w:rPr>
  </w:style>
  <w:style w:type="paragraph" w:styleId="TOC8">
    <w:name w:val="toc 8"/>
    <w:basedOn w:val="Normal"/>
    <w:next w:val="Normal"/>
    <w:autoRedefine/>
    <w:semiHidden/>
    <w:rsid w:val="00726C7B"/>
    <w:pPr>
      <w:ind w:left="1470"/>
      <w:jc w:val="left"/>
    </w:pPr>
    <w:rPr>
      <w:rFonts w:eastAsia="Times New Roman"/>
      <w:sz w:val="24"/>
      <w:szCs w:val="18"/>
    </w:rPr>
  </w:style>
  <w:style w:type="paragraph" w:styleId="TOC9">
    <w:name w:val="toc 9"/>
    <w:basedOn w:val="Normal"/>
    <w:next w:val="Normal"/>
    <w:autoRedefine/>
    <w:semiHidden/>
    <w:rsid w:val="00726C7B"/>
    <w:pPr>
      <w:ind w:left="1680"/>
      <w:jc w:val="left"/>
    </w:pPr>
    <w:rPr>
      <w:rFonts w:eastAsia="Times New Roman"/>
      <w:sz w:val="24"/>
      <w:szCs w:val="18"/>
    </w:rPr>
  </w:style>
  <w:style w:type="paragraph" w:styleId="BalloonText">
    <w:name w:val="Balloon Text"/>
    <w:basedOn w:val="Normal"/>
    <w:semiHidden/>
    <w:rsid w:val="002F1542"/>
    <w:rPr>
      <w:sz w:val="16"/>
      <w:szCs w:val="16"/>
    </w:rPr>
  </w:style>
  <w:style w:type="character" w:styleId="CommentReference">
    <w:name w:val="annotation reference"/>
    <w:basedOn w:val="DefaultParagraphFont"/>
    <w:semiHidden/>
    <w:rsid w:val="002F1542"/>
    <w:rPr>
      <w:sz w:val="21"/>
      <w:szCs w:val="21"/>
    </w:rPr>
  </w:style>
  <w:style w:type="paragraph" w:styleId="CommentText">
    <w:name w:val="annotation text"/>
    <w:basedOn w:val="Normal"/>
    <w:semiHidden/>
    <w:rsid w:val="002F1542"/>
    <w:pPr>
      <w:jc w:val="left"/>
    </w:pPr>
  </w:style>
  <w:style w:type="paragraph" w:styleId="CommentSubject">
    <w:name w:val="annotation subject"/>
    <w:basedOn w:val="CommentText"/>
    <w:next w:val="CommentText"/>
    <w:semiHidden/>
    <w:rsid w:val="002F1542"/>
    <w:rPr>
      <w:b/>
      <w:bCs/>
    </w:rPr>
  </w:style>
  <w:style w:type="paragraph" w:styleId="DocumentMap">
    <w:name w:val="Document Map"/>
    <w:basedOn w:val="Normal"/>
    <w:semiHidden/>
    <w:rsid w:val="009D2748"/>
    <w:pPr>
      <w:shd w:val="clear" w:color="auto" w:fill="000080"/>
    </w:pPr>
  </w:style>
  <w:style w:type="paragraph" w:styleId="Caption">
    <w:name w:val="caption"/>
    <w:basedOn w:val="Normal"/>
    <w:next w:val="Normal"/>
    <w:qFormat/>
    <w:rsid w:val="009D2748"/>
    <w:rPr>
      <w:rFonts w:ascii="Arial" w:eastAsia="SimHei" w:hAnsi="Arial"/>
      <w:sz w:val="20"/>
      <w:szCs w:val="20"/>
    </w:rPr>
  </w:style>
  <w:style w:type="paragraph" w:styleId="TableofFigures">
    <w:name w:val="table of figures"/>
    <w:basedOn w:val="Normal"/>
    <w:next w:val="Normal"/>
    <w:uiPriority w:val="99"/>
    <w:rsid w:val="009D2748"/>
    <w:pPr>
      <w:ind w:leftChars="200" w:left="200" w:hangingChars="200" w:hanging="200"/>
    </w:pPr>
  </w:style>
  <w:style w:type="paragraph" w:styleId="EndnoteText">
    <w:name w:val="endnote text"/>
    <w:basedOn w:val="Normal"/>
    <w:link w:val="EndnoteTextChar"/>
    <w:rsid w:val="005B5D17"/>
    <w:rPr>
      <w:sz w:val="20"/>
      <w:szCs w:val="20"/>
    </w:rPr>
  </w:style>
  <w:style w:type="character" w:customStyle="1" w:styleId="EndnoteTextChar">
    <w:name w:val="Endnote Text Char"/>
    <w:basedOn w:val="DefaultParagraphFont"/>
    <w:link w:val="EndnoteText"/>
    <w:rsid w:val="005B5D17"/>
    <w:rPr>
      <w:kern w:val="2"/>
    </w:rPr>
  </w:style>
  <w:style w:type="character" w:styleId="EndnoteReference">
    <w:name w:val="endnote reference"/>
    <w:basedOn w:val="DefaultParagraphFont"/>
    <w:rsid w:val="005B5D17"/>
    <w:rPr>
      <w:vertAlign w:val="superscript"/>
    </w:rPr>
  </w:style>
  <w:style w:type="paragraph" w:styleId="FootnoteText">
    <w:name w:val="footnote text"/>
    <w:basedOn w:val="Normal"/>
    <w:link w:val="FootnoteTextChar"/>
    <w:rsid w:val="006604A8"/>
    <w:pPr>
      <w:widowControl/>
      <w:jc w:val="left"/>
    </w:pPr>
    <w:rPr>
      <w:rFonts w:ascii="Courier New" w:eastAsia="Times New Roman" w:hAnsi="Courier New"/>
      <w:kern w:val="0"/>
      <w:sz w:val="20"/>
      <w:szCs w:val="20"/>
      <w:lang w:eastAsia="de-DE"/>
    </w:rPr>
  </w:style>
  <w:style w:type="character" w:customStyle="1" w:styleId="FootnoteTextChar">
    <w:name w:val="Footnote Text Char"/>
    <w:basedOn w:val="DefaultParagraphFont"/>
    <w:link w:val="FootnoteText"/>
    <w:rsid w:val="006604A8"/>
    <w:rPr>
      <w:rFonts w:ascii="Courier New" w:eastAsia="Times New Roman" w:hAnsi="Courier New"/>
      <w:lang w:eastAsia="de-DE"/>
    </w:rPr>
  </w:style>
  <w:style w:type="character" w:customStyle="1" w:styleId="trans">
    <w:name w:val="trans"/>
    <w:basedOn w:val="DefaultParagraphFont"/>
    <w:rsid w:val="006D5C59"/>
  </w:style>
  <w:style w:type="character" w:styleId="Emphasis">
    <w:name w:val="Emphasis"/>
    <w:qFormat/>
    <w:rsid w:val="004F522E"/>
    <w:rPr>
      <w:b/>
      <w:bCs/>
      <w:i/>
      <w:iCs/>
      <w:color w:val="5A5A5A"/>
    </w:rPr>
  </w:style>
  <w:style w:type="paragraph" w:styleId="NormalWeb">
    <w:name w:val="Normal (Web)"/>
    <w:basedOn w:val="Normal"/>
    <w:uiPriority w:val="99"/>
    <w:semiHidden/>
    <w:unhideWhenUsed/>
    <w:rsid w:val="003A6C60"/>
    <w:pPr>
      <w:widowControl/>
      <w:spacing w:before="100" w:beforeAutospacing="1" w:after="100" w:afterAutospacing="1"/>
      <w:jc w:val="left"/>
    </w:pPr>
    <w:rPr>
      <w:rFonts w:eastAsiaTheme="minorEastAsia"/>
      <w:kern w:val="0"/>
      <w:sz w:val="24"/>
      <w:lang w:eastAsia="en-US"/>
    </w:rPr>
  </w:style>
  <w:style w:type="paragraph" w:styleId="ListParagraph">
    <w:name w:val="List Paragraph"/>
    <w:basedOn w:val="Normal"/>
    <w:uiPriority w:val="34"/>
    <w:qFormat/>
    <w:rsid w:val="00A70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35605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emf"/><Relationship Id="rId34" Type="http://schemas.openxmlformats.org/officeDocument/2006/relationships/package" Target="embeddings/Microsoft_Visio_Drawing6.vsdx"/><Relationship Id="rId42" Type="http://schemas.openxmlformats.org/officeDocument/2006/relationships/image" Target="media/image18.emf"/><Relationship Id="rId47" Type="http://schemas.openxmlformats.org/officeDocument/2006/relationships/package" Target="embeddings/Microsoft_Visio_Drawing12.vsdx"/><Relationship Id="rId50" Type="http://schemas.openxmlformats.org/officeDocument/2006/relationships/image" Target="media/image22.emf"/><Relationship Id="rId55" Type="http://schemas.openxmlformats.org/officeDocument/2006/relationships/package" Target="embeddings/Microsoft_Visio_Drawing16.vsdx"/><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4.vsdx"/><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package" Target="embeddings/Microsoft_Visio_Drawing5.vsdx"/><Relationship Id="rId37" Type="http://schemas.openxmlformats.org/officeDocument/2006/relationships/package" Target="embeddings/Microsoft_Visio_Drawing8.vsdx"/><Relationship Id="rId40" Type="http://schemas.openxmlformats.org/officeDocument/2006/relationships/image" Target="media/image16.png"/><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image" Target="media/image26.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19.vsdx"/><Relationship Id="rId19" Type="http://schemas.openxmlformats.org/officeDocument/2006/relationships/image" Target="media/image4.emf"/><Relationship Id="rId14" Type="http://schemas.openxmlformats.org/officeDocument/2006/relationships/header" Target="header4.xml"/><Relationship Id="rId22" Type="http://schemas.openxmlformats.org/officeDocument/2006/relationships/package" Target="embeddings/Microsoft_Visio_Drawing2.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package" Target="embeddings/Microsoft_Visio_Drawing7.vsdx"/><Relationship Id="rId43" Type="http://schemas.openxmlformats.org/officeDocument/2006/relationships/package" Target="embeddings/Microsoft_Visio_Drawing10.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package" Target="embeddings/Microsoft_Visio_Drawing3.vsdx"/><Relationship Id="rId33" Type="http://schemas.openxmlformats.org/officeDocument/2006/relationships/image" Target="media/image13.emf"/><Relationship Id="rId38" Type="http://schemas.openxmlformats.org/officeDocument/2006/relationships/image" Target="media/image15.emf"/><Relationship Id="rId46" Type="http://schemas.openxmlformats.org/officeDocument/2006/relationships/image" Target="media/image20.emf"/><Relationship Id="rId59" Type="http://schemas.openxmlformats.org/officeDocument/2006/relationships/package" Target="embeddings/Microsoft_Visio_Drawing18.vsdx"/><Relationship Id="rId67" Type="http://schemas.openxmlformats.org/officeDocument/2006/relationships/theme" Target="theme/theme1.xml"/><Relationship Id="rId20" Type="http://schemas.openxmlformats.org/officeDocument/2006/relationships/package" Target="embeddings/Microsoft_Visio_Drawing1.vsdx"/><Relationship Id="rId41" Type="http://schemas.openxmlformats.org/officeDocument/2006/relationships/image" Target="media/image17.png"/><Relationship Id="rId54" Type="http://schemas.openxmlformats.org/officeDocument/2006/relationships/image" Target="media/image24.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5586A-C04F-4B84-A846-B6C8997EB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3191</TotalTime>
  <Pages>21</Pages>
  <Words>4348</Words>
  <Characters>25128</Characters>
  <Application>Microsoft Office Word</Application>
  <DocSecurity>0</DocSecurity>
  <Lines>209</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Module functional description</vt:lpstr>
      <vt:lpstr>Module functional description</vt:lpstr>
    </vt:vector>
  </TitlesOfParts>
  <Company>Bosch Group</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functional description</dc:title>
  <dc:creator>Le Nguyen Tran</dc:creator>
  <cp:lastModifiedBy>Bao Tran Nhat Hoai</cp:lastModifiedBy>
  <cp:revision>39</cp:revision>
  <cp:lastPrinted>2021-03-04T08:28:00Z</cp:lastPrinted>
  <dcterms:created xsi:type="dcterms:W3CDTF">2021-03-22T06:36:00Z</dcterms:created>
  <dcterms:modified xsi:type="dcterms:W3CDTF">2021-03-24T11:47:00Z</dcterms:modified>
</cp:coreProperties>
</file>