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E52D73" w:rsidTr="00E52D73">
        <w:trPr>
          <w:trHeight w:val="144"/>
        </w:trPr>
        <w:tc>
          <w:tcPr>
            <w:tcW w:w="2088" w:type="dxa"/>
          </w:tcPr>
          <w:p w:rsidR="00E52D73" w:rsidRDefault="00E52D73">
            <w:bookmarkStart w:id="0" w:name="_GoBack" w:colFirst="7" w:colLast="7"/>
            <w:r>
              <w:t>Macromolecule</w:t>
            </w:r>
          </w:p>
        </w:tc>
        <w:tc>
          <w:tcPr>
            <w:tcW w:w="2088" w:type="dxa"/>
          </w:tcPr>
          <w:p w:rsidR="00E52D73" w:rsidRDefault="00E52D73">
            <w:r>
              <w:t>Elements</w:t>
            </w:r>
          </w:p>
        </w:tc>
        <w:tc>
          <w:tcPr>
            <w:tcW w:w="2088" w:type="dxa"/>
          </w:tcPr>
          <w:p w:rsidR="00E52D73" w:rsidRDefault="00E52D73">
            <w:r>
              <w:t>Functional Groups/Chemistry</w:t>
            </w:r>
          </w:p>
        </w:tc>
        <w:tc>
          <w:tcPr>
            <w:tcW w:w="2088" w:type="dxa"/>
          </w:tcPr>
          <w:p w:rsidR="00E52D73" w:rsidRDefault="00E52D73">
            <w:r>
              <w:t>Monomers</w:t>
            </w:r>
          </w:p>
        </w:tc>
        <w:tc>
          <w:tcPr>
            <w:tcW w:w="2088" w:type="dxa"/>
          </w:tcPr>
          <w:p w:rsidR="00E52D73" w:rsidRDefault="00E52D73">
            <w:r>
              <w:t>Polymers</w:t>
            </w:r>
          </w:p>
        </w:tc>
        <w:tc>
          <w:tcPr>
            <w:tcW w:w="2088" w:type="dxa"/>
          </w:tcPr>
          <w:p w:rsidR="00E52D73" w:rsidRDefault="00E52D73">
            <w:r>
              <w:t>Uses</w:t>
            </w:r>
          </w:p>
        </w:tc>
        <w:tc>
          <w:tcPr>
            <w:tcW w:w="2088" w:type="dxa"/>
          </w:tcPr>
          <w:p w:rsidR="00E52D73" w:rsidRDefault="00E52D73">
            <w:r>
              <w:t>Other Info</w:t>
            </w:r>
          </w:p>
        </w:tc>
      </w:tr>
      <w:tr w:rsidR="00E52D73" w:rsidTr="00E52D73">
        <w:trPr>
          <w:trHeight w:val="2160"/>
        </w:trPr>
        <w:tc>
          <w:tcPr>
            <w:tcW w:w="2088" w:type="dxa"/>
          </w:tcPr>
          <w:p w:rsidR="00E52D73" w:rsidRDefault="00E52D73">
            <w:r>
              <w:t>Carbohydrates</w:t>
            </w:r>
          </w:p>
          <w:p w:rsidR="00E52D73" w:rsidRDefault="00E52D73">
            <w:r>
              <w:t>Ex.</w:t>
            </w:r>
          </w:p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</w:tr>
      <w:tr w:rsidR="00E52D73" w:rsidTr="00E52D73">
        <w:trPr>
          <w:trHeight w:val="2160"/>
        </w:trPr>
        <w:tc>
          <w:tcPr>
            <w:tcW w:w="2088" w:type="dxa"/>
          </w:tcPr>
          <w:p w:rsidR="00E52D73" w:rsidRDefault="00E52D73">
            <w:r>
              <w:t>Lipids</w:t>
            </w:r>
          </w:p>
          <w:p w:rsidR="00E52D73" w:rsidRDefault="00E52D73">
            <w:r>
              <w:t>Ex.</w:t>
            </w:r>
          </w:p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</w:tr>
      <w:tr w:rsidR="00E52D73" w:rsidTr="00E52D73">
        <w:trPr>
          <w:trHeight w:val="2160"/>
        </w:trPr>
        <w:tc>
          <w:tcPr>
            <w:tcW w:w="2088" w:type="dxa"/>
          </w:tcPr>
          <w:p w:rsidR="00E52D73" w:rsidRDefault="00E52D73">
            <w:r>
              <w:t>Proteins</w:t>
            </w:r>
          </w:p>
          <w:p w:rsidR="00E52D73" w:rsidRDefault="00E52D73">
            <w:r>
              <w:t>Ex.</w:t>
            </w:r>
          </w:p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</w:tr>
      <w:tr w:rsidR="00E52D73" w:rsidTr="00E52D73">
        <w:trPr>
          <w:trHeight w:val="2160"/>
        </w:trPr>
        <w:tc>
          <w:tcPr>
            <w:tcW w:w="2088" w:type="dxa"/>
          </w:tcPr>
          <w:p w:rsidR="00E52D73" w:rsidRDefault="00E52D73">
            <w:r>
              <w:t>Nucleic Acids</w:t>
            </w:r>
          </w:p>
          <w:p w:rsidR="00E52D73" w:rsidRDefault="00E52D73">
            <w:r>
              <w:t>Ex.</w:t>
            </w:r>
          </w:p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  <w:tc>
          <w:tcPr>
            <w:tcW w:w="2088" w:type="dxa"/>
          </w:tcPr>
          <w:p w:rsidR="00E52D73" w:rsidRDefault="00E52D73"/>
        </w:tc>
      </w:tr>
      <w:bookmarkEnd w:id="0"/>
    </w:tbl>
    <w:p w:rsidR="00AD6A85" w:rsidRDefault="00AD6A85"/>
    <w:sectPr w:rsidR="00AD6A85" w:rsidSect="00E52D7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73"/>
    <w:rsid w:val="00144C91"/>
    <w:rsid w:val="00AD6A85"/>
    <w:rsid w:val="00C66C12"/>
    <w:rsid w:val="00E5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99CC2A-31A0-42E0-8885-2D2C7D6C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C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sophos2000</dc:creator>
  <cp:lastModifiedBy>Burleson, Kelly</cp:lastModifiedBy>
  <cp:revision>2</cp:revision>
  <cp:lastPrinted>2015-08-07T02:01:00Z</cp:lastPrinted>
  <dcterms:created xsi:type="dcterms:W3CDTF">2015-08-08T10:23:00Z</dcterms:created>
  <dcterms:modified xsi:type="dcterms:W3CDTF">2015-08-08T10:23:00Z</dcterms:modified>
</cp:coreProperties>
</file>