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55A3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Bellringer:  Water Potential Practice Problems </w:t>
      </w:r>
    </w:p>
    <w:p w14:paraId="00000002" w14:textId="77777777" w:rsidR="00155A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Which of these solutions would pure water move toward the most?</w:t>
      </w:r>
    </w:p>
    <w:p w14:paraId="00000003" w14:textId="77777777" w:rsidR="00155A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1.8</w:t>
      </w:r>
    </w:p>
    <w:p w14:paraId="00000004" w14:textId="77777777" w:rsidR="00155A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2.8</w:t>
      </w:r>
    </w:p>
    <w:p w14:paraId="00000005" w14:textId="77777777" w:rsidR="00155A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-1.8</w:t>
      </w:r>
    </w:p>
    <w:p w14:paraId="00000006" w14:textId="77777777" w:rsidR="00155A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14"/>
          <w:szCs w:val="14"/>
        </w:rPr>
        <w:t xml:space="preserve"> </w:t>
      </w:r>
      <w:r>
        <w:rPr>
          <w:rFonts w:ascii="Helvetica Neue" w:eastAsia="Helvetica Neue" w:hAnsi="Helvetica Neue" w:cs="Helvetica Neue"/>
        </w:rPr>
        <w:t>Water potential of -2.8</w:t>
      </w:r>
    </w:p>
    <w:p w14:paraId="00000007" w14:textId="77777777" w:rsidR="00155A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u w:val="single"/>
        </w:rPr>
        <w:t>Name</w:t>
      </w:r>
      <w:r>
        <w:rPr>
          <w:rFonts w:ascii="Helvetica Neue" w:eastAsia="Helvetica Neue" w:hAnsi="Helvetica Neue" w:cs="Helvetica Neue"/>
        </w:rPr>
        <w:t xml:space="preserve"> one environmental factor that affects the water potential of a cell.</w:t>
      </w:r>
    </w:p>
    <w:p w14:paraId="00000008" w14:textId="77777777" w:rsidR="00155A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u w:val="single"/>
        </w:rPr>
        <w:t>Calculate</w:t>
      </w:r>
      <w:r>
        <w:rPr>
          <w:rFonts w:ascii="Helvetica Neue" w:eastAsia="Helvetica Neue" w:hAnsi="Helvetica Neue" w:cs="Helvetica Neue"/>
        </w:rPr>
        <w:t xml:space="preserve"> the water potential of a solution in an open beaker containing 2.5M NaCl at 27°C. </w:t>
      </w:r>
    </w:p>
    <w:p w14:paraId="00000009" w14:textId="77777777" w:rsidR="00155A3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u w:val="single"/>
        </w:rPr>
        <w:t>Calculate</w:t>
      </w:r>
      <w:r>
        <w:rPr>
          <w:rFonts w:ascii="Helvetica Neue" w:eastAsia="Helvetica Neue" w:hAnsi="Helvetica Neue" w:cs="Helvetica Neue"/>
        </w:rPr>
        <w:t xml:space="preserve"> the water potential of a cell with no cell wall that has 0.5M sugar solute concentration at 27°C at sea level.</w:t>
      </w:r>
    </w:p>
    <w:p w14:paraId="0000000A" w14:textId="77777777" w:rsidR="00155A33" w:rsidRDefault="00155A3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0B" w14:textId="77777777" w:rsidR="00155A33" w:rsidRDefault="00155A3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0C" w14:textId="77777777" w:rsidR="00155A3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Bellringer:  Water Potential Practice Problems </w:t>
      </w:r>
    </w:p>
    <w:p w14:paraId="0000000D" w14:textId="77777777" w:rsidR="00155A3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Which of these solutions would pure water move toward the most?</w:t>
      </w:r>
    </w:p>
    <w:p w14:paraId="0000000E" w14:textId="77777777" w:rsidR="00155A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1.8</w:t>
      </w:r>
    </w:p>
    <w:p w14:paraId="0000000F" w14:textId="77777777" w:rsidR="00155A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2.8</w:t>
      </w:r>
    </w:p>
    <w:p w14:paraId="00000010" w14:textId="77777777" w:rsidR="00155A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-1.8</w:t>
      </w:r>
    </w:p>
    <w:p w14:paraId="00000011" w14:textId="77777777" w:rsidR="00155A3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14"/>
          <w:szCs w:val="14"/>
        </w:rPr>
        <w:t xml:space="preserve"> </w:t>
      </w:r>
      <w:r>
        <w:rPr>
          <w:rFonts w:ascii="Helvetica Neue" w:eastAsia="Helvetica Neue" w:hAnsi="Helvetica Neue" w:cs="Helvetica Neue"/>
        </w:rPr>
        <w:t>Water potential of -2.8</w:t>
      </w:r>
    </w:p>
    <w:p w14:paraId="00000012" w14:textId="77777777" w:rsidR="00155A3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 w:eastAsia="Helvetica Neue" w:hAnsi="Helvetica Neue" w:cs="Helvetica Neue"/>
        </w:rPr>
        <w:t xml:space="preserve">2.  </w:t>
      </w:r>
      <w:r>
        <w:rPr>
          <w:rFonts w:ascii="Helvetica Neue" w:eastAsia="Helvetica Neue" w:hAnsi="Helvetica Neue" w:cs="Helvetica Neue"/>
          <w:b/>
          <w:u w:val="single"/>
        </w:rPr>
        <w:t>Name</w:t>
      </w:r>
      <w:r>
        <w:rPr>
          <w:rFonts w:ascii="Helvetica Neue" w:eastAsia="Helvetica Neue" w:hAnsi="Helvetica Neue" w:cs="Helvetica Neue"/>
        </w:rPr>
        <w:t xml:space="preserve"> one environmental factor that affects the water potential of a cell.</w:t>
      </w:r>
    </w:p>
    <w:p w14:paraId="00000013" w14:textId="77777777" w:rsidR="00155A3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3. </w:t>
      </w:r>
      <w:r>
        <w:rPr>
          <w:rFonts w:ascii="Helvetica Neue" w:eastAsia="Helvetica Neue" w:hAnsi="Helvetica Neue" w:cs="Helvetica Neue"/>
          <w:b/>
          <w:u w:val="single"/>
        </w:rPr>
        <w:t>Calculate</w:t>
      </w:r>
      <w:r>
        <w:rPr>
          <w:rFonts w:ascii="Helvetica Neue" w:eastAsia="Helvetica Neue" w:hAnsi="Helvetica Neue" w:cs="Helvetica Neue"/>
        </w:rPr>
        <w:t xml:space="preserve"> the water potential of a solution in an open beaker containing 2.5M NaCl at 27°C. </w:t>
      </w:r>
    </w:p>
    <w:p w14:paraId="00000014" w14:textId="77777777" w:rsidR="00155A3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4. </w:t>
      </w:r>
      <w:r>
        <w:rPr>
          <w:rFonts w:ascii="Helvetica Neue" w:eastAsia="Helvetica Neue" w:hAnsi="Helvetica Neue" w:cs="Helvetica Neue"/>
          <w:b/>
          <w:u w:val="single"/>
        </w:rPr>
        <w:t>Calculate</w:t>
      </w:r>
      <w:r>
        <w:rPr>
          <w:rFonts w:ascii="Helvetica Neue" w:eastAsia="Helvetica Neue" w:hAnsi="Helvetica Neue" w:cs="Helvetica Neue"/>
        </w:rPr>
        <w:t xml:space="preserve"> the water potential of a cell with no cell wall that has 0.5M sugar solute concentration at 27°C at sea level.</w:t>
      </w:r>
    </w:p>
    <w:p w14:paraId="00000015" w14:textId="77777777" w:rsidR="00155A33" w:rsidRDefault="00155A3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6" w14:textId="77777777" w:rsidR="00155A33" w:rsidRDefault="00155A3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0000017" w14:textId="77777777" w:rsidR="00155A3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Bellringer:  Water Potential Practice Problems </w:t>
      </w:r>
    </w:p>
    <w:p w14:paraId="00000018" w14:textId="77777777" w:rsidR="00155A3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Which of these solutions would pure water move toward the most?</w:t>
      </w:r>
    </w:p>
    <w:p w14:paraId="00000019" w14:textId="77777777" w:rsidR="00155A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1.8</w:t>
      </w:r>
    </w:p>
    <w:p w14:paraId="0000001A" w14:textId="77777777" w:rsidR="00155A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2.8</w:t>
      </w:r>
    </w:p>
    <w:p w14:paraId="0000001B" w14:textId="77777777" w:rsidR="00155A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Water potential of -1.8</w:t>
      </w:r>
    </w:p>
    <w:p w14:paraId="0000001C" w14:textId="77777777" w:rsidR="00155A3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sz w:val="14"/>
          <w:szCs w:val="14"/>
        </w:rPr>
        <w:t xml:space="preserve"> </w:t>
      </w:r>
      <w:r>
        <w:rPr>
          <w:rFonts w:ascii="Helvetica Neue" w:eastAsia="Helvetica Neue" w:hAnsi="Helvetica Neue" w:cs="Helvetica Neue"/>
        </w:rPr>
        <w:t>Water potential of -2.8</w:t>
      </w:r>
    </w:p>
    <w:p w14:paraId="0000001D" w14:textId="77777777" w:rsidR="00155A3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 w:eastAsia="Helvetica Neue" w:hAnsi="Helvetica Neue" w:cs="Helvetica Neue"/>
        </w:rPr>
        <w:t xml:space="preserve">2. </w:t>
      </w:r>
      <w:r>
        <w:rPr>
          <w:rFonts w:ascii="Helvetica Neue" w:eastAsia="Helvetica Neue" w:hAnsi="Helvetica Neue" w:cs="Helvetica Neue"/>
          <w:b/>
          <w:u w:val="single"/>
        </w:rPr>
        <w:t>Name</w:t>
      </w:r>
      <w:r>
        <w:rPr>
          <w:rFonts w:ascii="Helvetica Neue" w:eastAsia="Helvetica Neue" w:hAnsi="Helvetica Neue" w:cs="Helvetica Neue"/>
        </w:rPr>
        <w:t xml:space="preserve"> one environmental factor that affects the water potential of a cell.</w:t>
      </w:r>
    </w:p>
    <w:p w14:paraId="0000001E" w14:textId="77777777" w:rsidR="00155A3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3.  </w:t>
      </w:r>
      <w:r>
        <w:rPr>
          <w:rFonts w:ascii="Helvetica Neue" w:eastAsia="Helvetica Neue" w:hAnsi="Helvetica Neue" w:cs="Helvetica Neue"/>
          <w:b/>
          <w:u w:val="single"/>
        </w:rPr>
        <w:t>Calculate</w:t>
      </w:r>
      <w:r>
        <w:rPr>
          <w:rFonts w:ascii="Helvetica Neue" w:eastAsia="Helvetica Neue" w:hAnsi="Helvetica Neue" w:cs="Helvetica Neue"/>
        </w:rPr>
        <w:t xml:space="preserve"> the water potential of a solution in an open beaker containing 2.5M NaCl at 27°C. </w:t>
      </w:r>
    </w:p>
    <w:p w14:paraId="00000020" w14:textId="593E2A44" w:rsidR="00155A33" w:rsidRDefault="00000000" w:rsidP="005E63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4.  </w:t>
      </w:r>
      <w:r>
        <w:rPr>
          <w:rFonts w:ascii="Helvetica Neue" w:eastAsia="Helvetica Neue" w:hAnsi="Helvetica Neue" w:cs="Helvetica Neue"/>
          <w:b/>
          <w:u w:val="single"/>
        </w:rPr>
        <w:t>Calculate</w:t>
      </w:r>
      <w:r>
        <w:rPr>
          <w:rFonts w:ascii="Helvetica Neue" w:eastAsia="Helvetica Neue" w:hAnsi="Helvetica Neue" w:cs="Helvetica Neue"/>
        </w:rPr>
        <w:t xml:space="preserve"> the water potential of a cell with no cell wall that has 0.5M sugar solute concentration at 27°C at sea level.</w:t>
      </w:r>
    </w:p>
    <w:sectPr w:rsidR="00155A33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44A0"/>
    <w:multiLevelType w:val="multilevel"/>
    <w:tmpl w:val="EB0E2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10170C"/>
    <w:multiLevelType w:val="multilevel"/>
    <w:tmpl w:val="C5583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2C4B08"/>
    <w:multiLevelType w:val="multilevel"/>
    <w:tmpl w:val="6EF62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0307005">
    <w:abstractNumId w:val="0"/>
  </w:num>
  <w:num w:numId="2" w16cid:durableId="1930773847">
    <w:abstractNumId w:val="2"/>
  </w:num>
  <w:num w:numId="3" w16cid:durableId="795754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A33"/>
    <w:rsid w:val="00155A33"/>
    <w:rsid w:val="003E52C9"/>
    <w:rsid w:val="005E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D3A2"/>
  <w15:docId w15:val="{3FF4AD68-632A-4E6E-85E8-D5FFF811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Goh, Sherwynne</cp:lastModifiedBy>
  <cp:revision>3</cp:revision>
  <cp:lastPrinted>2022-09-21T00:27:00Z</cp:lastPrinted>
  <dcterms:created xsi:type="dcterms:W3CDTF">2022-09-21T00:13:00Z</dcterms:created>
  <dcterms:modified xsi:type="dcterms:W3CDTF">2022-09-21T00:27:00Z</dcterms:modified>
</cp:coreProperties>
</file>