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w:t>
      </w:r>
      <w:r w:rsidDel="00000000" w:rsidR="00000000" w:rsidRPr="00000000">
        <w:rPr>
          <w:sz w:val="36"/>
          <w:szCs w:val="36"/>
          <w:rtl w:val="0"/>
        </w:rPr>
        <w:t xml:space="preserve">  Plasma Membranes and Membrane Permeability (Topics 2.4 and 2.5)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does the structure of a phospholipid establish and maintain the internal environment of the cell?  What role do phospholipids have in maintaining the internal environment of the cell?  What role do proteins have in maintaining the internal environment of the cell?  What is the structural framework of the Fluid Mosaic Model of cell membranes?  How does the structure of cell membranes result in selective permeability?  How do cell membranes separate the internal environment of the cell from the external environment?  What is the direct consequence of membrane structure, as described by the fluid mosaic model?  What type of molecules passes freely across the membrane?  What type of substances moves across the membrane through embedded channels and transport proteins?  What molecules pass through the membrane in small amounts?  What type of boundaries do cell walls provide?  What types of molecules are the cell walls of plants, prokaryotes, and fungi composed of?</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hyperlink r:id="rId6">
        <w:r w:rsidDel="00000000" w:rsidR="00000000" w:rsidRPr="00000000">
          <w:rPr>
            <w:color w:val="1155cc"/>
            <w:sz w:val="22"/>
            <w:szCs w:val="22"/>
            <w:u w:val="single"/>
            <w:rtl w:val="0"/>
          </w:rPr>
          <w:t xml:space="preserve">AP Daily Video 2.4 Plasma Membranes,</w:t>
        </w:r>
      </w:hyperlink>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AP Daily Video 2.5 Membrane Permeability</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begin"/>
        <w:instrText xml:space="preserve"> HYPERLINK "https://www.youtube.com/watch?v=y31DlJ6uGgE" </w:instrText>
        <w:fldChar w:fldCharType="separat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b w:val="1"/>
          <w:sz w:val="22"/>
          <w:szCs w:val="22"/>
          <w:rtl w:val="0"/>
        </w:rPr>
        <w:t xml:space="preserve">Read:</w:t>
      </w:r>
      <w:r w:rsidDel="00000000" w:rsidR="00000000" w:rsidRPr="00000000">
        <w:rPr>
          <w:sz w:val="22"/>
          <w:szCs w:val="22"/>
          <w:rtl w:val="0"/>
        </w:rPr>
        <w:t xml:space="preserve">  </w:t>
      </w:r>
      <w:r w:rsidDel="00000000" w:rsidR="00000000" w:rsidRPr="00000000">
        <w:rPr>
          <w:sz w:val="22"/>
          <w:szCs w:val="22"/>
          <w:rtl w:val="0"/>
        </w:rPr>
        <w:t xml:space="preserve">Chapter 5.1 - 5.2, </w:t>
      </w:r>
      <w:r w:rsidDel="00000000" w:rsidR="00000000" w:rsidRPr="00000000">
        <w:rPr>
          <w:sz w:val="22"/>
          <w:szCs w:val="22"/>
          <w:rtl w:val="0"/>
        </w:rPr>
        <w:t xml:space="preserve">Biology in Focus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sz w:val="22"/>
          <w:szCs w:val="22"/>
          <w:rtl w:val="0"/>
        </w:rPr>
        <w:t xml:space="preserve">Guided Notes </w:t>
      </w:r>
      <w:hyperlink r:id="rId8">
        <w:r w:rsidDel="00000000" w:rsidR="00000000" w:rsidRPr="00000000">
          <w:rPr>
            <w:color w:val="1155cc"/>
            <w:sz w:val="22"/>
            <w:szCs w:val="22"/>
            <w:u w:val="single"/>
            <w:rtl w:val="0"/>
          </w:rPr>
          <w:t xml:space="preserve">2.4</w:t>
        </w:r>
      </w:hyperlink>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2.5</w:t>
        </w:r>
      </w:hyperlink>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hyperlink r:id="rId10">
        <w:r w:rsidDel="00000000" w:rsidR="00000000" w:rsidRPr="00000000">
          <w:rPr>
            <w:color w:val="1155cc"/>
            <w:sz w:val="22"/>
            <w:szCs w:val="22"/>
            <w:u w:val="single"/>
            <w:rtl w:val="0"/>
          </w:rPr>
          <w:t xml:space="preserve">Slideshow Presentation</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rFonts w:ascii="Helvetica Neue" w:cs="Helvetica Neue" w:eastAsia="Helvetica Neue" w:hAnsi="Helvetica Neue"/>
          <w:sz w:val="22"/>
          <w:szCs w:val="22"/>
        </w:rPr>
      </w:pPr>
      <w:hyperlink r:id="rId11">
        <w:r w:rsidDel="00000000" w:rsidR="00000000" w:rsidRPr="00000000">
          <w:rPr>
            <w:color w:val="0000ff"/>
            <w:sz w:val="22"/>
            <w:szCs w:val="22"/>
            <w:u w:val="single"/>
            <w:rtl w:val="0"/>
          </w:rPr>
          <w:t xml:space="preserve">Mr. Andersen’s “Cell Membranes” video</w:t>
        </w:r>
      </w:hyperlink>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BFW Publishers:  </w:t>
      </w:r>
      <w:hyperlink r:id="rId12">
        <w:r w:rsidDel="00000000" w:rsidR="00000000" w:rsidRPr="00000000">
          <w:rPr>
            <w:b w:val="0"/>
            <w:color w:val="0000ff"/>
            <w:sz w:val="22"/>
            <w:szCs w:val="22"/>
            <w:u w:val="single"/>
            <w:rtl w:val="0"/>
          </w:rPr>
          <w:t xml:space="preserve">Principles of Life Chapter 5 Online Resources</w:t>
        </w:r>
      </w:hyperlink>
      <w:r w:rsidDel="00000000" w:rsidR="00000000" w:rsidRPr="00000000">
        <w:rPr>
          <w:b w:val="0"/>
          <w:sz w:val="22"/>
          <w:szCs w:val="22"/>
          <w:rtl w:val="0"/>
        </w:rPr>
        <w:t xml:space="preserve">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Crash Course Biology:  </w:t>
      </w:r>
      <w:hyperlink r:id="rId13">
        <w:r w:rsidDel="00000000" w:rsidR="00000000" w:rsidRPr="00000000">
          <w:rPr>
            <w:b w:val="0"/>
            <w:color w:val="0000ff"/>
            <w:sz w:val="22"/>
            <w:szCs w:val="22"/>
            <w:u w:val="single"/>
            <w:rtl w:val="0"/>
          </w:rPr>
          <w:t xml:space="preserve">In Da Club—Membranes and Transport</w:t>
        </w:r>
      </w:hyperlink>
      <w:r w:rsidDel="00000000" w:rsidR="00000000" w:rsidRPr="00000000">
        <w:fldChar w:fldCharType="begin"/>
        <w:instrText xml:space="preserve"> HYPERLINK "http://www.youtube.com/watch?v=dPKvHrD1eS4&amp;list=EC3EED4C1D684D3ADF"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Pearson BioCoach:  </w:t>
      </w:r>
      <w:hyperlink r:id="rId14">
        <w:r w:rsidDel="00000000" w:rsidR="00000000" w:rsidRPr="00000000">
          <w:rPr>
            <w:b w:val="0"/>
            <w:color w:val="0000ff"/>
            <w:sz w:val="22"/>
            <w:szCs w:val="22"/>
            <w:u w:val="single"/>
            <w:rtl w:val="0"/>
          </w:rPr>
          <w:t xml:space="preserve">Membrane Structure and Transport</w:t>
        </w:r>
      </w:hyperlink>
      <w:r w:rsidDel="00000000" w:rsidR="00000000" w:rsidRPr="00000000">
        <w:fldChar w:fldCharType="begin"/>
        <w:instrText xml:space="preserve"> HYPERLINK "http://www.phschool.com/science/biology_place/biocoach/biomembrane1/intro.html"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sz w:val="22"/>
          <w:szCs w:val="22"/>
          <w:rtl w:val="0"/>
        </w:rPr>
        <w:t xml:space="preserve">BioNinja:  </w:t>
      </w:r>
      <w:hyperlink r:id="rId15">
        <w:r w:rsidDel="00000000" w:rsidR="00000000" w:rsidRPr="00000000">
          <w:rPr>
            <w:color w:val="1155cc"/>
            <w:sz w:val="22"/>
            <w:szCs w:val="22"/>
            <w:u w:val="single"/>
            <w:rtl w:val="0"/>
          </w:rPr>
          <w:t xml:space="preserve">Membrane Structure</w:t>
        </w:r>
      </w:hyperlink>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Hyperphysics: </w:t>
      </w:r>
      <w:hyperlink r:id="rId16">
        <w:r w:rsidDel="00000000" w:rsidR="00000000" w:rsidRPr="00000000">
          <w:rPr>
            <w:color w:val="1155cc"/>
            <w:sz w:val="22"/>
            <w:szCs w:val="22"/>
            <w:u w:val="single"/>
            <w:rtl w:val="0"/>
          </w:rPr>
          <w:t xml:space="preserve"> The Cell Membrane</w:t>
        </w:r>
      </w:hyperlink>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BioMan:  </w:t>
      </w:r>
      <w:hyperlink r:id="rId17">
        <w:r w:rsidDel="00000000" w:rsidR="00000000" w:rsidRPr="00000000">
          <w:rPr>
            <w:color w:val="1155cc"/>
            <w:sz w:val="22"/>
            <w:szCs w:val="22"/>
            <w:u w:val="single"/>
            <w:rtl w:val="0"/>
          </w:rPr>
          <w:t xml:space="preserve">Cell Defense--The Cell Membrane (game)</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4">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rsidR="00000000" w:rsidDel="00000000" w:rsidP="00000000" w:rsidRDefault="00000000" w:rsidRPr="00000000" w14:paraId="00000015">
      <w:pPr>
        <w:pageBreakBefore w:val="0"/>
        <w:rPr>
          <w:sz w:val="22"/>
          <w:szCs w:val="22"/>
        </w:rPr>
      </w:pPr>
      <w:r w:rsidDel="00000000" w:rsidR="00000000" w:rsidRPr="00000000">
        <w:rPr>
          <w:rtl w:val="0"/>
        </w:rPr>
      </w:r>
    </w:p>
    <w:tbl>
      <w:tblPr>
        <w:tblStyle w:val="Table1"/>
        <w:tblW w:w="10511.98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293.780000000002"/>
        <w:tblGridChange w:id="0">
          <w:tblGrid>
            <w:gridCol w:w="555"/>
            <w:gridCol w:w="554.4"/>
            <w:gridCol w:w="554.4"/>
            <w:gridCol w:w="554.4"/>
            <w:gridCol w:w="8293.780000000002"/>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i w:val="1"/>
                <w:sz w:val="20"/>
                <w:szCs w:val="20"/>
                <w:highlight w:val="white"/>
              </w:rPr>
            </w:pPr>
            <w:r w:rsidDel="00000000" w:rsidR="00000000" w:rsidRPr="00000000">
              <w:rPr>
                <w:i w:val="1"/>
                <w:sz w:val="20"/>
                <w:szCs w:val="20"/>
                <w:highlight w:val="white"/>
                <w:rtl w:val="0"/>
              </w:rPr>
              <w:t xml:space="preserve">I can describe the roles of each of the components of the cell membrane in maintaining the internal environment of the cell. (Topic 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numPr>
                <w:ilvl w:val="0"/>
                <w:numId w:val="1"/>
              </w:numPr>
              <w:spacing w:after="100" w:before="100" w:lineRule="auto"/>
              <w:ind w:left="720" w:hanging="360"/>
              <w:rPr>
                <w:sz w:val="22"/>
                <w:szCs w:val="22"/>
              </w:rPr>
            </w:pPr>
            <w:r w:rsidDel="00000000" w:rsidR="00000000" w:rsidRPr="00000000">
              <w:rPr>
                <w:b w:val="1"/>
                <w:sz w:val="22"/>
                <w:szCs w:val="22"/>
                <w:rtl w:val="0"/>
              </w:rPr>
              <w:t xml:space="preserve">Explain </w:t>
            </w:r>
            <w:r w:rsidDel="00000000" w:rsidR="00000000" w:rsidRPr="00000000">
              <w:rPr>
                <w:sz w:val="22"/>
                <w:szCs w:val="22"/>
                <w:rtl w:val="0"/>
              </w:rPr>
              <w:t xml:space="preserve">why the amphipathic quality of a phospholipid is ideal for the construction of cell membranes.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numPr>
                <w:ilvl w:val="0"/>
                <w:numId w:val="1"/>
              </w:numPr>
              <w:spacing w:after="100" w:before="100" w:lineRule="auto"/>
              <w:ind w:left="720" w:hanging="360"/>
              <w:rPr>
                <w:sz w:val="22"/>
                <w:szCs w:val="22"/>
              </w:rPr>
            </w:pPr>
            <w:r w:rsidDel="00000000" w:rsidR="00000000" w:rsidRPr="00000000">
              <w:rPr>
                <w:b w:val="1"/>
                <w:sz w:val="22"/>
                <w:szCs w:val="22"/>
                <w:rtl w:val="0"/>
              </w:rPr>
              <w:t xml:space="preserve">Describe </w:t>
            </w:r>
            <w:r w:rsidDel="00000000" w:rsidR="00000000" w:rsidRPr="00000000">
              <w:rPr>
                <w:sz w:val="22"/>
                <w:szCs w:val="22"/>
                <w:rtl w:val="0"/>
              </w:rPr>
              <w:t xml:space="preserve">how proteins play a role in maintaining the internal environment of the cell.  </w:t>
            </w:r>
          </w:p>
          <w:p w:rsidR="00000000" w:rsidDel="00000000" w:rsidP="00000000" w:rsidRDefault="00000000" w:rsidRPr="00000000" w14:paraId="0000002F">
            <w:pPr>
              <w:pageBreakBefore w:val="0"/>
              <w:numPr>
                <w:ilvl w:val="0"/>
                <w:numId w:val="1"/>
              </w:numPr>
              <w:spacing w:after="100" w:before="100" w:lineRule="auto"/>
              <w:ind w:left="720" w:hanging="36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Describe </w:t>
            </w:r>
            <w:r w:rsidDel="00000000" w:rsidR="00000000" w:rsidRPr="00000000">
              <w:rPr>
                <w:sz w:val="22"/>
                <w:szCs w:val="22"/>
                <w:rtl w:val="0"/>
              </w:rPr>
              <w:t xml:space="preserve">the role of cholesterol in maintaining the cell membrane’s structural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numPr>
                <w:ilvl w:val="0"/>
                <w:numId w:val="1"/>
              </w:numPr>
              <w:spacing w:after="100" w:before="100" w:lineRule="auto"/>
              <w:ind w:left="720" w:hanging="360"/>
              <w:rPr>
                <w:sz w:val="22"/>
                <w:szCs w:val="22"/>
              </w:rPr>
            </w:pPr>
            <w:r w:rsidDel="00000000" w:rsidR="00000000" w:rsidRPr="00000000">
              <w:rPr>
                <w:b w:val="1"/>
                <w:sz w:val="22"/>
                <w:szCs w:val="22"/>
                <w:rtl w:val="0"/>
              </w:rPr>
              <w:t xml:space="preserve">Describe</w:t>
            </w:r>
            <w:r w:rsidDel="00000000" w:rsidR="00000000" w:rsidRPr="00000000">
              <w:rPr>
                <w:sz w:val="22"/>
                <w:szCs w:val="22"/>
                <w:rtl w:val="0"/>
              </w:rPr>
              <w:t xml:space="preserve"> what role carbohydrates play in the cell membrane.</w:t>
            </w:r>
            <w:r w:rsidDel="00000000" w:rsidR="00000000" w:rsidRPr="00000000">
              <w:rPr>
                <w:rtl w:val="0"/>
              </w:rPr>
            </w:r>
          </w:p>
        </w:tc>
      </w:tr>
    </w:tb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tbl>
      <w:tblPr>
        <w:tblStyle w:val="Table2"/>
        <w:tblW w:w="10511.98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293.780000000002"/>
        <w:tblGridChange w:id="0">
          <w:tblGrid>
            <w:gridCol w:w="555"/>
            <w:gridCol w:w="554.4"/>
            <w:gridCol w:w="554.4"/>
            <w:gridCol w:w="554.4"/>
            <w:gridCol w:w="8293.780000000002"/>
          </w:tblGrid>
        </w:tblGridChange>
      </w:tblGrid>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7">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i w:val="1"/>
                <w:sz w:val="20"/>
                <w:szCs w:val="20"/>
                <w:highlight w:val="white"/>
              </w:rPr>
            </w:pPr>
            <w:r w:rsidDel="00000000" w:rsidR="00000000" w:rsidRPr="00000000">
              <w:rPr>
                <w:i w:val="1"/>
                <w:sz w:val="20"/>
                <w:szCs w:val="20"/>
                <w:highlight w:val="white"/>
                <w:rtl w:val="0"/>
              </w:rPr>
              <w:t xml:space="preserve">I can describe the fluid mosaic model of cell membranes. (Topic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
              </w:numPr>
              <w:ind w:left="720" w:hanging="360"/>
              <w:rPr>
                <w:sz w:val="22"/>
                <w:szCs w:val="22"/>
              </w:rPr>
            </w:pPr>
            <w:r w:rsidDel="00000000" w:rsidR="00000000" w:rsidRPr="00000000">
              <w:rPr>
                <w:sz w:val="22"/>
                <w:szCs w:val="22"/>
                <w:rtl w:val="0"/>
              </w:rPr>
              <w:t xml:space="preserve">Using the components of the cell membrane, </w:t>
            </w:r>
            <w:r w:rsidDel="00000000" w:rsidR="00000000" w:rsidRPr="00000000">
              <w:rPr>
                <w:b w:val="1"/>
                <w:sz w:val="22"/>
                <w:szCs w:val="22"/>
                <w:rtl w:val="0"/>
              </w:rPr>
              <w:t xml:space="preserve">explain </w:t>
            </w:r>
            <w:r w:rsidDel="00000000" w:rsidR="00000000" w:rsidRPr="00000000">
              <w:rPr>
                <w:sz w:val="22"/>
                <w:szCs w:val="22"/>
                <w:rtl w:val="0"/>
              </w:rPr>
              <w:t xml:space="preserve">why the cell membrane is referred to as a “fluid mosaic model.”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i w:val="1"/>
                <w:sz w:val="20"/>
                <w:szCs w:val="20"/>
                <w:highlight w:val="white"/>
              </w:rPr>
            </w:pPr>
            <w:r w:rsidDel="00000000" w:rsidR="00000000" w:rsidRPr="00000000">
              <w:rPr>
                <w:i w:val="1"/>
                <w:sz w:val="20"/>
                <w:szCs w:val="20"/>
                <w:highlight w:val="white"/>
                <w:rtl w:val="0"/>
              </w:rPr>
              <w:t xml:space="preserve">I can explain how the structure of biological membranes influences selective permeability. (Topic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
              </w:numPr>
              <w:spacing w:after="100" w:before="100" w:lineRule="auto"/>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why molecules such as oxygen and CO2 are able to cross the cell membrane freely but large polar molecules and ions cannot?</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i w:val="1"/>
                <w:sz w:val="20"/>
                <w:szCs w:val="20"/>
                <w:highlight w:val="white"/>
              </w:rPr>
            </w:pPr>
            <w:r w:rsidDel="00000000" w:rsidR="00000000" w:rsidRPr="00000000">
              <w:rPr>
                <w:i w:val="1"/>
                <w:sz w:val="20"/>
                <w:szCs w:val="20"/>
                <w:highlight w:val="white"/>
                <w:rtl w:val="0"/>
              </w:rPr>
              <w:t xml:space="preserve">I can describe the role of the cell wall in maintaining cell structure and function. (Topic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1"/>
              </w:numPr>
              <w:ind w:left="720" w:hanging="360"/>
              <w:rPr>
                <w:sz w:val="22"/>
                <w:szCs w:val="22"/>
              </w:rPr>
            </w:pPr>
            <w:r w:rsidDel="00000000" w:rsidR="00000000" w:rsidRPr="00000000">
              <w:rPr>
                <w:b w:val="1"/>
                <w:sz w:val="22"/>
                <w:szCs w:val="22"/>
                <w:rtl w:val="0"/>
              </w:rPr>
              <w:t xml:space="preserve">Create</w:t>
            </w:r>
            <w:r w:rsidDel="00000000" w:rsidR="00000000" w:rsidRPr="00000000">
              <w:rPr>
                <w:sz w:val="22"/>
                <w:szCs w:val="22"/>
                <w:rtl w:val="0"/>
              </w:rPr>
              <w:t xml:space="preserve"> a Venn Diagram that illustrates the differences and similarities in the cell walls for the following organisms: </w:t>
            </w:r>
          </w:p>
          <w:p w:rsidR="00000000" w:rsidDel="00000000" w:rsidP="00000000" w:rsidRDefault="00000000" w:rsidRPr="00000000" w14:paraId="00000064">
            <w:pPr>
              <w:numPr>
                <w:ilvl w:val="1"/>
                <w:numId w:val="1"/>
              </w:numPr>
              <w:ind w:left="1440" w:hanging="360"/>
              <w:rPr>
                <w:sz w:val="22"/>
                <w:szCs w:val="22"/>
              </w:rPr>
            </w:pPr>
            <w:r w:rsidDel="00000000" w:rsidR="00000000" w:rsidRPr="00000000">
              <w:rPr>
                <w:sz w:val="22"/>
                <w:szCs w:val="22"/>
                <w:rtl w:val="0"/>
              </w:rPr>
              <w:t xml:space="preserve">plants </w:t>
            </w:r>
          </w:p>
          <w:p w:rsidR="00000000" w:rsidDel="00000000" w:rsidP="00000000" w:rsidRDefault="00000000" w:rsidRPr="00000000" w14:paraId="00000065">
            <w:pPr>
              <w:numPr>
                <w:ilvl w:val="1"/>
                <w:numId w:val="1"/>
              </w:numPr>
              <w:ind w:left="1440" w:hanging="360"/>
              <w:rPr>
                <w:sz w:val="22"/>
                <w:szCs w:val="22"/>
              </w:rPr>
            </w:pPr>
            <w:r w:rsidDel="00000000" w:rsidR="00000000" w:rsidRPr="00000000">
              <w:rPr>
                <w:sz w:val="22"/>
                <w:szCs w:val="22"/>
                <w:rtl w:val="0"/>
              </w:rPr>
              <w:t xml:space="preserve">fungi </w:t>
            </w:r>
          </w:p>
          <w:p w:rsidR="00000000" w:rsidDel="00000000" w:rsidP="00000000" w:rsidRDefault="00000000" w:rsidRPr="00000000" w14:paraId="00000066">
            <w:pPr>
              <w:numPr>
                <w:ilvl w:val="1"/>
                <w:numId w:val="1"/>
              </w:numPr>
              <w:ind w:left="1440" w:hanging="360"/>
              <w:rPr>
                <w:sz w:val="22"/>
                <w:szCs w:val="22"/>
              </w:rPr>
            </w:pPr>
            <w:r w:rsidDel="00000000" w:rsidR="00000000" w:rsidRPr="00000000">
              <w:rPr>
                <w:sz w:val="22"/>
                <w:szCs w:val="22"/>
                <w:rtl w:val="0"/>
              </w:rPr>
              <w:t xml:space="preserve">bacteria </w:t>
            </w:r>
          </w:p>
        </w:tc>
      </w:tr>
    </w:tbl>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ind w:left="360" w:firstLine="0"/>
        <w:rPr>
          <w:sz w:val="22"/>
          <w:szCs w:val="22"/>
        </w:rPr>
      </w:pPr>
      <w:r w:rsidDel="00000000" w:rsidR="00000000" w:rsidRPr="00000000">
        <w:rPr>
          <w:rtl w:val="0"/>
        </w:rPr>
      </w:r>
    </w:p>
    <w:tbl>
      <w:tblPr>
        <w:tblStyle w:val="Table3"/>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69">
            <w:pPr>
              <w:tabs>
                <w:tab w:val="left" w:pos="3872"/>
              </w:tabs>
              <w:rPr>
                <w:sz w:val="22"/>
                <w:szCs w:val="22"/>
              </w:rPr>
            </w:pPr>
            <w:r w:rsidDel="00000000" w:rsidR="00000000" w:rsidRPr="00000000">
              <w:rPr>
                <w:sz w:val="22"/>
                <w:szCs w:val="22"/>
                <w:rtl w:val="0"/>
              </w:rPr>
              <w:t xml:space="preserve">Learn More:  For more information about membrane structure and function, use the links below:  </w:t>
            </w:r>
          </w:p>
          <w:p w:rsidR="00000000" w:rsidDel="00000000" w:rsidP="00000000" w:rsidRDefault="00000000" w:rsidRPr="00000000" w14:paraId="0000006A">
            <w:pPr>
              <w:numPr>
                <w:ilvl w:val="0"/>
                <w:numId w:val="2"/>
              </w:numPr>
              <w:ind w:left="720" w:hanging="360"/>
              <w:rPr>
                <w:rFonts w:ascii="Helvetica Neue" w:cs="Helvetica Neue" w:eastAsia="Helvetica Neue" w:hAnsi="Helvetica Neue"/>
                <w:sz w:val="20"/>
                <w:szCs w:val="20"/>
              </w:rPr>
            </w:pPr>
            <w:hyperlink r:id="rId18">
              <w:r w:rsidDel="00000000" w:rsidR="00000000" w:rsidRPr="00000000">
                <w:rPr>
                  <w:color w:val="0000ff"/>
                  <w:sz w:val="20"/>
                  <w:szCs w:val="20"/>
                  <w:u w:val="single"/>
                  <w:rtl w:val="0"/>
                </w:rPr>
                <w:t xml:space="preserve">OsyOsmosis</w:t>
              </w:r>
            </w:hyperlink>
            <w:r w:rsidDel="00000000" w:rsidR="00000000" w:rsidRPr="00000000">
              <w:rPr>
                <w:sz w:val="20"/>
                <w:szCs w:val="20"/>
                <w:rtl w:val="0"/>
              </w:rPr>
              <w:t xml:space="preserve">:  A game that allows you to control a character, Osy, by controlling how much water she takes up from her environment</w:t>
            </w:r>
          </w:p>
          <w:p w:rsidR="00000000" w:rsidDel="00000000" w:rsidP="00000000" w:rsidRDefault="00000000" w:rsidRPr="00000000" w14:paraId="0000006B">
            <w:pPr>
              <w:numPr>
                <w:ilvl w:val="0"/>
                <w:numId w:val="2"/>
              </w:numPr>
              <w:ind w:left="720" w:hanging="360"/>
              <w:rPr>
                <w:rFonts w:ascii="Helvetica Neue" w:cs="Helvetica Neue" w:eastAsia="Helvetica Neue" w:hAnsi="Helvetica Neue"/>
                <w:sz w:val="20"/>
                <w:szCs w:val="20"/>
              </w:rPr>
            </w:pPr>
            <w:bookmarkStart w:colFirst="0" w:colLast="0" w:name="_gjdgxs" w:id="0"/>
            <w:bookmarkEnd w:id="0"/>
            <w:hyperlink r:id="rId19">
              <w:r w:rsidDel="00000000" w:rsidR="00000000" w:rsidRPr="00000000">
                <w:rPr>
                  <w:color w:val="0000ff"/>
                  <w:sz w:val="20"/>
                  <w:szCs w:val="20"/>
                  <w:u w:val="single"/>
                  <w:rtl w:val="0"/>
                </w:rPr>
                <w:t xml:space="preserve">Nobel Prize in Chemistry, 2003</w:t>
              </w:r>
            </w:hyperlink>
            <w:r w:rsidDel="00000000" w:rsidR="00000000" w:rsidRPr="00000000">
              <w:rPr>
                <w:sz w:val="20"/>
                <w:szCs w:val="20"/>
                <w:rtl w:val="0"/>
              </w:rPr>
              <w:t xml:space="preserve">:  Peter Agre and Roderick MacKinnon, “for discoveries concerning channels in cell membranes.”</w:t>
            </w:r>
          </w:p>
        </w:tc>
      </w:tr>
    </w:tbl>
    <w:p w:rsidR="00000000" w:rsidDel="00000000" w:rsidP="00000000" w:rsidRDefault="00000000" w:rsidRPr="00000000" w14:paraId="0000006C">
      <w:pPr>
        <w:tabs>
          <w:tab w:val="left" w:pos="3872"/>
        </w:tabs>
        <w:rPr/>
      </w:pPr>
      <w:r w:rsidDel="00000000" w:rsidR="00000000" w:rsidRPr="00000000">
        <w:rPr>
          <w:rtl w:val="0"/>
        </w:rPr>
      </w:r>
    </w:p>
    <w:sectPr>
      <w:footerReference r:id="rId20" w:type="default"/>
      <w:pgSz w:h="15840" w:w="12240" w:orient="portrait"/>
      <w:pgMar w:bottom="720" w:top="720" w:left="863.9999999999999" w:right="863.9999999999999" w:header="0" w:footer="720"/>
      <w:pgNumType w:start="1"/>
      <w:cols w:equalWidth="0" w:num="1">
        <w:col w:space="0" w:w="10511.98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Cell Membranes 2019-2020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y31DlJ6uGgE" TargetMode="External"/><Relationship Id="rId10" Type="http://schemas.openxmlformats.org/officeDocument/2006/relationships/hyperlink" Target="https://docs.google.com/presentation/d/1EbhFE_vIGgwun6AiZjRYIfxrE17PyKK4tXrymB_CewI/edit?usp=sharing" TargetMode="External"/><Relationship Id="rId13" Type="http://schemas.openxmlformats.org/officeDocument/2006/relationships/hyperlink" Target="http://www.youtube.com/watch?v=dPKvHrD1eS4&amp;list=EC3EED4C1D684D3ADF" TargetMode="External"/><Relationship Id="rId12" Type="http://schemas.openxmlformats.org/officeDocument/2006/relationships/hyperlink" Target="http://bcs.whfreeman.com/hillis1e/#667501__669665__"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AV-fVEbWM8vc3L0MQhdEjc07W9WhjX3U8vLY0FLIYg/edit?usp=sharing" TargetMode="External"/><Relationship Id="rId15" Type="http://schemas.openxmlformats.org/officeDocument/2006/relationships/hyperlink" Target="http://ib.bioninja.com.au/standard-level/topic-1-cell-biology/13-membrane-structure/" TargetMode="External"/><Relationship Id="rId14" Type="http://schemas.openxmlformats.org/officeDocument/2006/relationships/hyperlink" Target="http://www.phschool.com/science/biology_place/biocoach/biomembrane1/intro.html" TargetMode="External"/><Relationship Id="rId17" Type="http://schemas.openxmlformats.org/officeDocument/2006/relationships/hyperlink" Target="https://biomanbio.com/HTML5GamesandLabs/Cellgames/celldefensehtml5page.html" TargetMode="External"/><Relationship Id="rId16" Type="http://schemas.openxmlformats.org/officeDocument/2006/relationships/hyperlink" Target="http://hyperphysics.phy-astr.gsu.edu/hbase/Biology/celmem.html" TargetMode="External"/><Relationship Id="rId5" Type="http://schemas.openxmlformats.org/officeDocument/2006/relationships/styles" Target="styles.xml"/><Relationship Id="rId19" Type="http://schemas.openxmlformats.org/officeDocument/2006/relationships/hyperlink" Target="http://www.nobelprize.org/nobel_prizes/chemistry/laureates/2003/announcement.html" TargetMode="External"/><Relationship Id="rId6" Type="http://schemas.openxmlformats.org/officeDocument/2006/relationships/hyperlink" Target="https://apclassroom.collegeboard.org/d/j8a9edp546?sui=6,2" TargetMode="External"/><Relationship Id="rId18" Type="http://schemas.openxmlformats.org/officeDocument/2006/relationships/hyperlink" Target="http://www.osyosmosis.com/" TargetMode="External"/><Relationship Id="rId7" Type="http://schemas.openxmlformats.org/officeDocument/2006/relationships/hyperlink" Target="https://apclassroom.collegeboard.org/d/2qa7jfm8fv?sui=6,2" TargetMode="External"/><Relationship Id="rId8" Type="http://schemas.openxmlformats.org/officeDocument/2006/relationships/hyperlink" Target="https://docs.google.com/document/d/1TTPMARU78Le5SQ5bfe2UCtNdgqKzqn8F5dzAQXlqW1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