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Cellular Energetics</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85"/>
        <w:gridCol w:w="1920"/>
        <w:gridCol w:w="1575"/>
        <w:gridCol w:w="1800"/>
        <w:gridCol w:w="1920"/>
        <w:tblGridChange w:id="0">
          <w:tblGrid>
            <w:gridCol w:w="1800"/>
            <w:gridCol w:w="1785"/>
            <w:gridCol w:w="1920"/>
            <w:gridCol w:w="1575"/>
            <w:gridCol w:w="1800"/>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photo-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Rubisco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rPr>
                <w:b w:val="1"/>
                <w:sz w:val="20"/>
                <w:szCs w:val="20"/>
              </w:rPr>
            </w:pPr>
            <w:r w:rsidDel="00000000" w:rsidR="00000000" w:rsidRPr="00000000">
              <w:rPr>
                <w:b w:val="1"/>
                <w:sz w:val="20"/>
                <w:szCs w:val="20"/>
                <w:rtl w:val="0"/>
              </w:rPr>
              <w:t xml:space="preserve">G3P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spacing w:line="240" w:lineRule="auto"/>
              <w:rPr>
                <w:b w:val="1"/>
                <w:sz w:val="20"/>
                <w:szCs w:val="20"/>
              </w:rPr>
            </w:pPr>
            <w:r w:rsidDel="00000000" w:rsidR="00000000" w:rsidRPr="00000000">
              <w:rPr>
                <w:b w:val="1"/>
                <w:sz w:val="20"/>
                <w:szCs w:val="20"/>
                <w:rtl w:val="0"/>
              </w:rPr>
              <w:t xml:space="preserve">Autotrophs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-troph</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1">
            <w:pPr>
              <w:pageBreakBefore w:val="0"/>
              <w:tabs>
                <w:tab w:val="right" w:pos="1998"/>
              </w:tabs>
              <w:spacing w:line="276" w:lineRule="auto"/>
              <w:rPr>
                <w:b w:val="1"/>
                <w:sz w:val="20"/>
                <w:szCs w:val="20"/>
              </w:rPr>
            </w:pPr>
            <w:r w:rsidDel="00000000" w:rsidR="00000000" w:rsidRPr="00000000">
              <w:rPr>
                <w:b w:val="1"/>
                <w:sz w:val="20"/>
                <w:szCs w:val="20"/>
                <w:rtl w:val="0"/>
              </w:rPr>
              <w:t xml:space="preserve">Heterotrophs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ATP/ADP</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7">
            <w:pPr>
              <w:pageBreakBefore w:val="0"/>
              <w:spacing w:line="240" w:lineRule="auto"/>
              <w:rPr>
                <w:b w:val="1"/>
                <w:sz w:val="20"/>
                <w:szCs w:val="20"/>
              </w:rPr>
            </w:pPr>
            <w:r w:rsidDel="00000000" w:rsidR="00000000" w:rsidRPr="00000000">
              <w:rPr>
                <w:b w:val="1"/>
                <w:sz w:val="20"/>
                <w:szCs w:val="20"/>
                <w:rtl w:val="0"/>
              </w:rPr>
              <w:t xml:space="preserve">Entropy</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A">
            <w:pPr>
              <w:pageBreakBefore w:val="0"/>
              <w:spacing w:line="276" w:lineRule="auto"/>
              <w:rPr>
                <w:b w:val="1"/>
                <w:sz w:val="20"/>
                <w:szCs w:val="20"/>
              </w:rPr>
            </w:pPr>
            <w:r w:rsidDel="00000000" w:rsidR="00000000" w:rsidRPr="00000000">
              <w:rPr>
                <w:b w:val="1"/>
                <w:sz w:val="20"/>
                <w:szCs w:val="20"/>
                <w:rtl w:val="0"/>
              </w:rPr>
              <w:t xml:space="preserve">Chemiosmosis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rPr>
                <w:b w:val="1"/>
                <w:sz w:val="20"/>
                <w:szCs w:val="20"/>
              </w:rPr>
            </w:pPr>
            <w:r w:rsidDel="00000000" w:rsidR="00000000" w:rsidRPr="00000000">
              <w:rPr>
                <w:b w:val="1"/>
                <w:sz w:val="20"/>
                <w:szCs w:val="20"/>
                <w:rtl w:val="0"/>
              </w:rPr>
              <w:t xml:space="preserve">Glycolysis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NADPH/NADP</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Krebs Cycle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NADH/NAD</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Light Reaction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vertAlign w:val="superscript"/>
              </w:rPr>
            </w:pPr>
            <w:r w:rsidDel="00000000" w:rsidR="00000000" w:rsidRPr="00000000">
              <w:rPr>
                <w:b w:val="1"/>
                <w:sz w:val="20"/>
                <w:szCs w:val="20"/>
                <w:rtl w:val="0"/>
              </w:rPr>
              <w:t xml:space="preserve">FADH</w:t>
            </w:r>
            <w:r w:rsidDel="00000000" w:rsidR="00000000" w:rsidRPr="00000000">
              <w:rPr>
                <w:b w:val="1"/>
                <w:sz w:val="20"/>
                <w:szCs w:val="20"/>
                <w:vertAlign w:val="subscript"/>
                <w:rtl w:val="0"/>
              </w:rPr>
              <w:t xml:space="preserve">2</w:t>
            </w:r>
            <w:r w:rsidDel="00000000" w:rsidR="00000000" w:rsidRPr="00000000">
              <w:rPr>
                <w:b w:val="1"/>
                <w:sz w:val="20"/>
                <w:szCs w:val="20"/>
                <w:rtl w:val="0"/>
              </w:rPr>
              <w:t xml:space="preserve">/FAD</w:t>
            </w:r>
            <w:r w:rsidDel="00000000" w:rsidR="00000000" w:rsidRPr="00000000">
              <w:rPr>
                <w:b w:val="1"/>
                <w:sz w:val="20"/>
                <w:szCs w:val="20"/>
                <w:vertAlign w:val="superscript"/>
                <w:rtl w:val="0"/>
              </w:rPr>
              <w:t xml:space="preser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Aerobic Respiration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spacing w:line="240" w:lineRule="auto"/>
              <w:rPr>
                <w:b w:val="1"/>
                <w:sz w:val="20"/>
                <w:szCs w:val="20"/>
              </w:rPr>
            </w:pPr>
            <w:r w:rsidDel="00000000" w:rsidR="00000000" w:rsidRPr="00000000">
              <w:rPr>
                <w:b w:val="1"/>
                <w:sz w:val="20"/>
                <w:szCs w:val="20"/>
                <w:rtl w:val="0"/>
              </w:rPr>
              <w:t xml:space="preserve">Photosystems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rPr>
                <w:b w:val="1"/>
                <w:sz w:val="20"/>
                <w:szCs w:val="20"/>
              </w:rPr>
            </w:pPr>
            <w:r w:rsidDel="00000000" w:rsidR="00000000" w:rsidRPr="00000000">
              <w:rPr>
                <w:b w:val="1"/>
                <w:sz w:val="20"/>
                <w:szCs w:val="20"/>
                <w:rtl w:val="0"/>
              </w:rPr>
              <w:t xml:space="preserve">Anaerobic Respiration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Phosphorylation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spacing w:line="240" w:lineRule="auto"/>
              <w:rPr>
                <w:b w:val="1"/>
                <w:sz w:val="20"/>
                <w:szCs w:val="20"/>
              </w:rPr>
            </w:pPr>
            <w:r w:rsidDel="00000000" w:rsidR="00000000" w:rsidRPr="00000000">
              <w:rPr>
                <w:b w:val="1"/>
                <w:sz w:val="20"/>
                <w:szCs w:val="20"/>
                <w:rtl w:val="0"/>
              </w:rPr>
              <w:t xml:space="preserve">Induced Fit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Fermentation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Active Site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rPr>
                <w:b w:val="1"/>
                <w:sz w:val="20"/>
                <w:szCs w:val="20"/>
              </w:rPr>
            </w:pPr>
            <w:r w:rsidDel="00000000" w:rsidR="00000000" w:rsidRPr="00000000">
              <w:rPr>
                <w:b w:val="1"/>
                <w:sz w:val="20"/>
                <w:szCs w:val="20"/>
                <w:rtl w:val="0"/>
              </w:rPr>
              <w:t xml:space="preserve">Electron Transport Chain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Exergonic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Calvin Cycle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Endergonic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pageBreakBefore w:val="0"/>
        <w:spacing w:line="276" w:lineRule="auto"/>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