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B47" w:rsidRPr="00731631" w:rsidRDefault="000D14B0">
      <w:pPr>
        <w:rPr>
          <w:b/>
        </w:rPr>
      </w:pPr>
      <w:r w:rsidRPr="00731631">
        <w:rPr>
          <w:b/>
        </w:rPr>
        <w:t>AP Biology</w:t>
      </w:r>
    </w:p>
    <w:p w:rsidR="00731631" w:rsidRDefault="000D14B0" w:rsidP="00731631">
      <w:r w:rsidRPr="00731631">
        <w:rPr>
          <w:b/>
        </w:rPr>
        <w:t>Unit 3 – Bioenergetics Test Topics</w:t>
      </w:r>
    </w:p>
    <w:p w:rsidR="000D14B0" w:rsidRDefault="000D14B0" w:rsidP="00731631">
      <w:pPr>
        <w:pStyle w:val="ListParagraph"/>
        <w:numPr>
          <w:ilvl w:val="0"/>
          <w:numId w:val="1"/>
        </w:numPr>
      </w:pPr>
      <w:r w:rsidRPr="00731631">
        <w:t xml:space="preserve">Anabolic </w:t>
      </w:r>
      <w:r>
        <w:t>versus catabolic pathways</w:t>
      </w:r>
    </w:p>
    <w:p w:rsidR="007F0372" w:rsidRDefault="007F0372" w:rsidP="007F0372">
      <w:pPr>
        <w:pStyle w:val="ListParagraph"/>
        <w:numPr>
          <w:ilvl w:val="1"/>
          <w:numId w:val="1"/>
        </w:numPr>
      </w:pPr>
      <w:r>
        <w:t>Definitions, examples</w:t>
      </w:r>
    </w:p>
    <w:p w:rsidR="007F0372" w:rsidRDefault="007F0372" w:rsidP="007F0372">
      <w:pPr>
        <w:pStyle w:val="ListParagraph"/>
        <w:numPr>
          <w:ilvl w:val="1"/>
          <w:numId w:val="1"/>
        </w:numPr>
      </w:pPr>
      <w:r>
        <w:t>Relationship between G, H, S – endergonic, exergonic – spontaneous, not spontaneous (see chart in notes)</w:t>
      </w:r>
    </w:p>
    <w:p w:rsidR="00731631" w:rsidRDefault="00731631" w:rsidP="00731631">
      <w:pPr>
        <w:pStyle w:val="ListParagraph"/>
        <w:numPr>
          <w:ilvl w:val="0"/>
          <w:numId w:val="1"/>
        </w:numPr>
      </w:pPr>
      <w:r>
        <w:t>First and second laws of thermodynamics and relationship to biology</w:t>
      </w:r>
    </w:p>
    <w:p w:rsidR="007F0372" w:rsidRDefault="007F0372" w:rsidP="00731631">
      <w:pPr>
        <w:pStyle w:val="ListParagraph"/>
        <w:numPr>
          <w:ilvl w:val="0"/>
          <w:numId w:val="1"/>
        </w:numPr>
      </w:pPr>
      <w:r>
        <w:t>ATP Cycle – understand the diagram</w:t>
      </w:r>
    </w:p>
    <w:p w:rsidR="007F0372" w:rsidRPr="00731631" w:rsidRDefault="007F0372" w:rsidP="00731631">
      <w:pPr>
        <w:pStyle w:val="ListParagraph"/>
        <w:numPr>
          <w:ilvl w:val="0"/>
          <w:numId w:val="1"/>
        </w:numPr>
      </w:pPr>
      <w:r>
        <w:t>Oxidation/reduction in terms of H</w:t>
      </w:r>
    </w:p>
    <w:p w:rsidR="00731631" w:rsidRDefault="00731631" w:rsidP="000D14B0">
      <w:pPr>
        <w:pStyle w:val="ListParagraph"/>
        <w:numPr>
          <w:ilvl w:val="0"/>
          <w:numId w:val="1"/>
        </w:numPr>
      </w:pPr>
      <w:r>
        <w:t>Respiration</w:t>
      </w:r>
    </w:p>
    <w:p w:rsidR="00731631" w:rsidRDefault="00731631" w:rsidP="00731631">
      <w:pPr>
        <w:pStyle w:val="ListParagraph"/>
        <w:numPr>
          <w:ilvl w:val="1"/>
          <w:numId w:val="1"/>
        </w:numPr>
      </w:pPr>
      <w:r>
        <w:t>3 (o</w:t>
      </w:r>
      <w:bookmarkStart w:id="0" w:name="_GoBack"/>
      <w:bookmarkEnd w:id="0"/>
      <w:r>
        <w:t>r 4?) parts – study the summary chart!!!</w:t>
      </w:r>
    </w:p>
    <w:p w:rsidR="00731631" w:rsidRDefault="00731631" w:rsidP="00731631">
      <w:pPr>
        <w:pStyle w:val="ListParagraph"/>
        <w:numPr>
          <w:ilvl w:val="1"/>
          <w:numId w:val="1"/>
        </w:numPr>
      </w:pPr>
      <w:r>
        <w:t>Proton-motive force</w:t>
      </w:r>
    </w:p>
    <w:p w:rsidR="00731631" w:rsidRDefault="00B30A39" w:rsidP="00731631">
      <w:pPr>
        <w:pStyle w:val="ListParagraph"/>
        <w:numPr>
          <w:ilvl w:val="1"/>
          <w:numId w:val="1"/>
        </w:numPr>
      </w:pPr>
      <w:r>
        <w:t>Difference between h</w:t>
      </w:r>
      <w:r w:rsidR="00731631">
        <w:t>ydrogen and proton</w:t>
      </w:r>
    </w:p>
    <w:p w:rsidR="00731631" w:rsidRDefault="00731631" w:rsidP="00731631">
      <w:pPr>
        <w:pStyle w:val="ListParagraph"/>
        <w:numPr>
          <w:ilvl w:val="1"/>
          <w:numId w:val="1"/>
        </w:numPr>
      </w:pPr>
      <w:r>
        <w:t>Main idea of fermentation</w:t>
      </w:r>
    </w:p>
    <w:p w:rsidR="007F0372" w:rsidRDefault="007F0372" w:rsidP="00731631">
      <w:pPr>
        <w:pStyle w:val="ListParagraph"/>
        <w:numPr>
          <w:ilvl w:val="1"/>
          <w:numId w:val="1"/>
        </w:numPr>
      </w:pPr>
      <w:r>
        <w:t>Lactic acid fermentation</w:t>
      </w:r>
      <w:r w:rsidR="00B30A39">
        <w:t xml:space="preserve"> versus alcoholic fermentation</w:t>
      </w:r>
    </w:p>
    <w:p w:rsidR="00731631" w:rsidRDefault="00731631" w:rsidP="00731631">
      <w:pPr>
        <w:pStyle w:val="ListParagraph"/>
        <w:numPr>
          <w:ilvl w:val="1"/>
          <w:numId w:val="1"/>
        </w:numPr>
      </w:pPr>
      <w:r>
        <w:t>Facultative anaerobes, obligate anaerobes</w:t>
      </w:r>
    </w:p>
    <w:p w:rsidR="000D14B0" w:rsidRDefault="003F7E69" w:rsidP="000D14B0">
      <w:pPr>
        <w:pStyle w:val="ListParagraph"/>
        <w:numPr>
          <w:ilvl w:val="0"/>
          <w:numId w:val="1"/>
        </w:numPr>
      </w:pPr>
      <w:r>
        <w:t>Photosynthesis</w:t>
      </w:r>
    </w:p>
    <w:p w:rsidR="003F7E69" w:rsidRDefault="003F7E69" w:rsidP="003F7E69">
      <w:pPr>
        <w:pStyle w:val="ListParagraph"/>
        <w:numPr>
          <w:ilvl w:val="1"/>
          <w:numId w:val="1"/>
        </w:numPr>
      </w:pPr>
      <w:r>
        <w:t>2 parts</w:t>
      </w:r>
    </w:p>
    <w:p w:rsidR="003F7E69" w:rsidRDefault="003F7E69" w:rsidP="003F7E69">
      <w:pPr>
        <w:pStyle w:val="ListParagraph"/>
        <w:numPr>
          <w:ilvl w:val="2"/>
          <w:numId w:val="1"/>
        </w:numPr>
      </w:pPr>
      <w:r>
        <w:t>Location</w:t>
      </w:r>
    </w:p>
    <w:p w:rsidR="003F7E69" w:rsidRDefault="003F7E69" w:rsidP="003F7E69">
      <w:pPr>
        <w:pStyle w:val="ListParagraph"/>
        <w:numPr>
          <w:ilvl w:val="2"/>
          <w:numId w:val="1"/>
        </w:numPr>
      </w:pPr>
      <w:r>
        <w:t>Function</w:t>
      </w:r>
    </w:p>
    <w:p w:rsidR="00731631" w:rsidRDefault="003F7E69" w:rsidP="00731631">
      <w:pPr>
        <w:pStyle w:val="ListParagraph"/>
        <w:numPr>
          <w:ilvl w:val="2"/>
          <w:numId w:val="1"/>
        </w:numPr>
      </w:pPr>
      <w:r>
        <w:t>P</w:t>
      </w:r>
      <w:r w:rsidR="00731631">
        <w:t>roducts</w:t>
      </w:r>
    </w:p>
    <w:p w:rsidR="007F0372" w:rsidRDefault="007F0372" w:rsidP="007F0372">
      <w:pPr>
        <w:pStyle w:val="ListParagraph"/>
        <w:numPr>
          <w:ilvl w:val="1"/>
          <w:numId w:val="1"/>
        </w:numPr>
      </w:pPr>
      <w:r>
        <w:t>3 parts of Calvin Cycle</w:t>
      </w:r>
    </w:p>
    <w:p w:rsidR="00731631" w:rsidRDefault="00731631" w:rsidP="00731631">
      <w:pPr>
        <w:pStyle w:val="ListParagraph"/>
        <w:numPr>
          <w:ilvl w:val="1"/>
          <w:numId w:val="1"/>
        </w:numPr>
      </w:pPr>
      <w:r>
        <w:t>Why is light needed?  Why is water needed?</w:t>
      </w:r>
    </w:p>
    <w:p w:rsidR="00731631" w:rsidRDefault="00731631" w:rsidP="00731631">
      <w:pPr>
        <w:pStyle w:val="ListParagraph"/>
        <w:numPr>
          <w:ilvl w:val="1"/>
          <w:numId w:val="1"/>
        </w:numPr>
      </w:pPr>
      <w:r>
        <w:t>Where does the oxygen gas come from?</w:t>
      </w:r>
    </w:p>
    <w:p w:rsidR="00731631" w:rsidRDefault="00731631" w:rsidP="00731631">
      <w:pPr>
        <w:pStyle w:val="ListParagraph"/>
        <w:numPr>
          <w:ilvl w:val="1"/>
          <w:numId w:val="1"/>
        </w:numPr>
      </w:pPr>
      <w:r>
        <w:t xml:space="preserve">Pigments – </w:t>
      </w:r>
      <w:r w:rsidR="007F0372">
        <w:t xml:space="preserve">wavelengths of light -- </w:t>
      </w:r>
      <w:r>
        <w:t>difference between absorption and reflection – relation to color and use</w:t>
      </w:r>
    </w:p>
    <w:p w:rsidR="00731631" w:rsidRDefault="00731631" w:rsidP="00731631">
      <w:pPr>
        <w:pStyle w:val="ListParagraph"/>
        <w:numPr>
          <w:ilvl w:val="1"/>
          <w:numId w:val="1"/>
        </w:numPr>
      </w:pPr>
      <w:r>
        <w:t>Main idea of chemosynthesis</w:t>
      </w:r>
    </w:p>
    <w:p w:rsidR="00731631" w:rsidRDefault="00731631" w:rsidP="00731631">
      <w:pPr>
        <w:pStyle w:val="ListParagraph"/>
        <w:numPr>
          <w:ilvl w:val="0"/>
          <w:numId w:val="1"/>
        </w:numPr>
      </w:pPr>
      <w:r>
        <w:t>Respiration versus photosynthesis – similarities and differences</w:t>
      </w:r>
    </w:p>
    <w:p w:rsidR="00731631" w:rsidRDefault="007F0372" w:rsidP="00731631">
      <w:pPr>
        <w:pStyle w:val="ListParagraph"/>
        <w:numPr>
          <w:ilvl w:val="1"/>
          <w:numId w:val="1"/>
        </w:numPr>
      </w:pPr>
      <w:r>
        <w:t>Location of ETC, ATP synthase</w:t>
      </w:r>
    </w:p>
    <w:p w:rsidR="00731631" w:rsidRDefault="00731631" w:rsidP="00731631">
      <w:pPr>
        <w:pStyle w:val="ListParagraph"/>
        <w:numPr>
          <w:ilvl w:val="1"/>
          <w:numId w:val="1"/>
        </w:numPr>
      </w:pPr>
      <w:r>
        <w:t>Chemiosmosis</w:t>
      </w:r>
    </w:p>
    <w:p w:rsidR="00731631" w:rsidRDefault="00731631" w:rsidP="00731631">
      <w:pPr>
        <w:pStyle w:val="ListParagraph"/>
        <w:numPr>
          <w:ilvl w:val="1"/>
          <w:numId w:val="1"/>
        </w:numPr>
      </w:pPr>
      <w:r>
        <w:t>Reactants and products</w:t>
      </w:r>
    </w:p>
    <w:p w:rsidR="007F0372" w:rsidRDefault="007F0372" w:rsidP="00731631">
      <w:pPr>
        <w:pStyle w:val="ListParagraph"/>
        <w:numPr>
          <w:ilvl w:val="1"/>
          <w:numId w:val="1"/>
        </w:numPr>
      </w:pPr>
      <w:r>
        <w:t>Functions</w:t>
      </w:r>
    </w:p>
    <w:p w:rsidR="007F0372" w:rsidRDefault="007F0372" w:rsidP="00731631">
      <w:pPr>
        <w:pStyle w:val="ListParagraph"/>
        <w:numPr>
          <w:ilvl w:val="1"/>
          <w:numId w:val="1"/>
        </w:numPr>
      </w:pPr>
      <w:r>
        <w:t>Electron carriers</w:t>
      </w:r>
    </w:p>
    <w:p w:rsidR="00731631" w:rsidRDefault="00731631" w:rsidP="00731631">
      <w:pPr>
        <w:pStyle w:val="ListParagraph"/>
        <w:numPr>
          <w:ilvl w:val="0"/>
          <w:numId w:val="1"/>
        </w:numPr>
      </w:pPr>
      <w:r>
        <w:t>How do bacteria do these processes?</w:t>
      </w:r>
    </w:p>
    <w:p w:rsidR="007F0372" w:rsidRDefault="007F0372" w:rsidP="00731631">
      <w:pPr>
        <w:pStyle w:val="ListParagraph"/>
        <w:numPr>
          <w:ilvl w:val="0"/>
          <w:numId w:val="1"/>
        </w:numPr>
      </w:pPr>
      <w:r>
        <w:t>Reading charts and graphs related to experiments with these processes</w:t>
      </w:r>
    </w:p>
    <w:sectPr w:rsidR="007F0372" w:rsidSect="007316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3721E3"/>
    <w:multiLevelType w:val="hybridMultilevel"/>
    <w:tmpl w:val="046C034C"/>
    <w:lvl w:ilvl="0" w:tplc="D2A4590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4B0"/>
    <w:rsid w:val="000D14B0"/>
    <w:rsid w:val="00136B47"/>
    <w:rsid w:val="0022144A"/>
    <w:rsid w:val="003F7E69"/>
    <w:rsid w:val="00731631"/>
    <w:rsid w:val="007F0372"/>
    <w:rsid w:val="00B3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24CCA-F7CC-4AAB-ACD9-F7A80B2A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3C86464A68EE418DA04BF8E291A9DD" ma:contentTypeVersion="2" ma:contentTypeDescription="Create a new document." ma:contentTypeScope="" ma:versionID="c2b07df8ef4bbdc0b04478d8bfcb973d">
  <xsd:schema xmlns:xsd="http://www.w3.org/2001/XMLSchema" xmlns:xs="http://www.w3.org/2001/XMLSchema" xmlns:p="http://schemas.microsoft.com/office/2006/metadata/properties" xmlns:ns2="c41c9faf-ab90-40cb-8ae6-f46352d9dd70" targetNamespace="http://schemas.microsoft.com/office/2006/metadata/properties" ma:root="true" ma:fieldsID="378baf38edd8b5331f00df5de3008dd4" ns2:_="">
    <xsd:import namespace="c41c9faf-ab90-40cb-8ae6-f46352d9dd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c9faf-ab90-40cb-8ae6-f46352d9dd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451869-A196-4F88-913C-B25CBDE936B8}"/>
</file>

<file path=customXml/itemProps2.xml><?xml version="1.0" encoding="utf-8"?>
<ds:datastoreItem xmlns:ds="http://schemas.openxmlformats.org/officeDocument/2006/customXml" ds:itemID="{B73468ED-D361-4475-B77B-76F5CAA8A62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Dalat International School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Burleson, Kelly</dc:creator>
  <cp:keywords/>
  <dc:description/>
  <cp:lastModifiedBy>Burleson, Kelly</cp:lastModifiedBy>
  <cp:revision>2</cp:revision>
  <dcterms:created xsi:type="dcterms:W3CDTF">2015-09-30T01:49:00Z</dcterms:created>
  <dcterms:modified xsi:type="dcterms:W3CDTF">2015-09-30T03:27:00Z</dcterms:modified>
</cp:coreProperties>
</file>