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994375" w:rsidRDefault="00000000" w14:paraId="3B8C8767" w14:textId="77777777">
      <w:pPr>
        <w:pBdr>
          <w:top w:val="nil"/>
          <w:left w:val="nil"/>
          <w:bottom w:val="nil"/>
          <w:right w:val="nil"/>
          <w:between w:val="nil"/>
        </w:pBdr>
        <w:ind w:left="720"/>
        <w:jc w:val="center"/>
        <w:rPr>
          <w:sz w:val="36"/>
          <w:szCs w:val="36"/>
        </w:rPr>
      </w:pPr>
      <w:r>
        <w:rPr>
          <w:b/>
          <w:sz w:val="36"/>
          <w:szCs w:val="36"/>
        </w:rPr>
        <w:t>Topic Review Guide</w:t>
      </w:r>
      <w:r>
        <w:rPr>
          <w:sz w:val="36"/>
          <w:szCs w:val="36"/>
        </w:rPr>
        <w:t>:  Cellular Respiration (Topic 3.6)</w:t>
      </w:r>
    </w:p>
    <w:p w:rsidR="00994375" w:rsidRDefault="00994375" w14:paraId="193360D9" w14:textId="77777777">
      <w:pPr>
        <w:pBdr>
          <w:top w:val="nil"/>
          <w:left w:val="nil"/>
          <w:bottom w:val="nil"/>
          <w:right w:val="nil"/>
          <w:between w:val="nil"/>
        </w:pBdr>
      </w:pPr>
    </w:p>
    <w:p w:rsidR="00994375" w:rsidRDefault="00000000" w14:paraId="631723EB" w14:textId="77777777">
      <w:pPr>
        <w:pBdr>
          <w:top w:val="nil"/>
          <w:left w:val="nil"/>
          <w:bottom w:val="nil"/>
          <w:right w:val="nil"/>
          <w:between w:val="nil"/>
        </w:pBdr>
        <w:rPr>
          <w:sz w:val="22"/>
          <w:szCs w:val="22"/>
        </w:rPr>
      </w:pPr>
      <w:r>
        <w:rPr>
          <w:b/>
          <w:sz w:val="22"/>
          <w:szCs w:val="22"/>
        </w:rPr>
        <w:t>To Think About</w:t>
      </w:r>
      <w:r>
        <w:rPr>
          <w:sz w:val="22"/>
          <w:szCs w:val="22"/>
        </w:rPr>
        <w:t>:  The highly complex organization of living systems requires a constant input of energy and the exchange of macromolecules.</w:t>
      </w:r>
    </w:p>
    <w:p w:rsidR="00994375" w:rsidRDefault="00994375" w14:paraId="09C9EC54" w14:textId="77777777">
      <w:pPr>
        <w:pBdr>
          <w:top w:val="nil"/>
          <w:left w:val="nil"/>
          <w:bottom w:val="nil"/>
          <w:right w:val="nil"/>
          <w:between w:val="nil"/>
        </w:pBdr>
        <w:rPr>
          <w:sz w:val="22"/>
          <w:szCs w:val="22"/>
        </w:rPr>
      </w:pPr>
    </w:p>
    <w:p w:rsidR="00994375" w:rsidRDefault="00994375" w14:paraId="227C12F5" w14:textId="77777777">
      <w:pPr>
        <w:pBdr>
          <w:top w:val="nil"/>
          <w:left w:val="nil"/>
          <w:bottom w:val="nil"/>
          <w:right w:val="nil"/>
          <w:between w:val="nil"/>
        </w:pBdr>
        <w:rPr>
          <w:sz w:val="22"/>
          <w:szCs w:val="22"/>
        </w:rPr>
      </w:pPr>
    </w:p>
    <w:p w:rsidR="00994375" w:rsidRDefault="00000000" w14:paraId="0CEFFC93" w14:textId="77777777">
      <w:pPr>
        <w:pBdr>
          <w:top w:val="nil"/>
          <w:left w:val="nil"/>
          <w:bottom w:val="nil"/>
          <w:right w:val="nil"/>
          <w:between w:val="nil"/>
        </w:pBdr>
        <w:rPr>
          <w:sz w:val="22"/>
          <w:szCs w:val="22"/>
        </w:rPr>
      </w:pPr>
      <w:r>
        <w:rPr>
          <w:b/>
          <w:sz w:val="22"/>
          <w:szCs w:val="22"/>
        </w:rPr>
        <w:t xml:space="preserve">Watch:  </w:t>
      </w:r>
      <w:r>
        <w:rPr>
          <w:sz w:val="22"/>
          <w:szCs w:val="22"/>
        </w:rPr>
        <w:t xml:space="preserve">AP Daily </w:t>
      </w:r>
      <w:hyperlink r:id="rId7">
        <w:r>
          <w:rPr>
            <w:color w:val="1155CC"/>
            <w:sz w:val="22"/>
            <w:szCs w:val="22"/>
            <w:u w:val="single"/>
          </w:rPr>
          <w:t>Video 1</w:t>
        </w:r>
      </w:hyperlink>
      <w:r>
        <w:rPr>
          <w:sz w:val="22"/>
          <w:szCs w:val="22"/>
        </w:rPr>
        <w:t xml:space="preserve">, </w:t>
      </w:r>
      <w:hyperlink r:id="rId8">
        <w:r>
          <w:rPr>
            <w:color w:val="1155CC"/>
            <w:sz w:val="22"/>
            <w:szCs w:val="22"/>
            <w:u w:val="single"/>
          </w:rPr>
          <w:t>Video 3</w:t>
        </w:r>
      </w:hyperlink>
      <w:r>
        <w:t xml:space="preserve">, </w:t>
      </w:r>
      <w:hyperlink r:id="rId9">
        <w:r>
          <w:rPr>
            <w:color w:val="1155CC"/>
            <w:sz w:val="22"/>
            <w:szCs w:val="22"/>
            <w:u w:val="single"/>
          </w:rPr>
          <w:t>Video 2</w:t>
        </w:r>
      </w:hyperlink>
      <w:r>
        <w:rPr>
          <w:sz w:val="22"/>
          <w:szCs w:val="22"/>
        </w:rPr>
        <w:t xml:space="preserve"> </w:t>
      </w:r>
    </w:p>
    <w:p w:rsidR="00994375" w:rsidRDefault="00000000" w14:paraId="6DB95663" w14:textId="77777777">
      <w:pPr>
        <w:pBdr>
          <w:top w:val="nil"/>
          <w:left w:val="nil"/>
          <w:bottom w:val="nil"/>
          <w:right w:val="nil"/>
          <w:between w:val="nil"/>
        </w:pBdr>
        <w:rPr>
          <w:sz w:val="22"/>
          <w:szCs w:val="22"/>
          <w:u w:val="single"/>
        </w:rPr>
      </w:pPr>
      <w:bookmarkStart w:name="_y9hud5nb2wbb" w:colFirst="0" w:colLast="0" w:id="0"/>
      <w:bookmarkEnd w:id="0"/>
      <w:r>
        <w:rPr>
          <w:b/>
          <w:sz w:val="22"/>
          <w:szCs w:val="22"/>
        </w:rPr>
        <w:t>Read:</w:t>
      </w:r>
      <w:r>
        <w:rPr>
          <w:sz w:val="22"/>
          <w:szCs w:val="22"/>
        </w:rPr>
        <w:t xml:space="preserve">  Chapter 7, </w:t>
      </w:r>
      <w:r>
        <w:rPr>
          <w:sz w:val="22"/>
          <w:szCs w:val="22"/>
          <w:u w:val="single"/>
        </w:rPr>
        <w:t>Biology in Focus</w:t>
      </w:r>
    </w:p>
    <w:p w:rsidR="00994375" w:rsidRDefault="00000000" w14:paraId="7A33FCA3" w14:textId="77777777">
      <w:pPr>
        <w:pBdr>
          <w:top w:val="nil"/>
          <w:left w:val="nil"/>
          <w:bottom w:val="nil"/>
          <w:right w:val="nil"/>
          <w:between w:val="nil"/>
        </w:pBdr>
        <w:rPr>
          <w:sz w:val="22"/>
          <w:szCs w:val="22"/>
        </w:rPr>
      </w:pPr>
      <w:r>
        <w:rPr>
          <w:sz w:val="22"/>
          <w:szCs w:val="22"/>
        </w:rPr>
        <w:tab/>
      </w:r>
    </w:p>
    <w:p w:rsidR="00994375" w:rsidRDefault="00000000" w14:paraId="376FEFFA" w14:textId="77777777">
      <w:pPr>
        <w:pBdr>
          <w:top w:val="nil"/>
          <w:left w:val="nil"/>
          <w:bottom w:val="nil"/>
          <w:right w:val="nil"/>
          <w:between w:val="nil"/>
        </w:pBdr>
        <w:rPr>
          <w:sz w:val="22"/>
          <w:szCs w:val="22"/>
        </w:rPr>
      </w:pPr>
      <w:r>
        <w:rPr>
          <w:b/>
          <w:sz w:val="22"/>
          <w:szCs w:val="22"/>
        </w:rPr>
        <w:t>Supplementary Resources</w:t>
      </w:r>
      <w:r>
        <w:rPr>
          <w:sz w:val="22"/>
          <w:szCs w:val="22"/>
        </w:rPr>
        <w:t>:  Click the links below for more information to help you learn more about this lesson.</w:t>
      </w:r>
    </w:p>
    <w:p w:rsidR="00994375" w:rsidRDefault="00000000" w14:paraId="5C561FE9" w14:textId="77777777">
      <w:pPr>
        <w:numPr>
          <w:ilvl w:val="0"/>
          <w:numId w:val="2"/>
        </w:numPr>
        <w:pBdr>
          <w:top w:val="nil"/>
          <w:left w:val="nil"/>
          <w:bottom w:val="nil"/>
          <w:right w:val="nil"/>
          <w:between w:val="nil"/>
        </w:pBdr>
        <w:rPr>
          <w:sz w:val="22"/>
          <w:szCs w:val="22"/>
        </w:rPr>
      </w:pPr>
      <w:r>
        <w:rPr>
          <w:sz w:val="22"/>
          <w:szCs w:val="22"/>
        </w:rPr>
        <w:t xml:space="preserve">Guided Notes 3.4 </w:t>
      </w:r>
      <w:hyperlink r:id="rId10">
        <w:r>
          <w:rPr>
            <w:color w:val="1155CC"/>
            <w:sz w:val="22"/>
            <w:szCs w:val="22"/>
            <w:u w:val="single"/>
          </w:rPr>
          <w:t>Video 1</w:t>
        </w:r>
      </w:hyperlink>
      <w:r>
        <w:rPr>
          <w:sz w:val="22"/>
          <w:szCs w:val="22"/>
        </w:rPr>
        <w:t xml:space="preserve">, </w:t>
      </w:r>
      <w:hyperlink r:id="rId11">
        <w:r>
          <w:rPr>
            <w:color w:val="1155CC"/>
            <w:sz w:val="22"/>
            <w:szCs w:val="22"/>
            <w:u w:val="single"/>
          </w:rPr>
          <w:t>Video 3</w:t>
        </w:r>
      </w:hyperlink>
      <w:r>
        <w:t xml:space="preserve">, </w:t>
      </w:r>
      <w:hyperlink r:id="rId12">
        <w:r>
          <w:rPr>
            <w:color w:val="1155CC"/>
            <w:sz w:val="22"/>
            <w:szCs w:val="22"/>
            <w:u w:val="single"/>
          </w:rPr>
          <w:t>Video 2</w:t>
        </w:r>
      </w:hyperlink>
      <w:r>
        <w:rPr>
          <w:sz w:val="22"/>
          <w:szCs w:val="22"/>
        </w:rPr>
        <w:t xml:space="preserve">, </w:t>
      </w:r>
    </w:p>
    <w:p w:rsidR="00994375" w:rsidRDefault="00000000" w14:paraId="6F132288" w14:textId="77777777">
      <w:pPr>
        <w:numPr>
          <w:ilvl w:val="0"/>
          <w:numId w:val="2"/>
        </w:numPr>
        <w:rPr>
          <w:sz w:val="22"/>
          <w:szCs w:val="22"/>
        </w:rPr>
      </w:pPr>
      <w:hyperlink r:id="rId13">
        <w:r>
          <w:rPr>
            <w:color w:val="1155CC"/>
            <w:sz w:val="22"/>
            <w:szCs w:val="22"/>
            <w:u w:val="single"/>
          </w:rPr>
          <w:t>Mr. Andersen’s “Anaerobic Respiration” video</w:t>
        </w:r>
      </w:hyperlink>
    </w:p>
    <w:p w:rsidR="00994375" w:rsidRDefault="00000000" w14:paraId="4C20A308" w14:textId="77777777">
      <w:pPr>
        <w:numPr>
          <w:ilvl w:val="0"/>
          <w:numId w:val="2"/>
        </w:numPr>
      </w:pPr>
      <w:r>
        <w:rPr>
          <w:sz w:val="22"/>
          <w:szCs w:val="22"/>
        </w:rPr>
        <w:t xml:space="preserve">McGraw Hill:  </w:t>
      </w:r>
      <w:hyperlink r:id="rId14">
        <w:r>
          <w:rPr>
            <w:color w:val="1155CC"/>
            <w:sz w:val="22"/>
            <w:szCs w:val="22"/>
            <w:u w:val="single"/>
          </w:rPr>
          <w:t>How Glycolysis Works</w:t>
        </w:r>
      </w:hyperlink>
    </w:p>
    <w:p w:rsidR="00994375" w:rsidRDefault="00000000" w14:paraId="1B1B4BD7" w14:textId="77777777">
      <w:pPr>
        <w:numPr>
          <w:ilvl w:val="0"/>
          <w:numId w:val="2"/>
        </w:numPr>
        <w:pBdr>
          <w:top w:val="nil"/>
          <w:left w:val="nil"/>
          <w:bottom w:val="nil"/>
          <w:right w:val="nil"/>
          <w:between w:val="nil"/>
        </w:pBdr>
        <w:rPr>
          <w:sz w:val="22"/>
          <w:szCs w:val="22"/>
        </w:rPr>
      </w:pPr>
      <w:r>
        <w:rPr>
          <w:sz w:val="22"/>
          <w:szCs w:val="22"/>
        </w:rPr>
        <w:t xml:space="preserve">McGraw Hill:  </w:t>
      </w:r>
      <w:hyperlink r:id="rId15">
        <w:r>
          <w:rPr>
            <w:color w:val="1155CC"/>
            <w:sz w:val="22"/>
            <w:szCs w:val="22"/>
            <w:u w:val="single"/>
          </w:rPr>
          <w:t>How the Krebs Cycle Works</w:t>
        </w:r>
      </w:hyperlink>
    </w:p>
    <w:p w:rsidR="00994375" w:rsidRDefault="00000000" w14:paraId="01393A18" w14:textId="77777777">
      <w:pPr>
        <w:numPr>
          <w:ilvl w:val="0"/>
          <w:numId w:val="2"/>
        </w:numPr>
        <w:pBdr>
          <w:top w:val="nil"/>
          <w:left w:val="nil"/>
          <w:bottom w:val="nil"/>
          <w:right w:val="nil"/>
          <w:between w:val="nil"/>
        </w:pBdr>
        <w:rPr>
          <w:sz w:val="22"/>
          <w:szCs w:val="22"/>
        </w:rPr>
      </w:pPr>
      <w:r>
        <w:rPr>
          <w:sz w:val="22"/>
          <w:szCs w:val="22"/>
        </w:rPr>
        <w:t xml:space="preserve">McGraw Hill:  </w:t>
      </w:r>
      <w:hyperlink r:id="rId16">
        <w:r>
          <w:rPr>
            <w:color w:val="1155CC"/>
            <w:sz w:val="22"/>
            <w:szCs w:val="22"/>
            <w:u w:val="single"/>
          </w:rPr>
          <w:t>The Electron Transport System and ATP Synthesis</w:t>
        </w:r>
      </w:hyperlink>
    </w:p>
    <w:p w:rsidR="00994375" w:rsidRDefault="00000000" w14:paraId="0B766D09" w14:textId="77777777">
      <w:pPr>
        <w:numPr>
          <w:ilvl w:val="0"/>
          <w:numId w:val="2"/>
        </w:numPr>
        <w:pBdr>
          <w:top w:val="nil"/>
          <w:left w:val="nil"/>
          <w:bottom w:val="nil"/>
          <w:right w:val="nil"/>
          <w:between w:val="nil"/>
        </w:pBdr>
        <w:rPr>
          <w:sz w:val="22"/>
          <w:szCs w:val="22"/>
        </w:rPr>
      </w:pPr>
      <w:r>
        <w:rPr>
          <w:sz w:val="22"/>
          <w:szCs w:val="22"/>
        </w:rPr>
        <w:t xml:space="preserve">Sumanas, Inc.:  </w:t>
      </w:r>
      <w:hyperlink r:id="rId17">
        <w:r>
          <w:rPr>
            <w:color w:val="0000FF"/>
            <w:sz w:val="22"/>
            <w:szCs w:val="22"/>
            <w:u w:val="single"/>
          </w:rPr>
          <w:t>Cellular Respiration Animation</w:t>
        </w:r>
      </w:hyperlink>
      <w:r>
        <w:fldChar w:fldCharType="begin"/>
      </w:r>
      <w:r>
        <w:instrText xml:space="preserve"> HYPERLINK "http://www.sumanasinc.com/webcontent/animations/content/cellularrespiration.html" </w:instrText>
      </w:r>
      <w:r>
        <w:fldChar w:fldCharType="separate"/>
      </w:r>
    </w:p>
    <w:p w:rsidR="00994375" w:rsidRDefault="00000000" w14:paraId="59419C3B" w14:textId="77777777">
      <w:pPr>
        <w:numPr>
          <w:ilvl w:val="0"/>
          <w:numId w:val="2"/>
        </w:numPr>
        <w:pBdr>
          <w:top w:val="nil"/>
          <w:left w:val="nil"/>
          <w:bottom w:val="nil"/>
          <w:right w:val="nil"/>
          <w:between w:val="nil"/>
        </w:pBdr>
        <w:rPr>
          <w:sz w:val="22"/>
          <w:szCs w:val="22"/>
        </w:rPr>
      </w:pPr>
      <w:r>
        <w:fldChar w:fldCharType="end"/>
      </w:r>
      <w:r>
        <w:rPr>
          <w:sz w:val="22"/>
          <w:szCs w:val="22"/>
        </w:rPr>
        <w:t xml:space="preserve">Virtual Cell Animation:  </w:t>
      </w:r>
      <w:hyperlink r:id="rId18">
        <w:r>
          <w:rPr>
            <w:color w:val="0000FF"/>
            <w:sz w:val="22"/>
            <w:szCs w:val="22"/>
            <w:u w:val="single"/>
          </w:rPr>
          <w:t>Glycolysis, Step by Step</w:t>
        </w:r>
      </w:hyperlink>
    </w:p>
    <w:p w:rsidR="00994375" w:rsidRDefault="00000000" w14:paraId="45135DFC" w14:textId="77777777">
      <w:pPr>
        <w:numPr>
          <w:ilvl w:val="0"/>
          <w:numId w:val="2"/>
        </w:numPr>
        <w:pBdr>
          <w:top w:val="nil"/>
          <w:left w:val="nil"/>
          <w:bottom w:val="nil"/>
          <w:right w:val="nil"/>
          <w:between w:val="nil"/>
        </w:pBdr>
        <w:rPr>
          <w:sz w:val="22"/>
          <w:szCs w:val="22"/>
        </w:rPr>
      </w:pPr>
      <w:r>
        <w:rPr>
          <w:sz w:val="22"/>
          <w:szCs w:val="22"/>
        </w:rPr>
        <w:t xml:space="preserve">PHSchool.com:  </w:t>
      </w:r>
      <w:hyperlink r:id="rId19">
        <w:r>
          <w:rPr>
            <w:color w:val="0000FF"/>
            <w:sz w:val="22"/>
            <w:szCs w:val="22"/>
            <w:u w:val="single"/>
          </w:rPr>
          <w:t>Cellular Respiration Animation</w:t>
        </w:r>
      </w:hyperlink>
      <w:r>
        <w:rPr>
          <w:sz w:val="22"/>
          <w:szCs w:val="22"/>
        </w:rPr>
        <w:t xml:space="preserve"> </w:t>
      </w:r>
    </w:p>
    <w:p w:rsidR="00994375" w:rsidRDefault="00000000" w14:paraId="130966EA" w14:textId="77777777">
      <w:pPr>
        <w:pBdr>
          <w:top w:val="nil"/>
          <w:left w:val="nil"/>
          <w:bottom w:val="nil"/>
          <w:right w:val="nil"/>
          <w:between w:val="nil"/>
        </w:pBdr>
        <w:rPr>
          <w:sz w:val="22"/>
          <w:szCs w:val="22"/>
        </w:rPr>
      </w:pPr>
      <w:r>
        <w:rPr>
          <w:sz w:val="22"/>
          <w:szCs w:val="22"/>
        </w:rPr>
        <w:tab/>
      </w:r>
      <w:r>
        <w:rPr>
          <w:sz w:val="22"/>
          <w:szCs w:val="22"/>
        </w:rPr>
        <w:tab/>
      </w:r>
      <w:r>
        <w:rPr>
          <w:sz w:val="22"/>
          <w:szCs w:val="22"/>
        </w:rPr>
        <w:tab/>
      </w:r>
      <w:r>
        <w:rPr>
          <w:sz w:val="22"/>
          <w:szCs w:val="22"/>
        </w:rPr>
        <w:tab/>
      </w:r>
      <w:r>
        <w:rPr>
          <w:sz w:val="22"/>
          <w:szCs w:val="22"/>
        </w:rPr>
        <w:tab/>
      </w:r>
    </w:p>
    <w:p w:rsidR="00994375" w:rsidRDefault="00000000" w14:paraId="6ABDD4BB" w14:textId="77777777">
      <w:pPr>
        <w:rPr>
          <w:sz w:val="22"/>
          <w:szCs w:val="22"/>
        </w:rPr>
      </w:pPr>
      <w:r>
        <w:rPr>
          <w:b/>
          <w:sz w:val="22"/>
          <w:szCs w:val="22"/>
        </w:rPr>
        <w:t>Recall and Review:</w:t>
      </w:r>
      <w:r>
        <w:rPr>
          <w:sz w:val="22"/>
          <w:szCs w:val="22"/>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it is recommended that you stop in for office hours.</w:t>
      </w:r>
    </w:p>
    <w:tbl>
      <w:tblPr>
        <w:tblStyle w:val="a"/>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555"/>
        <w:gridCol w:w="554"/>
        <w:gridCol w:w="554"/>
        <w:gridCol w:w="554"/>
        <w:gridCol w:w="8583"/>
      </w:tblGrid>
      <w:tr w:rsidR="00994375" w14:paraId="2C08C4F4" w14:textId="77777777">
        <w:trPr>
          <w:trHeight w:val="420"/>
        </w:trPr>
        <w:tc>
          <w:tcPr>
            <w:tcW w:w="10798" w:type="dxa"/>
            <w:gridSpan w:val="5"/>
            <w:shd w:val="clear" w:color="auto" w:fill="000000"/>
            <w:tcMar>
              <w:top w:w="100" w:type="dxa"/>
              <w:left w:w="100" w:type="dxa"/>
              <w:bottom w:w="100" w:type="dxa"/>
              <w:right w:w="100" w:type="dxa"/>
            </w:tcMar>
          </w:tcPr>
          <w:p w:rsidR="00994375" w:rsidRDefault="00000000" w14:paraId="0F96ECD8" w14:textId="77777777">
            <w:pPr>
              <w:widowControl w:val="0"/>
              <w:rPr>
                <w:color w:val="FFFFFF"/>
                <w:sz w:val="22"/>
                <w:szCs w:val="22"/>
              </w:rPr>
            </w:pPr>
            <w:r>
              <w:rPr>
                <w:b/>
                <w:color w:val="FFFFFF"/>
                <w:sz w:val="22"/>
                <w:szCs w:val="22"/>
              </w:rPr>
              <w:t xml:space="preserve">Essential Knowledge: </w:t>
            </w:r>
            <w:r>
              <w:rPr>
                <w:color w:val="FFFFFF"/>
                <w:sz w:val="22"/>
                <w:szCs w:val="22"/>
              </w:rPr>
              <w:t xml:space="preserve"> What You Absolutely Must Know and Understand </w:t>
            </w:r>
          </w:p>
        </w:tc>
      </w:tr>
      <w:tr w:rsidR="00994375" w14:paraId="1DEEB8FF" w14:textId="77777777">
        <w:trPr>
          <w:trHeight w:val="420"/>
        </w:trPr>
        <w:tc>
          <w:tcPr>
            <w:tcW w:w="2217" w:type="dxa"/>
            <w:gridSpan w:val="4"/>
            <w:shd w:val="clear" w:color="auto" w:fill="auto"/>
            <w:tcMar>
              <w:top w:w="100" w:type="dxa"/>
              <w:left w:w="100" w:type="dxa"/>
              <w:bottom w:w="100" w:type="dxa"/>
              <w:right w:w="100" w:type="dxa"/>
            </w:tcMar>
          </w:tcPr>
          <w:p w:rsidR="00994375" w:rsidRDefault="00000000" w14:paraId="67789E1A" w14:textId="77777777">
            <w:pPr>
              <w:widowControl w:val="0"/>
              <w:rPr>
                <w:sz w:val="22"/>
                <w:szCs w:val="22"/>
              </w:rPr>
            </w:pPr>
            <w:r>
              <w:rPr>
                <w:sz w:val="22"/>
                <w:szCs w:val="22"/>
              </w:rPr>
              <w:t>Levels of Mastery</w:t>
            </w:r>
          </w:p>
        </w:tc>
        <w:tc>
          <w:tcPr>
            <w:tcW w:w="8581" w:type="dxa"/>
            <w:shd w:val="clear" w:color="auto" w:fill="auto"/>
            <w:tcMar>
              <w:top w:w="100" w:type="dxa"/>
              <w:left w:w="100" w:type="dxa"/>
              <w:bottom w:w="100" w:type="dxa"/>
              <w:right w:w="100" w:type="dxa"/>
            </w:tcMar>
          </w:tcPr>
          <w:p w:rsidR="00994375" w:rsidRDefault="00000000" w14:paraId="19564701" w14:textId="77777777">
            <w:pPr>
              <w:widowControl w:val="0"/>
              <w:rPr>
                <w:rFonts w:ascii="Arial" w:hAnsi="Arial" w:eastAsia="Arial" w:cs="Arial"/>
                <w:i/>
                <w:sz w:val="20"/>
                <w:szCs w:val="20"/>
                <w:highlight w:val="white"/>
              </w:rPr>
            </w:pPr>
            <w:r>
              <w:rPr>
                <w:i/>
                <w:sz w:val="20"/>
                <w:szCs w:val="20"/>
                <w:highlight w:val="white"/>
              </w:rPr>
              <w:t>I can describe the processes that allow organisms to use energy stored in biological macromolecules.  (Topic 3.6)</w:t>
            </w:r>
          </w:p>
        </w:tc>
      </w:tr>
      <w:tr w:rsidR="00994375" w14:paraId="4A90BACA" w14:textId="77777777">
        <w:tc>
          <w:tcPr>
            <w:tcW w:w="555" w:type="dxa"/>
            <w:shd w:val="clear" w:color="auto" w:fill="auto"/>
            <w:tcMar>
              <w:top w:w="100" w:type="dxa"/>
              <w:left w:w="100" w:type="dxa"/>
              <w:bottom w:w="100" w:type="dxa"/>
              <w:right w:w="100" w:type="dxa"/>
            </w:tcMar>
          </w:tcPr>
          <w:p w:rsidR="00994375" w:rsidRDefault="00000000" w14:paraId="6A3BDAFD" w14:textId="77777777">
            <w:pPr>
              <w:widowControl w:val="0"/>
              <w:jc w:val="center"/>
              <w:rPr>
                <w:b/>
                <w:sz w:val="22"/>
                <w:szCs w:val="22"/>
              </w:rPr>
            </w:pPr>
            <w:r>
              <w:rPr>
                <w:b/>
                <w:sz w:val="22"/>
                <w:szCs w:val="22"/>
              </w:rPr>
              <w:t>N</w:t>
            </w:r>
          </w:p>
        </w:tc>
        <w:tc>
          <w:tcPr>
            <w:tcW w:w="554" w:type="dxa"/>
            <w:shd w:val="clear" w:color="auto" w:fill="auto"/>
            <w:tcMar>
              <w:top w:w="100" w:type="dxa"/>
              <w:left w:w="100" w:type="dxa"/>
              <w:bottom w:w="100" w:type="dxa"/>
              <w:right w:w="100" w:type="dxa"/>
            </w:tcMar>
          </w:tcPr>
          <w:p w:rsidR="00994375" w:rsidRDefault="00000000" w14:paraId="154CF946" w14:textId="77777777">
            <w:pPr>
              <w:widowControl w:val="0"/>
              <w:jc w:val="center"/>
              <w:rPr>
                <w:b/>
                <w:sz w:val="22"/>
                <w:szCs w:val="22"/>
              </w:rPr>
            </w:pPr>
            <w:r>
              <w:rPr>
                <w:b/>
                <w:sz w:val="22"/>
                <w:szCs w:val="22"/>
              </w:rPr>
              <w:t>A</w:t>
            </w:r>
          </w:p>
        </w:tc>
        <w:tc>
          <w:tcPr>
            <w:tcW w:w="554" w:type="dxa"/>
            <w:shd w:val="clear" w:color="auto" w:fill="auto"/>
            <w:tcMar>
              <w:top w:w="100" w:type="dxa"/>
              <w:left w:w="100" w:type="dxa"/>
              <w:bottom w:w="100" w:type="dxa"/>
              <w:right w:w="100" w:type="dxa"/>
            </w:tcMar>
          </w:tcPr>
          <w:p w:rsidR="00994375" w:rsidRDefault="0083092A" w14:paraId="4503B258" w14:textId="6FFE4E01">
            <w:pPr>
              <w:widowControl w:val="0"/>
              <w:jc w:val="center"/>
              <w:rPr>
                <w:b/>
                <w:sz w:val="22"/>
                <w:szCs w:val="22"/>
              </w:rPr>
            </w:pPr>
            <w:r>
              <w:rPr>
                <w:b/>
                <w:sz w:val="22"/>
                <w:szCs w:val="22"/>
              </w:rPr>
              <w:t>M</w:t>
            </w:r>
          </w:p>
        </w:tc>
        <w:tc>
          <w:tcPr>
            <w:tcW w:w="554" w:type="dxa"/>
            <w:shd w:val="clear" w:color="auto" w:fill="auto"/>
            <w:tcMar>
              <w:top w:w="100" w:type="dxa"/>
              <w:left w:w="100" w:type="dxa"/>
              <w:bottom w:w="100" w:type="dxa"/>
              <w:right w:w="100" w:type="dxa"/>
            </w:tcMar>
          </w:tcPr>
          <w:p w:rsidR="00994375" w:rsidRDefault="0083092A" w14:paraId="39DDB17C" w14:textId="0A75FB13">
            <w:pPr>
              <w:widowControl w:val="0"/>
              <w:jc w:val="center"/>
              <w:rPr>
                <w:b/>
                <w:sz w:val="22"/>
                <w:szCs w:val="22"/>
              </w:rPr>
            </w:pPr>
            <w:r>
              <w:rPr>
                <w:b/>
                <w:sz w:val="22"/>
                <w:szCs w:val="22"/>
              </w:rPr>
              <w:t>E</w:t>
            </w:r>
          </w:p>
        </w:tc>
        <w:tc>
          <w:tcPr>
            <w:tcW w:w="8581" w:type="dxa"/>
            <w:shd w:val="clear" w:color="auto" w:fill="auto"/>
            <w:tcMar>
              <w:top w:w="100" w:type="dxa"/>
              <w:left w:w="100" w:type="dxa"/>
              <w:bottom w:w="100" w:type="dxa"/>
              <w:right w:w="100" w:type="dxa"/>
            </w:tcMar>
          </w:tcPr>
          <w:p w:rsidR="00994375" w:rsidRDefault="00000000" w14:paraId="08EEC1E2" w14:textId="77777777">
            <w:pPr>
              <w:widowControl w:val="0"/>
              <w:rPr>
                <w:b/>
                <w:sz w:val="22"/>
                <w:szCs w:val="22"/>
              </w:rPr>
            </w:pPr>
            <w:r>
              <w:rPr>
                <w:b/>
                <w:sz w:val="22"/>
                <w:szCs w:val="22"/>
              </w:rPr>
              <w:t>Questions You Should Be Able to Answer</w:t>
            </w:r>
          </w:p>
        </w:tc>
      </w:tr>
      <w:tr w:rsidR="00994375" w14:paraId="02E6ADF4" w14:textId="77777777">
        <w:tc>
          <w:tcPr>
            <w:tcW w:w="555" w:type="dxa"/>
            <w:shd w:val="clear" w:color="auto" w:fill="auto"/>
            <w:tcMar>
              <w:top w:w="100" w:type="dxa"/>
              <w:left w:w="100" w:type="dxa"/>
              <w:bottom w:w="100" w:type="dxa"/>
              <w:right w:w="100" w:type="dxa"/>
            </w:tcMar>
          </w:tcPr>
          <w:p w:rsidR="00994375" w:rsidRDefault="00994375" w14:paraId="2D5AC05C"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0D924F42"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40F7558B"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6B9982AB"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7B36DDC4" w14:textId="77777777">
            <w:pPr>
              <w:numPr>
                <w:ilvl w:val="0"/>
                <w:numId w:val="1"/>
              </w:numPr>
              <w:spacing w:before="100" w:after="100"/>
              <w:rPr>
                <w:sz w:val="22"/>
                <w:szCs w:val="22"/>
              </w:rPr>
            </w:pPr>
            <w:r>
              <w:rPr>
                <w:b/>
                <w:sz w:val="22"/>
                <w:szCs w:val="22"/>
              </w:rPr>
              <w:t xml:space="preserve">Identify </w:t>
            </w:r>
            <w:r>
              <w:rPr>
                <w:sz w:val="22"/>
                <w:szCs w:val="22"/>
              </w:rPr>
              <w:t>three activities that cells perform that require the use of ATP.</w:t>
            </w:r>
          </w:p>
        </w:tc>
      </w:tr>
      <w:tr w:rsidR="00994375" w14:paraId="68ACCAC4" w14:textId="77777777">
        <w:tc>
          <w:tcPr>
            <w:tcW w:w="555" w:type="dxa"/>
            <w:shd w:val="clear" w:color="auto" w:fill="auto"/>
            <w:tcMar>
              <w:top w:w="100" w:type="dxa"/>
              <w:left w:w="100" w:type="dxa"/>
              <w:bottom w:w="100" w:type="dxa"/>
              <w:right w:w="100" w:type="dxa"/>
            </w:tcMar>
          </w:tcPr>
          <w:p w:rsidR="00994375" w:rsidRDefault="00994375" w14:paraId="66AC25F5"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75390A4F"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284D7588"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3EA2AD8F"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01E927E9" w14:textId="77777777">
            <w:pPr>
              <w:numPr>
                <w:ilvl w:val="0"/>
                <w:numId w:val="1"/>
              </w:numPr>
              <w:rPr>
                <w:sz w:val="22"/>
                <w:szCs w:val="22"/>
              </w:rPr>
            </w:pPr>
            <w:r>
              <w:rPr>
                <w:b/>
                <w:sz w:val="22"/>
                <w:szCs w:val="22"/>
              </w:rPr>
              <w:t xml:space="preserve">Draw </w:t>
            </w:r>
            <w:r>
              <w:rPr>
                <w:sz w:val="22"/>
                <w:szCs w:val="22"/>
              </w:rPr>
              <w:t>a diagram that illustrates where the four steps of cellular respiration occur in a eukaryotic cell.</w:t>
            </w:r>
          </w:p>
        </w:tc>
      </w:tr>
    </w:tbl>
    <w:p w:rsidR="00994375" w:rsidRDefault="00994375" w14:paraId="47EBB917" w14:textId="77777777">
      <w:pPr>
        <w:rPr>
          <w:sz w:val="22"/>
          <w:szCs w:val="22"/>
        </w:rPr>
      </w:pPr>
    </w:p>
    <w:tbl>
      <w:tblPr>
        <w:tblStyle w:val="a0"/>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555"/>
        <w:gridCol w:w="554"/>
        <w:gridCol w:w="554"/>
        <w:gridCol w:w="554"/>
        <w:gridCol w:w="8583"/>
      </w:tblGrid>
      <w:tr w:rsidR="00994375" w:rsidTr="093C6809" w14:paraId="633BBDF6" w14:textId="77777777">
        <w:trPr>
          <w:trHeight w:val="420"/>
        </w:trPr>
        <w:tc>
          <w:tcPr>
            <w:tcW w:w="10798" w:type="dxa"/>
            <w:gridSpan w:val="5"/>
            <w:shd w:val="clear" w:color="auto" w:fill="000000" w:themeFill="text1"/>
            <w:tcMar>
              <w:top w:w="100" w:type="dxa"/>
              <w:left w:w="100" w:type="dxa"/>
              <w:bottom w:w="100" w:type="dxa"/>
              <w:right w:w="100" w:type="dxa"/>
            </w:tcMar>
          </w:tcPr>
          <w:p w:rsidR="00994375" w:rsidRDefault="00000000" w14:paraId="392889D0" w14:textId="77777777">
            <w:pPr>
              <w:widowControl w:val="0"/>
              <w:rPr>
                <w:color w:val="FFFFFF"/>
                <w:sz w:val="22"/>
                <w:szCs w:val="22"/>
              </w:rPr>
            </w:pPr>
            <w:r>
              <w:rPr>
                <w:b/>
                <w:color w:val="FFFFFF"/>
                <w:sz w:val="22"/>
                <w:szCs w:val="22"/>
              </w:rPr>
              <w:t xml:space="preserve">Essential Knowledge: </w:t>
            </w:r>
            <w:r>
              <w:rPr>
                <w:color w:val="FFFFFF"/>
                <w:sz w:val="22"/>
                <w:szCs w:val="22"/>
              </w:rPr>
              <w:t xml:space="preserve"> What You Absolutely Must Know and Understand </w:t>
            </w:r>
          </w:p>
        </w:tc>
      </w:tr>
      <w:tr w:rsidR="00994375" w:rsidTr="093C6809" w14:paraId="7FE1A5F3" w14:textId="77777777">
        <w:trPr>
          <w:trHeight w:val="420"/>
        </w:trPr>
        <w:tc>
          <w:tcPr>
            <w:tcW w:w="2217" w:type="dxa"/>
            <w:gridSpan w:val="4"/>
            <w:shd w:val="clear" w:color="auto" w:fill="auto"/>
            <w:tcMar>
              <w:top w:w="100" w:type="dxa"/>
              <w:left w:w="100" w:type="dxa"/>
              <w:bottom w:w="100" w:type="dxa"/>
              <w:right w:w="100" w:type="dxa"/>
            </w:tcMar>
          </w:tcPr>
          <w:p w:rsidR="00994375" w:rsidRDefault="00000000" w14:paraId="05F37890" w14:textId="77777777">
            <w:pPr>
              <w:widowControl w:val="0"/>
              <w:rPr>
                <w:sz w:val="22"/>
                <w:szCs w:val="22"/>
              </w:rPr>
            </w:pPr>
            <w:r>
              <w:rPr>
                <w:sz w:val="22"/>
                <w:szCs w:val="22"/>
              </w:rPr>
              <w:t>Levels of Mastery</w:t>
            </w:r>
          </w:p>
        </w:tc>
        <w:tc>
          <w:tcPr>
            <w:tcW w:w="8581" w:type="dxa"/>
            <w:shd w:val="clear" w:color="auto" w:fill="auto"/>
            <w:tcMar>
              <w:top w:w="100" w:type="dxa"/>
              <w:left w:w="100" w:type="dxa"/>
              <w:bottom w:w="100" w:type="dxa"/>
              <w:right w:w="100" w:type="dxa"/>
            </w:tcMar>
          </w:tcPr>
          <w:p w:rsidR="00994375" w:rsidRDefault="00000000" w14:paraId="6864D8E5" w14:textId="77777777">
            <w:pPr>
              <w:widowControl w:val="0"/>
              <w:rPr>
                <w:rFonts w:ascii="Arial" w:hAnsi="Arial" w:eastAsia="Arial" w:cs="Arial"/>
                <w:i/>
                <w:sz w:val="20"/>
                <w:szCs w:val="20"/>
                <w:highlight w:val="white"/>
              </w:rPr>
            </w:pPr>
            <w:r>
              <w:rPr>
                <w:i/>
                <w:sz w:val="20"/>
                <w:szCs w:val="20"/>
                <w:highlight w:val="white"/>
              </w:rPr>
              <w:t>I can explain how cells obtain energy from biological macromolecules in order to power cellular functions. (Topic 3.6)</w:t>
            </w:r>
          </w:p>
        </w:tc>
      </w:tr>
      <w:tr w:rsidR="00994375" w:rsidTr="093C6809" w14:paraId="5744916B" w14:textId="77777777">
        <w:tc>
          <w:tcPr>
            <w:tcW w:w="555" w:type="dxa"/>
            <w:shd w:val="clear" w:color="auto" w:fill="auto"/>
            <w:tcMar>
              <w:top w:w="100" w:type="dxa"/>
              <w:left w:w="100" w:type="dxa"/>
              <w:bottom w:w="100" w:type="dxa"/>
              <w:right w:w="100" w:type="dxa"/>
            </w:tcMar>
          </w:tcPr>
          <w:p w:rsidR="00994375" w:rsidRDefault="00000000" w14:paraId="0EA8568A" w14:textId="77777777">
            <w:pPr>
              <w:widowControl w:val="0"/>
              <w:jc w:val="center"/>
              <w:rPr>
                <w:b/>
                <w:sz w:val="22"/>
                <w:szCs w:val="22"/>
              </w:rPr>
            </w:pPr>
            <w:r>
              <w:rPr>
                <w:b/>
                <w:sz w:val="22"/>
                <w:szCs w:val="22"/>
              </w:rPr>
              <w:t>N</w:t>
            </w:r>
          </w:p>
        </w:tc>
        <w:tc>
          <w:tcPr>
            <w:tcW w:w="554" w:type="dxa"/>
            <w:shd w:val="clear" w:color="auto" w:fill="auto"/>
            <w:tcMar>
              <w:top w:w="100" w:type="dxa"/>
              <w:left w:w="100" w:type="dxa"/>
              <w:bottom w:w="100" w:type="dxa"/>
              <w:right w:w="100" w:type="dxa"/>
            </w:tcMar>
          </w:tcPr>
          <w:p w:rsidR="00994375" w:rsidRDefault="00000000" w14:paraId="6B0C97F7" w14:textId="77777777">
            <w:pPr>
              <w:widowControl w:val="0"/>
              <w:jc w:val="center"/>
              <w:rPr>
                <w:b/>
                <w:sz w:val="22"/>
                <w:szCs w:val="22"/>
              </w:rPr>
            </w:pPr>
            <w:r>
              <w:rPr>
                <w:b/>
                <w:sz w:val="22"/>
                <w:szCs w:val="22"/>
              </w:rPr>
              <w:t>A</w:t>
            </w:r>
          </w:p>
        </w:tc>
        <w:tc>
          <w:tcPr>
            <w:tcW w:w="554" w:type="dxa"/>
            <w:shd w:val="clear" w:color="auto" w:fill="auto"/>
            <w:tcMar>
              <w:top w:w="100" w:type="dxa"/>
              <w:left w:w="100" w:type="dxa"/>
              <w:bottom w:w="100" w:type="dxa"/>
              <w:right w:w="100" w:type="dxa"/>
            </w:tcMar>
          </w:tcPr>
          <w:p w:rsidR="00994375" w:rsidRDefault="0083092A" w14:paraId="5D2EC289" w14:textId="52BCBDF4">
            <w:pPr>
              <w:widowControl w:val="0"/>
              <w:jc w:val="center"/>
              <w:rPr>
                <w:b/>
                <w:sz w:val="22"/>
                <w:szCs w:val="22"/>
              </w:rPr>
            </w:pPr>
            <w:r>
              <w:rPr>
                <w:b/>
                <w:sz w:val="22"/>
                <w:szCs w:val="22"/>
              </w:rPr>
              <w:t>M</w:t>
            </w:r>
          </w:p>
        </w:tc>
        <w:tc>
          <w:tcPr>
            <w:tcW w:w="554" w:type="dxa"/>
            <w:shd w:val="clear" w:color="auto" w:fill="auto"/>
            <w:tcMar>
              <w:top w:w="100" w:type="dxa"/>
              <w:left w:w="100" w:type="dxa"/>
              <w:bottom w:w="100" w:type="dxa"/>
              <w:right w:w="100" w:type="dxa"/>
            </w:tcMar>
          </w:tcPr>
          <w:p w:rsidR="00994375" w:rsidRDefault="0083092A" w14:paraId="65E9D982" w14:textId="2636FCF0">
            <w:pPr>
              <w:widowControl w:val="0"/>
              <w:jc w:val="center"/>
              <w:rPr>
                <w:b/>
                <w:sz w:val="22"/>
                <w:szCs w:val="22"/>
              </w:rPr>
            </w:pPr>
            <w:r>
              <w:rPr>
                <w:b/>
                <w:sz w:val="22"/>
                <w:szCs w:val="22"/>
              </w:rPr>
              <w:t>E</w:t>
            </w:r>
          </w:p>
        </w:tc>
        <w:tc>
          <w:tcPr>
            <w:tcW w:w="8581" w:type="dxa"/>
            <w:shd w:val="clear" w:color="auto" w:fill="auto"/>
            <w:tcMar>
              <w:top w:w="100" w:type="dxa"/>
              <w:left w:w="100" w:type="dxa"/>
              <w:bottom w:w="100" w:type="dxa"/>
              <w:right w:w="100" w:type="dxa"/>
            </w:tcMar>
          </w:tcPr>
          <w:p w:rsidR="00994375" w:rsidRDefault="00000000" w14:paraId="574A44F7" w14:textId="77777777">
            <w:pPr>
              <w:widowControl w:val="0"/>
              <w:rPr>
                <w:b/>
                <w:sz w:val="22"/>
                <w:szCs w:val="22"/>
              </w:rPr>
            </w:pPr>
            <w:r>
              <w:rPr>
                <w:b/>
                <w:sz w:val="22"/>
                <w:szCs w:val="22"/>
              </w:rPr>
              <w:t>Questions You Should Be Able to Answer</w:t>
            </w:r>
          </w:p>
        </w:tc>
      </w:tr>
      <w:tr w:rsidR="00994375" w:rsidTr="093C6809" w14:paraId="6DC8AF65" w14:textId="77777777">
        <w:tc>
          <w:tcPr>
            <w:tcW w:w="555" w:type="dxa"/>
            <w:shd w:val="clear" w:color="auto" w:fill="auto"/>
            <w:tcMar>
              <w:top w:w="100" w:type="dxa"/>
              <w:left w:w="100" w:type="dxa"/>
              <w:bottom w:w="100" w:type="dxa"/>
              <w:right w:w="100" w:type="dxa"/>
            </w:tcMar>
          </w:tcPr>
          <w:p w:rsidR="00994375" w:rsidRDefault="00994375" w14:paraId="7C8B9FF7"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1384CEBA"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68FB831E"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13E21607"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6373D53F" w14:textId="77777777">
            <w:pPr>
              <w:numPr>
                <w:ilvl w:val="0"/>
                <w:numId w:val="1"/>
              </w:numPr>
              <w:spacing w:before="100" w:after="100"/>
              <w:rPr>
                <w:sz w:val="22"/>
                <w:szCs w:val="22"/>
              </w:rPr>
            </w:pPr>
            <w:r>
              <w:rPr>
                <w:b/>
                <w:sz w:val="22"/>
                <w:szCs w:val="22"/>
              </w:rPr>
              <w:t xml:space="preserve">State </w:t>
            </w:r>
            <w:r>
              <w:rPr>
                <w:sz w:val="22"/>
                <w:szCs w:val="22"/>
              </w:rPr>
              <w:t>the purpose of glycolysis.</w:t>
            </w:r>
          </w:p>
        </w:tc>
      </w:tr>
      <w:tr w:rsidR="00994375" w:rsidTr="093C6809" w14:paraId="752E8C58" w14:textId="77777777">
        <w:tc>
          <w:tcPr>
            <w:tcW w:w="555" w:type="dxa"/>
            <w:shd w:val="clear" w:color="auto" w:fill="auto"/>
            <w:tcMar>
              <w:top w:w="100" w:type="dxa"/>
              <w:left w:w="100" w:type="dxa"/>
              <w:bottom w:w="100" w:type="dxa"/>
              <w:right w:w="100" w:type="dxa"/>
            </w:tcMar>
          </w:tcPr>
          <w:p w:rsidR="00994375" w:rsidRDefault="00994375" w14:paraId="46FDA9E8"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0C6BF8A2"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252E200B"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758FFA85"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2F8AA6D2" w14:textId="77777777">
            <w:pPr>
              <w:numPr>
                <w:ilvl w:val="0"/>
                <w:numId w:val="1"/>
              </w:numPr>
              <w:spacing w:before="100" w:after="100"/>
              <w:rPr>
                <w:sz w:val="22"/>
                <w:szCs w:val="22"/>
              </w:rPr>
            </w:pPr>
            <w:r>
              <w:rPr>
                <w:b/>
                <w:sz w:val="22"/>
                <w:szCs w:val="22"/>
              </w:rPr>
              <w:t>Describe</w:t>
            </w:r>
            <w:r>
              <w:rPr>
                <w:sz w:val="22"/>
                <w:szCs w:val="22"/>
              </w:rPr>
              <w:t xml:space="preserve"> the fate of pyruvate. </w:t>
            </w:r>
          </w:p>
        </w:tc>
      </w:tr>
      <w:tr w:rsidR="00994375" w:rsidTr="093C6809" w14:paraId="1C7C016F" w14:textId="77777777">
        <w:tc>
          <w:tcPr>
            <w:tcW w:w="555" w:type="dxa"/>
            <w:shd w:val="clear" w:color="auto" w:fill="auto"/>
            <w:tcMar>
              <w:top w:w="100" w:type="dxa"/>
              <w:left w:w="100" w:type="dxa"/>
              <w:bottom w:w="100" w:type="dxa"/>
              <w:right w:w="100" w:type="dxa"/>
            </w:tcMar>
          </w:tcPr>
          <w:p w:rsidR="00994375" w:rsidRDefault="00994375" w14:paraId="15CB05CE"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28AA70CD"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2DB62E75"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41210B02"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2BB010AA" w14:textId="77777777">
            <w:pPr>
              <w:numPr>
                <w:ilvl w:val="0"/>
                <w:numId w:val="1"/>
              </w:numPr>
              <w:spacing w:before="100" w:after="100"/>
              <w:rPr>
                <w:sz w:val="22"/>
                <w:szCs w:val="22"/>
              </w:rPr>
            </w:pPr>
            <w:r>
              <w:rPr>
                <w:b/>
                <w:sz w:val="22"/>
                <w:szCs w:val="22"/>
              </w:rPr>
              <w:t>Identify</w:t>
            </w:r>
            <w:r>
              <w:rPr>
                <w:sz w:val="22"/>
                <w:szCs w:val="22"/>
              </w:rPr>
              <w:t xml:space="preserve"> the products of the Krebs Cycle (Citric Acid Cycle)</w:t>
            </w:r>
          </w:p>
        </w:tc>
      </w:tr>
      <w:tr w:rsidR="00994375" w:rsidTr="093C6809" w14:paraId="7E658BC0" w14:textId="77777777">
        <w:tc>
          <w:tcPr>
            <w:tcW w:w="555" w:type="dxa"/>
            <w:shd w:val="clear" w:color="auto" w:fill="auto"/>
            <w:tcMar>
              <w:top w:w="100" w:type="dxa"/>
              <w:left w:w="100" w:type="dxa"/>
              <w:bottom w:w="100" w:type="dxa"/>
              <w:right w:w="100" w:type="dxa"/>
            </w:tcMar>
          </w:tcPr>
          <w:p w:rsidR="00994375" w:rsidRDefault="00994375" w14:paraId="5C4FB13A"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784ED6DB"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03959922"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1D204D59"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7B44184F" w14:textId="77777777">
            <w:pPr>
              <w:numPr>
                <w:ilvl w:val="0"/>
                <w:numId w:val="1"/>
              </w:numPr>
              <w:spacing w:before="100" w:after="100"/>
              <w:rPr>
                <w:sz w:val="22"/>
                <w:szCs w:val="22"/>
              </w:rPr>
            </w:pPr>
            <w:r>
              <w:rPr>
                <w:b/>
                <w:sz w:val="22"/>
                <w:szCs w:val="22"/>
              </w:rPr>
              <w:t>Explain</w:t>
            </w:r>
            <w:r>
              <w:rPr>
                <w:sz w:val="22"/>
                <w:szCs w:val="22"/>
              </w:rPr>
              <w:t xml:space="preserve"> what happens to the electrons extracted in glycolysis and Krebs.  </w:t>
            </w:r>
          </w:p>
        </w:tc>
      </w:tr>
      <w:tr w:rsidR="00994375" w:rsidTr="093C6809" w14:paraId="777C4097" w14:textId="77777777">
        <w:tc>
          <w:tcPr>
            <w:tcW w:w="555" w:type="dxa"/>
            <w:shd w:val="clear" w:color="auto" w:fill="auto"/>
            <w:tcMar>
              <w:top w:w="100" w:type="dxa"/>
              <w:left w:w="100" w:type="dxa"/>
              <w:bottom w:w="100" w:type="dxa"/>
              <w:right w:w="100" w:type="dxa"/>
            </w:tcMar>
          </w:tcPr>
          <w:p w:rsidR="00994375" w:rsidRDefault="00994375" w14:paraId="18AF4B19"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17E0CBC9"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25F69F5C"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014C4EE3"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677B125C" w14:textId="77777777">
            <w:pPr>
              <w:numPr>
                <w:ilvl w:val="0"/>
                <w:numId w:val="1"/>
              </w:numPr>
              <w:rPr>
                <w:sz w:val="22"/>
                <w:szCs w:val="22"/>
              </w:rPr>
            </w:pPr>
            <w:r>
              <w:rPr>
                <w:sz w:val="22"/>
                <w:szCs w:val="22"/>
              </w:rPr>
              <w:t>In the absence of oxygen, fermentation occurs.  </w:t>
            </w:r>
            <w:r>
              <w:rPr>
                <w:b/>
                <w:sz w:val="22"/>
                <w:szCs w:val="22"/>
              </w:rPr>
              <w:t xml:space="preserve">Explain </w:t>
            </w:r>
            <w:r>
              <w:rPr>
                <w:sz w:val="22"/>
                <w:szCs w:val="22"/>
              </w:rPr>
              <w:t>why fermentation must occur and state products produced.</w:t>
            </w:r>
          </w:p>
        </w:tc>
      </w:tr>
      <w:tr w:rsidR="00994375" w:rsidTr="093C6809" w14:paraId="7D7DAFE4" w14:textId="77777777">
        <w:tc>
          <w:tcPr>
            <w:tcW w:w="555" w:type="dxa"/>
            <w:shd w:val="clear" w:color="auto" w:fill="auto"/>
            <w:tcMar>
              <w:top w:w="100" w:type="dxa"/>
              <w:left w:w="100" w:type="dxa"/>
              <w:bottom w:w="100" w:type="dxa"/>
              <w:right w:w="100" w:type="dxa"/>
            </w:tcMar>
          </w:tcPr>
          <w:p w:rsidR="00994375" w:rsidRDefault="00994375" w14:paraId="74C6DF1B"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0C6A1190"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5C307370"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49C97D62"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51DBEF71" w14:textId="77777777">
            <w:pPr>
              <w:numPr>
                <w:ilvl w:val="0"/>
                <w:numId w:val="1"/>
              </w:numPr>
              <w:spacing w:before="100" w:after="100"/>
              <w:rPr>
                <w:sz w:val="22"/>
                <w:szCs w:val="22"/>
              </w:rPr>
            </w:pPr>
            <w:r>
              <w:rPr>
                <w:b/>
                <w:sz w:val="22"/>
                <w:szCs w:val="22"/>
              </w:rPr>
              <w:t>Describe</w:t>
            </w:r>
            <w:r>
              <w:rPr>
                <w:sz w:val="22"/>
                <w:szCs w:val="22"/>
              </w:rPr>
              <w:t xml:space="preserve"> how energy is released from ATP.</w:t>
            </w:r>
          </w:p>
        </w:tc>
      </w:tr>
      <w:tr w:rsidR="00994375" w:rsidTr="093C6809" w14:paraId="0E79C220" w14:textId="77777777">
        <w:tc>
          <w:tcPr>
            <w:tcW w:w="555" w:type="dxa"/>
            <w:shd w:val="clear" w:color="auto" w:fill="auto"/>
            <w:tcMar>
              <w:top w:w="100" w:type="dxa"/>
              <w:left w:w="100" w:type="dxa"/>
              <w:bottom w:w="100" w:type="dxa"/>
              <w:right w:w="100" w:type="dxa"/>
            </w:tcMar>
          </w:tcPr>
          <w:p w:rsidR="00994375" w:rsidRDefault="00994375" w14:paraId="59D1C8F8"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6017B7C5"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08F1ED11"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44205940"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280CCF4F" w14:textId="77777777">
            <w:pPr>
              <w:numPr>
                <w:ilvl w:val="0"/>
                <w:numId w:val="1"/>
              </w:numPr>
              <w:spacing w:before="100" w:after="100"/>
              <w:rPr>
                <w:sz w:val="22"/>
                <w:szCs w:val="22"/>
              </w:rPr>
            </w:pPr>
            <w:r>
              <w:rPr>
                <w:b/>
                <w:sz w:val="22"/>
                <w:szCs w:val="22"/>
              </w:rPr>
              <w:t>State</w:t>
            </w:r>
            <w:r>
              <w:rPr>
                <w:sz w:val="22"/>
                <w:szCs w:val="22"/>
              </w:rPr>
              <w:t xml:space="preserve"> the function of the Electron Transport Chain.</w:t>
            </w:r>
          </w:p>
        </w:tc>
      </w:tr>
      <w:tr w:rsidR="00994375" w:rsidTr="093C6809" w14:paraId="6271EC09" w14:textId="77777777">
        <w:tc>
          <w:tcPr>
            <w:tcW w:w="555" w:type="dxa"/>
            <w:shd w:val="clear" w:color="auto" w:fill="auto"/>
            <w:tcMar>
              <w:top w:w="100" w:type="dxa"/>
              <w:left w:w="100" w:type="dxa"/>
              <w:bottom w:w="100" w:type="dxa"/>
              <w:right w:w="100" w:type="dxa"/>
            </w:tcMar>
          </w:tcPr>
          <w:p w:rsidR="00994375" w:rsidRDefault="00994375" w14:paraId="7018F07B"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07CE9AFE"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1C1CC2F0"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166F41AA"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4536CD61" w14:textId="77777777">
            <w:pPr>
              <w:numPr>
                <w:ilvl w:val="0"/>
                <w:numId w:val="1"/>
              </w:numPr>
              <w:rPr>
                <w:sz w:val="22"/>
                <w:szCs w:val="22"/>
              </w:rPr>
            </w:pPr>
            <w:r>
              <w:rPr>
                <w:sz w:val="22"/>
                <w:szCs w:val="22"/>
              </w:rPr>
              <w:t xml:space="preserve">NAD and FAD are compounds known as electron carriers (coenzymes).  </w:t>
            </w:r>
            <w:r>
              <w:rPr>
                <w:b/>
                <w:sz w:val="22"/>
                <w:szCs w:val="22"/>
              </w:rPr>
              <w:t xml:space="preserve">Describe </w:t>
            </w:r>
            <w:r>
              <w:rPr>
                <w:sz w:val="22"/>
                <w:szCs w:val="22"/>
              </w:rPr>
              <w:t>the activity of these coenzyme molecules in cellular respiration.</w:t>
            </w:r>
          </w:p>
        </w:tc>
      </w:tr>
      <w:tr w:rsidR="00994375" w:rsidTr="093C6809" w14:paraId="7A69A718" w14:textId="77777777">
        <w:tc>
          <w:tcPr>
            <w:tcW w:w="555" w:type="dxa"/>
            <w:shd w:val="clear" w:color="auto" w:fill="auto"/>
            <w:tcMar>
              <w:top w:w="100" w:type="dxa"/>
              <w:left w:w="100" w:type="dxa"/>
              <w:bottom w:w="100" w:type="dxa"/>
              <w:right w:w="100" w:type="dxa"/>
            </w:tcMar>
          </w:tcPr>
          <w:p w:rsidR="00994375" w:rsidRDefault="00994375" w14:paraId="47790164"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0837374B"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4950E32E"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3F28389F"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05110E99" w14:textId="77777777">
            <w:pPr>
              <w:numPr>
                <w:ilvl w:val="0"/>
                <w:numId w:val="1"/>
              </w:numPr>
              <w:rPr>
                <w:sz w:val="22"/>
                <w:szCs w:val="22"/>
              </w:rPr>
            </w:pPr>
            <w:r>
              <w:rPr>
                <w:b/>
                <w:sz w:val="22"/>
                <w:szCs w:val="22"/>
              </w:rPr>
              <w:t xml:space="preserve">Explain </w:t>
            </w:r>
            <w:r>
              <w:rPr>
                <w:sz w:val="22"/>
                <w:szCs w:val="22"/>
              </w:rPr>
              <w:t>why oxygen is important to the process of cellular respiration.</w:t>
            </w:r>
          </w:p>
        </w:tc>
      </w:tr>
      <w:tr w:rsidR="00994375" w:rsidTr="093C6809" w14:paraId="320A0F2E" w14:textId="77777777">
        <w:tc>
          <w:tcPr>
            <w:tcW w:w="555" w:type="dxa"/>
            <w:shd w:val="clear" w:color="auto" w:fill="auto"/>
            <w:tcMar>
              <w:top w:w="100" w:type="dxa"/>
              <w:left w:w="100" w:type="dxa"/>
              <w:bottom w:w="100" w:type="dxa"/>
              <w:right w:w="100" w:type="dxa"/>
            </w:tcMar>
          </w:tcPr>
          <w:p w:rsidR="00994375" w:rsidRDefault="00994375" w14:paraId="423C47AB"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1D964004"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2822AB94"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551D033D"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55121705" w14:textId="77777777">
            <w:pPr>
              <w:numPr>
                <w:ilvl w:val="0"/>
                <w:numId w:val="1"/>
              </w:numPr>
              <w:rPr>
                <w:sz w:val="22"/>
                <w:szCs w:val="22"/>
              </w:rPr>
            </w:pPr>
            <w:r>
              <w:rPr>
                <w:sz w:val="22"/>
                <w:szCs w:val="22"/>
              </w:rPr>
              <w:t xml:space="preserve">The electron transport chain is a series of proteins on the inner membrane of the mitochondria.  </w:t>
            </w:r>
            <w:r>
              <w:rPr>
                <w:b/>
                <w:sz w:val="22"/>
                <w:szCs w:val="22"/>
              </w:rPr>
              <w:t>Describe</w:t>
            </w:r>
            <w:r>
              <w:rPr>
                <w:sz w:val="22"/>
                <w:szCs w:val="22"/>
              </w:rPr>
              <w:t xml:space="preserve"> the role of these proteins during the process of cellular respiration.</w:t>
            </w:r>
          </w:p>
        </w:tc>
      </w:tr>
      <w:tr w:rsidR="00994375" w:rsidTr="093C6809" w14:paraId="538E2354" w14:textId="77777777">
        <w:tc>
          <w:tcPr>
            <w:tcW w:w="555" w:type="dxa"/>
            <w:shd w:val="clear" w:color="auto" w:fill="auto"/>
            <w:tcMar>
              <w:top w:w="100" w:type="dxa"/>
              <w:left w:w="100" w:type="dxa"/>
              <w:bottom w:w="100" w:type="dxa"/>
              <w:right w:w="100" w:type="dxa"/>
            </w:tcMar>
          </w:tcPr>
          <w:p w:rsidR="00994375" w:rsidRDefault="00994375" w14:paraId="46F534EC"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47FC1A13"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2D812AAA"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4F4E747A"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0FD7596B" w14:textId="77777777">
            <w:pPr>
              <w:numPr>
                <w:ilvl w:val="0"/>
                <w:numId w:val="1"/>
              </w:numPr>
              <w:rPr>
                <w:sz w:val="22"/>
                <w:szCs w:val="22"/>
              </w:rPr>
            </w:pPr>
            <w:r>
              <w:rPr>
                <w:b/>
                <w:sz w:val="22"/>
                <w:szCs w:val="22"/>
              </w:rPr>
              <w:t xml:space="preserve">Identify </w:t>
            </w:r>
            <w:r>
              <w:rPr>
                <w:sz w:val="22"/>
                <w:szCs w:val="22"/>
              </w:rPr>
              <w:t>where oxidative phosphorylation occurs during cellular respiration.</w:t>
            </w:r>
          </w:p>
        </w:tc>
      </w:tr>
      <w:tr w:rsidR="00994375" w:rsidTr="093C6809" w14:paraId="58242E40" w14:textId="77777777">
        <w:tc>
          <w:tcPr>
            <w:tcW w:w="555" w:type="dxa"/>
            <w:shd w:val="clear" w:color="auto" w:fill="auto"/>
            <w:tcMar>
              <w:top w:w="100" w:type="dxa"/>
              <w:left w:w="100" w:type="dxa"/>
              <w:bottom w:w="100" w:type="dxa"/>
              <w:right w:w="100" w:type="dxa"/>
            </w:tcMar>
          </w:tcPr>
          <w:p w:rsidR="00994375" w:rsidRDefault="00994375" w14:paraId="0EEE35F8"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63992683"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05674B02"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66B52FEA"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4FFC19F2" w14:textId="77777777">
            <w:pPr>
              <w:numPr>
                <w:ilvl w:val="0"/>
                <w:numId w:val="1"/>
              </w:numPr>
              <w:rPr>
                <w:sz w:val="22"/>
                <w:szCs w:val="22"/>
              </w:rPr>
            </w:pPr>
            <w:r>
              <w:rPr>
                <w:b/>
                <w:sz w:val="22"/>
                <w:szCs w:val="22"/>
              </w:rPr>
              <w:t xml:space="preserve">Compare and contrast </w:t>
            </w:r>
            <w:r>
              <w:rPr>
                <w:sz w:val="22"/>
                <w:szCs w:val="22"/>
              </w:rPr>
              <w:t xml:space="preserve">chemiosmosis that takes place in the mitochondria to produce ATP to the osmosis of water that can occur in a cell. </w:t>
            </w:r>
          </w:p>
          <w:p w:rsidR="00994375" w:rsidRDefault="00994375" w14:paraId="157C2F02" w14:textId="77777777">
            <w:pPr>
              <w:ind w:left="720"/>
              <w:rPr>
                <w:b/>
                <w:sz w:val="22"/>
                <w:szCs w:val="22"/>
              </w:rPr>
            </w:pPr>
          </w:p>
        </w:tc>
      </w:tr>
      <w:tr w:rsidR="00994375" w:rsidTr="093C6809" w14:paraId="0B2F54A7" w14:textId="77777777">
        <w:tc>
          <w:tcPr>
            <w:tcW w:w="555" w:type="dxa"/>
            <w:shd w:val="clear" w:color="auto" w:fill="auto"/>
            <w:tcMar>
              <w:top w:w="100" w:type="dxa"/>
              <w:left w:w="100" w:type="dxa"/>
              <w:bottom w:w="100" w:type="dxa"/>
              <w:right w:w="100" w:type="dxa"/>
            </w:tcMar>
          </w:tcPr>
          <w:p w:rsidR="00994375" w:rsidP="093C6809" w:rsidRDefault="00994375" w14:paraId="7F0F34DF" w14:textId="77777777">
            <w:pPr>
              <w:widowControl w:val="0"/>
              <w:rPr>
                <w:b w:val="1"/>
                <w:bCs w:val="1"/>
                <w:sz w:val="22"/>
                <w:szCs w:val="22"/>
              </w:rPr>
            </w:pPr>
          </w:p>
        </w:tc>
        <w:tc>
          <w:tcPr>
            <w:tcW w:w="554" w:type="dxa"/>
            <w:shd w:val="clear" w:color="auto" w:fill="auto"/>
            <w:tcMar>
              <w:top w:w="100" w:type="dxa"/>
              <w:left w:w="100" w:type="dxa"/>
              <w:bottom w:w="100" w:type="dxa"/>
              <w:right w:w="100" w:type="dxa"/>
            </w:tcMar>
          </w:tcPr>
          <w:p w:rsidR="00994375" w:rsidRDefault="00994375" w14:paraId="056C573C"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285B54F7"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52D75C19"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2AF51927" w14:textId="77777777">
            <w:pPr>
              <w:numPr>
                <w:ilvl w:val="0"/>
                <w:numId w:val="1"/>
              </w:numPr>
              <w:rPr>
                <w:sz w:val="22"/>
                <w:szCs w:val="22"/>
              </w:rPr>
            </w:pPr>
            <w:r>
              <w:rPr>
                <w:b/>
                <w:sz w:val="22"/>
                <w:szCs w:val="22"/>
              </w:rPr>
              <w:t xml:space="preserve">Explain </w:t>
            </w:r>
            <w:r>
              <w:rPr>
                <w:sz w:val="22"/>
                <w:szCs w:val="22"/>
              </w:rPr>
              <w:t>why decoupling during cellular respiration is important.</w:t>
            </w:r>
          </w:p>
          <w:p w:rsidR="00994375" w:rsidRDefault="00994375" w14:paraId="17D2C07E" w14:textId="77777777">
            <w:pPr>
              <w:rPr>
                <w:sz w:val="22"/>
                <w:szCs w:val="22"/>
              </w:rPr>
            </w:pPr>
          </w:p>
        </w:tc>
      </w:tr>
      <w:tr w:rsidR="00994375" w:rsidTr="093C6809" w14:paraId="055E3A0B" w14:textId="77777777">
        <w:tc>
          <w:tcPr>
            <w:tcW w:w="555" w:type="dxa"/>
            <w:shd w:val="clear" w:color="auto" w:fill="auto"/>
            <w:tcMar>
              <w:top w:w="100" w:type="dxa"/>
              <w:left w:w="100" w:type="dxa"/>
              <w:bottom w:w="100" w:type="dxa"/>
              <w:right w:w="100" w:type="dxa"/>
            </w:tcMar>
          </w:tcPr>
          <w:p w:rsidR="00994375" w:rsidRDefault="00994375" w14:paraId="31CF4AF5"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787B6CFF"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3211643B" w14:textId="77777777">
            <w:pPr>
              <w:widowControl w:val="0"/>
              <w:jc w:val="center"/>
              <w:rPr>
                <w:b/>
                <w:sz w:val="22"/>
                <w:szCs w:val="22"/>
              </w:rPr>
            </w:pPr>
          </w:p>
        </w:tc>
        <w:tc>
          <w:tcPr>
            <w:tcW w:w="554" w:type="dxa"/>
            <w:shd w:val="clear" w:color="auto" w:fill="auto"/>
            <w:tcMar>
              <w:top w:w="100" w:type="dxa"/>
              <w:left w:w="100" w:type="dxa"/>
              <w:bottom w:w="100" w:type="dxa"/>
              <w:right w:w="100" w:type="dxa"/>
            </w:tcMar>
          </w:tcPr>
          <w:p w:rsidR="00994375" w:rsidRDefault="00994375" w14:paraId="603EECFF" w14:textId="77777777">
            <w:pPr>
              <w:widowControl w:val="0"/>
              <w:jc w:val="center"/>
              <w:rPr>
                <w:b/>
                <w:sz w:val="22"/>
                <w:szCs w:val="22"/>
              </w:rPr>
            </w:pPr>
          </w:p>
        </w:tc>
        <w:tc>
          <w:tcPr>
            <w:tcW w:w="8581" w:type="dxa"/>
            <w:shd w:val="clear" w:color="auto" w:fill="auto"/>
            <w:tcMar>
              <w:top w:w="100" w:type="dxa"/>
              <w:left w:w="100" w:type="dxa"/>
              <w:bottom w:w="100" w:type="dxa"/>
              <w:right w:w="100" w:type="dxa"/>
            </w:tcMar>
          </w:tcPr>
          <w:p w:rsidR="00994375" w:rsidRDefault="00000000" w14:paraId="6916CA00" w14:textId="77777777">
            <w:pPr>
              <w:numPr>
                <w:ilvl w:val="0"/>
                <w:numId w:val="1"/>
              </w:numPr>
              <w:rPr>
                <w:sz w:val="22"/>
                <w:szCs w:val="22"/>
              </w:rPr>
            </w:pPr>
            <w:r>
              <w:rPr>
                <w:b/>
                <w:sz w:val="22"/>
                <w:szCs w:val="22"/>
              </w:rPr>
              <w:t>Create</w:t>
            </w:r>
            <w:r>
              <w:rPr>
                <w:sz w:val="22"/>
                <w:szCs w:val="22"/>
              </w:rPr>
              <w:t xml:space="preserve"> a graphic organizer that illustrates the reactants, products and locations for each of the major stages of cellular respiration: </w:t>
            </w:r>
          </w:p>
          <w:p w:rsidR="00994375" w:rsidRDefault="00000000" w14:paraId="2A505A43" w14:textId="77777777">
            <w:pPr>
              <w:numPr>
                <w:ilvl w:val="1"/>
                <w:numId w:val="1"/>
              </w:numPr>
              <w:rPr>
                <w:sz w:val="22"/>
                <w:szCs w:val="22"/>
              </w:rPr>
            </w:pPr>
            <w:r>
              <w:rPr>
                <w:sz w:val="22"/>
                <w:szCs w:val="22"/>
              </w:rPr>
              <w:t xml:space="preserve">Glycolysis </w:t>
            </w:r>
          </w:p>
          <w:p w:rsidR="00994375" w:rsidRDefault="00000000" w14:paraId="67A38445" w14:textId="77777777">
            <w:pPr>
              <w:numPr>
                <w:ilvl w:val="1"/>
                <w:numId w:val="1"/>
              </w:numPr>
              <w:rPr>
                <w:sz w:val="22"/>
                <w:szCs w:val="22"/>
              </w:rPr>
            </w:pPr>
            <w:r>
              <w:rPr>
                <w:sz w:val="22"/>
                <w:szCs w:val="22"/>
              </w:rPr>
              <w:t>Pyruvate Oxidation</w:t>
            </w:r>
          </w:p>
          <w:p w:rsidR="00994375" w:rsidRDefault="00000000" w14:paraId="0716334C" w14:textId="77777777">
            <w:pPr>
              <w:numPr>
                <w:ilvl w:val="1"/>
                <w:numId w:val="1"/>
              </w:numPr>
              <w:rPr>
                <w:sz w:val="22"/>
                <w:szCs w:val="22"/>
              </w:rPr>
            </w:pPr>
            <w:r>
              <w:rPr>
                <w:sz w:val="22"/>
                <w:szCs w:val="22"/>
              </w:rPr>
              <w:t xml:space="preserve">Krebs Cycle </w:t>
            </w:r>
          </w:p>
          <w:p w:rsidR="00994375" w:rsidRDefault="00000000" w14:paraId="79BA911F" w14:textId="77777777">
            <w:pPr>
              <w:numPr>
                <w:ilvl w:val="1"/>
                <w:numId w:val="1"/>
              </w:numPr>
              <w:rPr>
                <w:sz w:val="22"/>
                <w:szCs w:val="22"/>
              </w:rPr>
            </w:pPr>
            <w:r>
              <w:rPr>
                <w:sz w:val="22"/>
                <w:szCs w:val="22"/>
              </w:rPr>
              <w:t>Oxidative phosphorylation</w:t>
            </w:r>
          </w:p>
        </w:tc>
      </w:tr>
    </w:tbl>
    <w:p w:rsidR="00994375" w:rsidRDefault="00994375" w14:paraId="0AE55B24" w14:textId="77777777">
      <w:pPr>
        <w:rPr>
          <w:sz w:val="22"/>
          <w:szCs w:val="22"/>
        </w:rPr>
      </w:pPr>
    </w:p>
    <w:p w:rsidR="00994375" w:rsidRDefault="00994375" w14:paraId="1BE62ED3" w14:textId="77777777">
      <w:pPr>
        <w:pBdr>
          <w:top w:val="nil"/>
          <w:left w:val="nil"/>
          <w:bottom w:val="nil"/>
          <w:right w:val="nil"/>
          <w:between w:val="nil"/>
        </w:pBdr>
        <w:ind w:left="720"/>
        <w:rPr>
          <w:sz w:val="22"/>
          <w:szCs w:val="22"/>
        </w:rPr>
      </w:pPr>
    </w:p>
    <w:tbl>
      <w:tblPr>
        <w:tblStyle w:val="a1"/>
        <w:tblW w:w="101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152"/>
      </w:tblGrid>
      <w:tr w:rsidR="00994375" w14:paraId="3D131418" w14:textId="77777777">
        <w:trPr>
          <w:trHeight w:val="1660"/>
        </w:trPr>
        <w:tc>
          <w:tcPr>
            <w:tcW w:w="10152" w:type="dxa"/>
            <w:tcBorders>
              <w:top w:val="single" w:color="000000" w:sz="24" w:space="0"/>
              <w:left w:val="single" w:color="000000" w:sz="24" w:space="0"/>
              <w:bottom w:val="single" w:color="000000" w:sz="24" w:space="0"/>
              <w:right w:val="single" w:color="000000" w:sz="24" w:space="0"/>
            </w:tcBorders>
          </w:tcPr>
          <w:p w:rsidR="00994375" w:rsidRDefault="00000000" w14:paraId="689F17B6" w14:textId="77777777">
            <w:pPr>
              <w:pBdr>
                <w:top w:val="nil"/>
                <w:left w:val="nil"/>
                <w:bottom w:val="nil"/>
                <w:right w:val="nil"/>
                <w:between w:val="nil"/>
              </w:pBdr>
              <w:tabs>
                <w:tab w:val="left" w:pos="3872"/>
              </w:tabs>
              <w:rPr>
                <w:sz w:val="22"/>
                <w:szCs w:val="22"/>
              </w:rPr>
            </w:pPr>
            <w:r>
              <w:rPr>
                <w:sz w:val="22"/>
                <w:szCs w:val="22"/>
              </w:rPr>
              <w:t xml:space="preserve">Learn More:  For more information about energy exchanges and how they make the world go round, check out the links below: </w:t>
            </w:r>
          </w:p>
          <w:p w:rsidR="00994375" w:rsidRDefault="00000000" w14:paraId="3A5D90C3" w14:textId="77777777">
            <w:pPr>
              <w:numPr>
                <w:ilvl w:val="0"/>
                <w:numId w:val="3"/>
              </w:numPr>
              <w:pBdr>
                <w:top w:val="nil"/>
                <w:left w:val="nil"/>
                <w:bottom w:val="nil"/>
                <w:right w:val="nil"/>
                <w:between w:val="nil"/>
              </w:pBdr>
              <w:tabs>
                <w:tab w:val="left" w:pos="3872"/>
              </w:tabs>
              <w:rPr>
                <w:sz w:val="22"/>
                <w:szCs w:val="22"/>
              </w:rPr>
            </w:pPr>
            <w:r>
              <w:rPr>
                <w:sz w:val="22"/>
                <w:szCs w:val="22"/>
              </w:rPr>
              <w:t xml:space="preserve">John Kyrk:  </w:t>
            </w:r>
            <w:hyperlink r:id="rId20">
              <w:r>
                <w:rPr>
                  <w:color w:val="0000FF"/>
                  <w:sz w:val="22"/>
                  <w:szCs w:val="22"/>
                  <w:u w:val="single"/>
                </w:rPr>
                <w:t>Glycolysis Animation</w:t>
              </w:r>
            </w:hyperlink>
            <w:r>
              <w:fldChar w:fldCharType="begin"/>
            </w:r>
            <w:r>
              <w:instrText xml:space="preserve"> HYPERLINK "http://www.johnkyrk.com/glycolysis.html" </w:instrText>
            </w:r>
            <w:r>
              <w:fldChar w:fldCharType="separate"/>
            </w:r>
          </w:p>
          <w:p w:rsidR="00994375" w:rsidRDefault="00000000" w14:paraId="3287550B" w14:textId="77777777">
            <w:pPr>
              <w:numPr>
                <w:ilvl w:val="0"/>
                <w:numId w:val="3"/>
              </w:numPr>
              <w:pBdr>
                <w:top w:val="nil"/>
                <w:left w:val="nil"/>
                <w:bottom w:val="nil"/>
                <w:right w:val="nil"/>
                <w:between w:val="nil"/>
              </w:pBdr>
              <w:tabs>
                <w:tab w:val="left" w:pos="3872"/>
              </w:tabs>
              <w:rPr>
                <w:sz w:val="22"/>
                <w:szCs w:val="22"/>
              </w:rPr>
            </w:pPr>
            <w:r>
              <w:fldChar w:fldCharType="end"/>
            </w:r>
            <w:r>
              <w:rPr>
                <w:sz w:val="22"/>
                <w:szCs w:val="22"/>
              </w:rPr>
              <w:t xml:space="preserve">John Kyrk:  </w:t>
            </w:r>
            <w:hyperlink r:id="rId21">
              <w:r>
                <w:rPr>
                  <w:color w:val="0000FF"/>
                  <w:sz w:val="22"/>
                  <w:szCs w:val="22"/>
                  <w:u w:val="single"/>
                </w:rPr>
                <w:t>Oxidative Phosphorylation Animation</w:t>
              </w:r>
            </w:hyperlink>
            <w:r>
              <w:fldChar w:fldCharType="begin"/>
            </w:r>
            <w:r>
              <w:instrText xml:space="preserve"> HYPERLINK "http://www.johnkyrk.com/mitochondrion.html" </w:instrText>
            </w:r>
            <w:r>
              <w:fldChar w:fldCharType="separate"/>
            </w:r>
          </w:p>
          <w:p w:rsidR="00994375" w:rsidRDefault="00000000" w14:paraId="0CD6566C" w14:textId="77777777">
            <w:pPr>
              <w:numPr>
                <w:ilvl w:val="0"/>
                <w:numId w:val="3"/>
              </w:numPr>
              <w:pBdr>
                <w:top w:val="nil"/>
                <w:left w:val="nil"/>
                <w:bottom w:val="nil"/>
                <w:right w:val="nil"/>
                <w:between w:val="nil"/>
              </w:pBdr>
              <w:tabs>
                <w:tab w:val="left" w:pos="3872"/>
              </w:tabs>
              <w:rPr>
                <w:sz w:val="22"/>
                <w:szCs w:val="22"/>
              </w:rPr>
            </w:pPr>
            <w:r>
              <w:fldChar w:fldCharType="end"/>
            </w:r>
            <w:r>
              <w:rPr>
                <w:sz w:val="22"/>
                <w:szCs w:val="22"/>
              </w:rPr>
              <w:t xml:space="preserve">John Kyrk:  </w:t>
            </w:r>
            <w:hyperlink r:id="rId22">
              <w:r>
                <w:rPr>
                  <w:color w:val="0000FF"/>
                  <w:sz w:val="22"/>
                  <w:szCs w:val="22"/>
                  <w:u w:val="single"/>
                </w:rPr>
                <w:t>Krebs Cycle Animation</w:t>
              </w:r>
            </w:hyperlink>
          </w:p>
          <w:p w:rsidR="00994375" w:rsidRDefault="00000000" w14:paraId="15BE3565" w14:textId="77777777">
            <w:pPr>
              <w:numPr>
                <w:ilvl w:val="0"/>
                <w:numId w:val="3"/>
              </w:numPr>
              <w:pBdr>
                <w:top w:val="nil"/>
                <w:left w:val="nil"/>
                <w:bottom w:val="nil"/>
                <w:right w:val="nil"/>
                <w:between w:val="nil"/>
              </w:pBdr>
              <w:tabs>
                <w:tab w:val="left" w:pos="3872"/>
              </w:tabs>
              <w:rPr>
                <w:sz w:val="22"/>
                <w:szCs w:val="22"/>
              </w:rPr>
            </w:pPr>
            <w:r>
              <w:rPr>
                <w:sz w:val="22"/>
                <w:szCs w:val="22"/>
              </w:rPr>
              <w:t xml:space="preserve">Bozeman Science:  </w:t>
            </w:r>
            <w:hyperlink r:id="rId23">
              <w:r>
                <w:rPr>
                  <w:color w:val="1155CC"/>
                  <w:sz w:val="22"/>
                  <w:szCs w:val="22"/>
                  <w:u w:val="single"/>
                </w:rPr>
                <w:t>The Importance of Oxygen</w:t>
              </w:r>
            </w:hyperlink>
          </w:p>
        </w:tc>
      </w:tr>
    </w:tbl>
    <w:p w:rsidR="00994375" w:rsidRDefault="00994375" w14:paraId="1FF6C399" w14:textId="77777777">
      <w:pPr>
        <w:pBdr>
          <w:top w:val="nil"/>
          <w:left w:val="nil"/>
          <w:bottom w:val="nil"/>
          <w:right w:val="nil"/>
          <w:between w:val="nil"/>
        </w:pBdr>
        <w:tabs>
          <w:tab w:val="left" w:pos="3872"/>
        </w:tabs>
      </w:pPr>
    </w:p>
    <w:sectPr w:rsidR="00994375">
      <w:footerReference w:type="default" r:id="rId24"/>
      <w:pgSz w:w="12240" w:h="15840" w:orient="portrait"/>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2A4C" w:rsidRDefault="00512A4C" w14:paraId="567515A6" w14:textId="77777777">
      <w:r>
        <w:separator/>
      </w:r>
    </w:p>
  </w:endnote>
  <w:endnote w:type="continuationSeparator" w:id="0">
    <w:p w:rsidR="00512A4C" w:rsidRDefault="00512A4C" w14:paraId="124C840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4375" w:rsidRDefault="00000000" w14:paraId="3FC45B39" w14:textId="77777777">
    <w:pPr>
      <w:pBdr>
        <w:top w:val="nil"/>
        <w:left w:val="nil"/>
        <w:bottom w:val="nil"/>
        <w:right w:val="nil"/>
        <w:between w:val="nil"/>
      </w:pBdr>
      <w:tabs>
        <w:tab w:val="center" w:pos="4320"/>
        <w:tab w:val="right" w:pos="8640"/>
      </w:tabs>
      <w:rPr>
        <w:sz w:val="16"/>
        <w:szCs w:val="16"/>
      </w:rPr>
    </w:pPr>
    <w:r>
      <w:rPr>
        <w:sz w:val="16"/>
        <w:szCs w:val="16"/>
      </w:rPr>
      <w:t>Topic Review Guide - Cellular Respiration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2A4C" w:rsidRDefault="00512A4C" w14:paraId="630C2AD9" w14:textId="77777777">
      <w:r>
        <w:separator/>
      </w:r>
    </w:p>
  </w:footnote>
  <w:footnote w:type="continuationSeparator" w:id="0">
    <w:p w:rsidR="00512A4C" w:rsidRDefault="00512A4C" w14:paraId="4C8393E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2465B"/>
    <w:multiLevelType w:val="multilevel"/>
    <w:tmpl w:val="CB72556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1115C0C"/>
    <w:multiLevelType w:val="multilevel"/>
    <w:tmpl w:val="167264EE"/>
    <w:lvl w:ilvl="0">
      <w:start w:val="1"/>
      <w:numFmt w:val="bullet"/>
      <w:lvlText w:val="●"/>
      <w:lvlJc w:val="left"/>
      <w:pPr>
        <w:ind w:left="720" w:hanging="360"/>
      </w:pPr>
      <w:rPr>
        <w:rFonts w:ascii="Arial" w:hAnsi="Arial" w:eastAsia="Arial" w:cs="Arial"/>
        <w:color w:val="000000"/>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2" w15:restartNumberingAfterBreak="0">
    <w:nsid w:val="59D76188"/>
    <w:multiLevelType w:val="multilevel"/>
    <w:tmpl w:val="BDAE60C8"/>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num w:numId="1" w16cid:durableId="1458987927">
    <w:abstractNumId w:val="0"/>
  </w:num>
  <w:num w:numId="2" w16cid:durableId="1994676295">
    <w:abstractNumId w:val="2"/>
  </w:num>
  <w:num w:numId="3" w16cid:durableId="63375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75"/>
    <w:rsid w:val="00000000"/>
    <w:rsid w:val="00512A4C"/>
    <w:rsid w:val="0083092A"/>
    <w:rsid w:val="00994375"/>
    <w:rsid w:val="093C6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7CA2"/>
  <w15:docId w15:val="{BE907E9C-EAB0-4290-9C09-4C2C976A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hAnsi="Helvetica Neue" w:eastAsia="Helvetica Neue" w:cs="Helvetica Neue"/>
        <w:sz w:val="24"/>
        <w:szCs w:val="24"/>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apclassroom.collegeboard.org/d/bgq2vrgpow?sui=6,3" TargetMode="External" Id="rId8" /><Relationship Type="http://schemas.openxmlformats.org/officeDocument/2006/relationships/hyperlink" Target="https://youtu.be/cDC29iBxb3w" TargetMode="External" Id="rId13" /><Relationship Type="http://schemas.openxmlformats.org/officeDocument/2006/relationships/hyperlink" Target="http://vcell.ndsu.nodak.edu/animations/glycolysis_overview/first.htm" TargetMode="External"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hyperlink" Target="http://www.johnkyrk.com/mitochondrion.html" TargetMode="External" Id="rId21" /><Relationship Type="http://schemas.openxmlformats.org/officeDocument/2006/relationships/hyperlink" Target="https://apclassroom.collegeboard.org/d/xamh9qo5nz?sui=6,3" TargetMode="External" Id="rId7" /><Relationship Type="http://schemas.openxmlformats.org/officeDocument/2006/relationships/hyperlink" Target="https://docs.google.com/document/d/1yeZKLG1FxjqWrXXkx4UYaySFqjaZ0hmRELBnYQg81jY/edit?usp=sharing" TargetMode="External" Id="rId12" /><Relationship Type="http://schemas.openxmlformats.org/officeDocument/2006/relationships/hyperlink" Target="http://www.sumanasinc.com/webcontent/animations/content/cellularrespiration.html" TargetMode="Externa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hyperlink" Target="http://highered.mheducation.com/sites/0072507470/student_view0/chapter25/animation__electron_transport_system_and_atp_synthesis__quiz_1_.html" TargetMode="External" Id="rId16" /><Relationship Type="http://schemas.openxmlformats.org/officeDocument/2006/relationships/hyperlink" Target="http://www.johnkyrk.com/glycolysis.html"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cs.google.com/document/d/1pFd2FYlpl-RmTkXC0Jl3bhZBk73VICTLB8yuvbO4xXU/edit?usp=sharing" TargetMode="External" Id="rId11" /><Relationship Type="http://schemas.openxmlformats.org/officeDocument/2006/relationships/footer" Target="footer1.xml" Id="rId24" /><Relationship Type="http://schemas.openxmlformats.org/officeDocument/2006/relationships/footnotes" Target="footnotes.xml" Id="rId5" /><Relationship Type="http://schemas.openxmlformats.org/officeDocument/2006/relationships/hyperlink" Target="http://highered.mheducation.com/sites/0072507470/student_view0/chapter25/animation__how_the_krebs_cycle_works__quiz_1_.html" TargetMode="External" Id="rId15" /><Relationship Type="http://schemas.openxmlformats.org/officeDocument/2006/relationships/hyperlink" Target="https://youtu.be/o61dTk4J9AU" TargetMode="External" Id="rId23" /><Relationship Type="http://schemas.openxmlformats.org/officeDocument/2006/relationships/customXml" Target="../customXml/item2.xml" Id="rId28" /><Relationship Type="http://schemas.openxmlformats.org/officeDocument/2006/relationships/hyperlink" Target="https://docs.google.com/document/d/10tpm3RXhx3U2GJWd8tNcnfieJESG9auYFz7Fvfq5VFw/edit?usp=sharing" TargetMode="External" Id="rId10" /><Relationship Type="http://schemas.openxmlformats.org/officeDocument/2006/relationships/hyperlink" Target="http://www.phschool.com/atschool/phbio/active_art/cellular_respiration/index.html" TargetMode="External" Id="rId19" /><Relationship Type="http://schemas.openxmlformats.org/officeDocument/2006/relationships/webSettings" Target="webSettings.xml" Id="rId4" /><Relationship Type="http://schemas.openxmlformats.org/officeDocument/2006/relationships/hyperlink" Target="https://apclassroom.collegeboard.org/d/2wme1jhmpx?sui=6,3" TargetMode="External" Id="rId9" /><Relationship Type="http://schemas.openxmlformats.org/officeDocument/2006/relationships/hyperlink" Target="http://highered.mheducation.com/sites/0072507470/student_view0/chapter25/animation__how_glycolysis_works.html" TargetMode="External" Id="rId14" /><Relationship Type="http://schemas.openxmlformats.org/officeDocument/2006/relationships/hyperlink" Target="http://www.johnkyrk.com/krebs.html" TargetMode="External" Id="rId22" /><Relationship Type="http://schemas.openxmlformats.org/officeDocument/2006/relationships/customXml" Target="../customXml/item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D91CB0-2DE5-41B2-8F28-39BDEB270745}"/>
</file>

<file path=customXml/itemProps2.xml><?xml version="1.0" encoding="utf-8"?>
<ds:datastoreItem xmlns:ds="http://schemas.openxmlformats.org/officeDocument/2006/customXml" ds:itemID="{77CBF3AC-18FC-46C8-8364-70C64F2D8CB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Wong, Benjamin</lastModifiedBy>
  <revision>3</revision>
  <dcterms:created xsi:type="dcterms:W3CDTF">2022-11-01T06:13:00.0000000Z</dcterms:created>
  <dcterms:modified xsi:type="dcterms:W3CDTF">2022-11-08T14:17:18.8390967Z</dcterms:modified>
</coreProperties>
</file>