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D99" w:rsidRPr="003715D5" w:rsidRDefault="003715D5">
      <w:pPr>
        <w:rPr>
          <w:b/>
        </w:rPr>
      </w:pPr>
      <w:r w:rsidRPr="003715D5">
        <w:rPr>
          <w:b/>
        </w:rPr>
        <w:t>AP Biology</w:t>
      </w:r>
    </w:p>
    <w:p w:rsidR="003715D5" w:rsidRPr="003715D5" w:rsidRDefault="003715D5">
      <w:pPr>
        <w:rPr>
          <w:b/>
        </w:rPr>
      </w:pPr>
      <w:r w:rsidRPr="003715D5">
        <w:rPr>
          <w:b/>
        </w:rPr>
        <w:t>Unit 6 (Molecular Genetics) Test Topics</w:t>
      </w:r>
    </w:p>
    <w:p w:rsidR="003715D5" w:rsidRDefault="003715D5" w:rsidP="003715D5">
      <w:pPr>
        <w:pStyle w:val="ListParagraph"/>
        <w:numPr>
          <w:ilvl w:val="0"/>
          <w:numId w:val="1"/>
        </w:numPr>
      </w:pPr>
      <w:r>
        <w:t>Discovery of DNA as the genetic material</w:t>
      </w:r>
    </w:p>
    <w:p w:rsidR="003715D5" w:rsidRDefault="003715D5" w:rsidP="003715D5">
      <w:pPr>
        <w:pStyle w:val="ListParagraph"/>
        <w:numPr>
          <w:ilvl w:val="1"/>
          <w:numId w:val="1"/>
        </w:numPr>
      </w:pPr>
      <w:r>
        <w:t>Griffith</w:t>
      </w:r>
    </w:p>
    <w:p w:rsidR="003715D5" w:rsidRDefault="003715D5" w:rsidP="003715D5">
      <w:pPr>
        <w:pStyle w:val="ListParagraph"/>
        <w:numPr>
          <w:ilvl w:val="1"/>
          <w:numId w:val="1"/>
        </w:numPr>
      </w:pPr>
      <w:r>
        <w:t>Hershey-Chase, Avery</w:t>
      </w:r>
    </w:p>
    <w:p w:rsidR="003715D5" w:rsidRDefault="003715D5" w:rsidP="003715D5">
      <w:pPr>
        <w:pStyle w:val="ListParagraph"/>
        <w:numPr>
          <w:ilvl w:val="1"/>
          <w:numId w:val="1"/>
        </w:numPr>
      </w:pPr>
      <w:r>
        <w:t>Franklin</w:t>
      </w:r>
    </w:p>
    <w:p w:rsidR="003715D5" w:rsidRDefault="003715D5" w:rsidP="003715D5">
      <w:pPr>
        <w:pStyle w:val="ListParagraph"/>
        <w:numPr>
          <w:ilvl w:val="1"/>
          <w:numId w:val="1"/>
        </w:numPr>
      </w:pPr>
      <w:r>
        <w:t>Chargaff</w:t>
      </w:r>
    </w:p>
    <w:p w:rsidR="003715D5" w:rsidRDefault="003715D5" w:rsidP="003715D5">
      <w:pPr>
        <w:pStyle w:val="ListParagraph"/>
        <w:numPr>
          <w:ilvl w:val="1"/>
          <w:numId w:val="1"/>
        </w:numPr>
      </w:pPr>
      <w:r>
        <w:t>Watson and Crick</w:t>
      </w:r>
    </w:p>
    <w:p w:rsidR="003715D5" w:rsidRDefault="003715D5" w:rsidP="003715D5">
      <w:pPr>
        <w:pStyle w:val="ListParagraph"/>
        <w:numPr>
          <w:ilvl w:val="0"/>
          <w:numId w:val="1"/>
        </w:numPr>
      </w:pPr>
      <w:r>
        <w:t>Genetic code is universal – what does that mean?</w:t>
      </w:r>
    </w:p>
    <w:p w:rsidR="003715D5" w:rsidRDefault="003715D5" w:rsidP="003715D5">
      <w:pPr>
        <w:pStyle w:val="ListParagraph"/>
        <w:numPr>
          <w:ilvl w:val="0"/>
          <w:numId w:val="1"/>
        </w:numPr>
      </w:pPr>
      <w:r>
        <w:t>Structure of DNA</w:t>
      </w:r>
    </w:p>
    <w:p w:rsidR="003715D5" w:rsidRDefault="003715D5" w:rsidP="003715D5">
      <w:pPr>
        <w:pStyle w:val="ListParagraph"/>
        <w:numPr>
          <w:ilvl w:val="0"/>
          <w:numId w:val="1"/>
        </w:numPr>
      </w:pPr>
      <w:r>
        <w:t xml:space="preserve">Central dogma (DNA </w:t>
      </w:r>
      <w:r>
        <w:sym w:font="Wingdings" w:char="F0E0"/>
      </w:r>
      <w:r>
        <w:t xml:space="preserve"> RNA </w:t>
      </w:r>
      <w:r>
        <w:sym w:font="Wingdings" w:char="F0E0"/>
      </w:r>
      <w:r>
        <w:t xml:space="preserve"> protein)</w:t>
      </w:r>
    </w:p>
    <w:p w:rsidR="003715D5" w:rsidRDefault="003715D5" w:rsidP="003715D5">
      <w:pPr>
        <w:pStyle w:val="ListParagraph"/>
        <w:numPr>
          <w:ilvl w:val="1"/>
          <w:numId w:val="1"/>
        </w:numPr>
      </w:pPr>
      <w:r>
        <w:t>Names of processes</w:t>
      </w:r>
    </w:p>
    <w:p w:rsidR="003715D5" w:rsidRDefault="003715D5" w:rsidP="003715D5">
      <w:pPr>
        <w:pStyle w:val="ListParagraph"/>
        <w:numPr>
          <w:ilvl w:val="1"/>
          <w:numId w:val="1"/>
        </w:numPr>
      </w:pPr>
      <w:r>
        <w:t>Descriptions of processes</w:t>
      </w:r>
    </w:p>
    <w:p w:rsidR="003715D5" w:rsidRDefault="003715D5" w:rsidP="003715D5">
      <w:pPr>
        <w:pStyle w:val="ListParagraph"/>
        <w:numPr>
          <w:ilvl w:val="0"/>
          <w:numId w:val="1"/>
        </w:numPr>
      </w:pPr>
      <w:r>
        <w:t>mRNA processing in eukaryotes</w:t>
      </w:r>
    </w:p>
    <w:p w:rsidR="003715D5" w:rsidRDefault="003715D5" w:rsidP="003715D5">
      <w:pPr>
        <w:pStyle w:val="ListParagraph"/>
        <w:numPr>
          <w:ilvl w:val="0"/>
          <w:numId w:val="1"/>
        </w:numPr>
      </w:pPr>
      <w:r>
        <w:t>Telomeres/telomerase</w:t>
      </w:r>
    </w:p>
    <w:p w:rsidR="003715D5" w:rsidRDefault="003715D5" w:rsidP="003715D5">
      <w:pPr>
        <w:pStyle w:val="ListParagraph"/>
        <w:numPr>
          <w:ilvl w:val="0"/>
          <w:numId w:val="1"/>
        </w:numPr>
      </w:pPr>
      <w:r>
        <w:t xml:space="preserve">Mutations </w:t>
      </w:r>
    </w:p>
    <w:p w:rsidR="003715D5" w:rsidRDefault="003715D5" w:rsidP="003715D5">
      <w:pPr>
        <w:pStyle w:val="ListParagraph"/>
        <w:numPr>
          <w:ilvl w:val="1"/>
          <w:numId w:val="1"/>
        </w:numPr>
      </w:pPr>
      <w:r>
        <w:t>Types and effects</w:t>
      </w:r>
    </w:p>
    <w:p w:rsidR="003715D5" w:rsidRDefault="003715D5" w:rsidP="003715D5">
      <w:pPr>
        <w:pStyle w:val="ListParagraph"/>
        <w:numPr>
          <w:ilvl w:val="0"/>
          <w:numId w:val="1"/>
        </w:numPr>
      </w:pPr>
      <w:r>
        <w:t>Differences between transcription in prokaryotes and eukaryotes</w:t>
      </w:r>
    </w:p>
    <w:p w:rsidR="003715D5" w:rsidRDefault="003715D5" w:rsidP="003715D5">
      <w:pPr>
        <w:pStyle w:val="ListParagraph"/>
        <w:numPr>
          <w:ilvl w:val="0"/>
          <w:numId w:val="1"/>
        </w:numPr>
      </w:pPr>
      <w:r>
        <w:t>Differences between DNA in prokaryotes and eukaryotes</w:t>
      </w:r>
    </w:p>
    <w:p w:rsidR="003715D5" w:rsidRDefault="003715D5" w:rsidP="003715D5">
      <w:pPr>
        <w:pStyle w:val="ListParagraph"/>
        <w:numPr>
          <w:ilvl w:val="0"/>
          <w:numId w:val="1"/>
        </w:numPr>
      </w:pPr>
      <w:r>
        <w:t>Control of gene expression in prokaryotes</w:t>
      </w:r>
    </w:p>
    <w:p w:rsidR="00206625" w:rsidRDefault="003715D5" w:rsidP="00206625">
      <w:pPr>
        <w:pStyle w:val="ListParagraph"/>
        <w:numPr>
          <w:ilvl w:val="1"/>
          <w:numId w:val="1"/>
        </w:numPr>
      </w:pPr>
      <w:r>
        <w:t xml:space="preserve">Lac and </w:t>
      </w:r>
      <w:proofErr w:type="spellStart"/>
      <w:r>
        <w:t>trp</w:t>
      </w:r>
      <w:proofErr w:type="spellEnd"/>
      <w:r>
        <w:t xml:space="preserve"> operons</w:t>
      </w:r>
    </w:p>
    <w:p w:rsidR="00206625" w:rsidRDefault="00206625" w:rsidP="00206625">
      <w:pPr>
        <w:pStyle w:val="ListParagraph"/>
        <w:numPr>
          <w:ilvl w:val="1"/>
          <w:numId w:val="1"/>
        </w:numPr>
      </w:pPr>
      <w:r>
        <w:t>Inducible versus repressible operons</w:t>
      </w:r>
    </w:p>
    <w:p w:rsidR="003715D5" w:rsidRDefault="003715D5" w:rsidP="003715D5">
      <w:pPr>
        <w:pStyle w:val="ListParagraph"/>
        <w:numPr>
          <w:ilvl w:val="0"/>
          <w:numId w:val="1"/>
        </w:numPr>
      </w:pPr>
      <w:r>
        <w:t>Control of gene expression in eukaryotes</w:t>
      </w:r>
    </w:p>
    <w:p w:rsidR="003715D5" w:rsidRDefault="003715D5" w:rsidP="003715D5">
      <w:pPr>
        <w:pStyle w:val="ListParagraph"/>
        <w:numPr>
          <w:ilvl w:val="1"/>
          <w:numId w:val="1"/>
        </w:numPr>
      </w:pPr>
      <w:proofErr w:type="spellStart"/>
      <w:r>
        <w:t>Methylating</w:t>
      </w:r>
      <w:proofErr w:type="spellEnd"/>
    </w:p>
    <w:p w:rsidR="003715D5" w:rsidRDefault="003715D5" w:rsidP="003715D5">
      <w:pPr>
        <w:pStyle w:val="ListParagraph"/>
        <w:numPr>
          <w:ilvl w:val="1"/>
          <w:numId w:val="1"/>
        </w:numPr>
      </w:pPr>
      <w:r>
        <w:t>Acetylating</w:t>
      </w:r>
    </w:p>
    <w:p w:rsidR="003715D5" w:rsidRDefault="003715D5" w:rsidP="003715D5">
      <w:pPr>
        <w:pStyle w:val="ListParagraph"/>
        <w:numPr>
          <w:ilvl w:val="1"/>
          <w:numId w:val="1"/>
        </w:numPr>
      </w:pPr>
      <w:proofErr w:type="spellStart"/>
      <w:r>
        <w:t>Euchromatin</w:t>
      </w:r>
      <w:proofErr w:type="spellEnd"/>
      <w:r>
        <w:t xml:space="preserve"> versus heterochromatin</w:t>
      </w:r>
    </w:p>
    <w:p w:rsidR="003715D5" w:rsidRDefault="003715D5" w:rsidP="003715D5">
      <w:pPr>
        <w:pStyle w:val="ListParagraph"/>
        <w:numPr>
          <w:ilvl w:val="0"/>
          <w:numId w:val="1"/>
        </w:numPr>
      </w:pPr>
      <w:r>
        <w:t>Viruses</w:t>
      </w:r>
    </w:p>
    <w:p w:rsidR="003715D5" w:rsidRDefault="003715D5" w:rsidP="003715D5">
      <w:pPr>
        <w:pStyle w:val="ListParagraph"/>
        <w:numPr>
          <w:ilvl w:val="1"/>
          <w:numId w:val="1"/>
        </w:numPr>
      </w:pPr>
      <w:r>
        <w:t>Lytic versus lysogenic cycle</w:t>
      </w:r>
    </w:p>
    <w:p w:rsidR="003715D5" w:rsidRDefault="003715D5" w:rsidP="003715D5">
      <w:pPr>
        <w:pStyle w:val="ListParagraph"/>
        <w:numPr>
          <w:ilvl w:val="1"/>
          <w:numId w:val="1"/>
        </w:numPr>
      </w:pPr>
      <w:r>
        <w:t>Reverse transcription</w:t>
      </w:r>
    </w:p>
    <w:p w:rsidR="003715D5" w:rsidRDefault="003715D5" w:rsidP="003715D5">
      <w:pPr>
        <w:pStyle w:val="ListParagraph"/>
        <w:numPr>
          <w:ilvl w:val="0"/>
          <w:numId w:val="1"/>
        </w:numPr>
      </w:pPr>
      <w:r>
        <w:t>Biotechnology (purpose, steps)</w:t>
      </w:r>
    </w:p>
    <w:p w:rsidR="003715D5" w:rsidRDefault="003715D5" w:rsidP="003715D5">
      <w:pPr>
        <w:pStyle w:val="ListParagraph"/>
        <w:numPr>
          <w:ilvl w:val="1"/>
          <w:numId w:val="1"/>
        </w:numPr>
      </w:pPr>
      <w:r>
        <w:t>PCR</w:t>
      </w:r>
    </w:p>
    <w:p w:rsidR="003715D5" w:rsidRDefault="003715D5" w:rsidP="003715D5">
      <w:pPr>
        <w:pStyle w:val="ListParagraph"/>
        <w:numPr>
          <w:ilvl w:val="1"/>
          <w:numId w:val="1"/>
        </w:numPr>
      </w:pPr>
      <w:r>
        <w:t>Recombinant DNA</w:t>
      </w:r>
    </w:p>
    <w:p w:rsidR="003715D5" w:rsidRDefault="003715D5" w:rsidP="003715D5">
      <w:pPr>
        <w:pStyle w:val="ListParagraph"/>
        <w:numPr>
          <w:ilvl w:val="1"/>
          <w:numId w:val="1"/>
        </w:numPr>
      </w:pPr>
      <w:r>
        <w:t>Electrophoresis</w:t>
      </w:r>
    </w:p>
    <w:p w:rsidR="003715D5" w:rsidRDefault="003715D5" w:rsidP="003715D5">
      <w:pPr>
        <w:pStyle w:val="ListParagraph"/>
        <w:numPr>
          <w:ilvl w:val="1"/>
          <w:numId w:val="1"/>
        </w:numPr>
      </w:pPr>
      <w:r>
        <w:t>transformation</w:t>
      </w:r>
      <w:bookmarkStart w:id="0" w:name="_GoBack"/>
      <w:bookmarkEnd w:id="0"/>
    </w:p>
    <w:sectPr w:rsidR="0037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F825E6"/>
    <w:multiLevelType w:val="hybridMultilevel"/>
    <w:tmpl w:val="24F8806A"/>
    <w:lvl w:ilvl="0" w:tplc="D78460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D5"/>
    <w:rsid w:val="00206625"/>
    <w:rsid w:val="003715D5"/>
    <w:rsid w:val="008351F3"/>
    <w:rsid w:val="00AC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8D7F3-7661-4738-9E75-153C2AC8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Dalat International School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Kelly</dc:creator>
  <cp:keywords/>
  <dc:description/>
  <cp:lastModifiedBy>Burleson, Kelly</cp:lastModifiedBy>
  <cp:revision>1</cp:revision>
  <dcterms:created xsi:type="dcterms:W3CDTF">2015-12-07T02:03:00Z</dcterms:created>
  <dcterms:modified xsi:type="dcterms:W3CDTF">2015-12-07T02:46:00Z</dcterms:modified>
</cp:coreProperties>
</file>