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328" w:rsidRDefault="00A4743F"/>
    <w:p w:rsidR="00E96711" w:rsidRPr="00E96711" w:rsidRDefault="00E96711" w:rsidP="00E96711">
      <w:pPr>
        <w:autoSpaceDE w:val="0"/>
        <w:autoSpaceDN w:val="0"/>
        <w:adjustRightInd w:val="0"/>
        <w:jc w:val="center"/>
        <w:rPr>
          <w:rFonts w:asciiTheme="minorHAnsi" w:hAnsiTheme="minorHAnsi" w:cstheme="minorHAnsi"/>
          <w:b/>
          <w:bCs/>
          <w:sz w:val="28"/>
          <w:szCs w:val="28"/>
        </w:rPr>
      </w:pPr>
      <w:bookmarkStart w:id="0" w:name="_gjdgxs" w:colFirst="0" w:colLast="0"/>
      <w:bookmarkEnd w:id="0"/>
      <w:r w:rsidRPr="00E96711">
        <w:rPr>
          <w:rFonts w:asciiTheme="minorHAnsi" w:hAnsiTheme="minorHAnsi" w:cstheme="minorHAnsi"/>
          <w:b/>
          <w:bCs/>
          <w:sz w:val="28"/>
          <w:szCs w:val="28"/>
        </w:rPr>
        <w:t xml:space="preserve">Shoebox Lab: </w:t>
      </w:r>
      <w:r w:rsidR="004700DF">
        <w:rPr>
          <w:rFonts w:asciiTheme="minorHAnsi" w:hAnsiTheme="minorHAnsi" w:cstheme="minorHAnsi"/>
          <w:b/>
          <w:bCs/>
          <w:sz w:val="28"/>
          <w:szCs w:val="28"/>
        </w:rPr>
        <w:t>Hardy Weinberg</w:t>
      </w:r>
      <w:r w:rsidRPr="00E96711">
        <w:rPr>
          <w:rFonts w:asciiTheme="minorHAnsi" w:hAnsiTheme="minorHAnsi" w:cstheme="minorHAnsi"/>
          <w:b/>
          <w:bCs/>
          <w:sz w:val="28"/>
          <w:szCs w:val="28"/>
        </w:rPr>
        <w:t xml:space="preserve"> </w:t>
      </w:r>
      <w:r w:rsidR="00DC1A7F">
        <w:rPr>
          <w:rFonts w:asciiTheme="minorHAnsi" w:hAnsiTheme="minorHAnsi" w:cstheme="minorHAnsi"/>
          <w:b/>
          <w:bCs/>
          <w:sz w:val="28"/>
          <w:szCs w:val="28"/>
        </w:rPr>
        <w:t>Simulations</w:t>
      </w:r>
    </w:p>
    <w:p w:rsidR="00E96711" w:rsidRDefault="00E96711" w:rsidP="00E96711">
      <w:pPr>
        <w:autoSpaceDE w:val="0"/>
        <w:autoSpaceDN w:val="0"/>
        <w:adjustRightInd w:val="0"/>
        <w:rPr>
          <w:rFonts w:asciiTheme="minorHAnsi" w:hAnsiTheme="minorHAnsi" w:cstheme="minorHAnsi"/>
          <w:b/>
          <w:bCs/>
          <w:sz w:val="22"/>
          <w:szCs w:val="22"/>
        </w:rPr>
      </w:pPr>
    </w:p>
    <w:p w:rsidR="00E96711" w:rsidRPr="00E96711" w:rsidRDefault="00E96711" w:rsidP="00E96711">
      <w:pPr>
        <w:autoSpaceDE w:val="0"/>
        <w:autoSpaceDN w:val="0"/>
        <w:adjustRightInd w:val="0"/>
        <w:rPr>
          <w:rFonts w:asciiTheme="minorHAnsi" w:hAnsiTheme="minorHAnsi" w:cstheme="minorHAnsi"/>
          <w:b/>
          <w:bCs/>
        </w:rPr>
      </w:pPr>
      <w:r w:rsidRPr="00E96711">
        <w:rPr>
          <w:rFonts w:asciiTheme="minorHAnsi" w:hAnsiTheme="minorHAnsi" w:cstheme="minorHAnsi"/>
          <w:b/>
          <w:bCs/>
        </w:rPr>
        <w:t>Background</w:t>
      </w:r>
    </w:p>
    <w:p w:rsidR="00E96711" w:rsidRPr="00E96711" w:rsidRDefault="00E96711" w:rsidP="00E96711">
      <w:p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Understanding natural selection can be difficult for some students.  Many people often think that animals consciously adapt to their environment - that the rock pocket mouse can change its color, the giraffe can permanently stretch its neck, the polar bear can turn itself white - all so that they can better survive in their environments. In this activity you will use two types of goldfish crackers to help further your u</w:t>
      </w:r>
      <w:bookmarkStart w:id="1" w:name="_GoBack"/>
      <w:bookmarkEnd w:id="1"/>
      <w:r w:rsidRPr="00E96711">
        <w:rPr>
          <w:rFonts w:asciiTheme="minorHAnsi" w:hAnsiTheme="minorHAnsi" w:cstheme="minorHAnsi"/>
          <w:bCs/>
          <w:sz w:val="22"/>
          <w:szCs w:val="22"/>
        </w:rPr>
        <w:t xml:space="preserve">nderstanding of natural selection and the role of genetics and gene frequencies in evolution. </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This activity demonstrates the effects of selective predation on a small population. Predators (you!) selectively and non-selectively prey upon (eat) fish (Goldfish crackers) in a small population.  Prey are replaced with fish randomly selected from an ocean (a mixing bowl full of Goldfish crackers) to create the next generation.  You will then calculate genotype frequencies for each generation using the Hardy-Weinberg rule and examine your data to determine whether the genotype frequencies have shifted as a result of selective predation.</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To review, the Hardy-Weinberg rule for a population at genetic equilibrium assumes the following:</w:t>
      </w:r>
    </w:p>
    <w:p w:rsidR="00E96711" w:rsidRPr="00E96711" w:rsidRDefault="00E96711" w:rsidP="00E96711">
      <w:pPr>
        <w:autoSpaceDE w:val="0"/>
        <w:autoSpaceDN w:val="0"/>
        <w:adjustRightInd w:val="0"/>
        <w:ind w:firstLine="720"/>
        <w:rPr>
          <w:rFonts w:asciiTheme="minorHAnsi" w:hAnsiTheme="minorHAnsi" w:cstheme="minorHAnsi"/>
          <w:bCs/>
          <w:sz w:val="22"/>
          <w:szCs w:val="22"/>
        </w:rPr>
      </w:pPr>
      <w:r w:rsidRPr="00E96711">
        <w:rPr>
          <w:rFonts w:asciiTheme="minorHAnsi" w:hAnsiTheme="minorHAnsi" w:cstheme="minorHAnsi"/>
          <w:bCs/>
          <w:sz w:val="22"/>
          <w:szCs w:val="22"/>
        </w:rPr>
        <w:t>1. No genetic mutation is occurring within the population.</w:t>
      </w:r>
    </w:p>
    <w:p w:rsidR="00E96711" w:rsidRPr="00E96711" w:rsidRDefault="00E96711" w:rsidP="00E96711">
      <w:pPr>
        <w:autoSpaceDE w:val="0"/>
        <w:autoSpaceDN w:val="0"/>
        <w:adjustRightInd w:val="0"/>
        <w:ind w:firstLine="720"/>
        <w:rPr>
          <w:rFonts w:asciiTheme="minorHAnsi" w:hAnsiTheme="minorHAnsi" w:cstheme="minorHAnsi"/>
          <w:bCs/>
          <w:sz w:val="22"/>
          <w:szCs w:val="22"/>
        </w:rPr>
      </w:pPr>
      <w:r w:rsidRPr="00E96711">
        <w:rPr>
          <w:rFonts w:asciiTheme="minorHAnsi" w:hAnsiTheme="minorHAnsi" w:cstheme="minorHAnsi"/>
          <w:bCs/>
          <w:sz w:val="22"/>
          <w:szCs w:val="22"/>
        </w:rPr>
        <w:t>2. The breeding population is large.</w:t>
      </w:r>
    </w:p>
    <w:p w:rsidR="00E96711" w:rsidRPr="00E96711" w:rsidRDefault="00E96711" w:rsidP="00E96711">
      <w:pPr>
        <w:autoSpaceDE w:val="0"/>
        <w:autoSpaceDN w:val="0"/>
        <w:adjustRightInd w:val="0"/>
        <w:ind w:firstLine="720"/>
        <w:rPr>
          <w:rFonts w:asciiTheme="minorHAnsi" w:hAnsiTheme="minorHAnsi" w:cstheme="minorHAnsi"/>
          <w:bCs/>
          <w:sz w:val="22"/>
          <w:szCs w:val="22"/>
        </w:rPr>
      </w:pPr>
      <w:r w:rsidRPr="00E96711">
        <w:rPr>
          <w:rFonts w:asciiTheme="minorHAnsi" w:hAnsiTheme="minorHAnsi" w:cstheme="minorHAnsi"/>
          <w:bCs/>
          <w:sz w:val="22"/>
          <w:szCs w:val="22"/>
        </w:rPr>
        <w:t xml:space="preserve">3. The population is isolated from other populations of the species </w:t>
      </w:r>
      <w:r w:rsidRPr="00E96711">
        <w:rPr>
          <w:rFonts w:asciiTheme="minorHAnsi" w:hAnsiTheme="minorHAnsi" w:cstheme="minorHAnsi"/>
          <w:bCs/>
          <w:sz w:val="22"/>
          <w:szCs w:val="22"/>
        </w:rPr>
        <w:sym w:font="Wingdings" w:char="F0E8"/>
      </w:r>
      <w:r w:rsidRPr="00E96711">
        <w:rPr>
          <w:rFonts w:asciiTheme="minorHAnsi" w:hAnsiTheme="minorHAnsi" w:cstheme="minorHAnsi"/>
          <w:bCs/>
          <w:sz w:val="22"/>
          <w:szCs w:val="22"/>
        </w:rPr>
        <w:t>No gene flow occurs.</w:t>
      </w:r>
    </w:p>
    <w:p w:rsidR="00E96711" w:rsidRPr="00E96711" w:rsidRDefault="00E96711" w:rsidP="00E96711">
      <w:pPr>
        <w:autoSpaceDE w:val="0"/>
        <w:autoSpaceDN w:val="0"/>
        <w:adjustRightInd w:val="0"/>
        <w:ind w:firstLine="720"/>
        <w:rPr>
          <w:rFonts w:asciiTheme="minorHAnsi" w:hAnsiTheme="minorHAnsi" w:cstheme="minorHAnsi"/>
          <w:bCs/>
          <w:sz w:val="22"/>
          <w:szCs w:val="22"/>
        </w:rPr>
      </w:pPr>
      <w:r w:rsidRPr="00E96711">
        <w:rPr>
          <w:rFonts w:asciiTheme="minorHAnsi" w:hAnsiTheme="minorHAnsi" w:cstheme="minorHAnsi"/>
          <w:bCs/>
          <w:sz w:val="22"/>
          <w:szCs w:val="22"/>
        </w:rPr>
        <w:t xml:space="preserve">4. There is no natural selection </w:t>
      </w:r>
      <w:r w:rsidRPr="00E96711">
        <w:rPr>
          <w:rFonts w:asciiTheme="minorHAnsi" w:hAnsiTheme="minorHAnsi" w:cstheme="minorHAnsi"/>
          <w:bCs/>
          <w:sz w:val="22"/>
          <w:szCs w:val="22"/>
        </w:rPr>
        <w:sym w:font="Wingdings" w:char="F0E8"/>
      </w:r>
      <w:r w:rsidRPr="00E96711">
        <w:rPr>
          <w:rFonts w:asciiTheme="minorHAnsi" w:hAnsiTheme="minorHAnsi" w:cstheme="minorHAnsi"/>
          <w:bCs/>
          <w:sz w:val="22"/>
          <w:szCs w:val="22"/>
        </w:rPr>
        <w:t xml:space="preserve">All members of the population survive and reproduce.  </w:t>
      </w:r>
    </w:p>
    <w:p w:rsidR="00E96711" w:rsidRPr="00E96711" w:rsidRDefault="00E96711" w:rsidP="00E96711">
      <w:pPr>
        <w:autoSpaceDE w:val="0"/>
        <w:autoSpaceDN w:val="0"/>
        <w:adjustRightInd w:val="0"/>
        <w:ind w:firstLine="720"/>
        <w:rPr>
          <w:rFonts w:asciiTheme="minorHAnsi" w:hAnsiTheme="minorHAnsi" w:cstheme="minorHAnsi"/>
          <w:bCs/>
          <w:sz w:val="22"/>
          <w:szCs w:val="22"/>
        </w:rPr>
      </w:pPr>
      <w:r w:rsidRPr="00E96711">
        <w:rPr>
          <w:rFonts w:asciiTheme="minorHAnsi" w:hAnsiTheme="minorHAnsi" w:cstheme="minorHAnsi"/>
          <w:bCs/>
          <w:sz w:val="22"/>
          <w:szCs w:val="22"/>
        </w:rPr>
        <w:t>5. Mating is random within the population.</w:t>
      </w:r>
      <w:r w:rsidRPr="00E96711">
        <w:rPr>
          <w:rFonts w:asciiTheme="minorHAnsi" w:hAnsiTheme="minorHAnsi" w:cstheme="minorHAnsi"/>
          <w:sz w:val="22"/>
          <w:szCs w:val="22"/>
        </w:rPr>
        <w:t xml:space="preserve"> </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Default="00E96711" w:rsidP="00E96711">
      <w:p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Genotype frequencies for a population in Hardy-Weinberg equilibrium are as follows:</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jc w:val="center"/>
        <w:rPr>
          <w:rFonts w:asciiTheme="minorHAnsi" w:hAnsiTheme="minorHAnsi" w:cstheme="minorHAnsi"/>
          <w:bCs/>
          <w:sz w:val="22"/>
          <w:szCs w:val="22"/>
        </w:rPr>
      </w:pPr>
      <w:r w:rsidRPr="00E96711">
        <w:rPr>
          <w:rFonts w:asciiTheme="minorHAnsi" w:hAnsiTheme="minorHAnsi" w:cstheme="minorHAnsi"/>
          <w:bCs/>
          <w:sz w:val="22"/>
          <w:szCs w:val="22"/>
        </w:rPr>
        <w:t>p</w:t>
      </w:r>
      <w:r w:rsidRPr="00E96711">
        <w:rPr>
          <w:rFonts w:asciiTheme="minorHAnsi" w:hAnsiTheme="minorHAnsi" w:cstheme="minorHAnsi"/>
          <w:bCs/>
          <w:sz w:val="22"/>
          <w:szCs w:val="22"/>
          <w:vertAlign w:val="superscript"/>
        </w:rPr>
        <w:t>2</w:t>
      </w:r>
      <w:r w:rsidRPr="00E96711">
        <w:rPr>
          <w:rFonts w:asciiTheme="minorHAnsi" w:hAnsiTheme="minorHAnsi" w:cstheme="minorHAnsi"/>
          <w:bCs/>
          <w:sz w:val="22"/>
          <w:szCs w:val="22"/>
        </w:rPr>
        <w:t>+2pq+q</w:t>
      </w:r>
      <w:r w:rsidRPr="00E96711">
        <w:rPr>
          <w:rFonts w:asciiTheme="minorHAnsi" w:hAnsiTheme="minorHAnsi" w:cstheme="minorHAnsi"/>
          <w:bCs/>
          <w:sz w:val="22"/>
          <w:szCs w:val="22"/>
          <w:vertAlign w:val="superscript"/>
        </w:rPr>
        <w:t>2</w:t>
      </w:r>
      <w:r w:rsidRPr="00E96711">
        <w:rPr>
          <w:rFonts w:asciiTheme="minorHAnsi" w:hAnsiTheme="minorHAnsi" w:cstheme="minorHAnsi"/>
          <w:bCs/>
          <w:sz w:val="22"/>
          <w:szCs w:val="22"/>
        </w:rPr>
        <w:t xml:space="preserve">=1 </w:t>
      </w:r>
    </w:p>
    <w:p w:rsidR="00E96711" w:rsidRPr="00E96711" w:rsidRDefault="00E96711" w:rsidP="00E96711">
      <w:pPr>
        <w:autoSpaceDE w:val="0"/>
        <w:autoSpaceDN w:val="0"/>
        <w:adjustRightInd w:val="0"/>
        <w:jc w:val="center"/>
        <w:rPr>
          <w:rFonts w:asciiTheme="minorHAnsi" w:hAnsiTheme="minorHAnsi" w:cstheme="minorHAnsi"/>
          <w:bCs/>
          <w:sz w:val="22"/>
          <w:szCs w:val="22"/>
        </w:rPr>
      </w:pPr>
    </w:p>
    <w:p w:rsidR="00E96711" w:rsidRPr="00E96711" w:rsidRDefault="00E96711" w:rsidP="00E96711">
      <w:pPr>
        <w:autoSpaceDE w:val="0"/>
        <w:autoSpaceDN w:val="0"/>
        <w:adjustRightInd w:val="0"/>
        <w:ind w:firstLine="720"/>
        <w:rPr>
          <w:rFonts w:asciiTheme="minorHAnsi" w:hAnsiTheme="minorHAnsi" w:cstheme="minorHAnsi"/>
          <w:bCs/>
          <w:sz w:val="22"/>
          <w:szCs w:val="22"/>
        </w:rPr>
      </w:pPr>
      <w:r w:rsidRPr="00E96711">
        <w:rPr>
          <w:rFonts w:asciiTheme="minorHAnsi" w:hAnsiTheme="minorHAnsi" w:cstheme="minorHAnsi"/>
          <w:bCs/>
          <w:sz w:val="22"/>
          <w:szCs w:val="22"/>
        </w:rPr>
        <w:t>where:</w:t>
      </w:r>
      <w:r w:rsidRPr="00E96711">
        <w:rPr>
          <w:rFonts w:asciiTheme="minorHAnsi" w:hAnsiTheme="minorHAnsi" w:cstheme="minorHAnsi"/>
          <w:bCs/>
          <w:sz w:val="22"/>
          <w:szCs w:val="22"/>
        </w:rPr>
        <w:tab/>
        <w:t>p</w:t>
      </w:r>
      <w:r w:rsidRPr="00E96711">
        <w:rPr>
          <w:rFonts w:asciiTheme="minorHAnsi" w:hAnsiTheme="minorHAnsi" w:cstheme="minorHAnsi"/>
          <w:bCs/>
          <w:sz w:val="22"/>
          <w:szCs w:val="22"/>
          <w:vertAlign w:val="superscript"/>
        </w:rPr>
        <w:t xml:space="preserve">2 </w:t>
      </w:r>
      <w:r w:rsidRPr="00E96711">
        <w:rPr>
          <w:rFonts w:asciiTheme="minorHAnsi" w:hAnsiTheme="minorHAnsi" w:cstheme="minorHAnsi"/>
          <w:bCs/>
          <w:sz w:val="22"/>
          <w:szCs w:val="22"/>
        </w:rPr>
        <w:t xml:space="preserve">= the frequency of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ab/>
        <w:t xml:space="preserve">2pq = the frequency of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ab/>
        <w:t>q</w:t>
      </w:r>
      <w:r w:rsidRPr="00E96711">
        <w:rPr>
          <w:rFonts w:asciiTheme="minorHAnsi" w:hAnsiTheme="minorHAnsi" w:cstheme="minorHAnsi"/>
          <w:bCs/>
          <w:sz w:val="22"/>
          <w:szCs w:val="22"/>
          <w:vertAlign w:val="superscript"/>
        </w:rPr>
        <w:t xml:space="preserve">2 </w:t>
      </w:r>
      <w:r w:rsidRPr="00E96711">
        <w:rPr>
          <w:rFonts w:asciiTheme="minorHAnsi" w:hAnsiTheme="minorHAnsi" w:cstheme="minorHAnsi"/>
          <w:bCs/>
          <w:sz w:val="22"/>
          <w:szCs w:val="22"/>
        </w:rPr>
        <w:t xml:space="preserve">= the frequency of </w:t>
      </w:r>
      <w:r w:rsidRPr="00E96711">
        <w:rPr>
          <w:rFonts w:asciiTheme="minorHAnsi" w:hAnsiTheme="minorHAnsi" w:cstheme="minorHAnsi"/>
          <w:bCs/>
          <w:i/>
          <w:sz w:val="22"/>
          <w:szCs w:val="22"/>
        </w:rPr>
        <w:t>bb</w:t>
      </w:r>
    </w:p>
    <w:p w:rsidR="00E96711" w:rsidRPr="00E96711" w:rsidRDefault="00E96711" w:rsidP="00E96711">
      <w:pPr>
        <w:autoSpaceDE w:val="0"/>
        <w:autoSpaceDN w:val="0"/>
        <w:adjustRightInd w:val="0"/>
        <w:rPr>
          <w:rFonts w:asciiTheme="minorHAnsi" w:hAnsiTheme="minorHAnsi" w:cstheme="minorHAnsi"/>
          <w:b/>
          <w:bCs/>
          <w:sz w:val="22"/>
          <w:szCs w:val="22"/>
        </w:rPr>
      </w:pPr>
    </w:p>
    <w:p w:rsidR="00E96711" w:rsidRPr="00E96711" w:rsidRDefault="00E96711" w:rsidP="00E96711">
      <w:p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This means that the fraction of homozygous dominant (or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 xml:space="preserve">) individuals plus the fraction of heterozygous (or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 individuals plus the fraction of homozygous recessive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 xml:space="preserve">) individuals equals 1. The pq is multiplied by 2 because there are two ways to get that combination; you can get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xml:space="preserve"> from the male and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xml:space="preserve"> from the female OR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xml:space="preserve"> from the male and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xml:space="preserve"> from female. </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rPr>
          <w:rFonts w:asciiTheme="minorHAnsi" w:hAnsiTheme="minorHAnsi" w:cstheme="minorHAnsi"/>
          <w:b/>
          <w:bCs/>
          <w:sz w:val="22"/>
          <w:szCs w:val="22"/>
        </w:rPr>
      </w:pPr>
      <w:r w:rsidRPr="00E96711">
        <w:rPr>
          <w:rFonts w:asciiTheme="minorHAnsi" w:hAnsiTheme="minorHAnsi" w:cstheme="minorHAnsi"/>
          <w:b/>
          <w:bCs/>
          <w:sz w:val="22"/>
          <w:szCs w:val="22"/>
        </w:rPr>
        <w:t>Hints for calculating genotype frequencies</w:t>
      </w:r>
    </w:p>
    <w:p w:rsidR="00E96711" w:rsidRPr="00E96711" w:rsidRDefault="00E96711" w:rsidP="00E96711">
      <w:p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If you know that 16% of the fish in a population express the recessive allele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 then the q</w:t>
      </w:r>
      <w:r w:rsidRPr="00E96711">
        <w:rPr>
          <w:rFonts w:asciiTheme="minorHAnsi" w:hAnsiTheme="minorHAnsi" w:cstheme="minorHAnsi"/>
          <w:bCs/>
          <w:sz w:val="22"/>
          <w:szCs w:val="22"/>
          <w:vertAlign w:val="superscript"/>
        </w:rPr>
        <w:t>2</w:t>
      </w:r>
      <w:r w:rsidRPr="00E96711">
        <w:rPr>
          <w:rFonts w:asciiTheme="minorHAnsi" w:hAnsiTheme="minorHAnsi" w:cstheme="minorHAnsi"/>
          <w:bCs/>
          <w:sz w:val="22"/>
          <w:szCs w:val="22"/>
        </w:rPr>
        <w:t xml:space="preserve"> value is 0.16, and q equals the square root of 0.16 (0.4).  Thus, the frequency of the </w:t>
      </w:r>
      <w:r w:rsidRPr="00E96711">
        <w:rPr>
          <w:rFonts w:asciiTheme="minorHAnsi" w:hAnsiTheme="minorHAnsi" w:cstheme="minorHAnsi"/>
          <w:bCs/>
          <w:i/>
          <w:sz w:val="22"/>
          <w:szCs w:val="22"/>
        </w:rPr>
        <w:t xml:space="preserve">b </w:t>
      </w:r>
      <w:r w:rsidRPr="00E96711">
        <w:rPr>
          <w:rFonts w:asciiTheme="minorHAnsi" w:hAnsiTheme="minorHAnsi" w:cstheme="minorHAnsi"/>
          <w:bCs/>
          <w:sz w:val="22"/>
          <w:szCs w:val="22"/>
        </w:rPr>
        <w:t xml:space="preserve">allele is 0.4.  Since the sum of the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xml:space="preserve"> and </w:t>
      </w:r>
      <w:r w:rsidRPr="00E96711">
        <w:rPr>
          <w:rFonts w:asciiTheme="minorHAnsi" w:hAnsiTheme="minorHAnsi" w:cstheme="minorHAnsi"/>
          <w:bCs/>
          <w:i/>
          <w:sz w:val="22"/>
          <w:szCs w:val="22"/>
        </w:rPr>
        <w:t xml:space="preserve">b </w:t>
      </w:r>
      <w:r w:rsidRPr="00E96711">
        <w:rPr>
          <w:rFonts w:asciiTheme="minorHAnsi" w:hAnsiTheme="minorHAnsi" w:cstheme="minorHAnsi"/>
          <w:bCs/>
          <w:sz w:val="22"/>
          <w:szCs w:val="22"/>
        </w:rPr>
        <w:t xml:space="preserve">alleles must be 1, the frequency of the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xml:space="preserve"> allele must be 0.6.  Using Hardy-Weinberg, you can assume that in the population there are 0.36 </w:t>
      </w:r>
      <w:r w:rsidRPr="00E96711">
        <w:rPr>
          <w:rFonts w:asciiTheme="minorHAnsi" w:hAnsiTheme="minorHAnsi" w:cstheme="minorHAnsi"/>
          <w:bCs/>
          <w:i/>
          <w:sz w:val="22"/>
          <w:szCs w:val="22"/>
        </w:rPr>
        <w:t xml:space="preserve">BB </w:t>
      </w:r>
      <w:r w:rsidRPr="00E96711">
        <w:rPr>
          <w:rFonts w:asciiTheme="minorHAnsi" w:hAnsiTheme="minorHAnsi" w:cstheme="minorHAnsi"/>
          <w:bCs/>
          <w:sz w:val="22"/>
          <w:szCs w:val="22"/>
        </w:rPr>
        <w:t xml:space="preserve">(0.6 x 0.6), 0.48 </w:t>
      </w:r>
      <w:r w:rsidRPr="00E96711">
        <w:rPr>
          <w:rFonts w:asciiTheme="minorHAnsi" w:hAnsiTheme="minorHAnsi" w:cstheme="minorHAnsi"/>
          <w:bCs/>
          <w:i/>
          <w:sz w:val="22"/>
          <w:szCs w:val="22"/>
        </w:rPr>
        <w:t xml:space="preserve">Bb </w:t>
      </w:r>
      <w:r w:rsidRPr="00E96711">
        <w:rPr>
          <w:rFonts w:asciiTheme="minorHAnsi" w:hAnsiTheme="minorHAnsi" w:cstheme="minorHAnsi"/>
          <w:bCs/>
          <w:sz w:val="22"/>
          <w:szCs w:val="22"/>
        </w:rPr>
        <w:t xml:space="preserve">(2 x 0.4 x 0.6), and 0.16 </w:t>
      </w:r>
      <w:r w:rsidRPr="00E96711">
        <w:rPr>
          <w:rFonts w:asciiTheme="minorHAnsi" w:hAnsiTheme="minorHAnsi" w:cstheme="minorHAnsi"/>
          <w:bCs/>
          <w:i/>
          <w:sz w:val="22"/>
          <w:szCs w:val="22"/>
        </w:rPr>
        <w:t>bb</w:t>
      </w:r>
      <w:r w:rsidRPr="00E96711">
        <w:rPr>
          <w:rFonts w:asciiTheme="minorHAnsi" w:hAnsiTheme="minorHAnsi" w:cstheme="minorHAnsi"/>
          <w:bCs/>
          <w:sz w:val="22"/>
          <w:szCs w:val="22"/>
        </w:rPr>
        <w:t>.</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ind w:left="1440"/>
        <w:rPr>
          <w:rFonts w:asciiTheme="minorHAnsi" w:hAnsiTheme="minorHAnsi" w:cstheme="minorHAnsi"/>
          <w:b/>
          <w:bCs/>
          <w:sz w:val="22"/>
          <w:szCs w:val="22"/>
        </w:rPr>
      </w:pPr>
      <w:r w:rsidRPr="00E96711">
        <w:rPr>
          <w:rFonts w:asciiTheme="minorHAnsi" w:hAnsiTheme="minorHAnsi" w:cstheme="minorHAnsi"/>
          <w:b/>
          <w:bCs/>
          <w:sz w:val="22"/>
          <w:szCs w:val="22"/>
        </w:rPr>
        <w:t>Remember:</w:t>
      </w:r>
      <w:r w:rsidRPr="00E96711">
        <w:rPr>
          <w:rFonts w:asciiTheme="minorHAnsi" w:hAnsiTheme="minorHAnsi" w:cstheme="minorHAnsi"/>
          <w:b/>
          <w:bCs/>
          <w:sz w:val="22"/>
          <w:szCs w:val="22"/>
        </w:rPr>
        <w:tab/>
      </w:r>
      <w:r w:rsidRPr="00E96711">
        <w:rPr>
          <w:rFonts w:asciiTheme="minorHAnsi" w:hAnsiTheme="minorHAnsi" w:cstheme="minorHAnsi"/>
          <w:b/>
          <w:bCs/>
          <w:sz w:val="22"/>
          <w:szCs w:val="22"/>
        </w:rPr>
        <w:tab/>
      </w:r>
      <w:r w:rsidRPr="00E96711">
        <w:rPr>
          <w:rFonts w:asciiTheme="minorHAnsi" w:hAnsiTheme="minorHAnsi" w:cstheme="minorHAnsi"/>
          <w:bCs/>
          <w:sz w:val="22"/>
          <w:szCs w:val="22"/>
        </w:rPr>
        <w:t>p</w:t>
      </w:r>
      <w:r w:rsidRPr="00E96711">
        <w:rPr>
          <w:rFonts w:asciiTheme="minorHAnsi" w:hAnsiTheme="minorHAnsi" w:cstheme="minorHAnsi"/>
          <w:bCs/>
          <w:sz w:val="22"/>
          <w:szCs w:val="22"/>
          <w:vertAlign w:val="superscript"/>
        </w:rPr>
        <w:t>2</w:t>
      </w:r>
      <w:r w:rsidRPr="00E96711">
        <w:rPr>
          <w:rFonts w:asciiTheme="minorHAnsi" w:hAnsiTheme="minorHAnsi" w:cstheme="minorHAnsi"/>
          <w:bCs/>
          <w:sz w:val="22"/>
          <w:szCs w:val="22"/>
        </w:rPr>
        <w:t xml:space="preserve"> + 2pq + q</w:t>
      </w:r>
      <w:r w:rsidRPr="00E96711">
        <w:rPr>
          <w:rFonts w:asciiTheme="minorHAnsi" w:hAnsiTheme="minorHAnsi" w:cstheme="minorHAnsi"/>
          <w:bCs/>
          <w:sz w:val="22"/>
          <w:szCs w:val="22"/>
          <w:vertAlign w:val="superscript"/>
        </w:rPr>
        <w:t xml:space="preserve">2 </w:t>
      </w:r>
      <w:r w:rsidRPr="00E96711">
        <w:rPr>
          <w:rFonts w:asciiTheme="minorHAnsi" w:hAnsiTheme="minorHAnsi" w:cstheme="minorHAnsi"/>
          <w:bCs/>
          <w:sz w:val="22"/>
          <w:szCs w:val="22"/>
        </w:rPr>
        <w:t>=1</w:t>
      </w:r>
      <w:r w:rsidRPr="00E96711">
        <w:rPr>
          <w:rFonts w:asciiTheme="minorHAnsi" w:hAnsiTheme="minorHAnsi" w:cstheme="minorHAnsi"/>
          <w:bCs/>
          <w:sz w:val="22"/>
          <w:szCs w:val="22"/>
        </w:rPr>
        <w:tab/>
      </w:r>
      <w:r w:rsidRPr="00E96711">
        <w:rPr>
          <w:rFonts w:asciiTheme="minorHAnsi" w:hAnsiTheme="minorHAnsi" w:cstheme="minorHAnsi"/>
          <w:bCs/>
          <w:sz w:val="22"/>
          <w:szCs w:val="22"/>
        </w:rPr>
        <w:tab/>
        <w:t>and</w:t>
      </w:r>
      <w:r w:rsidRPr="00E96711">
        <w:rPr>
          <w:rFonts w:asciiTheme="minorHAnsi" w:hAnsiTheme="minorHAnsi" w:cstheme="minorHAnsi"/>
          <w:bCs/>
          <w:sz w:val="22"/>
          <w:szCs w:val="22"/>
        </w:rPr>
        <w:tab/>
      </w:r>
      <w:r w:rsidRPr="00E96711">
        <w:rPr>
          <w:rFonts w:asciiTheme="minorHAnsi" w:hAnsiTheme="minorHAnsi" w:cstheme="minorHAnsi"/>
          <w:bCs/>
          <w:sz w:val="22"/>
          <w:szCs w:val="22"/>
        </w:rPr>
        <w:tab/>
        <w:t>p + q= 1</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rPr>
          <w:rFonts w:asciiTheme="minorHAnsi" w:hAnsiTheme="minorHAnsi" w:cstheme="minorHAnsi"/>
          <w:b/>
          <w:bCs/>
        </w:rPr>
      </w:pPr>
      <w:r w:rsidRPr="00E96711">
        <w:rPr>
          <w:rFonts w:asciiTheme="minorHAnsi" w:hAnsiTheme="minorHAnsi" w:cstheme="minorHAnsi"/>
          <w:b/>
          <w:bCs/>
        </w:rPr>
        <w:t>Materials:</w:t>
      </w:r>
    </w:p>
    <w:p w:rsidR="00E96711" w:rsidRPr="00E96711" w:rsidRDefault="00E96711" w:rsidP="00E96711">
      <w:pPr>
        <w:pStyle w:val="ListParagraph"/>
        <w:numPr>
          <w:ilvl w:val="0"/>
          <w:numId w:val="21"/>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A large mixing bowl</w:t>
      </w:r>
    </w:p>
    <w:p w:rsidR="00E96711" w:rsidRPr="00E96711" w:rsidRDefault="00E96711" w:rsidP="00E96711">
      <w:pPr>
        <w:pStyle w:val="ListParagraph"/>
        <w:numPr>
          <w:ilvl w:val="0"/>
          <w:numId w:val="21"/>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Paper towels</w:t>
      </w:r>
    </w:p>
    <w:p w:rsidR="00E96711" w:rsidRPr="00E96711" w:rsidRDefault="00E96711" w:rsidP="00E96711">
      <w:pPr>
        <w:pStyle w:val="ListParagraph"/>
        <w:numPr>
          <w:ilvl w:val="0"/>
          <w:numId w:val="21"/>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A package of cheese-flavored Pepperidge Farm Goldfish crackers</w:t>
      </w:r>
    </w:p>
    <w:p w:rsidR="00E96711" w:rsidRPr="00E96711" w:rsidRDefault="00E96711" w:rsidP="00E96711">
      <w:pPr>
        <w:pStyle w:val="ListParagraph"/>
        <w:numPr>
          <w:ilvl w:val="0"/>
          <w:numId w:val="21"/>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A package of pretzel-flavored Pepperidge Farm Goldfish crackers</w:t>
      </w:r>
    </w:p>
    <w:p w:rsidR="00E96711" w:rsidRDefault="00E96711" w:rsidP="00E96711">
      <w:pPr>
        <w:autoSpaceDE w:val="0"/>
        <w:autoSpaceDN w:val="0"/>
        <w:adjustRightInd w:val="0"/>
        <w:rPr>
          <w:rFonts w:asciiTheme="minorHAnsi" w:hAnsiTheme="minorHAnsi" w:cstheme="minorHAnsi"/>
          <w:b/>
          <w:bCs/>
          <w:sz w:val="22"/>
          <w:szCs w:val="22"/>
        </w:rPr>
      </w:pPr>
    </w:p>
    <w:p w:rsidR="001E2C70" w:rsidRDefault="001E2C70" w:rsidP="00E96711">
      <w:pPr>
        <w:autoSpaceDE w:val="0"/>
        <w:autoSpaceDN w:val="0"/>
        <w:adjustRightInd w:val="0"/>
        <w:rPr>
          <w:rFonts w:asciiTheme="minorHAnsi" w:hAnsiTheme="minorHAnsi" w:cstheme="minorHAnsi"/>
          <w:b/>
          <w:bCs/>
        </w:rPr>
      </w:pPr>
    </w:p>
    <w:p w:rsidR="00E96711" w:rsidRPr="00E96711" w:rsidRDefault="00E96711" w:rsidP="00E96711">
      <w:pPr>
        <w:autoSpaceDE w:val="0"/>
        <w:autoSpaceDN w:val="0"/>
        <w:adjustRightInd w:val="0"/>
        <w:rPr>
          <w:rFonts w:asciiTheme="minorHAnsi" w:hAnsiTheme="minorHAnsi" w:cstheme="minorHAnsi"/>
          <w:b/>
          <w:bCs/>
        </w:rPr>
      </w:pPr>
      <w:r w:rsidRPr="00E96711">
        <w:rPr>
          <w:rFonts w:asciiTheme="minorHAnsi" w:hAnsiTheme="minorHAnsi" w:cstheme="minorHAnsi"/>
          <w:b/>
          <w:bCs/>
        </w:rPr>
        <w:t>Procedure (WITHOUT selection):</w:t>
      </w:r>
    </w:p>
    <w:p w:rsidR="00E96711" w:rsidRPr="00E96711" w:rsidRDefault="00E96711" w:rsidP="00E96711">
      <w:pPr>
        <w:autoSpaceDE w:val="0"/>
        <w:autoSpaceDN w:val="0"/>
        <w:adjustRightInd w:val="0"/>
        <w:rPr>
          <w:rFonts w:asciiTheme="minorHAnsi" w:hAnsiTheme="minorHAnsi" w:cstheme="minorHAnsi"/>
          <w:bCs/>
          <w:i/>
          <w:sz w:val="22"/>
          <w:szCs w:val="22"/>
        </w:rPr>
      </w:pPr>
      <w:r w:rsidRPr="00E96711">
        <w:rPr>
          <w:rFonts w:asciiTheme="minorHAnsi" w:hAnsiTheme="minorHAnsi" w:cstheme="minorHAnsi"/>
          <w:bCs/>
          <w:i/>
          <w:sz w:val="22"/>
          <w:szCs w:val="22"/>
        </w:rPr>
        <w:t>Remember: Gold fish (cheese-flavored Goldfish) express the recessive allele (b) and brown fish (pretzel-flavored Goldfish) express the dominant allele (B).</w:t>
      </w:r>
    </w:p>
    <w:p w:rsidR="00E96711" w:rsidRPr="00E96711" w:rsidRDefault="00E96711" w:rsidP="00E96711">
      <w:pPr>
        <w:autoSpaceDE w:val="0"/>
        <w:autoSpaceDN w:val="0"/>
        <w:adjustRightInd w:val="0"/>
        <w:rPr>
          <w:rFonts w:asciiTheme="minorHAnsi" w:hAnsiTheme="minorHAnsi" w:cstheme="minorHAnsi"/>
          <w:b/>
          <w:bCs/>
          <w:i/>
          <w:sz w:val="22"/>
          <w:szCs w:val="22"/>
        </w:rPr>
      </w:pP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Empty both packages of Goldfish crackers into the bowl and mix thoroughly.</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Take a random population of 10 fish (crackers) from the ocean (mixing bowl).</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In Table 1 under “Generation 1” record the number of gold fish and brown fish in the random population.  You can calculate frequencies later.  </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fish from the first generation and eat them.</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Randomly choose 3 fish from the ocean- one fish for each one that died (</w:t>
      </w:r>
      <w:r w:rsidRPr="00E96711">
        <w:rPr>
          <w:rFonts w:asciiTheme="minorHAnsi" w:hAnsiTheme="minorHAnsi" w:cstheme="minorHAnsi"/>
          <w:bCs/>
          <w:i/>
          <w:sz w:val="22"/>
          <w:szCs w:val="22"/>
        </w:rPr>
        <w:t>i.e.,</w:t>
      </w:r>
      <w:r w:rsidRPr="00E96711">
        <w:rPr>
          <w:rFonts w:asciiTheme="minorHAnsi" w:hAnsiTheme="minorHAnsi" w:cstheme="minorHAnsi"/>
          <w:bCs/>
          <w:sz w:val="22"/>
          <w:szCs w:val="22"/>
        </w:rPr>
        <w:t xml:space="preserve"> consumed by you) - and add them to you</w:t>
      </w:r>
      <w:r w:rsidR="001E2C70">
        <w:rPr>
          <w:rFonts w:asciiTheme="minorHAnsi" w:hAnsiTheme="minorHAnsi" w:cstheme="minorHAnsi"/>
          <w:bCs/>
          <w:sz w:val="22"/>
          <w:szCs w:val="22"/>
        </w:rPr>
        <w:t>r</w:t>
      </w:r>
      <w:r w:rsidRPr="00E96711">
        <w:rPr>
          <w:rFonts w:asciiTheme="minorHAnsi" w:hAnsiTheme="minorHAnsi" w:cstheme="minorHAnsi"/>
          <w:bCs/>
          <w:sz w:val="22"/>
          <w:szCs w:val="22"/>
        </w:rPr>
        <w:t xml:space="preserve"> population.</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In Table 1 under “Generation 2” record the number of gold fish and brown fish in the random population.  </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fish from the second generation and eat them.</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Randomly choose 3 fish from the ocean and add them to your population.  </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1 under “Generation 3” record the number of gold fish and brown fish in the random population.</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fish from the third generation and eat them.</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Randomly choose 3 fish from the ocean and add them to your population.  </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1 under “Generation 4” record the number of gold fish and brown fish</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fish from the fourth generation and eat them.</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Randomly choose 3 fish from the ocean and add them to your population.</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1 under “Generation 5” record the number of gold fish and brown fish.</w:t>
      </w:r>
    </w:p>
    <w:p w:rsid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Complete Table 1 by calculating the allele and genotype frequencies for each generation using the data you recorded.</w:t>
      </w:r>
    </w:p>
    <w:p w:rsidR="00E96711" w:rsidRPr="00E96711" w:rsidRDefault="00E96711" w:rsidP="00E96711">
      <w:pPr>
        <w:pStyle w:val="ListParagraph"/>
        <w:numPr>
          <w:ilvl w:val="0"/>
          <w:numId w:val="20"/>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Calculate the sum of the gold and brown fish counts of each generation for </w:t>
      </w:r>
      <w:r w:rsidR="00482A32">
        <w:rPr>
          <w:rFonts w:asciiTheme="minorHAnsi" w:hAnsiTheme="minorHAnsi" w:cstheme="minorHAnsi"/>
          <w:bCs/>
          <w:sz w:val="22"/>
          <w:szCs w:val="22"/>
        </w:rPr>
        <w:t xml:space="preserve">at least </w:t>
      </w:r>
      <w:r w:rsidR="00482A32" w:rsidRPr="00482A32">
        <w:rPr>
          <w:rFonts w:asciiTheme="minorHAnsi" w:hAnsiTheme="minorHAnsi" w:cstheme="minorHAnsi"/>
          <w:b/>
          <w:bCs/>
          <w:sz w:val="22"/>
          <w:szCs w:val="22"/>
        </w:rPr>
        <w:t>FIVE</w:t>
      </w:r>
      <w:r w:rsidR="00482A32">
        <w:rPr>
          <w:rFonts w:asciiTheme="minorHAnsi" w:hAnsiTheme="minorHAnsi" w:cstheme="minorHAnsi"/>
          <w:bCs/>
          <w:sz w:val="22"/>
          <w:szCs w:val="22"/>
        </w:rPr>
        <w:t xml:space="preserve"> other</w:t>
      </w:r>
      <w:r w:rsidRPr="00E96711">
        <w:rPr>
          <w:rFonts w:asciiTheme="minorHAnsi" w:hAnsiTheme="minorHAnsi" w:cstheme="minorHAnsi"/>
          <w:bCs/>
          <w:sz w:val="22"/>
          <w:szCs w:val="22"/>
        </w:rPr>
        <w:t xml:space="preserve"> groups, record them in Table 2, and then calculate the allele and genotype frequencies of the aggregate data for each generation.</w:t>
      </w:r>
    </w:p>
    <w:p w:rsidR="00E96711" w:rsidRPr="00E96711" w:rsidRDefault="00E96711" w:rsidP="00E96711">
      <w:pPr>
        <w:autoSpaceDE w:val="0"/>
        <w:autoSpaceDN w:val="0"/>
        <w:adjustRightInd w:val="0"/>
        <w:rPr>
          <w:rFonts w:asciiTheme="minorHAnsi" w:hAnsiTheme="minorHAnsi" w:cstheme="minorHAnsi"/>
          <w:b/>
          <w:bCs/>
          <w:sz w:val="22"/>
          <w:szCs w:val="22"/>
        </w:rPr>
      </w:pPr>
    </w:p>
    <w:p w:rsidR="00E96711" w:rsidRPr="00E96711" w:rsidRDefault="00E96711" w:rsidP="00E96711">
      <w:pPr>
        <w:autoSpaceDE w:val="0"/>
        <w:autoSpaceDN w:val="0"/>
        <w:adjustRightInd w:val="0"/>
        <w:rPr>
          <w:rFonts w:asciiTheme="minorHAnsi" w:hAnsiTheme="minorHAnsi" w:cstheme="minorHAnsi"/>
          <w:b/>
          <w:bCs/>
          <w:sz w:val="22"/>
          <w:szCs w:val="22"/>
        </w:rPr>
      </w:pPr>
      <w:r w:rsidRPr="00E96711">
        <w:rPr>
          <w:rFonts w:asciiTheme="minorHAnsi" w:hAnsiTheme="minorHAnsi" w:cstheme="minorHAnsi"/>
          <w:b/>
          <w:bCs/>
          <w:sz w:val="22"/>
          <w:szCs w:val="22"/>
        </w:rPr>
        <w:t>Table 1 (Group Data)</w:t>
      </w:r>
    </w:p>
    <w:p w:rsidR="00E96711" w:rsidRPr="00E96711" w:rsidRDefault="00E96711" w:rsidP="00E96711">
      <w:pPr>
        <w:autoSpaceDE w:val="0"/>
        <w:autoSpaceDN w:val="0"/>
        <w:adjustRightInd w:val="0"/>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1372"/>
        <w:gridCol w:w="1351"/>
        <w:gridCol w:w="1357"/>
        <w:gridCol w:w="1342"/>
        <w:gridCol w:w="1339"/>
        <w:gridCol w:w="1339"/>
        <w:gridCol w:w="1342"/>
        <w:gridCol w:w="1348"/>
      </w:tblGrid>
      <w:tr w:rsidR="00E96711" w:rsidRPr="00E96711" w:rsidTr="00E826E1">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Generation</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Gold</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(bb)</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Brown</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(B__)</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r w:rsidRPr="00E96711">
              <w:rPr>
                <w:rFonts w:asciiTheme="minorHAnsi" w:hAnsiTheme="minorHAnsi" w:cstheme="minorHAnsi"/>
                <w:b/>
                <w:bCs/>
                <w:sz w:val="22"/>
                <w:szCs w:val="22"/>
                <w:vertAlign w:val="superscript"/>
              </w:rPr>
              <w:t>2</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r w:rsidRPr="00E96711">
              <w:rPr>
                <w:rFonts w:asciiTheme="minorHAnsi" w:hAnsiTheme="minorHAnsi" w:cstheme="minorHAnsi"/>
                <w:b/>
                <w:bCs/>
                <w:sz w:val="22"/>
                <w:szCs w:val="22"/>
                <w:vertAlign w:val="superscript"/>
              </w:rPr>
              <w:t>2</w:t>
            </w:r>
          </w:p>
        </w:tc>
        <w:tc>
          <w:tcPr>
            <w:tcW w:w="1377" w:type="dxa"/>
            <w:shd w:val="clear" w:color="auto" w:fill="ACB9CA" w:themeFill="text2" w:themeFillTint="66"/>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2pq</w:t>
            </w:r>
          </w:p>
        </w:tc>
      </w:tr>
      <w:tr w:rsidR="00E96711" w:rsidRPr="00E96711" w:rsidTr="00E826E1">
        <w:tc>
          <w:tcPr>
            <w:tcW w:w="1377" w:type="dxa"/>
            <w:shd w:val="clear" w:color="auto" w:fill="D5DCE4" w:themeFill="tex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1</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D5DCE4" w:themeFill="tex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D5DCE4" w:themeFill="tex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3</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D5DCE4" w:themeFill="tex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4</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D5DCE4" w:themeFill="tex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5</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bl>
    <w:p w:rsidR="00E96711" w:rsidRPr="00E96711" w:rsidRDefault="00E96711" w:rsidP="00E96711">
      <w:pPr>
        <w:autoSpaceDE w:val="0"/>
        <w:autoSpaceDN w:val="0"/>
        <w:adjustRightInd w:val="0"/>
        <w:rPr>
          <w:rFonts w:asciiTheme="minorHAnsi" w:hAnsiTheme="minorHAnsi" w:cstheme="minorHAnsi"/>
          <w:b/>
          <w:bCs/>
          <w:sz w:val="22"/>
          <w:szCs w:val="22"/>
        </w:rPr>
      </w:pPr>
    </w:p>
    <w:p w:rsidR="00E96711" w:rsidRDefault="00E96711" w:rsidP="00E96711">
      <w:pPr>
        <w:autoSpaceDE w:val="0"/>
        <w:autoSpaceDN w:val="0"/>
        <w:adjustRightInd w:val="0"/>
        <w:rPr>
          <w:rFonts w:asciiTheme="minorHAnsi" w:hAnsiTheme="minorHAnsi" w:cstheme="minorHAnsi"/>
          <w:b/>
          <w:bCs/>
          <w:sz w:val="22"/>
          <w:szCs w:val="22"/>
        </w:rPr>
      </w:pPr>
      <w:r w:rsidRPr="00E96711">
        <w:rPr>
          <w:rFonts w:asciiTheme="minorHAnsi" w:hAnsiTheme="minorHAnsi" w:cstheme="minorHAnsi"/>
          <w:b/>
          <w:bCs/>
          <w:sz w:val="22"/>
          <w:szCs w:val="22"/>
        </w:rPr>
        <w:t>Table 2 (Class Data)</w:t>
      </w:r>
    </w:p>
    <w:p w:rsidR="00482A32" w:rsidRPr="00E96711" w:rsidRDefault="00482A32" w:rsidP="00E96711">
      <w:pP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Group Names:______________________________________________________________________________________</w:t>
      </w:r>
    </w:p>
    <w:p w:rsidR="00E96711" w:rsidRPr="00E96711" w:rsidRDefault="00E96711" w:rsidP="00E96711">
      <w:pPr>
        <w:autoSpaceDE w:val="0"/>
        <w:autoSpaceDN w:val="0"/>
        <w:adjustRightInd w:val="0"/>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1372"/>
        <w:gridCol w:w="1351"/>
        <w:gridCol w:w="1357"/>
        <w:gridCol w:w="1342"/>
        <w:gridCol w:w="1339"/>
        <w:gridCol w:w="1339"/>
        <w:gridCol w:w="1342"/>
        <w:gridCol w:w="1348"/>
      </w:tblGrid>
      <w:tr w:rsidR="00E96711" w:rsidRPr="00E96711" w:rsidTr="00E826E1">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Generation</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Gold</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(bb)</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Brown</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(B__)</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r w:rsidRPr="00E96711">
              <w:rPr>
                <w:rFonts w:asciiTheme="minorHAnsi" w:hAnsiTheme="minorHAnsi" w:cstheme="minorHAnsi"/>
                <w:b/>
                <w:bCs/>
                <w:sz w:val="22"/>
                <w:szCs w:val="22"/>
                <w:vertAlign w:val="superscript"/>
              </w:rPr>
              <w:t>2</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r w:rsidRPr="00E96711">
              <w:rPr>
                <w:rFonts w:asciiTheme="minorHAnsi" w:hAnsiTheme="minorHAnsi" w:cstheme="minorHAnsi"/>
                <w:b/>
                <w:bCs/>
                <w:sz w:val="22"/>
                <w:szCs w:val="22"/>
                <w:vertAlign w:val="superscript"/>
              </w:rPr>
              <w:t>2</w:t>
            </w:r>
          </w:p>
        </w:tc>
        <w:tc>
          <w:tcPr>
            <w:tcW w:w="1377" w:type="dxa"/>
            <w:shd w:val="clear" w:color="auto" w:fill="C9C9C9" w:themeFill="accent3"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2pq</w:t>
            </w:r>
          </w:p>
        </w:tc>
      </w:tr>
      <w:tr w:rsidR="00E96711" w:rsidRPr="00E96711" w:rsidTr="00E826E1">
        <w:tc>
          <w:tcPr>
            <w:tcW w:w="1377" w:type="dxa"/>
            <w:shd w:val="clear" w:color="auto" w:fill="EDEDED" w:themeFill="accent3"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1</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EDEDED" w:themeFill="accent3"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EDEDED" w:themeFill="accent3"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3</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EDEDED" w:themeFill="accent3"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4</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EDEDED" w:themeFill="accent3"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5</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bl>
    <w:p w:rsidR="00E96711" w:rsidRDefault="00E96711" w:rsidP="00E96711">
      <w:pPr>
        <w:autoSpaceDE w:val="0"/>
        <w:autoSpaceDN w:val="0"/>
        <w:adjustRightInd w:val="0"/>
        <w:rPr>
          <w:rFonts w:asciiTheme="minorHAnsi" w:hAnsiTheme="minorHAnsi" w:cstheme="minorHAnsi"/>
          <w:b/>
          <w:bCs/>
          <w:sz w:val="22"/>
          <w:szCs w:val="22"/>
        </w:rPr>
      </w:pPr>
    </w:p>
    <w:p w:rsidR="004700DF" w:rsidRDefault="004700DF" w:rsidP="00E96711">
      <w:pPr>
        <w:autoSpaceDE w:val="0"/>
        <w:autoSpaceDN w:val="0"/>
        <w:adjustRightInd w:val="0"/>
        <w:rPr>
          <w:rFonts w:asciiTheme="minorHAnsi" w:hAnsiTheme="minorHAnsi" w:cstheme="minorHAnsi"/>
          <w:b/>
          <w:bCs/>
        </w:rPr>
      </w:pPr>
    </w:p>
    <w:p w:rsidR="00E96711" w:rsidRPr="00644861" w:rsidRDefault="00E96711" w:rsidP="00E96711">
      <w:pPr>
        <w:autoSpaceDE w:val="0"/>
        <w:autoSpaceDN w:val="0"/>
        <w:adjustRightInd w:val="0"/>
        <w:rPr>
          <w:rFonts w:asciiTheme="minorHAnsi" w:hAnsiTheme="minorHAnsi" w:cstheme="minorHAnsi"/>
          <w:b/>
          <w:bCs/>
        </w:rPr>
      </w:pPr>
      <w:r w:rsidRPr="00E96711">
        <w:rPr>
          <w:rFonts w:asciiTheme="minorHAnsi" w:hAnsiTheme="minorHAnsi" w:cstheme="minorHAnsi"/>
          <w:b/>
          <w:bCs/>
        </w:rPr>
        <w:t>Procedure (WITH selection):</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Empty both packages of Goldfish crackers into the bowl and mix thoroughly.</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Take a random population of 10 fish (crackers) from the ocean (mixing bowl).</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3 under “Generation 1” record the number of gold fish and brown fish in the random population.  You can calculate frequencies later.  Gold fish (cheese-flavored Goldfish) express the recessive allele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 and brown fish (pretzel-flavored Goldfish) express the dominant allele (</w:t>
      </w:r>
      <w:r w:rsidRPr="00E96711">
        <w:rPr>
          <w:rFonts w:asciiTheme="minorHAnsi" w:hAnsiTheme="minorHAnsi" w:cstheme="minorHAnsi"/>
          <w:bCs/>
          <w:i/>
          <w:sz w:val="22"/>
          <w:szCs w:val="22"/>
        </w:rPr>
        <w:t>B</w:t>
      </w:r>
      <w:r w:rsidRPr="00E96711">
        <w:rPr>
          <w:rFonts w:asciiTheme="minorHAnsi" w:hAnsiTheme="minorHAnsi" w:cstheme="minorHAnsi"/>
          <w:bCs/>
          <w:sz w:val="22"/>
          <w:szCs w:val="22"/>
        </w:rPr>
        <w:t>).</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gold fish from the first generation and eat them; if you do not have 3 gold fish, fill in the missing number by eating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Randomly choose 3 fish from the ocean—one fish for each one that died (was consumed by you)—and add them to </w:t>
      </w:r>
      <w:r w:rsidR="00644861" w:rsidRPr="00E96711">
        <w:rPr>
          <w:rFonts w:asciiTheme="minorHAnsi" w:hAnsiTheme="minorHAnsi" w:cstheme="minorHAnsi"/>
          <w:bCs/>
          <w:sz w:val="22"/>
          <w:szCs w:val="22"/>
        </w:rPr>
        <w:t>your</w:t>
      </w:r>
      <w:r w:rsidRPr="00E96711">
        <w:rPr>
          <w:rFonts w:asciiTheme="minorHAnsi" w:hAnsiTheme="minorHAnsi" w:cstheme="minorHAnsi"/>
          <w:bCs/>
          <w:sz w:val="22"/>
          <w:szCs w:val="22"/>
        </w:rPr>
        <w:t xml:space="preserve"> population.  Do not use artificial selection.</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3 under “Generation 2” record the number of gold fish and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gold fish from the second generation and eat them; if you do not have 3 gold fish, fill in the missing number by eating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Randomly choose 3 fish from the ocean and add them to your population.  Do not use artificial selection.</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3 under “Generation 3” record the number of gold fish and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gold fish from the third generation and eat them; if you do not have 3 gold fish, fill in the missing number by eating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Randomly choose 3 fish from the ocean and add them to your population.  Do not use artificial selection.</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under “Generation 4” record the number of gold fish and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Choose 3 gold fish from the fourth generation and eat them; if you do not have 3 gold fish, fill in the missing number by eating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Randomly choose 3 fish from the ocean and add them to your population.  Do not use artificial selection.</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In Table 3 under “Generation 5” record the number of gold fish and brown fish</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Complete Table 3 by calculating the allele and genotype frequencies for each generation using the data you recorded.</w:t>
      </w:r>
    </w:p>
    <w:p w:rsidR="00E96711" w:rsidRPr="00E96711" w:rsidRDefault="00E96711" w:rsidP="00E96711">
      <w:pPr>
        <w:pStyle w:val="ListParagraph"/>
        <w:numPr>
          <w:ilvl w:val="0"/>
          <w:numId w:val="23"/>
        </w:numPr>
        <w:autoSpaceDE w:val="0"/>
        <w:autoSpaceDN w:val="0"/>
        <w:adjustRightInd w:val="0"/>
        <w:rPr>
          <w:rFonts w:asciiTheme="minorHAnsi" w:hAnsiTheme="minorHAnsi" w:cstheme="minorHAnsi"/>
          <w:bCs/>
          <w:sz w:val="22"/>
          <w:szCs w:val="22"/>
        </w:rPr>
      </w:pPr>
      <w:r w:rsidRPr="00E96711">
        <w:rPr>
          <w:rFonts w:asciiTheme="minorHAnsi" w:hAnsiTheme="minorHAnsi" w:cstheme="minorHAnsi"/>
          <w:bCs/>
          <w:sz w:val="22"/>
          <w:szCs w:val="22"/>
        </w:rPr>
        <w:t xml:space="preserve">Calculate the sum of the gold and brown fish counts of each generation for </w:t>
      </w:r>
      <w:r w:rsidR="00644861">
        <w:rPr>
          <w:rFonts w:asciiTheme="minorHAnsi" w:hAnsiTheme="minorHAnsi" w:cstheme="minorHAnsi"/>
          <w:bCs/>
          <w:sz w:val="22"/>
          <w:szCs w:val="22"/>
        </w:rPr>
        <w:t xml:space="preserve">at least </w:t>
      </w:r>
      <w:r w:rsidR="00644861" w:rsidRPr="00482A32">
        <w:rPr>
          <w:rFonts w:asciiTheme="minorHAnsi" w:hAnsiTheme="minorHAnsi" w:cstheme="minorHAnsi"/>
          <w:b/>
          <w:bCs/>
          <w:sz w:val="22"/>
          <w:szCs w:val="22"/>
        </w:rPr>
        <w:t>FIVE</w:t>
      </w:r>
      <w:r w:rsidR="00644861">
        <w:rPr>
          <w:rFonts w:asciiTheme="minorHAnsi" w:hAnsiTheme="minorHAnsi" w:cstheme="minorHAnsi"/>
          <w:bCs/>
          <w:sz w:val="22"/>
          <w:szCs w:val="22"/>
        </w:rPr>
        <w:t xml:space="preserve"> other</w:t>
      </w:r>
      <w:r w:rsidR="00644861" w:rsidRPr="00E96711">
        <w:rPr>
          <w:rFonts w:asciiTheme="minorHAnsi" w:hAnsiTheme="minorHAnsi" w:cstheme="minorHAnsi"/>
          <w:bCs/>
          <w:sz w:val="22"/>
          <w:szCs w:val="22"/>
        </w:rPr>
        <w:t xml:space="preserve"> groups</w:t>
      </w:r>
      <w:r w:rsidRPr="00E96711">
        <w:rPr>
          <w:rFonts w:asciiTheme="minorHAnsi" w:hAnsiTheme="minorHAnsi" w:cstheme="minorHAnsi"/>
          <w:bCs/>
          <w:sz w:val="22"/>
          <w:szCs w:val="22"/>
        </w:rPr>
        <w:t>, record them in Table 4, and then calculate the allele and genotype frequencies of the aggregate data for each generation.</w:t>
      </w:r>
    </w:p>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Pr="00E96711" w:rsidRDefault="00E96711" w:rsidP="00E96711">
      <w:pPr>
        <w:autoSpaceDE w:val="0"/>
        <w:autoSpaceDN w:val="0"/>
        <w:adjustRightInd w:val="0"/>
        <w:rPr>
          <w:rFonts w:asciiTheme="minorHAnsi" w:hAnsiTheme="minorHAnsi" w:cstheme="minorHAnsi"/>
          <w:b/>
          <w:bCs/>
          <w:sz w:val="22"/>
          <w:szCs w:val="22"/>
        </w:rPr>
      </w:pPr>
      <w:r w:rsidRPr="00E96711">
        <w:rPr>
          <w:rFonts w:asciiTheme="minorHAnsi" w:hAnsiTheme="minorHAnsi" w:cstheme="minorHAnsi"/>
          <w:b/>
          <w:bCs/>
          <w:sz w:val="22"/>
          <w:szCs w:val="22"/>
        </w:rPr>
        <w:t>Table 3 (Group Data)</w:t>
      </w:r>
    </w:p>
    <w:tbl>
      <w:tblPr>
        <w:tblStyle w:val="TableGrid"/>
        <w:tblW w:w="0" w:type="auto"/>
        <w:tblLook w:val="04A0" w:firstRow="1" w:lastRow="0" w:firstColumn="1" w:lastColumn="0" w:noHBand="0" w:noVBand="1"/>
      </w:tblPr>
      <w:tblGrid>
        <w:gridCol w:w="1372"/>
        <w:gridCol w:w="1351"/>
        <w:gridCol w:w="1357"/>
        <w:gridCol w:w="1342"/>
        <w:gridCol w:w="1339"/>
        <w:gridCol w:w="1339"/>
        <w:gridCol w:w="1342"/>
        <w:gridCol w:w="1348"/>
      </w:tblGrid>
      <w:tr w:rsidR="00E96711" w:rsidRPr="00E96711" w:rsidTr="00E826E1">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Generation</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Gold</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(bb)</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Brown</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(B__)</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r w:rsidRPr="00E96711">
              <w:rPr>
                <w:rFonts w:asciiTheme="minorHAnsi" w:hAnsiTheme="minorHAnsi" w:cstheme="minorHAnsi"/>
                <w:b/>
                <w:bCs/>
                <w:sz w:val="22"/>
                <w:szCs w:val="22"/>
                <w:vertAlign w:val="superscript"/>
              </w:rPr>
              <w:t>2</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r w:rsidRPr="00E96711">
              <w:rPr>
                <w:rFonts w:asciiTheme="minorHAnsi" w:hAnsiTheme="minorHAnsi" w:cstheme="minorHAnsi"/>
                <w:b/>
                <w:bCs/>
                <w:sz w:val="22"/>
                <w:szCs w:val="22"/>
                <w:vertAlign w:val="superscript"/>
              </w:rPr>
              <w:t>2</w:t>
            </w:r>
          </w:p>
        </w:tc>
        <w:tc>
          <w:tcPr>
            <w:tcW w:w="1377" w:type="dxa"/>
            <w:shd w:val="clear" w:color="auto" w:fill="F4B083" w:themeFill="accent2"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2pq</w:t>
            </w:r>
          </w:p>
        </w:tc>
      </w:tr>
      <w:tr w:rsidR="00E96711" w:rsidRPr="00E96711" w:rsidTr="00E826E1">
        <w:tc>
          <w:tcPr>
            <w:tcW w:w="1377" w:type="dxa"/>
            <w:shd w:val="clear" w:color="auto" w:fill="FBE4D5" w:themeFill="accen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1</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BE4D5" w:themeFill="accen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BE4D5" w:themeFill="accen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3</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BE4D5" w:themeFill="accen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4</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BE4D5" w:themeFill="accent2"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5</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bl>
    <w:p w:rsidR="00E96711" w:rsidRPr="00E96711" w:rsidRDefault="00E96711" w:rsidP="00E96711">
      <w:pPr>
        <w:autoSpaceDE w:val="0"/>
        <w:autoSpaceDN w:val="0"/>
        <w:adjustRightInd w:val="0"/>
        <w:rPr>
          <w:rFonts w:asciiTheme="minorHAnsi" w:hAnsiTheme="minorHAnsi" w:cstheme="minorHAnsi"/>
          <w:bCs/>
          <w:sz w:val="22"/>
          <w:szCs w:val="22"/>
        </w:rPr>
      </w:pPr>
    </w:p>
    <w:p w:rsidR="00E96711" w:rsidRDefault="00E96711" w:rsidP="00E96711">
      <w:pPr>
        <w:autoSpaceDE w:val="0"/>
        <w:autoSpaceDN w:val="0"/>
        <w:adjustRightInd w:val="0"/>
        <w:rPr>
          <w:rFonts w:asciiTheme="minorHAnsi" w:hAnsiTheme="minorHAnsi" w:cstheme="minorHAnsi"/>
          <w:b/>
          <w:bCs/>
          <w:sz w:val="22"/>
          <w:szCs w:val="22"/>
        </w:rPr>
      </w:pPr>
      <w:r w:rsidRPr="00E96711">
        <w:rPr>
          <w:rFonts w:asciiTheme="minorHAnsi" w:hAnsiTheme="minorHAnsi" w:cstheme="minorHAnsi"/>
          <w:b/>
          <w:bCs/>
          <w:sz w:val="22"/>
          <w:szCs w:val="22"/>
        </w:rPr>
        <w:t>Table 4 (Class Data)</w:t>
      </w:r>
    </w:p>
    <w:p w:rsidR="00644861" w:rsidRDefault="00644861" w:rsidP="00E96711">
      <w:pPr>
        <w:autoSpaceDE w:val="0"/>
        <w:autoSpaceDN w:val="0"/>
        <w:adjustRightInd w:val="0"/>
        <w:rPr>
          <w:rFonts w:asciiTheme="minorHAnsi" w:hAnsiTheme="minorHAnsi" w:cstheme="minorHAnsi"/>
          <w:b/>
          <w:bCs/>
          <w:sz w:val="22"/>
          <w:szCs w:val="22"/>
        </w:rPr>
      </w:pPr>
      <w:r>
        <w:rPr>
          <w:rFonts w:asciiTheme="minorHAnsi" w:hAnsiTheme="minorHAnsi" w:cstheme="minorHAnsi"/>
          <w:b/>
          <w:bCs/>
          <w:sz w:val="22"/>
          <w:szCs w:val="22"/>
        </w:rPr>
        <w:t>Group Names:______________________________________________________________________________________</w:t>
      </w:r>
    </w:p>
    <w:p w:rsidR="00644861" w:rsidRPr="00E96711" w:rsidRDefault="00644861" w:rsidP="00E96711">
      <w:pPr>
        <w:autoSpaceDE w:val="0"/>
        <w:autoSpaceDN w:val="0"/>
        <w:adjustRightInd w:val="0"/>
        <w:rPr>
          <w:rFonts w:asciiTheme="minorHAnsi" w:hAnsiTheme="minorHAnsi" w:cstheme="minorHAnsi"/>
          <w:b/>
          <w:bCs/>
          <w:sz w:val="22"/>
          <w:szCs w:val="22"/>
        </w:rPr>
      </w:pPr>
    </w:p>
    <w:tbl>
      <w:tblPr>
        <w:tblStyle w:val="TableGrid"/>
        <w:tblW w:w="0" w:type="auto"/>
        <w:tblLook w:val="04A0" w:firstRow="1" w:lastRow="0" w:firstColumn="1" w:lastColumn="0" w:noHBand="0" w:noVBand="1"/>
      </w:tblPr>
      <w:tblGrid>
        <w:gridCol w:w="1372"/>
        <w:gridCol w:w="1351"/>
        <w:gridCol w:w="1357"/>
        <w:gridCol w:w="1342"/>
        <w:gridCol w:w="1339"/>
        <w:gridCol w:w="1339"/>
        <w:gridCol w:w="1342"/>
        <w:gridCol w:w="1348"/>
      </w:tblGrid>
      <w:tr w:rsidR="00E96711" w:rsidRPr="00E96711" w:rsidTr="00E826E1">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Generation</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Gold</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(bb)</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Brown</w:t>
            </w:r>
          </w:p>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(B__)</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r w:rsidRPr="00E96711">
              <w:rPr>
                <w:rFonts w:asciiTheme="minorHAnsi" w:hAnsiTheme="minorHAnsi" w:cstheme="minorHAnsi"/>
                <w:b/>
                <w:bCs/>
                <w:sz w:val="22"/>
                <w:szCs w:val="22"/>
                <w:vertAlign w:val="superscript"/>
              </w:rPr>
              <w:t>2</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q</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p</w:t>
            </w:r>
            <w:r w:rsidRPr="00E96711">
              <w:rPr>
                <w:rFonts w:asciiTheme="minorHAnsi" w:hAnsiTheme="minorHAnsi" w:cstheme="minorHAnsi"/>
                <w:b/>
                <w:bCs/>
                <w:sz w:val="22"/>
                <w:szCs w:val="22"/>
                <w:vertAlign w:val="superscript"/>
              </w:rPr>
              <w:t>2</w:t>
            </w:r>
          </w:p>
        </w:tc>
        <w:tc>
          <w:tcPr>
            <w:tcW w:w="1377" w:type="dxa"/>
            <w:shd w:val="clear" w:color="auto" w:fill="FFD966" w:themeFill="accent4" w:themeFillTint="99"/>
            <w:vAlign w:val="center"/>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2pq</w:t>
            </w:r>
          </w:p>
        </w:tc>
      </w:tr>
      <w:tr w:rsidR="00E96711" w:rsidRPr="00E96711" w:rsidTr="00E826E1">
        <w:tc>
          <w:tcPr>
            <w:tcW w:w="1377" w:type="dxa"/>
            <w:shd w:val="clear" w:color="auto" w:fill="FFF2CC" w:themeFill="accent4"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1</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FF2CC" w:themeFill="accent4"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2</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FF2CC" w:themeFill="accent4"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3</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FF2CC" w:themeFill="accent4"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4</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r w:rsidR="00E96711" w:rsidRPr="00E96711" w:rsidTr="00E826E1">
        <w:tc>
          <w:tcPr>
            <w:tcW w:w="1377" w:type="dxa"/>
            <w:shd w:val="clear" w:color="auto" w:fill="FFF2CC" w:themeFill="accent4" w:themeFillTint="33"/>
          </w:tcPr>
          <w:p w:rsidR="00E96711" w:rsidRPr="00E96711" w:rsidRDefault="00E96711" w:rsidP="00E96711">
            <w:pPr>
              <w:autoSpaceDE w:val="0"/>
              <w:autoSpaceDN w:val="0"/>
              <w:adjustRightInd w:val="0"/>
              <w:jc w:val="center"/>
              <w:rPr>
                <w:rFonts w:asciiTheme="minorHAnsi" w:hAnsiTheme="minorHAnsi" w:cstheme="minorHAnsi"/>
                <w:b/>
                <w:bCs/>
                <w:sz w:val="22"/>
                <w:szCs w:val="22"/>
              </w:rPr>
            </w:pPr>
            <w:r w:rsidRPr="00E96711">
              <w:rPr>
                <w:rFonts w:asciiTheme="minorHAnsi" w:hAnsiTheme="minorHAnsi" w:cstheme="minorHAnsi"/>
                <w:b/>
                <w:bCs/>
                <w:sz w:val="22"/>
                <w:szCs w:val="22"/>
              </w:rPr>
              <w:t>5</w:t>
            </w: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c>
          <w:tcPr>
            <w:tcW w:w="1377" w:type="dxa"/>
          </w:tcPr>
          <w:p w:rsidR="00E96711" w:rsidRPr="00E96711" w:rsidRDefault="00E96711" w:rsidP="00E96711">
            <w:pPr>
              <w:autoSpaceDE w:val="0"/>
              <w:autoSpaceDN w:val="0"/>
              <w:adjustRightInd w:val="0"/>
              <w:rPr>
                <w:rFonts w:asciiTheme="minorHAnsi" w:hAnsiTheme="minorHAnsi" w:cstheme="minorHAnsi"/>
                <w:bCs/>
                <w:sz w:val="22"/>
                <w:szCs w:val="22"/>
              </w:rPr>
            </w:pPr>
          </w:p>
        </w:tc>
      </w:tr>
    </w:tbl>
    <w:p w:rsidR="00E96711" w:rsidRPr="00E96711" w:rsidRDefault="00E96711" w:rsidP="00E96711">
      <w:pPr>
        <w:autoSpaceDE w:val="0"/>
        <w:autoSpaceDN w:val="0"/>
        <w:adjustRightInd w:val="0"/>
        <w:rPr>
          <w:rFonts w:asciiTheme="minorHAnsi" w:hAnsiTheme="minorHAnsi" w:cstheme="minorHAnsi"/>
          <w:bCs/>
          <w:sz w:val="22"/>
          <w:szCs w:val="22"/>
        </w:rPr>
      </w:pPr>
    </w:p>
    <w:p w:rsidR="00482A32" w:rsidRPr="00482A32" w:rsidRDefault="00E96711" w:rsidP="004700DF">
      <w:pPr>
        <w:autoSpaceDE w:val="0"/>
        <w:autoSpaceDN w:val="0"/>
        <w:adjustRightInd w:val="0"/>
        <w:rPr>
          <w:rFonts w:asciiTheme="minorHAnsi" w:hAnsiTheme="minorHAnsi" w:cstheme="minorHAnsi"/>
          <w:b/>
          <w:bCs/>
        </w:rPr>
      </w:pPr>
      <w:r w:rsidRPr="00E96711">
        <w:rPr>
          <w:rFonts w:asciiTheme="minorHAnsi" w:hAnsiTheme="minorHAnsi" w:cstheme="minorHAnsi"/>
          <w:b/>
          <w:bCs/>
        </w:rPr>
        <w:t>Analysis:</w:t>
      </w:r>
    </w:p>
    <w:p w:rsidR="004700DF" w:rsidRDefault="00482A32" w:rsidP="00482A32">
      <w:pPr>
        <w:ind w:right="780"/>
        <w:rPr>
          <w:rFonts w:asciiTheme="minorHAnsi" w:hAnsiTheme="minorHAnsi" w:cstheme="minorHAnsi"/>
          <w:color w:val="000000"/>
          <w:sz w:val="22"/>
          <w:szCs w:val="22"/>
        </w:rPr>
      </w:pPr>
      <w:r w:rsidRPr="00482A32">
        <w:rPr>
          <w:rFonts w:asciiTheme="minorHAnsi" w:hAnsiTheme="minorHAnsi" w:cstheme="minorHAnsi"/>
          <w:color w:val="000000"/>
          <w:sz w:val="22"/>
          <w:szCs w:val="22"/>
        </w:rPr>
        <w:t xml:space="preserve">You and your partner will create a digital presentation that will illustrate your results. </w:t>
      </w:r>
      <w:r>
        <w:rPr>
          <w:rFonts w:asciiTheme="minorHAnsi" w:hAnsiTheme="minorHAnsi" w:cstheme="minorHAnsi"/>
          <w:color w:val="000000"/>
          <w:sz w:val="22"/>
          <w:szCs w:val="22"/>
        </w:rPr>
        <w:t>You need to include the following items in your presentation before submitting it through Google Classroom.</w:t>
      </w:r>
    </w:p>
    <w:p w:rsidR="00482A32" w:rsidRPr="004700DF" w:rsidRDefault="004700DF" w:rsidP="004700DF">
      <w:pPr>
        <w:pStyle w:val="ListParagraph"/>
        <w:numPr>
          <w:ilvl w:val="0"/>
          <w:numId w:val="24"/>
        </w:numPr>
        <w:ind w:right="780"/>
        <w:rPr>
          <w:rFonts w:asciiTheme="minorHAnsi" w:hAnsiTheme="minorHAnsi" w:cstheme="minorHAnsi"/>
          <w:b/>
          <w:color w:val="000000"/>
          <w:sz w:val="22"/>
          <w:szCs w:val="22"/>
        </w:rPr>
      </w:pPr>
      <w:r w:rsidRPr="004700DF">
        <w:rPr>
          <w:rFonts w:asciiTheme="minorHAnsi" w:hAnsiTheme="minorHAnsi" w:cstheme="minorHAnsi"/>
          <w:b/>
          <w:color w:val="000000"/>
          <w:sz w:val="22"/>
          <w:szCs w:val="22"/>
        </w:rPr>
        <w:t>Partner Names</w:t>
      </w:r>
    </w:p>
    <w:p w:rsidR="004700DF" w:rsidRPr="004700DF" w:rsidRDefault="004700DF" w:rsidP="004700DF">
      <w:pPr>
        <w:pStyle w:val="ListParagraph"/>
        <w:numPr>
          <w:ilvl w:val="0"/>
          <w:numId w:val="24"/>
        </w:numPr>
        <w:ind w:right="780"/>
        <w:rPr>
          <w:rFonts w:asciiTheme="minorHAnsi" w:hAnsiTheme="minorHAnsi" w:cstheme="minorHAnsi"/>
          <w:b/>
          <w:color w:val="000000"/>
          <w:sz w:val="22"/>
          <w:szCs w:val="22"/>
        </w:rPr>
      </w:pPr>
      <w:r w:rsidRPr="004700DF">
        <w:rPr>
          <w:rFonts w:asciiTheme="minorHAnsi" w:hAnsiTheme="minorHAnsi" w:cstheme="minorHAnsi"/>
          <w:b/>
          <w:color w:val="000000"/>
          <w:sz w:val="22"/>
          <w:szCs w:val="22"/>
        </w:rPr>
        <w:t>Picture of you conducting your lab</w:t>
      </w:r>
    </w:p>
    <w:p w:rsidR="004700DF" w:rsidRPr="004700DF" w:rsidRDefault="004700DF" w:rsidP="004700DF">
      <w:pPr>
        <w:pStyle w:val="ListParagraph"/>
        <w:numPr>
          <w:ilvl w:val="0"/>
          <w:numId w:val="24"/>
        </w:numPr>
        <w:ind w:right="780"/>
        <w:rPr>
          <w:rFonts w:asciiTheme="minorHAnsi" w:hAnsiTheme="minorHAnsi" w:cstheme="minorHAnsi"/>
          <w:b/>
          <w:color w:val="000000"/>
          <w:sz w:val="22"/>
          <w:szCs w:val="22"/>
        </w:rPr>
      </w:pPr>
      <w:r w:rsidRPr="004700DF">
        <w:rPr>
          <w:rFonts w:asciiTheme="minorHAnsi" w:hAnsiTheme="minorHAnsi" w:cstheme="minorHAnsi"/>
          <w:b/>
          <w:color w:val="000000"/>
          <w:sz w:val="22"/>
          <w:szCs w:val="22"/>
        </w:rPr>
        <w:t>Tables 1 – 4</w:t>
      </w:r>
    </w:p>
    <w:p w:rsidR="004700DF" w:rsidRPr="004700DF" w:rsidRDefault="004700DF" w:rsidP="004700DF">
      <w:pPr>
        <w:pStyle w:val="ListParagraph"/>
        <w:numPr>
          <w:ilvl w:val="0"/>
          <w:numId w:val="24"/>
        </w:numPr>
        <w:ind w:right="780"/>
        <w:rPr>
          <w:rFonts w:asciiTheme="minorHAnsi" w:hAnsiTheme="minorHAnsi" w:cstheme="minorHAnsi"/>
          <w:b/>
          <w:color w:val="000000"/>
          <w:sz w:val="22"/>
          <w:szCs w:val="22"/>
        </w:rPr>
      </w:pPr>
      <w:r w:rsidRPr="004700DF">
        <w:rPr>
          <w:rFonts w:asciiTheme="minorHAnsi" w:hAnsiTheme="minorHAnsi" w:cstheme="minorHAnsi"/>
          <w:b/>
          <w:color w:val="000000"/>
          <w:sz w:val="22"/>
          <w:szCs w:val="22"/>
        </w:rPr>
        <w:t xml:space="preserve">Analysis Questions </w:t>
      </w:r>
      <w:r>
        <w:rPr>
          <w:rFonts w:asciiTheme="minorHAnsi" w:hAnsiTheme="minorHAnsi" w:cstheme="minorHAnsi"/>
          <w:b/>
          <w:color w:val="000000"/>
          <w:sz w:val="22"/>
          <w:szCs w:val="22"/>
        </w:rPr>
        <w:t>including Graph</w:t>
      </w:r>
    </w:p>
    <w:p w:rsidR="00E96711" w:rsidRPr="00482A32" w:rsidRDefault="00E96711" w:rsidP="00E96711">
      <w:pPr>
        <w:autoSpaceDE w:val="0"/>
        <w:autoSpaceDN w:val="0"/>
        <w:adjustRightInd w:val="0"/>
        <w:rPr>
          <w:rFonts w:asciiTheme="minorHAnsi" w:hAnsiTheme="minorHAnsi" w:cstheme="minorHAnsi"/>
          <w:b/>
          <w:bCs/>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 xml:space="preserve">Create a graph of frequency vs. time for selection and no selection of each allele in your population of fish. On the x- axis put generations 1-5 </w:t>
      </w:r>
      <w:r w:rsidR="00482A32" w:rsidRPr="00E96711">
        <w:rPr>
          <w:rFonts w:asciiTheme="minorHAnsi" w:hAnsiTheme="minorHAnsi" w:cstheme="minorHAnsi"/>
          <w:sz w:val="22"/>
          <w:szCs w:val="22"/>
        </w:rPr>
        <w:t>and, on the y-axis,</w:t>
      </w:r>
      <w:r w:rsidRPr="00E96711">
        <w:rPr>
          <w:rFonts w:asciiTheme="minorHAnsi" w:hAnsiTheme="minorHAnsi" w:cstheme="minorHAnsi"/>
          <w:sz w:val="22"/>
          <w:szCs w:val="22"/>
        </w:rPr>
        <w:t xml:space="preserve"> put frequency (0-1). Plot both the q and p for your group data and your class data. Label lines clearly (group data and class data).</w:t>
      </w:r>
    </w:p>
    <w:p w:rsidR="00E96711" w:rsidRPr="001E2C70" w:rsidRDefault="00E96711" w:rsidP="001E2C70">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 xml:space="preserve">In either situation (selection or no selection), did your allele frequencies stay approximately the same over time? If yes, which situation? </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Was your group data different from the class data? How? Why is it important to collect class data?</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What conditions would have to exist for the frequencies to stay the same over time?</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With selection, what happens to the allele frequencies from generation 1 to generation 5?  Which phenotype is NOT favorable to the fish and why?</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What process is occurring when there is a change in allele frequencies over a long period of time?</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What would happen if it were more advantageous to be heterozygous (</w:t>
      </w:r>
      <w:r w:rsidRPr="00E96711">
        <w:rPr>
          <w:rFonts w:asciiTheme="minorHAnsi" w:hAnsiTheme="minorHAnsi" w:cstheme="minorHAnsi"/>
          <w:i/>
          <w:sz w:val="22"/>
          <w:szCs w:val="22"/>
        </w:rPr>
        <w:t>Bb</w:t>
      </w:r>
      <w:r w:rsidRPr="00E96711">
        <w:rPr>
          <w:rFonts w:asciiTheme="minorHAnsi" w:hAnsiTheme="minorHAnsi" w:cstheme="minorHAnsi"/>
          <w:sz w:val="22"/>
          <w:szCs w:val="22"/>
        </w:rPr>
        <w:t>)? Would there still be homozygous fish? Explain.</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E96711"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E96711">
        <w:rPr>
          <w:rFonts w:asciiTheme="minorHAnsi" w:hAnsiTheme="minorHAnsi" w:cstheme="minorHAnsi"/>
          <w:sz w:val="22"/>
          <w:szCs w:val="22"/>
        </w:rPr>
        <w:t>What happens to the recessive alleles over successive generations and why? Why don’t the recessive alleles disappear from the population?</w:t>
      </w:r>
    </w:p>
    <w:p w:rsidR="00E96711" w:rsidRPr="00E96711" w:rsidRDefault="00E96711" w:rsidP="00E96711">
      <w:pPr>
        <w:autoSpaceDE w:val="0"/>
        <w:autoSpaceDN w:val="0"/>
        <w:adjustRightInd w:val="0"/>
        <w:rPr>
          <w:rFonts w:asciiTheme="minorHAnsi" w:hAnsiTheme="minorHAnsi" w:cstheme="minorHAnsi"/>
          <w:sz w:val="22"/>
          <w:szCs w:val="22"/>
        </w:rPr>
      </w:pPr>
    </w:p>
    <w:p w:rsidR="00E96711" w:rsidRPr="004700DF" w:rsidRDefault="00E96711" w:rsidP="00E96711">
      <w:pPr>
        <w:pStyle w:val="ListParagraph"/>
        <w:numPr>
          <w:ilvl w:val="0"/>
          <w:numId w:val="22"/>
        </w:numPr>
        <w:autoSpaceDE w:val="0"/>
        <w:autoSpaceDN w:val="0"/>
        <w:adjustRightInd w:val="0"/>
        <w:rPr>
          <w:rFonts w:asciiTheme="minorHAnsi" w:hAnsiTheme="minorHAnsi" w:cstheme="minorHAnsi"/>
          <w:sz w:val="22"/>
          <w:szCs w:val="22"/>
        </w:rPr>
      </w:pPr>
      <w:r w:rsidRPr="004700DF">
        <w:rPr>
          <w:rFonts w:asciiTheme="minorHAnsi" w:hAnsiTheme="minorHAnsi" w:cstheme="minorHAnsi"/>
          <w:sz w:val="22"/>
          <w:szCs w:val="22"/>
        </w:rPr>
        <w:t>Explain what would happen if selective pressure changed and the recessive allele was selected FOR?</w:t>
      </w:r>
    </w:p>
    <w:p w:rsidR="004700DF" w:rsidRPr="004700DF" w:rsidRDefault="004700DF" w:rsidP="004700DF">
      <w:pPr>
        <w:autoSpaceDE w:val="0"/>
        <w:autoSpaceDN w:val="0"/>
        <w:adjustRightInd w:val="0"/>
        <w:rPr>
          <w:rFonts w:asciiTheme="minorHAnsi" w:hAnsiTheme="minorHAnsi" w:cstheme="minorHAnsi"/>
          <w:sz w:val="22"/>
          <w:szCs w:val="22"/>
        </w:rPr>
      </w:pPr>
    </w:p>
    <w:p w:rsidR="004700DF" w:rsidRDefault="004700DF" w:rsidP="004700DF">
      <w:pPr>
        <w:autoSpaceDE w:val="0"/>
        <w:autoSpaceDN w:val="0"/>
        <w:adjustRightInd w:val="0"/>
        <w:rPr>
          <w:rFonts w:asciiTheme="minorHAnsi" w:hAnsiTheme="minorHAnsi" w:cstheme="minorHAnsi"/>
          <w:sz w:val="22"/>
          <w:szCs w:val="22"/>
        </w:rPr>
      </w:pPr>
      <w:r w:rsidRPr="004700DF">
        <w:rPr>
          <w:rFonts w:asciiTheme="minorHAnsi" w:hAnsiTheme="minorHAnsi" w:cstheme="minorHAnsi"/>
          <w:b/>
          <w:sz w:val="22"/>
          <w:szCs w:val="22"/>
        </w:rPr>
        <w:t>Extension Question:</w:t>
      </w:r>
    </w:p>
    <w:p w:rsidR="00E96711" w:rsidRPr="004700DF" w:rsidRDefault="004700DF" w:rsidP="004700DF">
      <w:pPr>
        <w:pStyle w:val="ListParagraph"/>
        <w:numPr>
          <w:ilvl w:val="0"/>
          <w:numId w:val="22"/>
        </w:numPr>
        <w:autoSpaceDE w:val="0"/>
        <w:autoSpaceDN w:val="0"/>
        <w:adjustRightInd w:val="0"/>
        <w:rPr>
          <w:rFonts w:asciiTheme="minorHAnsi" w:hAnsiTheme="minorHAnsi" w:cstheme="minorHAnsi"/>
          <w:sz w:val="22"/>
          <w:szCs w:val="22"/>
        </w:rPr>
      </w:pPr>
      <w:r w:rsidRPr="004700DF">
        <w:rPr>
          <w:rFonts w:asciiTheme="minorHAnsi" w:hAnsiTheme="minorHAnsi" w:cstheme="minorHAnsi"/>
          <w:color w:val="000000"/>
          <w:sz w:val="22"/>
          <w:szCs w:val="22"/>
        </w:rPr>
        <w:t xml:space="preserve">In </w:t>
      </w:r>
      <w:r w:rsidR="00644861" w:rsidRPr="004700DF">
        <w:rPr>
          <w:rFonts w:asciiTheme="minorHAnsi" w:hAnsiTheme="minorHAnsi" w:cstheme="minorHAnsi"/>
          <w:color w:val="000000"/>
          <w:sz w:val="22"/>
          <w:szCs w:val="22"/>
        </w:rPr>
        <w:t xml:space="preserve">a habitat </w:t>
      </w:r>
      <w:r w:rsidR="00644861">
        <w:rPr>
          <w:rFonts w:asciiTheme="minorHAnsi" w:hAnsiTheme="minorHAnsi" w:cstheme="minorHAnsi"/>
          <w:color w:val="000000"/>
          <w:sz w:val="22"/>
          <w:szCs w:val="22"/>
        </w:rPr>
        <w:t xml:space="preserve">of </w:t>
      </w:r>
      <w:r w:rsidR="00644861" w:rsidRPr="004700DF">
        <w:rPr>
          <w:rFonts w:asciiTheme="minorHAnsi" w:hAnsiTheme="minorHAnsi" w:cstheme="minorHAnsi"/>
          <w:color w:val="000000"/>
          <w:sz w:val="22"/>
          <w:szCs w:val="22"/>
        </w:rPr>
        <w:t>new animal</w:t>
      </w:r>
      <w:r w:rsidR="00644861">
        <w:rPr>
          <w:rFonts w:asciiTheme="minorHAnsi" w:hAnsiTheme="minorHAnsi" w:cstheme="minorHAnsi"/>
          <w:color w:val="000000"/>
          <w:sz w:val="22"/>
          <w:szCs w:val="22"/>
        </w:rPr>
        <w:t>s</w:t>
      </w:r>
      <w:r w:rsidRPr="004700DF">
        <w:rPr>
          <w:rFonts w:asciiTheme="minorHAnsi" w:hAnsiTheme="minorHAnsi" w:cstheme="minorHAnsi"/>
          <w:color w:val="000000"/>
          <w:sz w:val="22"/>
          <w:szCs w:val="22"/>
        </w:rPr>
        <w:t xml:space="preserve"> often come into the habitat (immigrate), and others leave the area (emigrate). How might emigration real and immigration affect the gene frequency of </w:t>
      </w:r>
      <w:r w:rsidRPr="004700DF">
        <w:rPr>
          <w:rFonts w:asciiTheme="minorHAnsi" w:hAnsiTheme="minorHAnsi" w:cstheme="minorHAnsi"/>
          <w:i/>
          <w:iCs/>
          <w:color w:val="000000"/>
          <w:sz w:val="22"/>
          <w:szCs w:val="22"/>
        </w:rPr>
        <w:t xml:space="preserve">F </w:t>
      </w:r>
      <w:r w:rsidRPr="004700DF">
        <w:rPr>
          <w:rFonts w:asciiTheme="minorHAnsi" w:hAnsiTheme="minorHAnsi" w:cstheme="minorHAnsi"/>
          <w:color w:val="000000"/>
          <w:sz w:val="22"/>
          <w:szCs w:val="22"/>
        </w:rPr>
        <w:t xml:space="preserve">and </w:t>
      </w:r>
      <w:r w:rsidRPr="004700DF">
        <w:rPr>
          <w:rFonts w:asciiTheme="minorHAnsi" w:hAnsiTheme="minorHAnsi" w:cstheme="minorHAnsi"/>
          <w:i/>
          <w:iCs/>
          <w:color w:val="000000"/>
          <w:sz w:val="22"/>
          <w:szCs w:val="22"/>
        </w:rPr>
        <w:t xml:space="preserve">f </w:t>
      </w:r>
      <w:r w:rsidRPr="004700DF">
        <w:rPr>
          <w:rFonts w:asciiTheme="minorHAnsi" w:hAnsiTheme="minorHAnsi" w:cstheme="minorHAnsi"/>
          <w:color w:val="000000"/>
          <w:sz w:val="22"/>
          <w:szCs w:val="22"/>
        </w:rPr>
        <w:t>in this population of rabbits? How might you simulate this effect if you were to repeat this activity?</w:t>
      </w:r>
    </w:p>
    <w:p w:rsidR="001E2C70" w:rsidRPr="004700DF" w:rsidRDefault="001E2C70" w:rsidP="00E96711">
      <w:pPr>
        <w:rPr>
          <w:rFonts w:asciiTheme="minorHAnsi" w:hAnsiTheme="minorHAnsi" w:cstheme="minorHAnsi"/>
          <w:sz w:val="22"/>
          <w:szCs w:val="22"/>
        </w:rPr>
      </w:pPr>
    </w:p>
    <w:p w:rsidR="00E96711" w:rsidRPr="00E96711" w:rsidRDefault="00E96711" w:rsidP="00E96711">
      <w:pPr>
        <w:rPr>
          <w:rFonts w:asciiTheme="minorHAnsi" w:hAnsiTheme="minorHAnsi" w:cstheme="minorHAnsi"/>
          <w:b/>
          <w:u w:val="single"/>
        </w:rPr>
      </w:pPr>
      <w:r w:rsidRPr="00E96711">
        <w:rPr>
          <w:rFonts w:asciiTheme="minorHAnsi" w:hAnsiTheme="minorHAnsi" w:cstheme="minorHAnsi"/>
          <w:b/>
          <w:u w:val="single"/>
        </w:rPr>
        <w:t>Conclusion</w:t>
      </w:r>
    </w:p>
    <w:p w:rsidR="00E96711" w:rsidRPr="00E96711" w:rsidRDefault="00E96711" w:rsidP="00E96711">
      <w:pPr>
        <w:rPr>
          <w:rFonts w:asciiTheme="minorHAnsi" w:hAnsiTheme="minorHAnsi" w:cstheme="minorHAnsi"/>
          <w:sz w:val="22"/>
          <w:szCs w:val="22"/>
        </w:rPr>
      </w:pPr>
      <w:r w:rsidRPr="00E96711">
        <w:rPr>
          <w:rFonts w:asciiTheme="minorHAnsi" w:hAnsiTheme="minorHAnsi" w:cstheme="minorHAnsi"/>
          <w:sz w:val="22"/>
          <w:szCs w:val="22"/>
        </w:rPr>
        <w:t xml:space="preserve">The Hardy-Weinberg rule is an important tool for detecting changes in the genotype frequencies of a population.  Applying the Hardy-Weinberg rule to the data shows that selective predation of the gold fish results in the frequency of the </w:t>
      </w:r>
      <w:r w:rsidRPr="00E96711">
        <w:rPr>
          <w:rFonts w:asciiTheme="minorHAnsi" w:hAnsiTheme="minorHAnsi" w:cstheme="minorHAnsi"/>
          <w:i/>
          <w:sz w:val="22"/>
          <w:szCs w:val="22"/>
        </w:rPr>
        <w:t>b</w:t>
      </w:r>
      <w:r w:rsidRPr="00E96711">
        <w:rPr>
          <w:rFonts w:asciiTheme="minorHAnsi" w:hAnsiTheme="minorHAnsi" w:cstheme="minorHAnsi"/>
          <w:sz w:val="22"/>
          <w:szCs w:val="22"/>
        </w:rPr>
        <w:t xml:space="preserve"> allele’s decreasing in subsequent generations.  It is important to recognize that gold fish and the </w:t>
      </w:r>
      <w:r w:rsidRPr="00E96711">
        <w:rPr>
          <w:rFonts w:asciiTheme="minorHAnsi" w:hAnsiTheme="minorHAnsi" w:cstheme="minorHAnsi"/>
          <w:i/>
          <w:sz w:val="22"/>
          <w:szCs w:val="22"/>
        </w:rPr>
        <w:t>b</w:t>
      </w:r>
      <w:r w:rsidRPr="00E96711">
        <w:rPr>
          <w:rFonts w:asciiTheme="minorHAnsi" w:hAnsiTheme="minorHAnsi" w:cstheme="minorHAnsi"/>
          <w:sz w:val="22"/>
          <w:szCs w:val="22"/>
        </w:rPr>
        <w:t xml:space="preserve"> allele will not totally disappear from the population.</w:t>
      </w:r>
    </w:p>
    <w:p w:rsidR="00E96711" w:rsidRPr="00E96711" w:rsidRDefault="00E96711" w:rsidP="00E96711">
      <w:pPr>
        <w:rPr>
          <w:rFonts w:asciiTheme="minorHAnsi" w:hAnsiTheme="minorHAnsi" w:cstheme="minorHAnsi"/>
          <w:sz w:val="22"/>
          <w:szCs w:val="22"/>
        </w:rPr>
      </w:pPr>
    </w:p>
    <w:p w:rsidR="0081130E" w:rsidRPr="00E96711" w:rsidRDefault="00E96711" w:rsidP="006336D8">
      <w:pPr>
        <w:rPr>
          <w:rFonts w:asciiTheme="minorHAnsi" w:hAnsiTheme="minorHAnsi" w:cstheme="minorHAnsi"/>
          <w:sz w:val="22"/>
          <w:szCs w:val="22"/>
        </w:rPr>
      </w:pPr>
      <w:r w:rsidRPr="00E96711">
        <w:rPr>
          <w:rFonts w:asciiTheme="minorHAnsi" w:hAnsiTheme="minorHAnsi" w:cstheme="minorHAnsi"/>
          <w:sz w:val="22"/>
          <w:szCs w:val="22"/>
        </w:rPr>
        <w:t xml:space="preserve">Although individuals expressing the </w:t>
      </w:r>
      <w:r w:rsidRPr="00E96711">
        <w:rPr>
          <w:rFonts w:asciiTheme="minorHAnsi" w:hAnsiTheme="minorHAnsi" w:cstheme="minorHAnsi"/>
          <w:i/>
          <w:sz w:val="22"/>
          <w:szCs w:val="22"/>
        </w:rPr>
        <w:t>bb</w:t>
      </w:r>
      <w:r w:rsidRPr="00E96711">
        <w:rPr>
          <w:rFonts w:asciiTheme="minorHAnsi" w:hAnsiTheme="minorHAnsi" w:cstheme="minorHAnsi"/>
          <w:sz w:val="22"/>
          <w:szCs w:val="22"/>
        </w:rPr>
        <w:t xml:space="preserve"> genotype may die because of selective predation before they reproduce, surviving individuals that do not express the </w:t>
      </w:r>
      <w:r w:rsidRPr="00E96711">
        <w:rPr>
          <w:rFonts w:asciiTheme="minorHAnsi" w:hAnsiTheme="minorHAnsi" w:cstheme="minorHAnsi"/>
          <w:i/>
          <w:sz w:val="22"/>
          <w:szCs w:val="22"/>
        </w:rPr>
        <w:t>b</w:t>
      </w:r>
      <w:r w:rsidRPr="00E96711">
        <w:rPr>
          <w:rFonts w:asciiTheme="minorHAnsi" w:hAnsiTheme="minorHAnsi" w:cstheme="minorHAnsi"/>
          <w:sz w:val="22"/>
          <w:szCs w:val="22"/>
        </w:rPr>
        <w:t xml:space="preserve"> allele still carry it.  If the pressure of selective predation is removed, individuals expressing the </w:t>
      </w:r>
      <w:r w:rsidRPr="00E96711">
        <w:rPr>
          <w:rFonts w:asciiTheme="minorHAnsi" w:hAnsiTheme="minorHAnsi" w:cstheme="minorHAnsi"/>
          <w:i/>
          <w:sz w:val="22"/>
          <w:szCs w:val="22"/>
        </w:rPr>
        <w:t>bb</w:t>
      </w:r>
      <w:r w:rsidRPr="00E96711">
        <w:rPr>
          <w:rFonts w:asciiTheme="minorHAnsi" w:hAnsiTheme="minorHAnsi" w:cstheme="minorHAnsi"/>
          <w:sz w:val="22"/>
          <w:szCs w:val="22"/>
        </w:rPr>
        <w:t xml:space="preserve"> genotype survive, reproduce, and the population expressing the </w:t>
      </w:r>
      <w:r w:rsidRPr="00E96711">
        <w:rPr>
          <w:rFonts w:asciiTheme="minorHAnsi" w:hAnsiTheme="minorHAnsi" w:cstheme="minorHAnsi"/>
          <w:i/>
          <w:sz w:val="22"/>
          <w:szCs w:val="22"/>
        </w:rPr>
        <w:t>bb</w:t>
      </w:r>
      <w:r w:rsidRPr="00E96711">
        <w:rPr>
          <w:rFonts w:asciiTheme="minorHAnsi" w:hAnsiTheme="minorHAnsi" w:cstheme="minorHAnsi"/>
          <w:sz w:val="22"/>
          <w:szCs w:val="22"/>
        </w:rPr>
        <w:t xml:space="preserve"> genotype increases, as does the frequency of the </w:t>
      </w:r>
      <w:r w:rsidRPr="00E96711">
        <w:rPr>
          <w:rFonts w:asciiTheme="minorHAnsi" w:hAnsiTheme="minorHAnsi" w:cstheme="minorHAnsi"/>
          <w:i/>
          <w:sz w:val="22"/>
          <w:szCs w:val="22"/>
        </w:rPr>
        <w:t>b</w:t>
      </w:r>
      <w:r w:rsidRPr="00E96711">
        <w:rPr>
          <w:rFonts w:asciiTheme="minorHAnsi" w:hAnsiTheme="minorHAnsi" w:cstheme="minorHAnsi"/>
          <w:sz w:val="22"/>
          <w:szCs w:val="22"/>
        </w:rPr>
        <w:t xml:space="preserve"> allele.</w:t>
      </w:r>
    </w:p>
    <w:sectPr w:rsidR="0081130E" w:rsidRPr="00E96711" w:rsidSect="00564911">
      <w:headerReference w:type="default" r:id="rId9"/>
      <w:footerReference w:type="even" r:id="rId10"/>
      <w:footerReference w:type="default" r:id="rId11"/>
      <w:pgSz w:w="12240" w:h="15840"/>
      <w:pgMar w:top="720" w:right="720" w:bottom="720" w:left="720" w:header="794" w:footer="3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43F" w:rsidRDefault="00A4743F" w:rsidP="003478D5">
      <w:r>
        <w:separator/>
      </w:r>
    </w:p>
  </w:endnote>
  <w:endnote w:type="continuationSeparator" w:id="0">
    <w:p w:rsidR="00A4743F" w:rsidRDefault="00A4743F" w:rsidP="0034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8D5" w:rsidRDefault="003478D5" w:rsidP="00FD688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78D5" w:rsidRDefault="003478D5" w:rsidP="003478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911" w:rsidRDefault="00564911" w:rsidP="00564911">
    <w:pPr>
      <w:pStyle w:val="Footer"/>
      <w:tabs>
        <w:tab w:val="clear" w:pos="9360"/>
        <w:tab w:val="left" w:pos="5130"/>
        <w:tab w:val="right" w:pos="10065"/>
        <w:tab w:val="right" w:pos="10206"/>
      </w:tabs>
      <w:rPr>
        <w:i/>
        <w:sz w:val="18"/>
        <w:szCs w:val="18"/>
      </w:rPr>
    </w:pPr>
  </w:p>
  <w:p w:rsidR="003478D5" w:rsidRPr="00564911" w:rsidRDefault="00DF6F6E" w:rsidP="00564911">
    <w:pPr>
      <w:pStyle w:val="Footer"/>
      <w:tabs>
        <w:tab w:val="clear" w:pos="9360"/>
        <w:tab w:val="left" w:pos="5130"/>
        <w:tab w:val="right" w:pos="10065"/>
        <w:tab w:val="right" w:pos="10206"/>
      </w:tabs>
      <w:rPr>
        <w:sz w:val="18"/>
        <w:szCs w:val="18"/>
      </w:rPr>
    </w:pPr>
    <w:r w:rsidRPr="001C4855">
      <w:rPr>
        <w:noProof/>
        <w:color w:val="808080" w:themeColor="background1" w:themeShade="80"/>
        <w:sz w:val="18"/>
        <w:szCs w:val="18"/>
      </w:rPr>
      <mc:AlternateContent>
        <mc:Choice Requires="wps">
          <w:drawing>
            <wp:anchor distT="0" distB="0" distL="182880" distR="182880" simplePos="0" relativeHeight="251660288" behindDoc="0" locked="0" layoutInCell="1" allowOverlap="1" wp14:anchorId="65FB4822" wp14:editId="740B243A">
              <wp:simplePos x="0" y="0"/>
              <wp:positionH relativeFrom="rightMargin">
                <wp:posOffset>-297180</wp:posOffset>
              </wp:positionH>
              <wp:positionV relativeFrom="page">
                <wp:posOffset>9377680</wp:posOffset>
              </wp:positionV>
              <wp:extent cx="330835" cy="320634"/>
              <wp:effectExtent l="0" t="0" r="0" b="10160"/>
              <wp:wrapNone/>
              <wp:docPr id="41" name="Rectangle 41"/>
              <wp:cNvGraphicFramePr/>
              <a:graphic xmlns:a="http://schemas.openxmlformats.org/drawingml/2006/main">
                <a:graphicData uri="http://schemas.microsoft.com/office/word/2010/wordprocessingShape">
                  <wps:wsp>
                    <wps:cNvSpPr/>
                    <wps:spPr>
                      <a:xfrm>
                        <a:off x="0" y="0"/>
                        <a:ext cx="330835"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78D5" w:rsidRDefault="003478D5" w:rsidP="00DF6F6E">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C1A7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rect w14:anchorId="65FB4822" id="Rectangle 41" o:spid="_x0000_s1026" style="position:absolute;margin-left:-23.4pt;margin-top:738.4pt;width:26.05pt;height:25.25pt;z-index:251660288;visibility:visible;mso-wrap-style:square;mso-width-percent:0;mso-wrap-distance-left:14.4pt;mso-wrap-distance-top:0;mso-wrap-distance-right:14.4pt;mso-wrap-distance-bottom:0;mso-position-horizontal:absolute;mso-position-horizontal-relative:right-margin-area;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LWnwIAAJgFAAAOAAAAZHJzL2Uyb0RvYy54bWysVE1v2zAMvQ/YfxB0X+18tOuCOkXQosOA&#10;oi3aDj0rshQLkEVNUmJnv36U5Dht19OwHBRKJB/5aJIXl32ryU44r8BUdHJSUiIMh1qZTUV/Pt98&#10;OafEB2ZqpsGIiu6Fp5fLz58uOrsQU2hA18IRBDF+0dmKNiHYRVF43oiW+ROwwqBSgmtZwKvbFLVj&#10;HaK3upiW5VnRgautAy68x9frrKTLhC+l4OFeSi8C0RXF3EI6XTrX8SyWF2yxccw2ig9psH/IomXK&#10;YNAR6poFRrZO/QXVKu7AgwwnHNoCpFRcJA7IZlK+Y/PUMCsSFyyOt2OZ/P+D5Xe7B0dUXdH5hBLD&#10;WvxGj1g1ZjZaEHzDAnXWL9DuyT644eZRjGx76dr4jzxIn4q6H4sq+kA4Ps5m5fnslBKOqtm0PJvN&#10;I2ZxdLbOh+8CWhKFijqMnkrJdrc+ZNODSYzlQav6RmmdLrFPxJV2ZMfwC4c+JYzgb6y0IR0GP5+U&#10;ZUI2EP0ztDaYTGSYOSUp7LWI6No8ConFQRbT5Jja8hiOcS5MmGRVw2qRszgt8TeQHD0S5QQYkSXG&#10;H7EHgLdUDtg5y8E+uorU1aNzZjSGyRm8dR49UmQwYXRulQH3ETONrIbI2f5QpFyaWKXQr3s0ieIa&#10;6j12kYM8Xt7yG4Xf8pb58MAczhNOHu6IcI+H1IDfAgaJkgbc74/eoz22OWop6XA+K+p/bZkTlOgf&#10;Bgfg22Q+jwOdLvPTr1O8uNea9WuN2bZXgA2CPY7ZJTHaB30QpYP2BVfJKkZFFTMcY1d0fRCvQt4a&#10;uIq4WK2SEY6wZeHWPFkeoWN5Y6c+9y/M2aGdA87BHRwmmS3edXW2jZ4GVtsAUqWWP1Z1KDyOf+qg&#10;YVXF/fL6nqyOC3X5BwAA//8DAFBLAwQUAAYACAAAACEAlkRG0+AAAAALAQAADwAAAGRycy9kb3du&#10;cmV2LnhtbEyPzU7DMBCE70i8g7VI3FqH/iQoxKlQUTlwQCWA1OMmNk5EvI5itw1vz/YEt92d0ew3&#10;xWZyvTiZMXSeFNzNExCGGq87sgo+3nezexAhImnsPRkFPybApry+KjDX/kxv5lRFKziEQo4K2hiH&#10;XMrQtMZhmPvBEGtffnQYeR2t1COeOdz1cpEkqXTYEX9ocTDb1jTf1dEp8JW1W3weMKSH/cvr06HO&#10;PneZUrc30+MDiGim+GeGCz6jQ8lMtT+SDqJXMFuljB5ZWGWXiS3rJYiaD+tFtgRZFvJ/h/IXAAD/&#10;/wMAUEsBAi0AFAAGAAgAAAAhALaDOJL+AAAA4QEAABMAAAAAAAAAAAAAAAAAAAAAAFtDb250ZW50&#10;X1R5cGVzXS54bWxQSwECLQAUAAYACAAAACEAOP0h/9YAAACUAQAACwAAAAAAAAAAAAAAAAAvAQAA&#10;X3JlbHMvLnJlbHNQSwECLQAUAAYACAAAACEAZ60S1p8CAACYBQAADgAAAAAAAAAAAAAAAAAuAgAA&#10;ZHJzL2Uyb0RvYy54bWxQSwECLQAUAAYACAAAACEAlkRG0+AAAAALAQAADwAAAAAAAAAAAAAAAAD5&#10;BAAAZHJzL2Rvd25yZXYueG1sUEsFBgAAAAAEAAQA8wAAAAYGAAAAAA==&#10;" fillcolor="black [3213]" stroked="f" strokeweight="3pt">
              <v:textbox>
                <w:txbxContent>
                  <w:p w:rsidR="003478D5" w:rsidRDefault="003478D5" w:rsidP="00DF6F6E">
                    <w:pP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C1A7F">
                      <w:rPr>
                        <w:noProof/>
                        <w:color w:val="FFFFFF" w:themeColor="background1"/>
                        <w:sz w:val="28"/>
                        <w:szCs w:val="28"/>
                      </w:rPr>
                      <w:t>1</w:t>
                    </w:r>
                    <w:r>
                      <w:rPr>
                        <w:noProof/>
                        <w:color w:val="FFFFFF" w:themeColor="background1"/>
                        <w:sz w:val="28"/>
                        <w:szCs w:val="28"/>
                      </w:rPr>
                      <w:fldChar w:fldCharType="end"/>
                    </w:r>
                  </w:p>
                </w:txbxContent>
              </v:textbox>
              <w10:wrap anchorx="margin" anchory="page"/>
            </v:rect>
          </w:pict>
        </mc:Fallback>
      </mc:AlternateContent>
    </w:r>
    <w:r w:rsidR="00564911">
      <w:tab/>
    </w:r>
    <w:r w:rsidR="00564911">
      <w:tab/>
    </w:r>
    <w:r w:rsidR="00564911">
      <w:tab/>
    </w:r>
    <w:r w:rsidR="00564911">
      <w:rPr>
        <w:noProof/>
      </w:rPr>
      <w:drawing>
        <wp:inline distT="0" distB="0" distL="0" distR="0" wp14:anchorId="6A79CA24" wp14:editId="5D4CB7B2">
          <wp:extent cx="1058080" cy="560696"/>
          <wp:effectExtent l="0" t="0" r="8890" b="0"/>
          <wp:docPr id="4" name="Picture 4" descr="../Desktop/n2.30_immune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n2.30_immune_syste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2639" cy="579009"/>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43F" w:rsidRDefault="00A4743F" w:rsidP="003478D5">
      <w:r>
        <w:separator/>
      </w:r>
    </w:p>
  </w:footnote>
  <w:footnote w:type="continuationSeparator" w:id="0">
    <w:p w:rsidR="00A4743F" w:rsidRDefault="00A4743F" w:rsidP="003478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8D5" w:rsidRPr="002A65C0" w:rsidRDefault="005B7E0C" w:rsidP="00543ACF">
    <w:pPr>
      <w:pStyle w:val="Header"/>
      <w:tabs>
        <w:tab w:val="clear" w:pos="9360"/>
        <w:tab w:val="right" w:pos="10800"/>
      </w:tabs>
      <w:rPr>
        <w:sz w:val="28"/>
        <w:szCs w:val="28"/>
      </w:rPr>
    </w:pPr>
    <w:r w:rsidRPr="002A65C0">
      <w:rPr>
        <w:noProof/>
      </w:rPr>
      <mc:AlternateContent>
        <mc:Choice Requires="wps">
          <w:drawing>
            <wp:anchor distT="0" distB="0" distL="114300" distR="114300" simplePos="0" relativeHeight="251661312" behindDoc="0" locked="0" layoutInCell="1" allowOverlap="1" wp14:anchorId="32060CAC" wp14:editId="2D20FF9F">
              <wp:simplePos x="0" y="0"/>
              <wp:positionH relativeFrom="column">
                <wp:posOffset>16298</wp:posOffset>
              </wp:positionH>
              <wp:positionV relativeFrom="paragraph">
                <wp:posOffset>230082</wp:posOffset>
              </wp:positionV>
              <wp:extent cx="6858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285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B8139E"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pt,18.1pt" to="541.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Y1QEAAAEEAAAOAAAAZHJzL2Uyb0RvYy54bWysU8GO2yAQvVfqPyDujZ1U2UZWnD1ktb1U&#10;bdRtP4DFEKMCgwYaO3/fASfOqq32UPWCDbz3Zt7MsL0fnWUnhdGAb/lyUXOmvITO+GPLv397fLfh&#10;LCbhO2HBq5afVeT3u7dvtkNo1Ap6sJ1CRiI+NkNoeZ9SaKoqyl45ERcQlKdLDehEoi0eqw7FQOrO&#10;Vqu6vqsGwC4gSBUjnT5Ml3xX9LVWMn3ROqrEbMspt1RWLOtzXqvdVjRHFKE38pKG+IcsnDCegs5S&#10;DyIJ9hPNH1LOSIQIOi0kuAq0NlIVD+RmWf/m5qkXQRUvVJwY5jLF/ycrP58OyExHvePMC0ctekoo&#10;zLFPbA/eUwEB2TLXaQixIfjeH/Cyi+GA2fSo0eUv2WFjqe15rq0aE5N0eLdZb+qaWiCvd9WNGDCm&#10;jwocyz8tt8Zn26IRp08xUTCCXiH52Ho2tHy1WX9YF1gEa7pHY22+LKOj9hbZSVDT01iSJ4UXKNpZ&#10;T7LZ0mSi/KWzVZP+V6WpKJT2+ylAHsebZvfjqmk9ITNFU/SZVL9OumAzTZURnYmr14kzukQEn2ai&#10;Mx7wb+SbfT3hr64nr9n2M3Tn0tJSDpqzUu/Lm8iD/HJf6LeXu/sFAAD//wMAUEsDBBQABgAIAAAA&#10;IQAfrb1D3gAAAA0BAAAPAAAAZHJzL2Rvd25yZXYueG1sTE9NS8NAEL0L/odlBC9iN0YIJc2mSEXo&#10;oSCmitft7piEZmdDdtOm/94JHuxlYN6beR/FenKdOOEQWk8KnhYJCCTjbUu1gs/92+MSRIiarO48&#10;oYILBliXtzeFzq0/0weeqlgLFqGQawVNjH0uZTANOh0Wvkdi7scPTkdeh1raQZ9Z3HUyTZJMOt0S&#10;OzS6x02D5liNTkFa77aXL8y2x4d92BlTjd/vG1Tq/m56XfF4WYGIOMX/D5g7cH4oOdjBj2SD6Fgo&#10;40MFz1kKYqaT5Ywc/hBZFvK6RfkLAAD//wMAUEsBAi0AFAAGAAgAAAAhALaDOJL+AAAA4QEAABMA&#10;AAAAAAAAAAAAAAAAAAAAAFtDb250ZW50X1R5cGVzXS54bWxQSwECLQAUAAYACAAAACEAOP0h/9YA&#10;AACUAQAACwAAAAAAAAAAAAAAAAAvAQAAX3JlbHMvLnJlbHNQSwECLQAUAAYACAAAACEAYSf9WNUB&#10;AAABBAAADgAAAAAAAAAAAAAAAAAuAgAAZHJzL2Uyb0RvYy54bWxQSwECLQAUAAYACAAAACEAH629&#10;Q94AAAANAQAADwAAAAAAAAAAAAAAAAAvBAAAZHJzL2Rvd25yZXYueG1sUEsFBgAAAAAEAAQA8wAA&#10;ADoFAAAAAA==&#10;" strokecolor="black [3213]" strokeweight="2.25pt">
              <v:stroke joinstyle="miter"/>
            </v:line>
          </w:pict>
        </mc:Fallback>
      </mc:AlternateContent>
    </w:r>
    <w:r w:rsidR="003478D5" w:rsidRPr="002A65C0">
      <w:rPr>
        <w:sz w:val="28"/>
        <w:szCs w:val="28"/>
      </w:rPr>
      <w:t xml:space="preserve">AP Biology: Unit </w:t>
    </w:r>
    <w:r w:rsidR="00E96711">
      <w:rPr>
        <w:sz w:val="28"/>
        <w:szCs w:val="28"/>
      </w:rPr>
      <w:t>7</w:t>
    </w:r>
    <w:r w:rsidR="003478D5" w:rsidRPr="002A65C0">
      <w:rPr>
        <w:sz w:val="28"/>
        <w:szCs w:val="28"/>
      </w:rPr>
      <w:t>:</w:t>
    </w:r>
    <w:r w:rsidR="0029064F">
      <w:rPr>
        <w:sz w:val="28"/>
        <w:szCs w:val="28"/>
      </w:rPr>
      <w:t xml:space="preserve"> </w:t>
    </w:r>
    <w:r w:rsidR="00E96711">
      <w:rPr>
        <w:sz w:val="28"/>
        <w:szCs w:val="28"/>
      </w:rPr>
      <w:t>Evolution</w:t>
    </w:r>
    <w:r w:rsidR="00543ACF">
      <w:rPr>
        <w:sz w:val="28"/>
        <w:szCs w:val="28"/>
      </w:rPr>
      <w:tab/>
    </w:r>
    <w:r w:rsidR="00543ACF">
      <w:rPr>
        <w:sz w:val="28"/>
        <w:szCs w:val="28"/>
      </w:rPr>
      <w:tab/>
      <w:t xml:space="preserve">Pod </w:t>
    </w:r>
    <w:r w:rsidR="006336D8">
      <w:rPr>
        <w:sz w:val="28"/>
        <w:szCs w:val="28"/>
      </w:rPr>
      <w:t>1</w:t>
    </w:r>
    <w:r w:rsidR="00543ACF">
      <w:rPr>
        <w:sz w:val="28"/>
        <w:szCs w:val="28"/>
      </w:rPr>
      <w:t xml:space="preserve">: </w:t>
    </w:r>
    <w:r w:rsidR="00E96711">
      <w:rPr>
        <w:sz w:val="28"/>
        <w:szCs w:val="28"/>
      </w:rPr>
      <w:t>Natural Selection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37B"/>
    <w:multiLevelType w:val="multilevel"/>
    <w:tmpl w:val="B8E6DC2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E796854"/>
    <w:multiLevelType w:val="multilevel"/>
    <w:tmpl w:val="41804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0FA90AA0"/>
    <w:multiLevelType w:val="multilevel"/>
    <w:tmpl w:val="C122EC8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1713DEC"/>
    <w:multiLevelType w:val="hybridMultilevel"/>
    <w:tmpl w:val="A20C41B2"/>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4" w15:restartNumberingAfterBreak="0">
    <w:nsid w:val="276A42B9"/>
    <w:multiLevelType w:val="multilevel"/>
    <w:tmpl w:val="063A50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D26344C"/>
    <w:multiLevelType w:val="hybridMultilevel"/>
    <w:tmpl w:val="C2E6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F5226"/>
    <w:multiLevelType w:val="multilevel"/>
    <w:tmpl w:val="839EAF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1F52F64"/>
    <w:multiLevelType w:val="multilevel"/>
    <w:tmpl w:val="A628D2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AB5729A"/>
    <w:multiLevelType w:val="multilevel"/>
    <w:tmpl w:val="A7E0D0D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C750A3D"/>
    <w:multiLevelType w:val="multilevel"/>
    <w:tmpl w:val="0338F50A"/>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0" w15:restartNumberingAfterBreak="0">
    <w:nsid w:val="429A5716"/>
    <w:multiLevelType w:val="hybridMultilevel"/>
    <w:tmpl w:val="1ED40B36"/>
    <w:lvl w:ilvl="0" w:tplc="EFE6E66C">
      <w:start w:val="1"/>
      <w:numFmt w:val="decimal"/>
      <w:lvlText w:val="%1."/>
      <w:lvlJc w:val="left"/>
      <w:pPr>
        <w:ind w:left="360" w:hanging="360"/>
      </w:pPr>
      <w:rPr>
        <w:rFonts w:ascii="Serifa Std 45 Light" w:hAnsi="Serifa Std 45 Light" w:hint="default"/>
        <w:b w:val="0"/>
        <w:i w:val="0"/>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916B6"/>
    <w:multiLevelType w:val="multilevel"/>
    <w:tmpl w:val="04CC509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43705E84"/>
    <w:multiLevelType w:val="hybridMultilevel"/>
    <w:tmpl w:val="60CE3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2646B"/>
    <w:multiLevelType w:val="multilevel"/>
    <w:tmpl w:val="4B3A74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61016E6"/>
    <w:multiLevelType w:val="multilevel"/>
    <w:tmpl w:val="458ED71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49E510A9"/>
    <w:multiLevelType w:val="hybridMultilevel"/>
    <w:tmpl w:val="B8C869C8"/>
    <w:lvl w:ilvl="0" w:tplc="751656C8">
      <w:start w:val="1"/>
      <w:numFmt w:val="decimal"/>
      <w:lvlText w:val="%1."/>
      <w:lvlJc w:val="left"/>
      <w:pPr>
        <w:ind w:left="360" w:hanging="360"/>
      </w:pPr>
      <w:rPr>
        <w:rFonts w:ascii="Serifa Std 45 Light" w:hAnsi="Serifa Std 45 Light"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6A94FED"/>
    <w:multiLevelType w:val="multilevel"/>
    <w:tmpl w:val="E9AC082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68320205"/>
    <w:multiLevelType w:val="multilevel"/>
    <w:tmpl w:val="2B5265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8CB02CF"/>
    <w:multiLevelType w:val="multilevel"/>
    <w:tmpl w:val="BACEE7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BF02A39"/>
    <w:multiLevelType w:val="multilevel"/>
    <w:tmpl w:val="2A58E19E"/>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0" w15:restartNumberingAfterBreak="0">
    <w:nsid w:val="74594F8C"/>
    <w:multiLevelType w:val="multilevel"/>
    <w:tmpl w:val="0B0C49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4F237C4"/>
    <w:multiLevelType w:val="multilevel"/>
    <w:tmpl w:val="2F706118"/>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2" w15:restartNumberingAfterBreak="0">
    <w:nsid w:val="77F42C46"/>
    <w:multiLevelType w:val="multilevel"/>
    <w:tmpl w:val="7B1EA6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15:restartNumberingAfterBreak="0">
    <w:nsid w:val="7F9E1E6E"/>
    <w:multiLevelType w:val="multilevel"/>
    <w:tmpl w:val="1FA09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4" w15:restartNumberingAfterBreak="0">
    <w:nsid w:val="7FDE3EC4"/>
    <w:multiLevelType w:val="hybridMultilevel"/>
    <w:tmpl w:val="66FEB026"/>
    <w:lvl w:ilvl="0" w:tplc="EFE6E66C">
      <w:start w:val="1"/>
      <w:numFmt w:val="decimal"/>
      <w:lvlText w:val="%1."/>
      <w:lvlJc w:val="left"/>
      <w:pPr>
        <w:ind w:left="360" w:hanging="360"/>
      </w:pPr>
      <w:rPr>
        <w:rFonts w:ascii="Serifa Std 45 Light" w:hAnsi="Serifa Std 45 Light"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2"/>
  </w:num>
  <w:num w:numId="4">
    <w:abstractNumId w:val="18"/>
  </w:num>
  <w:num w:numId="5">
    <w:abstractNumId w:val="16"/>
  </w:num>
  <w:num w:numId="6">
    <w:abstractNumId w:val="7"/>
  </w:num>
  <w:num w:numId="7">
    <w:abstractNumId w:val="23"/>
  </w:num>
  <w:num w:numId="8">
    <w:abstractNumId w:val="11"/>
  </w:num>
  <w:num w:numId="9">
    <w:abstractNumId w:val="9"/>
  </w:num>
  <w:num w:numId="10">
    <w:abstractNumId w:val="1"/>
  </w:num>
  <w:num w:numId="11">
    <w:abstractNumId w:val="19"/>
  </w:num>
  <w:num w:numId="12">
    <w:abstractNumId w:val="0"/>
  </w:num>
  <w:num w:numId="13">
    <w:abstractNumId w:val="8"/>
  </w:num>
  <w:num w:numId="14">
    <w:abstractNumId w:val="21"/>
  </w:num>
  <w:num w:numId="15">
    <w:abstractNumId w:val="17"/>
  </w:num>
  <w:num w:numId="16">
    <w:abstractNumId w:val="14"/>
  </w:num>
  <w:num w:numId="17">
    <w:abstractNumId w:val="4"/>
  </w:num>
  <w:num w:numId="18">
    <w:abstractNumId w:val="6"/>
  </w:num>
  <w:num w:numId="19">
    <w:abstractNumId w:val="13"/>
  </w:num>
  <w:num w:numId="20">
    <w:abstractNumId w:val="15"/>
  </w:num>
  <w:num w:numId="21">
    <w:abstractNumId w:val="5"/>
  </w:num>
  <w:num w:numId="22">
    <w:abstractNumId w:val="10"/>
  </w:num>
  <w:num w:numId="23">
    <w:abstractNumId w:val="24"/>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711"/>
    <w:rsid w:val="00013A31"/>
    <w:rsid w:val="00142027"/>
    <w:rsid w:val="00144D8F"/>
    <w:rsid w:val="0015347C"/>
    <w:rsid w:val="001C4855"/>
    <w:rsid w:val="001C57CE"/>
    <w:rsid w:val="001E2C70"/>
    <w:rsid w:val="0029064F"/>
    <w:rsid w:val="002A65C0"/>
    <w:rsid w:val="003478D5"/>
    <w:rsid w:val="0043477C"/>
    <w:rsid w:val="004700DF"/>
    <w:rsid w:val="00482A32"/>
    <w:rsid w:val="00543ACF"/>
    <w:rsid w:val="00564911"/>
    <w:rsid w:val="005966F1"/>
    <w:rsid w:val="005B7E0C"/>
    <w:rsid w:val="006336D8"/>
    <w:rsid w:val="00644861"/>
    <w:rsid w:val="006B693F"/>
    <w:rsid w:val="006E6576"/>
    <w:rsid w:val="00704424"/>
    <w:rsid w:val="00740576"/>
    <w:rsid w:val="00792714"/>
    <w:rsid w:val="007D7D01"/>
    <w:rsid w:val="0081130E"/>
    <w:rsid w:val="008C2CB1"/>
    <w:rsid w:val="00904C99"/>
    <w:rsid w:val="009F4A75"/>
    <w:rsid w:val="00A4743F"/>
    <w:rsid w:val="00BA11F0"/>
    <w:rsid w:val="00BA6454"/>
    <w:rsid w:val="00BF45DF"/>
    <w:rsid w:val="00C31D72"/>
    <w:rsid w:val="00C57D58"/>
    <w:rsid w:val="00C612B7"/>
    <w:rsid w:val="00C73763"/>
    <w:rsid w:val="00CA1EEA"/>
    <w:rsid w:val="00D1478D"/>
    <w:rsid w:val="00D823EC"/>
    <w:rsid w:val="00D832D6"/>
    <w:rsid w:val="00DC1A7F"/>
    <w:rsid w:val="00DF6F6E"/>
    <w:rsid w:val="00E93AB1"/>
    <w:rsid w:val="00E96711"/>
    <w:rsid w:val="00FA5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1556B01-49F3-0640-95F4-8C969DF51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7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8D5"/>
    <w:pPr>
      <w:tabs>
        <w:tab w:val="center" w:pos="4680"/>
        <w:tab w:val="right" w:pos="9360"/>
      </w:tabs>
    </w:pPr>
  </w:style>
  <w:style w:type="character" w:customStyle="1" w:styleId="HeaderChar">
    <w:name w:val="Header Char"/>
    <w:basedOn w:val="DefaultParagraphFont"/>
    <w:link w:val="Header"/>
    <w:uiPriority w:val="99"/>
    <w:rsid w:val="003478D5"/>
  </w:style>
  <w:style w:type="paragraph" w:styleId="Footer">
    <w:name w:val="footer"/>
    <w:basedOn w:val="Normal"/>
    <w:link w:val="FooterChar"/>
    <w:uiPriority w:val="99"/>
    <w:unhideWhenUsed/>
    <w:rsid w:val="003478D5"/>
    <w:pPr>
      <w:tabs>
        <w:tab w:val="center" w:pos="4680"/>
        <w:tab w:val="right" w:pos="9360"/>
      </w:tabs>
    </w:pPr>
  </w:style>
  <w:style w:type="character" w:customStyle="1" w:styleId="FooterChar">
    <w:name w:val="Footer Char"/>
    <w:basedOn w:val="DefaultParagraphFont"/>
    <w:link w:val="Footer"/>
    <w:uiPriority w:val="99"/>
    <w:rsid w:val="003478D5"/>
  </w:style>
  <w:style w:type="character" w:styleId="PageNumber">
    <w:name w:val="page number"/>
    <w:basedOn w:val="DefaultParagraphFont"/>
    <w:uiPriority w:val="99"/>
    <w:semiHidden/>
    <w:unhideWhenUsed/>
    <w:rsid w:val="003478D5"/>
  </w:style>
  <w:style w:type="character" w:styleId="Hyperlink">
    <w:name w:val="Hyperlink"/>
    <w:basedOn w:val="DefaultParagraphFont"/>
    <w:uiPriority w:val="99"/>
    <w:unhideWhenUsed/>
    <w:rsid w:val="0015347C"/>
    <w:rPr>
      <w:color w:val="0563C1" w:themeColor="hyperlink"/>
      <w:u w:val="single"/>
    </w:rPr>
  </w:style>
  <w:style w:type="paragraph" w:styleId="ListParagraph">
    <w:name w:val="List Paragraph"/>
    <w:basedOn w:val="Normal"/>
    <w:uiPriority w:val="34"/>
    <w:qFormat/>
    <w:rsid w:val="00E96711"/>
    <w:pPr>
      <w:ind w:left="720"/>
      <w:contextualSpacing/>
    </w:pPr>
  </w:style>
  <w:style w:type="table" w:styleId="TableGrid">
    <w:name w:val="Table Grid"/>
    <w:basedOn w:val="TableNormal"/>
    <w:rsid w:val="00E96711"/>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482A3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6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9F2A0-C07C-4F85-AA09-15AC65102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Kelcey Burris</dc:creator>
  <cp:keywords/>
  <dc:description/>
  <cp:lastModifiedBy>Kelcey Burris</cp:lastModifiedBy>
  <cp:revision>2</cp:revision>
  <cp:lastPrinted>2018-03-12T16:30:00Z</cp:lastPrinted>
  <dcterms:created xsi:type="dcterms:W3CDTF">2018-03-12T16:35:00Z</dcterms:created>
  <dcterms:modified xsi:type="dcterms:W3CDTF">2018-03-12T16:35:00Z</dcterms:modified>
</cp:coreProperties>
</file>