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HW5</w:t>
      </w:r>
    </w:p>
    <w:p>
      <w:pPr>
        <w:pStyle w:val="Normal"/>
        <w:bidi w:val="0"/>
        <w:jc w:val="center"/>
        <w:rPr/>
      </w:pPr>
      <w:r>
        <w:rPr/>
        <w:t>Part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Link: https://arcg.is/0Cbq1m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5</Words>
  <Characters>35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2022-03-22T16:34:22Z</dcterms:created>
  <dc:creator/>
  <dc:description/>
  <dc:language>en-US</dc:language>
  <cp:lastModifiedBy/>
  <dcterms:modified xsi:type="dcterms:W3CDTF">2022-03-22T16:39:26Z</dcterms:modified>
  <cp:revision>1</cp:revision>
  <dc:subject/>
  <dc:title/>
</cp:coreProperties>
</file>