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Эксперимент 01. Валидация формирования ИК-сигнала, SNR и NETD</w:t>
      </w:r>
    </w:p>
    <w:p>
      <w:pPr>
        <w:pStyle w:val="Heading1"/>
      </w:pPr>
      <w:r>
        <w:t>1. Назначение и суть эксперимента</w:t>
      </w:r>
    </w:p>
    <w:p>
      <w:r>
        <w:t>Проверить, что цифровой сигнал модели монотонно возрастает с температурой однородной сцены, и оценить шумовую температурную чувствительность сенсора.</w:t>
      </w:r>
    </w:p>
    <w:p>
      <w:r>
        <w:t>Однородная температурная сцена последовательно задавалась в диапазоне 280-360 K. Для каждого температурного уровня формировалась серия цифровых кадров с гауссовым шумом и фиксированной неоднородностью матрицы.</w:t>
      </w:r>
    </w:p>
    <w:p>
      <w:r>
        <w:t>Главный результат, зафиксированный в summary.json: Средний наклон радиометрической характеристики составил 7.878 ADC/K; лучшая оценка NETD равна 0.239 K.</w:t>
      </w:r>
    </w:p>
    <w:p>
      <w:r>
        <w:t>Краткая постановка из README.md использована как источник параметров и перечня выходных файлов.</w:t>
      </w:r>
    </w:p>
    <w:p>
      <w:pPr>
        <w:pStyle w:val="Heading1"/>
      </w:pPr>
      <w:r>
        <w:t>2. Теоретическая основа</w:t>
      </w:r>
    </w:p>
    <w:p>
      <w:r>
        <w:t>Эксперимент опирается на закон Планка: спектральная плотность энергетической яркости черного тела возрастает с температурой, а интегрирование по рабочему диапазону 8-14 мкм дает мощность, поступающую на чувствительный элемент.</w:t>
      </w:r>
    </w:p>
    <w:p>
      <w:r>
        <w:t>После оптического и болометрического преобразования мощность масштабируется в цифровой код АЦП. Если модель физически согласована, среднее значение ADC-кода должно быть монотонной функцией температуры.</w:t>
      </w:r>
    </w:p>
    <w:p>
      <w:r>
        <w:t>SNR-like в данном контексте характеризует отношение полезного изменения среднего сигнала к шумовому разбросу. NETD оценивается как отношение шумового стандартного отклонения к локальному наклону радиометрической характеристики dS/dT.</w:t>
      </w:r>
    </w:p>
    <w:p>
      <w:r>
        <w:t>Для всех экспериментов базовой физической цепочкой остается Blackbody -&gt; Optics -&gt; Bolometers -&gt; Readout -&gt; ADC -&gt; NUC. Температурная сцена преобразуется в ИК-мощность, затем в болометрический отклик и цифровой код, после чего оцениваются метрики качества кадра или обнаружения.</w:t>
      </w:r>
    </w:p>
    <w:p>
      <w:pPr>
        <w:pStyle w:val="Heading1"/>
      </w:pPr>
      <w:r>
        <w:t>3. Параметры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3101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num_frames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temp_min</w:t>
            </w:r>
          </w:p>
        </w:tc>
        <w:tc>
          <w:tcPr>
            <w:tcW w:type="dxa" w:w="4320"/>
          </w:tcPr>
          <w:p>
            <w:r>
              <w:t>280.0</w:t>
            </w:r>
          </w:p>
        </w:tc>
      </w:tr>
      <w:tr>
        <w:tc>
          <w:tcPr>
            <w:tcW w:type="dxa" w:w="4320"/>
          </w:tcPr>
          <w:p>
            <w:r>
              <w:t>temp_max</w:t>
            </w:r>
          </w:p>
        </w:tc>
        <w:tc>
          <w:tcPr>
            <w:tcW w:type="dxa" w:w="4320"/>
          </w:tcPr>
          <w:p>
            <w:r>
              <w:t>360.0</w:t>
            </w:r>
          </w:p>
        </w:tc>
      </w:tr>
      <w:tr>
        <w:tc>
          <w:tcPr>
            <w:tcW w:type="dxa" w:w="4320"/>
          </w:tcPr>
          <w:p>
            <w:r>
              <w:t>temp_step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noise_sigma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fpn_std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experiment</w:t>
            </w:r>
          </w:p>
        </w:tc>
        <w:tc>
          <w:tcPr>
            <w:tcW w:type="dxa" w:w="4320"/>
          </w:tcPr>
          <w:p>
            <w:r>
              <w:t>"01_signal_validation"</w:t>
            </w:r>
          </w:p>
        </w:tc>
      </w:tr>
      <w:tr>
        <w:tc>
          <w:tcPr>
            <w:tcW w:type="dxa" w:w="4320"/>
          </w:tcPr>
          <w:p>
            <w:r>
              <w:t>temperature_values_K</w:t>
            </w:r>
          </w:p>
        </w:tc>
        <w:tc>
          <w:tcPr>
            <w:tcW w:type="dxa" w:w="4320"/>
          </w:tcPr>
          <w:p>
            <w:r>
              <w:t>[280.0, 290.0, 300.0, 310.0, 320.0, 330.0, 340.0, 350.0, 360.0]</w:t>
            </w:r>
          </w:p>
        </w:tc>
      </w:tr>
      <w:tr>
        <w:tc>
          <w:tcPr>
            <w:tcW w:type="dxa" w:w="4320"/>
          </w:tcPr>
          <w:p>
            <w:r>
              <w:t>adc_model</w:t>
            </w:r>
          </w:p>
        </w:tc>
        <w:tc>
          <w:tcPr>
            <w:tcW w:type="dxa" w:w="4320"/>
          </w:tcPr>
          <w:p>
            <w:r>
              <w:t>"Blackbody 8-14 um -&gt; calibrated 10-bit ADC with Gaussian noise and FPN"</w:t>
            </w:r>
          </w:p>
        </w:tc>
      </w:tr>
    </w:tbl>
    <w:p>
      <w:r>
        <w:t>Сводные поля summary.json: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experiment_number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Валидация модели формирования ИК-сигнала и метрик SNR/NETD</w:t>
            </w:r>
          </w:p>
        </w:tc>
      </w:tr>
      <w:tr>
        <w:tc>
          <w:tcPr>
            <w:tcW w:type="dxa" w:w="4320"/>
          </w:tcPr>
          <w:p>
            <w:r>
              <w:t>varied_parameters</w:t>
            </w:r>
          </w:p>
        </w:tc>
        <w:tc>
          <w:tcPr>
            <w:tcW w:type="dxa" w:w="4320"/>
          </w:tcPr>
          <w:p>
            <w:r>
              <w:t>Температура однородной сцены</w:t>
            </w:r>
          </w:p>
        </w:tc>
      </w:tr>
      <w:tr>
        <w:tc>
          <w:tcPr>
            <w:tcW w:type="dxa" w:w="4320"/>
          </w:tcPr>
          <w:p>
            <w:r>
              <w:t>main_metrics</w:t>
            </w:r>
          </w:p>
        </w:tc>
        <w:tc>
          <w:tcPr>
            <w:tcW w:type="dxa" w:w="4320"/>
          </w:tcPr>
          <w:p>
            <w:r>
              <w:t>mean_signal_adc, noise_std_adc, snr_for_temp_step, netd_K</w:t>
            </w:r>
          </w:p>
        </w:tc>
      </w:tr>
      <w:tr>
        <w:tc>
          <w:tcPr>
            <w:tcW w:type="dxa" w:w="4320"/>
          </w:tcPr>
          <w:p>
            <w:r>
              <w:t>main_result</w:t>
            </w:r>
          </w:p>
        </w:tc>
        <w:tc>
          <w:tcPr>
            <w:tcW w:type="dxa" w:w="4320"/>
          </w:tcPr>
          <w:p>
            <w:r>
              <w:t>Средний наклон радиометрической характеристики составил 7.878 ADC/K; лучшая оценка NETD равна 0.239 K.</w:t>
            </w:r>
          </w:p>
        </w:tc>
      </w:tr>
      <w:tr>
        <w:tc>
          <w:tcPr>
            <w:tcW w:type="dxa" w:w="4320"/>
          </w:tcPr>
          <w:p>
            <w:r>
              <w:t>main_plot</w:t>
            </w:r>
          </w:p>
        </w:tc>
        <w:tc>
          <w:tcPr>
            <w:tcW w:type="dxa" w:w="4320"/>
          </w:tcPr>
          <w:p>
            <w:r>
              <w:t>/home/tnkqq/Diplom/applause-ir-modelling/results/experiment_01_signal_validation/signal_vs_temperature.png</w:t>
            </w:r>
          </w:p>
        </w:tc>
      </w:tr>
      <w:tr>
        <w:tc>
          <w:tcPr>
            <w:tcW w:type="dxa" w:w="4320"/>
          </w:tcPr>
          <w:p>
            <w:r>
              <w:t>conclusion</w:t>
            </w:r>
          </w:p>
        </w:tc>
        <w:tc>
          <w:tcPr>
            <w:tcW w:type="dxa" w:w="4320"/>
          </w:tcPr>
          <w:p>
            <w:r>
              <w:t>Модель дает монотонный рост цифрового сигнала с температурой и позволяет оценивать NETD через наклон характеристики и шум.</w:t>
            </w:r>
          </w:p>
        </w:tc>
      </w:tr>
    </w:tbl>
    <w:p>
      <w:pPr>
        <w:pStyle w:val="Heading1"/>
      </w:pPr>
      <w:r>
        <w:t>4. Численные результаты</w:t>
      </w:r>
    </w:p>
    <w:p>
      <w:pPr>
        <w:pStyle w:val="Heading3"/>
      </w:pPr>
      <w:r>
        <w:t>Файл данных: metrics.csv</w:t>
      </w:r>
    </w:p>
    <w:p>
      <w:r>
        <w:t>Размер таблицы: 9 строк, 10 столбцов. Столбцы: temperature_K, mean_signal_adc, noise_std_adc, frame_mean_std_adc, min_adc, max_adc, dynamic_range_adc, snr_for_temp_step, local_slope_adc_per_K, netd_K.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temperature_K</w:t>
            </w:r>
          </w:p>
        </w:tc>
        <w:tc>
          <w:tcPr>
            <w:tcW w:type="dxa" w:w="1728"/>
          </w:tcPr>
          <w:p>
            <w:r>
              <w:t>320.000</w:t>
            </w:r>
          </w:p>
        </w:tc>
        <w:tc>
          <w:tcPr>
            <w:tcW w:type="dxa" w:w="1728"/>
          </w:tcPr>
          <w:p>
            <w:r>
              <w:t>27.386</w:t>
            </w:r>
          </w:p>
        </w:tc>
        <w:tc>
          <w:tcPr>
            <w:tcW w:type="dxa" w:w="1728"/>
          </w:tcPr>
          <w:p>
            <w:r>
              <w:t>280.000</w:t>
            </w:r>
          </w:p>
        </w:tc>
        <w:tc>
          <w:tcPr>
            <w:tcW w:type="dxa" w:w="1728"/>
          </w:tcPr>
          <w:p>
            <w:r>
              <w:t>360.000</w:t>
            </w:r>
          </w:p>
        </w:tc>
      </w:tr>
      <w:tr>
        <w:tc>
          <w:tcPr>
            <w:tcW w:type="dxa" w:w="1728"/>
          </w:tcPr>
          <w:p>
            <w:r>
              <w:t>mean_signal_adc</w:t>
            </w:r>
          </w:p>
        </w:tc>
        <w:tc>
          <w:tcPr>
            <w:tcW w:type="dxa" w:w="1728"/>
          </w:tcPr>
          <w:p>
            <w:r>
              <w:t>388.327</w:t>
            </w:r>
          </w:p>
        </w:tc>
        <w:tc>
          <w:tcPr>
            <w:tcW w:type="dxa" w:w="1728"/>
          </w:tcPr>
          <w:p>
            <w:r>
              <w:t>216.532</w:t>
            </w:r>
          </w:p>
        </w:tc>
        <w:tc>
          <w:tcPr>
            <w:tcW w:type="dxa" w:w="1728"/>
          </w:tcPr>
          <w:p>
            <w:r>
              <w:t>101.664</w:t>
            </w:r>
          </w:p>
        </w:tc>
        <w:tc>
          <w:tcPr>
            <w:tcW w:type="dxa" w:w="1728"/>
          </w:tcPr>
          <w:p>
            <w:r>
              <w:t>731.861</w:t>
            </w:r>
          </w:p>
        </w:tc>
      </w:tr>
      <w:tr>
        <w:tc>
          <w:tcPr>
            <w:tcW w:type="dxa" w:w="1728"/>
          </w:tcPr>
          <w:p>
            <w:r>
              <w:t>noise_std_adc</w:t>
            </w:r>
          </w:p>
        </w:tc>
        <w:tc>
          <w:tcPr>
            <w:tcW w:type="dxa" w:w="1728"/>
          </w:tcPr>
          <w:p>
            <w:r>
              <w:t>2.395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2.390</w:t>
            </w:r>
          </w:p>
        </w:tc>
        <w:tc>
          <w:tcPr>
            <w:tcW w:type="dxa" w:w="1728"/>
          </w:tcPr>
          <w:p>
            <w:r>
              <w:t>2.400</w:t>
            </w:r>
          </w:p>
        </w:tc>
      </w:tr>
      <w:tr>
        <w:tc>
          <w:tcPr>
            <w:tcW w:type="dxa" w:w="1728"/>
          </w:tcPr>
          <w:p>
            <w:r>
              <w:t>frame_mean_std_adc</w:t>
            </w:r>
          </w:p>
        </w:tc>
        <w:tc>
          <w:tcPr>
            <w:tcW w:type="dxa" w:w="1728"/>
          </w:tcPr>
          <w:p>
            <w:r>
              <w:t>1.021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  <w:tc>
          <w:tcPr>
            <w:tcW w:type="dxa" w:w="1728"/>
          </w:tcPr>
          <w:p>
            <w:r>
              <w:t>1.010</w:t>
            </w:r>
          </w:p>
        </w:tc>
        <w:tc>
          <w:tcPr>
            <w:tcW w:type="dxa" w:w="1728"/>
          </w:tcPr>
          <w:p>
            <w:r>
              <w:t>1.029</w:t>
            </w:r>
          </w:p>
        </w:tc>
      </w:tr>
      <w:tr>
        <w:tc>
          <w:tcPr>
            <w:tcW w:type="dxa" w:w="1728"/>
          </w:tcPr>
          <w:p>
            <w:r>
              <w:t>min_adc</w:t>
            </w:r>
          </w:p>
        </w:tc>
        <w:tc>
          <w:tcPr>
            <w:tcW w:type="dxa" w:w="1728"/>
          </w:tcPr>
          <w:p>
            <w:r>
              <w:t>384.090</w:t>
            </w:r>
          </w:p>
        </w:tc>
        <w:tc>
          <w:tcPr>
            <w:tcW w:type="dxa" w:w="1728"/>
          </w:tcPr>
          <w:p>
            <w:r>
              <w:t>216.415</w:t>
            </w:r>
          </w:p>
        </w:tc>
        <w:tc>
          <w:tcPr>
            <w:tcW w:type="dxa" w:w="1728"/>
          </w:tcPr>
          <w:p>
            <w:r>
              <w:t>97.312</w:t>
            </w:r>
          </w:p>
        </w:tc>
        <w:tc>
          <w:tcPr>
            <w:tcW w:type="dxa" w:w="1728"/>
          </w:tcPr>
          <w:p>
            <w:r>
              <w:t>726.938</w:t>
            </w:r>
          </w:p>
        </w:tc>
      </w:tr>
      <w:tr>
        <w:tc>
          <w:tcPr>
            <w:tcW w:type="dxa" w:w="1728"/>
          </w:tcPr>
          <w:p>
            <w:r>
              <w:t>max_adc</w:t>
            </w:r>
          </w:p>
        </w:tc>
        <w:tc>
          <w:tcPr>
            <w:tcW w:type="dxa" w:w="1728"/>
          </w:tcPr>
          <w:p>
            <w:r>
              <w:t>392.354</w:t>
            </w:r>
          </w:p>
        </w:tc>
        <w:tc>
          <w:tcPr>
            <w:tcW w:type="dxa" w:w="1728"/>
          </w:tcPr>
          <w:p>
            <w:r>
              <w:t>216.733</w:t>
            </w:r>
          </w:p>
        </w:tc>
        <w:tc>
          <w:tcPr>
            <w:tcW w:type="dxa" w:w="1728"/>
          </w:tcPr>
          <w:p>
            <w:r>
              <w:t>105.750</w:t>
            </w:r>
          </w:p>
        </w:tc>
        <w:tc>
          <w:tcPr>
            <w:tcW w:type="dxa" w:w="1728"/>
          </w:tcPr>
          <w:p>
            <w:r>
              <w:t>736.062</w:t>
            </w:r>
          </w:p>
        </w:tc>
      </w:tr>
      <w:tr>
        <w:tc>
          <w:tcPr>
            <w:tcW w:type="dxa" w:w="1728"/>
          </w:tcPr>
          <w:p>
            <w:r>
              <w:t>dynamic_range_adc</w:t>
            </w:r>
          </w:p>
        </w:tc>
        <w:tc>
          <w:tcPr>
            <w:tcW w:type="dxa" w:w="1728"/>
          </w:tcPr>
          <w:p>
            <w:r>
              <w:t>8.264</w:t>
            </w:r>
          </w:p>
        </w:tc>
        <w:tc>
          <w:tcPr>
            <w:tcW w:type="dxa" w:w="1728"/>
          </w:tcPr>
          <w:p>
            <w:r>
              <w:t>0.500</w:t>
            </w:r>
          </w:p>
        </w:tc>
        <w:tc>
          <w:tcPr>
            <w:tcW w:type="dxa" w:w="1728"/>
          </w:tcPr>
          <w:p>
            <w:r>
              <w:t>7.375</w:t>
            </w:r>
          </w:p>
        </w:tc>
        <w:tc>
          <w:tcPr>
            <w:tcW w:type="dxa" w:w="1728"/>
          </w:tcPr>
          <w:p>
            <w:r>
              <w:t>9.125</w:t>
            </w:r>
          </w:p>
        </w:tc>
      </w:tr>
      <w:tr>
        <w:tc>
          <w:tcPr>
            <w:tcW w:type="dxa" w:w="1728"/>
          </w:tcPr>
          <w:p>
            <w:r>
              <w:t>snr_for_temp_step</w:t>
            </w:r>
          </w:p>
        </w:tc>
        <w:tc>
          <w:tcPr>
            <w:tcW w:type="dxa" w:w="1728"/>
          </w:tcPr>
          <w:p>
            <w:r>
              <w:t>32.890</w:t>
            </w:r>
          </w:p>
        </w:tc>
        <w:tc>
          <w:tcPr>
            <w:tcW w:type="dxa" w:w="1728"/>
          </w:tcPr>
          <w:p>
            <w:r>
              <w:t>6.246</w:t>
            </w:r>
          </w:p>
        </w:tc>
        <w:tc>
          <w:tcPr>
            <w:tcW w:type="dxa" w:w="1728"/>
          </w:tcPr>
          <w:p>
            <w:r>
              <w:t>23.980</w:t>
            </w:r>
          </w:p>
        </w:tc>
        <w:tc>
          <w:tcPr>
            <w:tcW w:type="dxa" w:w="1728"/>
          </w:tcPr>
          <w:p>
            <w:r>
              <w:t>41.871</w:t>
            </w:r>
          </w:p>
        </w:tc>
      </w:tr>
      <w:tr>
        <w:tc>
          <w:tcPr>
            <w:tcW w:type="dxa" w:w="1728"/>
          </w:tcPr>
          <w:p>
            <w:r>
              <w:t>local_slope_adc_per_K</w:t>
            </w:r>
          </w:p>
        </w:tc>
        <w:tc>
          <w:tcPr>
            <w:tcW w:type="dxa" w:w="1728"/>
          </w:tcPr>
          <w:p>
            <w:r>
              <w:t>7.878</w:t>
            </w:r>
          </w:p>
        </w:tc>
        <w:tc>
          <w:tcPr>
            <w:tcW w:type="dxa" w:w="1728"/>
          </w:tcPr>
          <w:p>
            <w:r>
              <w:t>1.560</w:t>
            </w:r>
          </w:p>
        </w:tc>
        <w:tc>
          <w:tcPr>
            <w:tcW w:type="dxa" w:w="1728"/>
          </w:tcPr>
          <w:p>
            <w:r>
              <w:t>5.756</w:t>
            </w:r>
          </w:p>
        </w:tc>
        <w:tc>
          <w:tcPr>
            <w:tcW w:type="dxa" w:w="1728"/>
          </w:tcPr>
          <w:p>
            <w:r>
              <w:t>10.011</w:t>
            </w:r>
          </w:p>
        </w:tc>
      </w:tr>
      <w:tr>
        <w:tc>
          <w:tcPr>
            <w:tcW w:type="dxa" w:w="1728"/>
          </w:tcPr>
          <w:p>
            <w:r>
              <w:t>netd_K</w:t>
            </w:r>
          </w:p>
        </w:tc>
        <w:tc>
          <w:tcPr>
            <w:tcW w:type="dxa" w:w="1728"/>
          </w:tcPr>
          <w:p>
            <w:r>
              <w:t>0.315</w:t>
            </w:r>
          </w:p>
        </w:tc>
        <w:tc>
          <w:tcPr>
            <w:tcW w:type="dxa" w:w="1728"/>
          </w:tcPr>
          <w:p>
            <w:r>
              <w:t>0.065</w:t>
            </w:r>
          </w:p>
        </w:tc>
        <w:tc>
          <w:tcPr>
            <w:tcW w:type="dxa" w:w="1728"/>
          </w:tcPr>
          <w:p>
            <w:r>
              <w:t>0.239</w:t>
            </w:r>
          </w:p>
        </w:tc>
        <w:tc>
          <w:tcPr>
            <w:tcW w:type="dxa" w:w="1728"/>
          </w:tcPr>
          <w:p>
            <w:r>
              <w:t>0.416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temperature_K</w:t>
            </w:r>
          </w:p>
        </w:tc>
        <w:tc>
          <w:tcPr>
            <w:tcW w:type="dxa" w:w="864"/>
          </w:tcPr>
          <w:p>
            <w:r>
              <w:t>mean_signal_adc</w:t>
            </w:r>
          </w:p>
        </w:tc>
        <w:tc>
          <w:tcPr>
            <w:tcW w:type="dxa" w:w="864"/>
          </w:tcPr>
          <w:p>
            <w:r>
              <w:t>noise_std_adc</w:t>
            </w:r>
          </w:p>
        </w:tc>
        <w:tc>
          <w:tcPr>
            <w:tcW w:type="dxa" w:w="864"/>
          </w:tcPr>
          <w:p>
            <w:r>
              <w:t>frame_mean_std_adc</w:t>
            </w:r>
          </w:p>
        </w:tc>
        <w:tc>
          <w:tcPr>
            <w:tcW w:type="dxa" w:w="864"/>
          </w:tcPr>
          <w:p>
            <w:r>
              <w:t>min_adc</w:t>
            </w:r>
          </w:p>
        </w:tc>
        <w:tc>
          <w:tcPr>
            <w:tcW w:type="dxa" w:w="864"/>
          </w:tcPr>
          <w:p>
            <w:r>
              <w:t>max_adc</w:t>
            </w:r>
          </w:p>
        </w:tc>
        <w:tc>
          <w:tcPr>
            <w:tcW w:type="dxa" w:w="864"/>
          </w:tcPr>
          <w:p>
            <w:r>
              <w:t>dynamic_range_adc</w:t>
            </w:r>
          </w:p>
        </w:tc>
        <w:tc>
          <w:tcPr>
            <w:tcW w:type="dxa" w:w="864"/>
          </w:tcPr>
          <w:p>
            <w:r>
              <w:t>snr_for_temp_step</w:t>
            </w:r>
          </w:p>
        </w:tc>
        <w:tc>
          <w:tcPr>
            <w:tcW w:type="dxa" w:w="864"/>
          </w:tcPr>
          <w:p>
            <w:r>
              <w:t>local_slope_adc_per_K</w:t>
            </w:r>
          </w:p>
        </w:tc>
        <w:tc>
          <w:tcPr>
            <w:tcW w:type="dxa" w:w="864"/>
          </w:tcPr>
          <w:p>
            <w:r>
              <w:t>netd_K</w:t>
            </w:r>
          </w:p>
        </w:tc>
      </w:tr>
      <w:tr>
        <w:tc>
          <w:tcPr>
            <w:tcW w:type="dxa" w:w="864"/>
          </w:tcPr>
          <w:p>
            <w:r>
              <w:t>280.000</w:t>
            </w:r>
          </w:p>
        </w:tc>
        <w:tc>
          <w:tcPr>
            <w:tcW w:type="dxa" w:w="864"/>
          </w:tcPr>
          <w:p>
            <w:r>
              <w:t>101.664</w:t>
            </w:r>
          </w:p>
        </w:tc>
        <w:tc>
          <w:tcPr>
            <w:tcW w:type="dxa" w:w="864"/>
          </w:tcPr>
          <w:p>
            <w:r>
              <w:t>2.394</w:t>
            </w:r>
          </w:p>
        </w:tc>
        <w:tc>
          <w:tcPr>
            <w:tcW w:type="dxa" w:w="864"/>
          </w:tcPr>
          <w:p>
            <w:r>
              <w:t>1.029</w:t>
            </w:r>
          </w:p>
        </w:tc>
        <w:tc>
          <w:tcPr>
            <w:tcW w:type="dxa" w:w="864"/>
          </w:tcPr>
          <w:p>
            <w:r>
              <w:t>97.312</w:t>
            </w:r>
          </w:p>
        </w:tc>
        <w:tc>
          <w:tcPr>
            <w:tcW w:type="dxa" w:w="864"/>
          </w:tcPr>
          <w:p>
            <w:r>
              <w:t>105.750</w:t>
            </w:r>
          </w:p>
        </w:tc>
        <w:tc>
          <w:tcPr>
            <w:tcW w:type="dxa" w:w="864"/>
          </w:tcPr>
          <w:p>
            <w:r>
              <w:t>8.438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5.756</w:t>
            </w:r>
          </w:p>
        </w:tc>
        <w:tc>
          <w:tcPr>
            <w:tcW w:type="dxa" w:w="864"/>
          </w:tcPr>
          <w:p>
            <w:r>
              <w:t>0.416</w:t>
            </w:r>
          </w:p>
        </w:tc>
      </w:tr>
      <w:tr>
        <w:tc>
          <w:tcPr>
            <w:tcW w:type="dxa" w:w="864"/>
          </w:tcPr>
          <w:p>
            <w:r>
              <w:t>290.000</w:t>
            </w:r>
          </w:p>
        </w:tc>
        <w:tc>
          <w:tcPr>
            <w:tcW w:type="dxa" w:w="864"/>
          </w:tcPr>
          <w:p>
            <w:r>
              <w:t>159.221</w:t>
            </w:r>
          </w:p>
        </w:tc>
        <w:tc>
          <w:tcPr>
            <w:tcW w:type="dxa" w:w="864"/>
          </w:tcPr>
          <w:p>
            <w:r>
              <w:t>2.400</w:t>
            </w:r>
          </w:p>
        </w:tc>
        <w:tc>
          <w:tcPr>
            <w:tcW w:type="dxa" w:w="864"/>
          </w:tcPr>
          <w:p>
            <w:r>
              <w:t>1.011</w:t>
            </w:r>
          </w:p>
        </w:tc>
        <w:tc>
          <w:tcPr>
            <w:tcW w:type="dxa" w:w="864"/>
          </w:tcPr>
          <w:p>
            <w:r>
              <w:t>155.062</w:t>
            </w:r>
          </w:p>
        </w:tc>
        <w:tc>
          <w:tcPr>
            <w:tcW w:type="dxa" w:w="864"/>
          </w:tcPr>
          <w:p>
            <w:r>
              <w:t>162.938</w:t>
            </w:r>
          </w:p>
        </w:tc>
        <w:tc>
          <w:tcPr>
            <w:tcW w:type="dxa" w:w="864"/>
          </w:tcPr>
          <w:p>
            <w:r>
              <w:t>7.875</w:t>
            </w:r>
          </w:p>
        </w:tc>
        <w:tc>
          <w:tcPr>
            <w:tcW w:type="dxa" w:w="864"/>
          </w:tcPr>
          <w:p>
            <w:r>
              <w:t>23.980</w:t>
            </w:r>
          </w:p>
        </w:tc>
        <w:tc>
          <w:tcPr>
            <w:tcW w:type="dxa" w:w="864"/>
          </w:tcPr>
          <w:p>
            <w:r>
              <w:t>6.052</w:t>
            </w:r>
          </w:p>
        </w:tc>
        <w:tc>
          <w:tcPr>
            <w:tcW w:type="dxa" w:w="864"/>
          </w:tcPr>
          <w:p>
            <w:r>
              <w:t>0.397</w:t>
            </w:r>
          </w:p>
        </w:tc>
      </w:tr>
      <w:tr>
        <w:tc>
          <w:tcPr>
            <w:tcW w:type="dxa" w:w="864"/>
          </w:tcPr>
          <w:p>
            <w:r>
              <w:t>300.000</w:t>
            </w:r>
          </w:p>
        </w:tc>
        <w:tc>
          <w:tcPr>
            <w:tcW w:type="dxa" w:w="864"/>
          </w:tcPr>
          <w:p>
            <w:r>
              <w:t>222.705</w:t>
            </w:r>
          </w:p>
        </w:tc>
        <w:tc>
          <w:tcPr>
            <w:tcW w:type="dxa" w:w="864"/>
          </w:tcPr>
          <w:p>
            <w:r>
              <w:t>2.390</w:t>
            </w:r>
          </w:p>
        </w:tc>
        <w:tc>
          <w:tcPr>
            <w:tcW w:type="dxa" w:w="864"/>
          </w:tcPr>
          <w:p>
            <w:r>
              <w:t>1.023</w:t>
            </w:r>
          </w:p>
        </w:tc>
        <w:tc>
          <w:tcPr>
            <w:tcW w:type="dxa" w:w="864"/>
          </w:tcPr>
          <w:p>
            <w:r>
              <w:t>218.188</w:t>
            </w:r>
          </w:p>
        </w:tc>
        <w:tc>
          <w:tcPr>
            <w:tcW w:type="dxa" w:w="864"/>
          </w:tcPr>
          <w:p>
            <w:r>
              <w:t>226.188</w:t>
            </w:r>
          </w:p>
        </w:tc>
        <w:tc>
          <w:tcPr>
            <w:tcW w:type="dxa" w:w="864"/>
          </w:tcPr>
          <w:p>
            <w:r>
              <w:t>8.000</w:t>
            </w:r>
          </w:p>
        </w:tc>
        <w:tc>
          <w:tcPr>
            <w:tcW w:type="dxa" w:w="864"/>
          </w:tcPr>
          <w:p>
            <w:r>
              <w:t>26.561</w:t>
            </w:r>
          </w:p>
        </w:tc>
        <w:tc>
          <w:tcPr>
            <w:tcW w:type="dxa" w:w="864"/>
          </w:tcPr>
          <w:p>
            <w:r>
              <w:t>6.654</w:t>
            </w:r>
          </w:p>
        </w:tc>
        <w:tc>
          <w:tcPr>
            <w:tcW w:type="dxa" w:w="864"/>
          </w:tcPr>
          <w:p>
            <w:r>
              <w:t>0.359</w:t>
            </w:r>
          </w:p>
        </w:tc>
      </w:tr>
      <w:tr>
        <w:tc>
          <w:tcPr>
            <w:tcW w:type="dxa" w:w="864"/>
          </w:tcPr>
          <w:p>
            <w:r>
              <w:t>310.000</w:t>
            </w:r>
          </w:p>
        </w:tc>
        <w:tc>
          <w:tcPr>
            <w:tcW w:type="dxa" w:w="864"/>
          </w:tcPr>
          <w:p>
            <w:r>
              <w:t>292.298</w:t>
            </w:r>
          </w:p>
        </w:tc>
        <w:tc>
          <w:tcPr>
            <w:tcW w:type="dxa" w:w="864"/>
          </w:tcPr>
          <w:p>
            <w:r>
              <w:t>2.394</w:t>
            </w:r>
          </w:p>
        </w:tc>
        <w:tc>
          <w:tcPr>
            <w:tcW w:type="dxa" w:w="864"/>
          </w:tcPr>
          <w:p>
            <w:r>
              <w:t>1.020</w:t>
            </w:r>
          </w:p>
        </w:tc>
        <w:tc>
          <w:tcPr>
            <w:tcW w:type="dxa" w:w="864"/>
          </w:tcPr>
          <w:p>
            <w:r>
              <w:t>288.562</w:t>
            </w:r>
          </w:p>
        </w:tc>
        <w:tc>
          <w:tcPr>
            <w:tcW w:type="dxa" w:w="864"/>
          </w:tcPr>
          <w:p>
            <w:r>
              <w:t>295.938</w:t>
            </w:r>
          </w:p>
        </w:tc>
        <w:tc>
          <w:tcPr>
            <w:tcW w:type="dxa" w:w="864"/>
          </w:tcPr>
          <w:p>
            <w:r>
              <w:t>7.375</w:t>
            </w:r>
          </w:p>
        </w:tc>
        <w:tc>
          <w:tcPr>
            <w:tcW w:type="dxa" w:w="864"/>
          </w:tcPr>
          <w:p>
            <w:r>
              <w:t>29.074</w:t>
            </w:r>
          </w:p>
        </w:tc>
        <w:tc>
          <w:tcPr>
            <w:tcW w:type="dxa" w:w="864"/>
          </w:tcPr>
          <w:p>
            <w:r>
              <w:t>7.264</w:t>
            </w:r>
          </w:p>
        </w:tc>
        <w:tc>
          <w:tcPr>
            <w:tcW w:type="dxa" w:w="864"/>
          </w:tcPr>
          <w:p>
            <w:r>
              <w:t>0.330</w:t>
            </w:r>
          </w:p>
        </w:tc>
      </w:tr>
      <w:tr>
        <w:tc>
          <w:tcPr>
            <w:tcW w:type="dxa" w:w="864"/>
          </w:tcPr>
          <w:p>
            <w:r>
              <w:t>320.000</w:t>
            </w:r>
          </w:p>
        </w:tc>
        <w:tc>
          <w:tcPr>
            <w:tcW w:type="dxa" w:w="864"/>
          </w:tcPr>
          <w:p>
            <w:r>
              <w:t>367.975</w:t>
            </w:r>
          </w:p>
        </w:tc>
        <w:tc>
          <w:tcPr>
            <w:tcW w:type="dxa" w:w="864"/>
          </w:tcPr>
          <w:p>
            <w:r>
              <w:t>2.397</w:t>
            </w:r>
          </w:p>
        </w:tc>
        <w:tc>
          <w:tcPr>
            <w:tcW w:type="dxa" w:w="864"/>
          </w:tcPr>
          <w:p>
            <w:r>
              <w:t>1.025</w:t>
            </w:r>
          </w:p>
        </w:tc>
        <w:tc>
          <w:tcPr>
            <w:tcW w:type="dxa" w:w="864"/>
          </w:tcPr>
          <w:p>
            <w:r>
              <w:t>363.812</w:t>
            </w:r>
          </w:p>
        </w:tc>
        <w:tc>
          <w:tcPr>
            <w:tcW w:type="dxa" w:w="864"/>
          </w:tcPr>
          <w:p>
            <w:r>
              <w:t>372.250</w:t>
            </w:r>
          </w:p>
        </w:tc>
        <w:tc>
          <w:tcPr>
            <w:tcW w:type="dxa" w:w="864"/>
          </w:tcPr>
          <w:p>
            <w:r>
              <w:t>8.438</w:t>
            </w:r>
          </w:p>
        </w:tc>
        <w:tc>
          <w:tcPr>
            <w:tcW w:type="dxa" w:w="864"/>
          </w:tcPr>
          <w:p>
            <w:r>
              <w:t>31.575</w:t>
            </w:r>
          </w:p>
        </w:tc>
        <w:tc>
          <w:tcPr>
            <w:tcW w:type="dxa" w:w="864"/>
          </w:tcPr>
          <w:p>
            <w:r>
              <w:t>7.873</w:t>
            </w:r>
          </w:p>
        </w:tc>
        <w:tc>
          <w:tcPr>
            <w:tcW w:type="dxa" w:w="864"/>
          </w:tcPr>
          <w:p>
            <w:r>
              <w:t>0.304</w:t>
            </w:r>
          </w:p>
        </w:tc>
      </w:tr>
      <w:tr>
        <w:tc>
          <w:tcPr>
            <w:tcW w:type="dxa" w:w="864"/>
          </w:tcPr>
          <w:p>
            <w:r>
              <w:t>330.000</w:t>
            </w:r>
          </w:p>
        </w:tc>
        <w:tc>
          <w:tcPr>
            <w:tcW w:type="dxa" w:w="864"/>
          </w:tcPr>
          <w:p>
            <w:r>
              <w:t>449.766</w:t>
            </w:r>
          </w:p>
        </w:tc>
        <w:tc>
          <w:tcPr>
            <w:tcW w:type="dxa" w:w="864"/>
          </w:tcPr>
          <w:p>
            <w:r>
              <w:t>2.399</w:t>
            </w:r>
          </w:p>
        </w:tc>
        <w:tc>
          <w:tcPr>
            <w:tcW w:type="dxa" w:w="864"/>
          </w:tcPr>
          <w:p>
            <w:r>
              <w:t>1.010</w:t>
            </w:r>
          </w:p>
        </w:tc>
        <w:tc>
          <w:tcPr>
            <w:tcW w:type="dxa" w:w="864"/>
          </w:tcPr>
          <w:p>
            <w:r>
              <w:t>445.875</w:t>
            </w:r>
          </w:p>
        </w:tc>
        <w:tc>
          <w:tcPr>
            <w:tcW w:type="dxa" w:w="864"/>
          </w:tcPr>
          <w:p>
            <w:r>
              <w:t>454.125</w:t>
            </w:r>
          </w:p>
        </w:tc>
        <w:tc>
          <w:tcPr>
            <w:tcW w:type="dxa" w:w="864"/>
          </w:tcPr>
          <w:p>
            <w:r>
              <w:t>8.250</w:t>
            </w:r>
          </w:p>
        </w:tc>
        <w:tc>
          <w:tcPr>
            <w:tcW w:type="dxa" w:w="864"/>
          </w:tcPr>
          <w:p>
            <w:r>
              <w:t>34.099</w:t>
            </w:r>
          </w:p>
        </w:tc>
        <w:tc>
          <w:tcPr>
            <w:tcW w:type="dxa" w:w="864"/>
          </w:tcPr>
          <w:p>
            <w:r>
              <w:t>8.486</w:t>
            </w:r>
          </w:p>
        </w:tc>
        <w:tc>
          <w:tcPr>
            <w:tcW w:type="dxa" w:w="864"/>
          </w:tcPr>
          <w:p>
            <w:r>
              <w:t>0.283</w:t>
            </w:r>
          </w:p>
        </w:tc>
      </w:tr>
      <w:tr>
        <w:tc>
          <w:tcPr>
            <w:tcW w:type="dxa" w:w="864"/>
          </w:tcPr>
          <w:p>
            <w:r>
              <w:t>340.000</w:t>
            </w:r>
          </w:p>
        </w:tc>
        <w:tc>
          <w:tcPr>
            <w:tcW w:type="dxa" w:w="864"/>
          </w:tcPr>
          <w:p>
            <w:r>
              <w:t>537.700</w:t>
            </w:r>
          </w:p>
        </w:tc>
        <w:tc>
          <w:tcPr>
            <w:tcW w:type="dxa" w:w="864"/>
          </w:tcPr>
          <w:p>
            <w:r>
              <w:t>2.397</w:t>
            </w:r>
          </w:p>
        </w:tc>
        <w:tc>
          <w:tcPr>
            <w:tcW w:type="dxa" w:w="864"/>
          </w:tcPr>
          <w:p>
            <w:r>
              <w:t>1.015</w:t>
            </w:r>
          </w:p>
        </w:tc>
        <w:tc>
          <w:tcPr>
            <w:tcW w:type="dxa" w:w="864"/>
          </w:tcPr>
          <w:p>
            <w:r>
              <w:t>533.688</w:t>
            </w:r>
          </w:p>
        </w:tc>
        <w:tc>
          <w:tcPr>
            <w:tcW w:type="dxa" w:w="864"/>
          </w:tcPr>
          <w:p>
            <w:r>
              <w:t>541.875</w:t>
            </w:r>
          </w:p>
        </w:tc>
        <w:tc>
          <w:tcPr>
            <w:tcW w:type="dxa" w:w="864"/>
          </w:tcPr>
          <w:p>
            <w:r>
              <w:t>8.188</w:t>
            </w:r>
          </w:p>
        </w:tc>
        <w:tc>
          <w:tcPr>
            <w:tcW w:type="dxa" w:w="864"/>
          </w:tcPr>
          <w:p>
            <w:r>
              <w:t>36.678</w:t>
            </w:r>
          </w:p>
        </w:tc>
        <w:tc>
          <w:tcPr>
            <w:tcW w:type="dxa" w:w="864"/>
          </w:tcPr>
          <w:p>
            <w:r>
              <w:t>9.099</w:t>
            </w:r>
          </w:p>
        </w:tc>
        <w:tc>
          <w:tcPr>
            <w:tcW w:type="dxa" w:w="864"/>
          </w:tcPr>
          <w:p>
            <w:r>
              <w:t>0.263</w:t>
            </w:r>
          </w:p>
        </w:tc>
      </w:tr>
      <w:tr>
        <w:tc>
          <w:tcPr>
            <w:tcW w:type="dxa" w:w="864"/>
          </w:tcPr>
          <w:p>
            <w:r>
              <w:t>350.000</w:t>
            </w:r>
          </w:p>
        </w:tc>
        <w:tc>
          <w:tcPr>
            <w:tcW w:type="dxa" w:w="864"/>
          </w:tcPr>
          <w:p>
            <w:r>
              <w:t>631.749</w:t>
            </w:r>
          </w:p>
        </w:tc>
        <w:tc>
          <w:tcPr>
            <w:tcW w:type="dxa" w:w="864"/>
          </w:tcPr>
          <w:p>
            <w:r>
              <w:t>2.394</w:t>
            </w:r>
          </w:p>
        </w:tc>
        <w:tc>
          <w:tcPr>
            <w:tcW w:type="dxa" w:w="864"/>
          </w:tcPr>
          <w:p>
            <w:r>
              <w:t>1.028</w:t>
            </w:r>
          </w:p>
        </w:tc>
        <w:tc>
          <w:tcPr>
            <w:tcW w:type="dxa" w:w="864"/>
          </w:tcPr>
          <w:p>
            <w:r>
              <w:t>627.375</w:t>
            </w:r>
          </w:p>
        </w:tc>
        <w:tc>
          <w:tcPr>
            <w:tcW w:type="dxa" w:w="864"/>
          </w:tcPr>
          <w:p>
            <w:r>
              <w:t>636.062</w:t>
            </w:r>
          </w:p>
        </w:tc>
        <w:tc>
          <w:tcPr>
            <w:tcW w:type="dxa" w:w="864"/>
          </w:tcPr>
          <w:p>
            <w:r>
              <w:t>8.688</w:t>
            </w:r>
          </w:p>
        </w:tc>
        <w:tc>
          <w:tcPr>
            <w:tcW w:type="dxa" w:w="864"/>
          </w:tcPr>
          <w:p>
            <w:r>
              <w:t>39.283</w:t>
            </w:r>
          </w:p>
        </w:tc>
        <w:tc>
          <w:tcPr>
            <w:tcW w:type="dxa" w:w="864"/>
          </w:tcPr>
          <w:p>
            <w:r>
              <w:t>9.708</w:t>
            </w:r>
          </w:p>
        </w:tc>
        <w:tc>
          <w:tcPr>
            <w:tcW w:type="dxa" w:w="864"/>
          </w:tcPr>
          <w:p>
            <w:r>
              <w:t>0.247</w:t>
            </w:r>
          </w:p>
        </w:tc>
      </w:tr>
      <w:tr>
        <w:tc>
          <w:tcPr>
            <w:tcW w:type="dxa" w:w="864"/>
          </w:tcPr>
          <w:p>
            <w:r>
              <w:t>360.000</w:t>
            </w:r>
          </w:p>
        </w:tc>
        <w:tc>
          <w:tcPr>
            <w:tcW w:type="dxa" w:w="864"/>
          </w:tcPr>
          <w:p>
            <w:r>
              <w:t>731.861</w:t>
            </w:r>
          </w:p>
        </w:tc>
        <w:tc>
          <w:tcPr>
            <w:tcW w:type="dxa" w:w="864"/>
          </w:tcPr>
          <w:p>
            <w:r>
              <w:t>2.391</w:t>
            </w:r>
          </w:p>
        </w:tc>
        <w:tc>
          <w:tcPr>
            <w:tcW w:type="dxa" w:w="864"/>
          </w:tcPr>
          <w:p>
            <w:r>
              <w:t>1.024</w:t>
            </w:r>
          </w:p>
        </w:tc>
        <w:tc>
          <w:tcPr>
            <w:tcW w:type="dxa" w:w="864"/>
          </w:tcPr>
          <w:p>
            <w:r>
              <w:t>726.938</w:t>
            </w:r>
          </w:p>
        </w:tc>
        <w:tc>
          <w:tcPr>
            <w:tcW w:type="dxa" w:w="864"/>
          </w:tcPr>
          <w:p>
            <w:r>
              <w:t>736.062</w:t>
            </w:r>
          </w:p>
        </w:tc>
        <w:tc>
          <w:tcPr>
            <w:tcW w:type="dxa" w:w="864"/>
          </w:tcPr>
          <w:p>
            <w:r>
              <w:t>9.125</w:t>
            </w:r>
          </w:p>
        </w:tc>
        <w:tc>
          <w:tcPr>
            <w:tcW w:type="dxa" w:w="864"/>
          </w:tcPr>
          <w:p>
            <w:r>
              <w:t>41.871</w:t>
            </w:r>
          </w:p>
        </w:tc>
        <w:tc>
          <w:tcPr>
            <w:tcW w:type="dxa" w:w="864"/>
          </w:tcPr>
          <w:p>
            <w:r>
              <w:t>10.011</w:t>
            </w:r>
          </w:p>
        </w:tc>
        <w:tc>
          <w:tcPr>
            <w:tcW w:type="dxa" w:w="864"/>
          </w:tcPr>
          <w:p>
            <w:r>
              <w:t>0.239</w:t>
            </w:r>
          </w:p>
        </w:tc>
      </w:tr>
    </w:tbl>
    <w:p>
      <w:pPr>
        <w:pStyle w:val="Heading1"/>
      </w:pPr>
      <w:r>
        <w:t>5. Анализ зависимостей и влияния параметров</w:t>
      </w:r>
    </w:p>
    <w:p>
      <w:r>
        <w:t>Температура сцены влияет на средний ADC-код через излучательную способность черного тела: при росте температуры увеличивается поток излучения и, соответственно, сигнал.</w:t>
      </w:r>
    </w:p>
    <w:p>
      <w:r>
        <w:t>Шумовое стандартное отклонение определяет вертикальный разброс точек вокруг радиометрической характеристики и напрямую ухудшает NETD.</w:t>
      </w:r>
    </w:p>
    <w:p>
      <w:r>
        <w:t>Динамический диапазон кадра показывает суммарный разброс пикселей внутри однородной сцены; в этой серии он связан в основном с шумом и FPN.</w:t>
      </w:r>
    </w:p>
    <w:p>
      <w:r>
        <w:t>Средний сигнал изменился от 101.664 ADC при 280.000 K до 731.861 ADC при 360.000 K. Средний наклон по крайним точкам равен 7.877 ADC/K, что согласуется с монотонным ростом потока излучения по закону Планка.</w:t>
      </w:r>
    </w:p>
    <w:p>
      <w:r>
        <w:t>Минимальная NETD получена при 360.000 K и составила 0.239 K. Это означает, что при данном шумовом уровне более высокая температура в рассмотренном диапазоне дает более крутой радиометрический отклик и лучшую температурную различимость.</w:t>
      </w:r>
    </w:p>
    <w:p>
      <w:pPr>
        <w:pStyle w:val="Heading1"/>
      </w:pPr>
      <w:r>
        <w:t>6. Изображения, графики и маски</w:t>
      </w:r>
    </w:p>
    <w:p>
      <w:r>
        <w:t>Ниже приведены PNG-материалы, полученные при моделировании: графики зависимостей, тепловые карты, примеры кадров и маски аномалий. Маски показывают истинную область температурной аномалии, с которой сравнивались результаты обнаружения.</w:t>
      </w:r>
    </w:p>
    <w:p>
      <w:r>
        <w:t>График/изображение: example frames (example_frames.png)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46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fra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netd estimation (netd_estimation.png)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26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d_estim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noise vs temperature (noise_vs_temperature.png)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268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vs_temper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signal vs temperature (signal_vs_temperature.png)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268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vs_tempera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snr vs temperature (snr_vs_temperature.png)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268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_vs_tempera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example uniform 280K (images/example_uniform_280K.png)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uniform_280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example uniform 320K (images/example_uniform_320K.png)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uniform_320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example uniform 360K (images/example_uniform_360K.png)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uniform_360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Итог эксперимента</w:t>
      </w:r>
    </w:p>
    <w:p>
      <w:r>
        <w:t>Эксперимент подтверждает корректную монотонность температурного отклика и дает базовую оценку чувствительности, от которой зависят последующие задачи обнаружения аномалий.</w:t>
      </w:r>
    </w:p>
    <w:p>
      <w:r>
        <w:t>Вывод из summary.json: Модель дает монотонный рост цифрового сигнала с температурой и позволяет оценивать NETD через наклон характеристики и шум.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