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16" w:rsidRDefault="002F1816" w:rsidP="002F1816">
      <w:pPr>
        <w:spacing w:after="0" w:line="259" w:lineRule="auto"/>
        <w:ind w:left="0" w:right="0" w:firstLine="0"/>
        <w:jc w:val="left"/>
      </w:pPr>
    </w:p>
    <w:p w:rsidR="002F1816" w:rsidRDefault="002F1816" w:rsidP="002F1816">
      <w:pPr>
        <w:spacing w:after="162" w:line="259" w:lineRule="auto"/>
        <w:ind w:left="0" w:right="0" w:firstLine="0"/>
        <w:jc w:val="left"/>
      </w:pPr>
      <w:r>
        <w:rPr>
          <w:rFonts w:ascii="Arial" w:eastAsia="Arial" w:hAnsi="Arial" w:cs="Arial"/>
          <w:color w:val="365F91"/>
          <w:sz w:val="18"/>
        </w:rPr>
        <w:t xml:space="preserve"> </w:t>
      </w:r>
    </w:p>
    <w:p w:rsidR="002F1816" w:rsidRDefault="002F1816" w:rsidP="002F1816">
      <w:pPr>
        <w:tabs>
          <w:tab w:val="center" w:pos="4871"/>
          <w:tab w:val="right" w:pos="9749"/>
        </w:tabs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color w:val="365F91"/>
          <w:sz w:val="18"/>
        </w:rPr>
        <w:t>+</w:t>
      </w:r>
      <w:r>
        <w:rPr>
          <w:rFonts w:ascii="Arial" w:eastAsia="Arial" w:hAnsi="Arial" w:cs="Arial"/>
          <w:color w:val="17365D"/>
          <w:sz w:val="18"/>
        </w:rPr>
        <w:t>91-8800996617</w:t>
      </w:r>
      <w:r>
        <w:rPr>
          <w:rFonts w:ascii="Arial" w:eastAsia="Arial" w:hAnsi="Arial" w:cs="Arial"/>
          <w:color w:val="17365D"/>
          <w:sz w:val="22"/>
        </w:rPr>
        <w:t xml:space="preserve"> </w:t>
      </w:r>
      <w:r>
        <w:rPr>
          <w:rFonts w:ascii="Arial" w:eastAsia="Arial" w:hAnsi="Arial" w:cs="Arial"/>
          <w:color w:val="17365D"/>
          <w:sz w:val="22"/>
        </w:rPr>
        <w:tab/>
      </w:r>
      <w:r>
        <w:rPr>
          <w:color w:val="17365D"/>
          <w:sz w:val="32"/>
          <w:u w:val="single" w:color="17365D"/>
        </w:rPr>
        <w:t>Tanmay Sharma</w:t>
      </w:r>
      <w:r>
        <w:rPr>
          <w:rFonts w:ascii="Arial" w:eastAsia="Arial" w:hAnsi="Arial" w:cs="Arial"/>
          <w:color w:val="17365D"/>
          <w:sz w:val="22"/>
        </w:rPr>
        <w:t xml:space="preserve"> </w:t>
      </w:r>
      <w:r>
        <w:rPr>
          <w:rFonts w:ascii="Arial" w:eastAsia="Arial" w:hAnsi="Arial" w:cs="Arial"/>
          <w:color w:val="17365D"/>
          <w:sz w:val="22"/>
        </w:rPr>
        <w:tab/>
        <w:t xml:space="preserve">sharma.tanmaysharma@gmail.com </w:t>
      </w:r>
      <w:r>
        <w:rPr>
          <w:rFonts w:ascii="Arial" w:eastAsia="Arial" w:hAnsi="Arial" w:cs="Arial"/>
          <w:color w:val="1F497D"/>
          <w:sz w:val="22"/>
        </w:rPr>
        <w:t xml:space="preserve"> </w:t>
      </w:r>
    </w:p>
    <w:p w:rsidR="002F1816" w:rsidRDefault="002F1816" w:rsidP="002F1816">
      <w:pPr>
        <w:spacing w:after="212" w:line="259" w:lineRule="auto"/>
        <w:ind w:left="0" w:right="0" w:firstLine="0"/>
        <w:jc w:val="left"/>
      </w:pPr>
      <w:r>
        <w:t xml:space="preserve"> </w:t>
      </w:r>
    </w:p>
    <w:p w:rsidR="002F1816" w:rsidRDefault="00752528" w:rsidP="002F1816">
      <w:pPr>
        <w:spacing w:after="206"/>
        <w:ind w:left="-5" w:right="0"/>
      </w:pPr>
      <w:r>
        <w:t>I.T Professional with over 1.5</w:t>
      </w:r>
      <w:r w:rsidR="002F1816">
        <w:t xml:space="preserve"> years of experience in </w:t>
      </w:r>
      <w:r w:rsidR="0060267E">
        <w:t>d</w:t>
      </w:r>
      <w:r w:rsidR="0060267E">
        <w:t>elivering web application based solutions to clients with thorough knowledge of Java based Spring Boot Applications</w:t>
      </w:r>
      <w:r w:rsidR="0060267E">
        <w:t>.</w:t>
      </w:r>
      <w:r w:rsidR="0060267E" w:rsidRPr="00752528">
        <w:t xml:space="preserve"> </w:t>
      </w:r>
      <w:r w:rsidRPr="00752528">
        <w:t xml:space="preserve">Professional experience in all phases of Software Development Life Cycle (SDLC), involving </w:t>
      </w:r>
      <w:r>
        <w:t>in depth design and requirement analysis</w:t>
      </w:r>
      <w:r w:rsidRPr="00752528">
        <w:t xml:space="preserve">, development, debugging, testing, support &amp; maintenance. Currently working in Cloud team, building new solutions based out of Cloud </w:t>
      </w:r>
      <w:r w:rsidR="00365962">
        <w:t xml:space="preserve">Foundry components </w:t>
      </w:r>
      <w:r>
        <w:t>with</w:t>
      </w:r>
      <w:r w:rsidRPr="00752528">
        <w:t> an American multinational corporation that provides digital, technology, consulting, and operations services</w:t>
      </w:r>
      <w:r w:rsidR="00A10A0F">
        <w:t>.</w:t>
      </w:r>
      <w:r w:rsidR="002F1816">
        <w:t xml:space="preserve"> </w:t>
      </w:r>
    </w:p>
    <w:p w:rsidR="002F1816" w:rsidRDefault="002F1816" w:rsidP="002F1816">
      <w:pPr>
        <w:spacing w:after="244"/>
        <w:ind w:left="-5" w:right="0"/>
      </w:pPr>
      <w:r>
        <w:t xml:space="preserve">Skill Sets: </w:t>
      </w:r>
    </w:p>
    <w:p w:rsidR="002F1816" w:rsidRDefault="00E6145E" w:rsidP="002F1816">
      <w:pPr>
        <w:numPr>
          <w:ilvl w:val="0"/>
          <w:numId w:val="1"/>
        </w:numPr>
        <w:spacing w:after="23" w:line="259" w:lineRule="auto"/>
        <w:ind w:right="0" w:hanging="360"/>
      </w:pPr>
      <w:r>
        <w:t xml:space="preserve">Technologies: </w:t>
      </w:r>
      <w:r>
        <w:rPr>
          <w:b w:val="0"/>
        </w:rPr>
        <w:t>Java,</w:t>
      </w:r>
      <w:r w:rsidR="00E719E3">
        <w:rPr>
          <w:b w:val="0"/>
        </w:rPr>
        <w:t xml:space="preserve"> </w:t>
      </w:r>
      <w:r>
        <w:rPr>
          <w:b w:val="0"/>
        </w:rPr>
        <w:t>Spring</w:t>
      </w:r>
      <w:r w:rsidR="00E719E3">
        <w:rPr>
          <w:b w:val="0"/>
        </w:rPr>
        <w:t xml:space="preserve"> </w:t>
      </w:r>
      <w:r>
        <w:rPr>
          <w:b w:val="0"/>
        </w:rPr>
        <w:t>Boot</w:t>
      </w:r>
      <w:r w:rsidR="00E719E3">
        <w:rPr>
          <w:b w:val="0"/>
        </w:rPr>
        <w:t>, Cloud Foundry PAAS.</w:t>
      </w:r>
    </w:p>
    <w:p w:rsidR="00000BD9" w:rsidRDefault="002F1816" w:rsidP="00000BD9">
      <w:pPr>
        <w:numPr>
          <w:ilvl w:val="0"/>
          <w:numId w:val="1"/>
        </w:numPr>
        <w:spacing w:after="23" w:line="259" w:lineRule="auto"/>
        <w:ind w:right="0" w:hanging="360"/>
      </w:pPr>
      <w:r>
        <w:t>Marketing</w:t>
      </w:r>
      <w:r>
        <w:rPr>
          <w:b w:val="0"/>
        </w:rPr>
        <w:t>: C</w:t>
      </w:r>
      <w:r w:rsidR="009B16C4">
        <w:rPr>
          <w:b w:val="0"/>
        </w:rPr>
        <w:t>ustomer Relationship Management,</w:t>
      </w:r>
      <w:r w:rsidR="008B187C">
        <w:rPr>
          <w:b w:val="0"/>
        </w:rPr>
        <w:t xml:space="preserve"> </w:t>
      </w:r>
      <w:r w:rsidR="009B16C4">
        <w:rPr>
          <w:b w:val="0"/>
        </w:rPr>
        <w:t>Inventory and Resource Analysis</w:t>
      </w:r>
      <w:r>
        <w:rPr>
          <w:b w:val="0"/>
        </w:rPr>
        <w:t xml:space="preserve"> </w:t>
      </w:r>
    </w:p>
    <w:p w:rsidR="00000BD9" w:rsidRPr="00000BD9" w:rsidRDefault="00A87AF9" w:rsidP="00000BD9">
      <w:pPr>
        <w:numPr>
          <w:ilvl w:val="0"/>
          <w:numId w:val="1"/>
        </w:numPr>
        <w:spacing w:after="23" w:line="259" w:lineRule="auto"/>
        <w:ind w:right="0" w:hanging="360"/>
      </w:pPr>
      <w:r>
        <w:t>Tools</w:t>
      </w:r>
      <w:r w:rsidR="002F1816">
        <w:t>:</w:t>
      </w:r>
      <w:r w:rsidRPr="00000BD9">
        <w:rPr>
          <w:b w:val="0"/>
        </w:rPr>
        <w:t xml:space="preserve"> Spring Tool Suite, MS Excel, MS Word, Pivotal Tracker.</w:t>
      </w:r>
      <w:r w:rsidR="002F1816" w:rsidRPr="00000BD9">
        <w:rPr>
          <w:b w:val="0"/>
        </w:rPr>
        <w:t xml:space="preserve"> </w:t>
      </w:r>
    </w:p>
    <w:p w:rsidR="00000BD9" w:rsidRDefault="00000BD9" w:rsidP="00000BD9">
      <w:pPr>
        <w:spacing w:after="23" w:line="259" w:lineRule="auto"/>
        <w:ind w:left="720" w:right="0" w:firstLine="0"/>
      </w:pPr>
    </w:p>
    <w:p w:rsidR="00A365C2" w:rsidRDefault="00260F3B" w:rsidP="00A365C2">
      <w:pPr>
        <w:spacing w:after="242"/>
        <w:ind w:left="-5" w:right="0"/>
      </w:pPr>
      <w:r>
        <w:t>Career Highlights at Cognizant</w:t>
      </w:r>
      <w:r w:rsidR="002F1816">
        <w:t xml:space="preserve">  </w:t>
      </w:r>
    </w:p>
    <w:p w:rsidR="00A365C2" w:rsidRDefault="00A365C2" w:rsidP="00A365C2">
      <w:pPr>
        <w:numPr>
          <w:ilvl w:val="0"/>
          <w:numId w:val="1"/>
        </w:numPr>
        <w:ind w:right="0" w:hanging="360"/>
      </w:pPr>
      <w:r>
        <w:t xml:space="preserve">Extensive application data analysis using Spring AOP to predict any failure or critical bugs. </w:t>
      </w:r>
    </w:p>
    <w:p w:rsidR="00365962" w:rsidRDefault="00365962" w:rsidP="00A365C2">
      <w:pPr>
        <w:numPr>
          <w:ilvl w:val="0"/>
          <w:numId w:val="1"/>
        </w:numPr>
        <w:ind w:right="0" w:hanging="360"/>
      </w:pPr>
      <w:r>
        <w:t xml:space="preserve">Scrutinizing application Junit reports for application breakpoints and load balancing. </w:t>
      </w:r>
    </w:p>
    <w:p w:rsidR="003708BB" w:rsidRDefault="003708BB" w:rsidP="00D141BC">
      <w:pPr>
        <w:numPr>
          <w:ilvl w:val="0"/>
          <w:numId w:val="1"/>
        </w:numPr>
        <w:ind w:right="0" w:hanging="360"/>
      </w:pPr>
      <w:r>
        <w:t xml:space="preserve">Sit downs with the clients and providing them with detailed plans and schedules </w:t>
      </w:r>
      <w:r w:rsidR="00BC7BEB">
        <w:t xml:space="preserve">of the product life cycle after analyzing their requirements. </w:t>
      </w:r>
    </w:p>
    <w:p w:rsidR="002F1816" w:rsidRDefault="002F1816" w:rsidP="00260F3B">
      <w:pPr>
        <w:numPr>
          <w:ilvl w:val="0"/>
          <w:numId w:val="1"/>
        </w:numPr>
        <w:ind w:right="0" w:hanging="360"/>
      </w:pPr>
      <w:r>
        <w:t xml:space="preserve">**Most </w:t>
      </w:r>
      <w:r w:rsidR="00260F3B">
        <w:t>recent:</w:t>
      </w:r>
      <w:r>
        <w:t xml:space="preserve"> </w:t>
      </w:r>
      <w:r w:rsidR="00260F3B" w:rsidRPr="00260F3B">
        <w:t>– API Server and Cloud application Deployment</w:t>
      </w:r>
      <w:r w:rsidR="00260F3B">
        <w:t xml:space="preserve"> implementation using which client can deploy applications in the various PAAS platforms. </w:t>
      </w:r>
    </w:p>
    <w:p w:rsidR="002F1816" w:rsidRDefault="002F1816" w:rsidP="002F1816">
      <w:pPr>
        <w:numPr>
          <w:ilvl w:val="0"/>
          <w:numId w:val="1"/>
        </w:numPr>
        <w:spacing w:after="206"/>
        <w:ind w:right="0" w:hanging="360"/>
      </w:pPr>
      <w:r>
        <w:t xml:space="preserve">Frequently chosen to represent </w:t>
      </w:r>
      <w:r w:rsidR="00260F3B">
        <w:t>the team and discuss solutions with the onsite client</w:t>
      </w:r>
      <w:r>
        <w:t xml:space="preserve"> – built credibility as a strong communicator wi</w:t>
      </w:r>
      <w:r w:rsidR="00260F3B">
        <w:t>th sound analytical capability.</w:t>
      </w:r>
    </w:p>
    <w:p w:rsidR="00260F3B" w:rsidRDefault="00260F3B" w:rsidP="00260F3B">
      <w:pPr>
        <w:spacing w:after="242"/>
        <w:ind w:left="-5" w:right="0"/>
      </w:pPr>
      <w:r>
        <w:t xml:space="preserve">Career Highlights at </w:t>
      </w:r>
      <w:r>
        <w:t>Varun Beverages</w:t>
      </w:r>
      <w:r>
        <w:t xml:space="preserve">  </w:t>
      </w:r>
    </w:p>
    <w:p w:rsidR="002B1D45" w:rsidRPr="002B1D45" w:rsidRDefault="002B1D45" w:rsidP="002B1D45">
      <w:pPr>
        <w:numPr>
          <w:ilvl w:val="0"/>
          <w:numId w:val="1"/>
        </w:numPr>
        <w:ind w:right="0" w:hanging="360"/>
      </w:pPr>
      <w:r w:rsidRPr="002B1D45">
        <w:t>Analyzing sales and marketing reports based on revenue earned per quarter and taking decisions on expand marketing operations accordingly.</w:t>
      </w:r>
    </w:p>
    <w:p w:rsidR="002B1D45" w:rsidRDefault="00E719E3" w:rsidP="002B1D45">
      <w:pPr>
        <w:numPr>
          <w:ilvl w:val="0"/>
          <w:numId w:val="1"/>
        </w:numPr>
        <w:ind w:right="0" w:hanging="360"/>
      </w:pPr>
      <w:r>
        <w:t>Exposure to the hardcore sales and marketing aspects of an FMCG organization.</w:t>
      </w:r>
    </w:p>
    <w:p w:rsidR="00E6145E" w:rsidRDefault="00E6145E" w:rsidP="00260F3B">
      <w:pPr>
        <w:numPr>
          <w:ilvl w:val="0"/>
          <w:numId w:val="1"/>
        </w:numPr>
        <w:ind w:right="0" w:hanging="360"/>
      </w:pPr>
      <w:r>
        <w:t>Inventory planning and resource allocation for all marketing events across Delhi.</w:t>
      </w:r>
    </w:p>
    <w:p w:rsidR="00260F3B" w:rsidRDefault="00AD6552" w:rsidP="00AD6552">
      <w:pPr>
        <w:numPr>
          <w:ilvl w:val="0"/>
          <w:numId w:val="1"/>
        </w:numPr>
        <w:spacing w:after="206"/>
        <w:ind w:right="0" w:hanging="360"/>
      </w:pPr>
      <w:r>
        <w:t>Was directly in charge of marketing of live events from scratch such as I</w:t>
      </w:r>
      <w:r w:rsidRPr="00AD6552">
        <w:t>ndia</w:t>
      </w:r>
      <w:r>
        <w:t xml:space="preserve"> </w:t>
      </w:r>
      <w:r w:rsidRPr="00AD6552">
        <w:t>International</w:t>
      </w:r>
      <w:r>
        <w:t xml:space="preserve"> </w:t>
      </w:r>
      <w:r w:rsidRPr="00AD6552">
        <w:t>Trade</w:t>
      </w:r>
      <w:r>
        <w:t xml:space="preserve"> </w:t>
      </w:r>
      <w:r w:rsidRPr="00AD6552">
        <w:t>Fair</w:t>
      </w:r>
      <w:r>
        <w:t xml:space="preserve"> </w:t>
      </w:r>
      <w:r w:rsidRPr="00AD6552">
        <w:t>201</w:t>
      </w:r>
      <w:r>
        <w:t xml:space="preserve">6 At </w:t>
      </w:r>
      <w:proofErr w:type="spellStart"/>
      <w:r w:rsidRPr="00AD6552">
        <w:t>Pragati</w:t>
      </w:r>
      <w:proofErr w:type="spellEnd"/>
      <w:r>
        <w:t xml:space="preserve"> </w:t>
      </w:r>
      <w:proofErr w:type="spellStart"/>
      <w:r w:rsidRPr="00AD6552">
        <w:t>Maidan</w:t>
      </w:r>
      <w:proofErr w:type="spellEnd"/>
      <w:r>
        <w:t>, New Delhi.</w:t>
      </w:r>
    </w:p>
    <w:p w:rsidR="002F1816" w:rsidRDefault="002F1816" w:rsidP="002F1816">
      <w:pPr>
        <w:ind w:left="-5" w:right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1071A8" wp14:editId="27E4E6C4">
                <wp:simplePos x="0" y="0"/>
                <wp:positionH relativeFrom="page">
                  <wp:posOffset>7555231</wp:posOffset>
                </wp:positionH>
                <wp:positionV relativeFrom="page">
                  <wp:posOffset>9313545</wp:posOffset>
                </wp:positionV>
                <wp:extent cx="5334" cy="22860"/>
                <wp:effectExtent l="0" t="0" r="0" b="0"/>
                <wp:wrapSquare wrapText="bothSides"/>
                <wp:docPr id="3451" name="Group 3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" cy="22860"/>
                          <a:chOff x="0" y="0"/>
                          <a:chExt cx="5334" cy="22860"/>
                        </a:xfrm>
                      </wpg:grpSpPr>
                      <wps:wsp>
                        <wps:cNvPr id="3849" name="Shape 3849"/>
                        <wps:cNvSpPr/>
                        <wps:spPr>
                          <a:xfrm>
                            <a:off x="0" y="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33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12700">
                                <a:moveTo>
                                  <a:pt x="5334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" name="Shape 3850"/>
                        <wps:cNvSpPr/>
                        <wps:spPr>
                          <a:xfrm>
                            <a:off x="0" y="7620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7620"/>
                            <a:ext cx="533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15239">
                                <a:moveTo>
                                  <a:pt x="5334" y="15239"/>
                                </a:move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lnTo>
                                  <a:pt x="533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27C61" id="Group 3451" o:spid="_x0000_s1026" style="position:absolute;margin-left:594.9pt;margin-top:733.35pt;width:.4pt;height:1.8pt;z-index:251659264;mso-position-horizontal-relative:page;mso-position-vertical-relative:page" coordsize="533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">
                <v:shape id="Shape 3849" o:spid="_x0000_s1027" style="position:absolute;width:9144;height:12700;visibility:visible;mso-wrap-style:square;v-text-anchor:top" coordsize="914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sOcUA&#10;AADdAAAADwAAAGRycy9kb3ducmV2LnhtbESPT4vCMBTE78J+h/AWvIim/mHRahRZWBAFQbsXb4/m&#10;2Rabl2yT1frtjSB4HGbmN8xi1ZpaXKnxlWUFw0ECgji3uuJCwW/205+C8AFZY22ZFNzJw2r50Vlg&#10;qu2ND3Q9hkJECPsUFZQhuFRKn5dk0A+sI47e2TYGQ5RNIXWDtwg3tRwlyZc0WHFcKNHRd0n55fhv&#10;FOztePu33rm8l7lh2LWUFdtTplT3s13PQQRqwzv8am+0gvF0MoPnm/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+w5xQAAAN0AAAAPAAAAAAAAAAAAAAAAAJgCAABkcnMv&#10;ZG93bnJldi54bWxQSwUGAAAAAAQABAD1AAAAigM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18" o:spid="_x0000_s1028" style="position:absolute;width:5334;height:12700;visibility:visible;mso-wrap-style:square;v-text-anchor:top" coordsize="533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OcsIA&#10;AADbAAAADwAAAGRycy9kb3ducmV2LnhtbESPQWvDMAyF74X+B6NCL6F1tkE70rqlNIztuCXdXcRa&#10;EhbLIfaS9N9Ph8FuEu/pvU/H8+w6NdIQWs8GHrYpKOLK25ZrA7fyZfMMKkRki51nMnCnAOfTcnHE&#10;zPqJP2gsYq0khEOGBpoY+0zrUDXkMGx9Tyzalx8cRlmHWtsBJwl3nX5M05122LI0NNjTtaHqu/hx&#10;BjzH91DmnvIy4aeEXrt9rz+NWa/mywFUpDn+m/+u36zgC6z8IgPo0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c5ywgAAANsAAAAPAAAAAAAAAAAAAAAAAJgCAABkcnMvZG93&#10;bnJldi54bWxQSwUGAAAAAAQABAD1AAAAhwMAAAAA&#10;" path="m5334,12700l,12700,,,5334,e" filled="f" strokecolor="white">
                  <v:stroke miterlimit="83231f" joinstyle="miter"/>
                  <v:path arrowok="t" textboxrect="0,0,5334,12700"/>
                </v:shape>
                <v:shape id="Shape 3850" o:spid="_x0000_s1029" style="position:absolute;top:7620;width:9144;height:15239;visibility:visible;mso-wrap-style:square;v-text-anchor:top" coordsize="914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XGsQA&#10;AADdAAAADwAAAGRycy9kb3ducmV2LnhtbERPz2vCMBS+D/wfwhO8jJnOMVc6o8hAUMYOVlG8PZK3&#10;tti8lCa23f765TDw+PH9XqwGW4uOWl85VvA8TUAQa2cqLhQcD5unFIQPyAZrx6TghzyslqOHBWbG&#10;9bynLg+FiCHsM1RQhtBkUnpdkkU/dQ1x5L5dazFE2BbStNjHcFvLWZLMpcWKY0OJDX2UpK/5zSo4&#10;nS+/KX7m2vuvvX7s35pdZy5KTcbD+h1EoCHcxf/urVHwkr7G/fFNf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lxrEAAAA3QAAAA8AAAAAAAAAAAAAAAAAmAIAAGRycy9k&#10;b3ducmV2LnhtbFBLBQYAAAAABAAEAPUAAACJAwAAAAA=&#10;" path="m,l9144,r,15239l,15239,,e" fillcolor="#e3e3e3" stroked="f" strokeweight="0">
                  <v:stroke miterlimit="83231f" joinstyle="miter"/>
                  <v:path arrowok="t" textboxrect="0,0,9144,15239"/>
                </v:shape>
                <v:shape id="Shape 22" o:spid="_x0000_s1030" style="position:absolute;top:7620;width:5334;height:15239;visibility:visible;mso-wrap-style:square;v-text-anchor:top" coordsize="5334,1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WocMA&#10;AADbAAAADwAAAGRycy9kb3ducmV2LnhtbESPT4vCMBTE74LfITzBm6YWlKVrFBFED/6hVYS9PZq3&#10;bdnmpTRR67c3grDHYWZ+w8yXnanFnVpXWVYwGUcgiHOrKy4UXM6b0RcI55E11pZJwZMcLBf93hwT&#10;bR+c0j3zhQgQdgkqKL1vEildXpJBN7YNcfB+bWvQB9kWUrf4CHBTyziKZtJgxWGhxIbWJeV/2c0o&#10;uKanSVxs9z9Zeswc7Q9PnHZrpYaDbvUNwlPn/8Of9k4riG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DWocMAAADbAAAADwAAAAAAAAAAAAAAAACYAgAAZHJzL2Rv&#10;d25yZXYueG1sUEsFBgAAAAAEAAQA9QAAAIgDAAAAAA==&#10;" path="m5334,15239l,15239,,,5334,e" filled="f" strokecolor="white">
                  <v:stroke miterlimit="83231f" joinstyle="miter"/>
                  <v:path arrowok="t" textboxrect="0,0,5334,15239"/>
                </v:shape>
                <w10:wrap type="square" anchorx="page" anchory="page"/>
              </v:group>
            </w:pict>
          </mc:Fallback>
        </mc:AlternateContent>
      </w:r>
      <w:r>
        <w:t xml:space="preserve">Work Summary: </w:t>
      </w:r>
    </w:p>
    <w:tbl>
      <w:tblPr>
        <w:tblStyle w:val="TableGrid"/>
        <w:tblW w:w="10034" w:type="dxa"/>
        <w:tblInd w:w="5" w:type="dxa"/>
        <w:tblCellMar>
          <w:top w:w="39" w:type="dxa"/>
          <w:right w:w="65" w:type="dxa"/>
        </w:tblCellMar>
        <w:tblLook w:val="04A0" w:firstRow="1" w:lastRow="0" w:firstColumn="1" w:lastColumn="0" w:noHBand="0" w:noVBand="1"/>
      </w:tblPr>
      <w:tblGrid>
        <w:gridCol w:w="1349"/>
        <w:gridCol w:w="1029"/>
        <w:gridCol w:w="1166"/>
        <w:gridCol w:w="2520"/>
        <w:gridCol w:w="2357"/>
        <w:gridCol w:w="1613"/>
      </w:tblGrid>
      <w:tr w:rsidR="002F1816" w:rsidTr="0040282E">
        <w:trPr>
          <w:trHeight w:val="245"/>
        </w:trPr>
        <w:tc>
          <w:tcPr>
            <w:tcW w:w="2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108" w:right="0" w:firstLine="0"/>
              <w:jc w:val="left"/>
            </w:pPr>
            <w:r>
              <w:t xml:space="preserve">Organization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108" w:right="0" w:firstLine="0"/>
              <w:jc w:val="left"/>
            </w:pPr>
            <w:r>
              <w:t xml:space="preserve">Time Line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106" w:right="0" w:firstLine="0"/>
              <w:jc w:val="left"/>
            </w:pPr>
            <w:r>
              <w:t xml:space="preserve">Role &amp; Scope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108" w:right="0" w:firstLine="0"/>
              <w:jc w:val="left"/>
            </w:pPr>
            <w:r>
              <w:t xml:space="preserve">Reporting To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108" w:right="0" w:firstLine="0"/>
              <w:jc w:val="left"/>
            </w:pPr>
            <w:r>
              <w:t xml:space="preserve">Location </w:t>
            </w:r>
          </w:p>
        </w:tc>
      </w:tr>
      <w:tr w:rsidR="002F1816" w:rsidTr="0040282E">
        <w:trPr>
          <w:trHeight w:val="749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1816" w:rsidRDefault="00EE0353" w:rsidP="00D87ACE">
            <w:pPr>
              <w:spacing w:after="0" w:line="259" w:lineRule="auto"/>
              <w:ind w:left="108" w:right="0" w:firstLine="0"/>
              <w:jc w:val="left"/>
            </w:pPr>
            <w:r>
              <w:rPr>
                <w:b w:val="0"/>
              </w:rPr>
              <w:t>Cognizant Technology Solutions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0" w:right="0" w:firstLine="0"/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E0353" w:rsidP="00D87ACE">
            <w:pPr>
              <w:spacing w:after="0" w:line="259" w:lineRule="auto"/>
              <w:ind w:left="108" w:right="0" w:firstLine="0"/>
              <w:jc w:val="left"/>
            </w:pPr>
            <w:r>
              <w:rPr>
                <w:b w:val="0"/>
              </w:rPr>
              <w:t>Current from Jan’16</w:t>
            </w:r>
            <w:r w:rsidR="002F1816">
              <w:rPr>
                <w:b w:val="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E0353" w:rsidP="00D87ACE">
            <w:pPr>
              <w:spacing w:after="0" w:line="259" w:lineRule="auto"/>
              <w:ind w:left="106" w:right="0" w:firstLine="0"/>
              <w:jc w:val="left"/>
            </w:pPr>
            <w:r>
              <w:rPr>
                <w:b w:val="0"/>
              </w:rPr>
              <w:t xml:space="preserve">Programmer Analyst </w:t>
            </w:r>
            <w:r w:rsidR="002F1816">
              <w:rPr>
                <w:b w:val="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E0353" w:rsidP="00D87ACE">
            <w:pPr>
              <w:spacing w:after="0" w:line="259" w:lineRule="auto"/>
              <w:ind w:left="108" w:right="0" w:firstLine="0"/>
              <w:jc w:val="left"/>
            </w:pPr>
            <w:proofErr w:type="spellStart"/>
            <w:r w:rsidRPr="00EE0353">
              <w:rPr>
                <w:b w:val="0"/>
              </w:rPr>
              <w:t>Proj</w:t>
            </w:r>
            <w:proofErr w:type="spellEnd"/>
            <w:r w:rsidRPr="00EE0353">
              <w:rPr>
                <w:b w:val="0"/>
              </w:rPr>
              <w:t xml:space="preserve"> Lead Mobility </w:t>
            </w:r>
            <w:proofErr w:type="spellStart"/>
            <w:r w:rsidRPr="00EE0353">
              <w:rPr>
                <w:b w:val="0"/>
              </w:rPr>
              <w:t>SvcDelivery</w:t>
            </w:r>
            <w:proofErr w:type="spellEnd"/>
            <w:r w:rsidR="002F1816">
              <w:rPr>
                <w:b w:val="0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E0353" w:rsidP="00D87ACE">
            <w:pPr>
              <w:spacing w:after="0" w:line="259" w:lineRule="auto"/>
              <w:ind w:left="108" w:right="0" w:firstLine="0"/>
              <w:jc w:val="left"/>
            </w:pPr>
            <w:r>
              <w:rPr>
                <w:b w:val="0"/>
              </w:rPr>
              <w:t>Chennai</w:t>
            </w:r>
            <w:r w:rsidR="002F1816">
              <w:rPr>
                <w:b w:val="0"/>
              </w:rPr>
              <w:t xml:space="preserve">  </w:t>
            </w:r>
          </w:p>
        </w:tc>
      </w:tr>
      <w:tr w:rsidR="002F1816" w:rsidTr="0040282E">
        <w:trPr>
          <w:trHeight w:val="713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1816" w:rsidRDefault="00E1699A" w:rsidP="00D87ACE">
            <w:pPr>
              <w:spacing w:after="0" w:line="259" w:lineRule="auto"/>
              <w:ind w:left="108" w:right="0" w:firstLine="0"/>
              <w:jc w:val="left"/>
            </w:pPr>
            <w:r>
              <w:rPr>
                <w:b w:val="0"/>
              </w:rPr>
              <w:t>Varun Beverages</w:t>
            </w:r>
          </w:p>
        </w:tc>
        <w:tc>
          <w:tcPr>
            <w:tcW w:w="1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0" w:right="0" w:firstLine="0"/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1699A" w:rsidP="00D87ACE">
            <w:pPr>
              <w:spacing w:after="0" w:line="259" w:lineRule="auto"/>
              <w:ind w:left="108" w:right="0" w:firstLine="0"/>
              <w:jc w:val="left"/>
            </w:pPr>
            <w:r>
              <w:rPr>
                <w:b w:val="0"/>
              </w:rPr>
              <w:t>Oct</w:t>
            </w:r>
            <w:r w:rsidR="002F1816">
              <w:rPr>
                <w:b w:val="0"/>
              </w:rPr>
              <w:t xml:space="preserve">’15 to Jan’16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1699A" w:rsidP="00D87ACE">
            <w:pPr>
              <w:spacing w:after="0" w:line="259" w:lineRule="auto"/>
              <w:ind w:left="106" w:right="0" w:firstLine="0"/>
              <w:jc w:val="left"/>
            </w:pPr>
            <w:r>
              <w:rPr>
                <w:b w:val="0"/>
              </w:rPr>
              <w:t>Marketing Executive (Delhi)</w:t>
            </w:r>
            <w:r w:rsidR="002F1816">
              <w:rPr>
                <w:b w:val="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E0353" w:rsidP="00D87ACE">
            <w:pPr>
              <w:spacing w:after="0" w:line="259" w:lineRule="auto"/>
              <w:ind w:left="108" w:right="0" w:firstLine="0"/>
              <w:jc w:val="left"/>
            </w:pPr>
            <w:r>
              <w:rPr>
                <w:b w:val="0"/>
              </w:rPr>
              <w:t>Delhi Marketing Head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E0353" w:rsidP="00D87ACE">
            <w:pPr>
              <w:spacing w:after="0" w:line="259" w:lineRule="auto"/>
              <w:ind w:left="108" w:right="0" w:firstLine="0"/>
              <w:jc w:val="left"/>
            </w:pPr>
            <w:r>
              <w:rPr>
                <w:b w:val="0"/>
              </w:rPr>
              <w:t>Delhi NCR</w:t>
            </w:r>
            <w:r w:rsidR="002F1816">
              <w:rPr>
                <w:b w:val="0"/>
              </w:rPr>
              <w:t xml:space="preserve"> </w:t>
            </w:r>
          </w:p>
        </w:tc>
      </w:tr>
    </w:tbl>
    <w:p w:rsidR="002F1816" w:rsidRDefault="002F1816" w:rsidP="002F1816">
      <w:pPr>
        <w:ind w:left="-5" w:right="0"/>
      </w:pPr>
      <w:r>
        <w:lastRenderedPageBreak/>
        <w:t xml:space="preserve"> </w:t>
      </w:r>
    </w:p>
    <w:p w:rsidR="00AD6552" w:rsidRDefault="00AD6552" w:rsidP="002F1816">
      <w:pPr>
        <w:ind w:left="-5" w:right="0"/>
      </w:pPr>
    </w:p>
    <w:p w:rsidR="00AD6552" w:rsidRDefault="00AD6552" w:rsidP="002F1816">
      <w:pPr>
        <w:ind w:left="-5" w:right="0"/>
      </w:pPr>
    </w:p>
    <w:p w:rsidR="00AD6552" w:rsidRDefault="00AD6552" w:rsidP="00AD6552">
      <w:pPr>
        <w:ind w:left="-5" w:right="0"/>
      </w:pPr>
      <w:r>
        <w:t>Academia</w:t>
      </w:r>
      <w:r>
        <w:t>:</w:t>
      </w:r>
    </w:p>
    <w:tbl>
      <w:tblPr>
        <w:tblStyle w:val="TableGrid"/>
        <w:tblW w:w="7979" w:type="dxa"/>
        <w:tblInd w:w="5" w:type="dxa"/>
        <w:tblCellMar>
          <w:top w:w="39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907"/>
        <w:gridCol w:w="3768"/>
        <w:gridCol w:w="1304"/>
      </w:tblGrid>
      <w:tr w:rsidR="002F1816" w:rsidTr="00D87ACE">
        <w:trPr>
          <w:trHeight w:val="278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2F1816" w:rsidP="00ED19E0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 w:val="0"/>
              </w:rPr>
              <w:t>B.Tech</w:t>
            </w:r>
            <w:proofErr w:type="spellEnd"/>
            <w:r>
              <w:rPr>
                <w:b w:val="0"/>
              </w:rPr>
              <w:t xml:space="preserve"> – </w:t>
            </w:r>
            <w:r w:rsidR="00ED19E0">
              <w:rPr>
                <w:b w:val="0"/>
              </w:rPr>
              <w:t>Elec</w:t>
            </w:r>
            <w:bookmarkStart w:id="0" w:name="_GoBack"/>
            <w:bookmarkEnd w:id="0"/>
            <w:r w:rsidR="00ED19E0">
              <w:rPr>
                <w:b w:val="0"/>
              </w:rPr>
              <w:t>. &amp; Comm.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Engg</w:t>
            </w:r>
            <w:proofErr w:type="spellEnd"/>
            <w:r>
              <w:rPr>
                <w:b w:val="0"/>
              </w:rPr>
              <w:t>.</w:t>
            </w:r>
            <w:r>
              <w:t xml:space="preserve">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D19E0" w:rsidP="00D87ACE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 w:val="0"/>
              </w:rPr>
              <w:t>Jaypee</w:t>
            </w:r>
            <w:proofErr w:type="spellEnd"/>
            <w:r>
              <w:rPr>
                <w:b w:val="0"/>
              </w:rPr>
              <w:t xml:space="preserve"> University of Information and Technology</w:t>
            </w:r>
            <w:r w:rsidR="002F1816"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D19E0" w:rsidP="00D87ACE">
            <w:pPr>
              <w:spacing w:after="0" w:line="259" w:lineRule="auto"/>
              <w:ind w:left="0" w:right="0" w:firstLine="0"/>
              <w:jc w:val="left"/>
            </w:pPr>
            <w:r>
              <w:rPr>
                <w:b w:val="0"/>
              </w:rPr>
              <w:t>69%</w:t>
            </w:r>
            <w:r w:rsidR="002F1816">
              <w:t xml:space="preserve"> </w:t>
            </w:r>
          </w:p>
        </w:tc>
      </w:tr>
      <w:tr w:rsidR="002F1816" w:rsidTr="00D87ACE">
        <w:trPr>
          <w:trHeight w:val="281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b w:val="0"/>
              </w:rPr>
              <w:t>Sr</w:t>
            </w:r>
            <w:proofErr w:type="spellEnd"/>
            <w:r>
              <w:rPr>
                <w:b w:val="0"/>
              </w:rPr>
              <w:t xml:space="preserve"> Secondary Board  (</w:t>
            </w:r>
            <w:proofErr w:type="spellStart"/>
            <w:r>
              <w:rPr>
                <w:b w:val="0"/>
              </w:rPr>
              <w:t>XIIth</w:t>
            </w:r>
            <w:proofErr w:type="spellEnd"/>
            <w:r>
              <w:rPr>
                <w:b w:val="0"/>
              </w:rPr>
              <w:t>)</w:t>
            </w:r>
            <w:r>
              <w:t xml:space="preserve">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2" w:right="0" w:firstLine="0"/>
              <w:jc w:val="left"/>
            </w:pPr>
            <w:r>
              <w:rPr>
                <w:b w:val="0"/>
              </w:rPr>
              <w:t>C.B.S.E – Mount Carmel School, New Delhi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D19E0" w:rsidP="00D87ACE">
            <w:pPr>
              <w:spacing w:after="0" w:line="259" w:lineRule="auto"/>
              <w:ind w:left="0" w:right="0" w:firstLine="0"/>
              <w:jc w:val="left"/>
            </w:pPr>
            <w:r>
              <w:rPr>
                <w:b w:val="0"/>
              </w:rPr>
              <w:t>79.2%</w:t>
            </w:r>
            <w:r w:rsidR="002F1816">
              <w:t xml:space="preserve"> </w:t>
            </w:r>
          </w:p>
        </w:tc>
      </w:tr>
      <w:tr w:rsidR="002F1816" w:rsidTr="00D87ACE">
        <w:trPr>
          <w:trHeight w:val="278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2" w:right="0" w:firstLine="0"/>
              <w:jc w:val="left"/>
            </w:pPr>
            <w:r>
              <w:rPr>
                <w:b w:val="0"/>
              </w:rPr>
              <w:t>Secondary Board (</w:t>
            </w:r>
            <w:proofErr w:type="spellStart"/>
            <w:r>
              <w:rPr>
                <w:b w:val="0"/>
              </w:rPr>
              <w:t>Xth</w:t>
            </w:r>
            <w:proofErr w:type="spellEnd"/>
            <w:r>
              <w:rPr>
                <w:b w:val="0"/>
              </w:rPr>
              <w:t>)</w:t>
            </w:r>
            <w:r>
              <w:t xml:space="preserve">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2F1816" w:rsidP="00D87ACE">
            <w:pPr>
              <w:spacing w:after="0" w:line="259" w:lineRule="auto"/>
              <w:ind w:left="2" w:right="0" w:firstLine="0"/>
              <w:jc w:val="left"/>
            </w:pPr>
            <w:r>
              <w:rPr>
                <w:b w:val="0"/>
              </w:rPr>
              <w:t>C.B.S.E – Mount Carmel School, New Delhi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816" w:rsidRDefault="00E1699A" w:rsidP="00D87ACE">
            <w:pPr>
              <w:spacing w:after="0" w:line="259" w:lineRule="auto"/>
              <w:ind w:left="0" w:right="0" w:firstLine="0"/>
              <w:jc w:val="left"/>
            </w:pPr>
            <w:r>
              <w:rPr>
                <w:b w:val="0"/>
              </w:rPr>
              <w:t>87.6</w:t>
            </w:r>
            <w:r w:rsidR="00ED19E0">
              <w:rPr>
                <w:b w:val="0"/>
              </w:rPr>
              <w:t>%</w:t>
            </w:r>
          </w:p>
        </w:tc>
      </w:tr>
    </w:tbl>
    <w:p w:rsidR="002F1816" w:rsidRDefault="002F1816" w:rsidP="002F1816">
      <w:pPr>
        <w:spacing w:after="176" w:line="259" w:lineRule="auto"/>
        <w:ind w:left="0" w:right="0" w:firstLine="0"/>
        <w:jc w:val="left"/>
      </w:pPr>
      <w:r>
        <w:rPr>
          <w:b w:val="0"/>
        </w:rPr>
        <w:t xml:space="preserve"> </w:t>
      </w:r>
    </w:p>
    <w:p w:rsidR="00B81CB6" w:rsidRDefault="00B81CB6" w:rsidP="002F1816">
      <w:pPr>
        <w:spacing w:after="181"/>
        <w:ind w:left="-5" w:right="0"/>
      </w:pPr>
    </w:p>
    <w:p w:rsidR="002F1816" w:rsidRDefault="002F1816" w:rsidP="002F1816">
      <w:pPr>
        <w:spacing w:after="181"/>
        <w:ind w:left="-5" w:right="0"/>
      </w:pPr>
      <w:r>
        <w:t xml:space="preserve">PERSONAL VITAE </w:t>
      </w:r>
    </w:p>
    <w:p w:rsidR="002F1816" w:rsidRDefault="00762D77" w:rsidP="002F1816">
      <w:pPr>
        <w:tabs>
          <w:tab w:val="center" w:pos="2267"/>
        </w:tabs>
        <w:spacing w:after="175"/>
        <w:ind w:left="-15" w:right="0" w:firstLine="0"/>
        <w:jc w:val="left"/>
      </w:pPr>
      <w:r>
        <w:t xml:space="preserve">Date of Birth: </w:t>
      </w:r>
      <w:r>
        <w:tab/>
        <w:t>9th January, 1992</w:t>
      </w:r>
    </w:p>
    <w:p w:rsidR="002F1816" w:rsidRDefault="002F1816" w:rsidP="002F1816">
      <w:pPr>
        <w:spacing w:after="173"/>
        <w:ind w:left="-5" w:right="0"/>
      </w:pPr>
      <w:r>
        <w:t xml:space="preserve">Permanent Address: A-7 </w:t>
      </w:r>
      <w:proofErr w:type="spellStart"/>
      <w:r>
        <w:t>Anand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, New Delhi – 110092 </w:t>
      </w:r>
    </w:p>
    <w:p w:rsidR="002F1816" w:rsidRDefault="002F1816" w:rsidP="002F181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12445" w:rsidRDefault="00B12445"/>
    <w:sectPr w:rsidR="00B1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C6330"/>
    <w:multiLevelType w:val="hybridMultilevel"/>
    <w:tmpl w:val="C8EA3CF4"/>
    <w:lvl w:ilvl="0" w:tplc="E610AA1C">
      <w:start w:val="1"/>
      <w:numFmt w:val="bullet"/>
      <w:lvlText w:val="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E849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BC26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8DA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3627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BADF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413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60D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EA39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16"/>
    <w:rsid w:val="00000BD9"/>
    <w:rsid w:val="00235520"/>
    <w:rsid w:val="00260F3B"/>
    <w:rsid w:val="002B1D45"/>
    <w:rsid w:val="002F1816"/>
    <w:rsid w:val="00365962"/>
    <w:rsid w:val="003708BB"/>
    <w:rsid w:val="0040282E"/>
    <w:rsid w:val="005E5D55"/>
    <w:rsid w:val="0060267E"/>
    <w:rsid w:val="00752528"/>
    <w:rsid w:val="00762D77"/>
    <w:rsid w:val="008B187C"/>
    <w:rsid w:val="009B16C4"/>
    <w:rsid w:val="00A10A0F"/>
    <w:rsid w:val="00A365C2"/>
    <w:rsid w:val="00A87AF9"/>
    <w:rsid w:val="00AD6552"/>
    <w:rsid w:val="00B12445"/>
    <w:rsid w:val="00B20705"/>
    <w:rsid w:val="00B81CB6"/>
    <w:rsid w:val="00BC7BEB"/>
    <w:rsid w:val="00D141BC"/>
    <w:rsid w:val="00D31712"/>
    <w:rsid w:val="00D63180"/>
    <w:rsid w:val="00E1699A"/>
    <w:rsid w:val="00E6145E"/>
    <w:rsid w:val="00E719E3"/>
    <w:rsid w:val="00ED19E0"/>
    <w:rsid w:val="00E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38C56-DC71-41F7-8B86-4094F775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816"/>
    <w:pPr>
      <w:spacing w:after="17" w:line="268" w:lineRule="auto"/>
      <w:ind w:left="10" w:right="1" w:hanging="10"/>
      <w:jc w:val="both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F181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0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Tanmay (Cognizant)</dc:creator>
  <cp:keywords/>
  <dc:description/>
  <cp:lastModifiedBy>Sharma, Tanmay (Cognizant)</cp:lastModifiedBy>
  <cp:revision>25</cp:revision>
  <dcterms:created xsi:type="dcterms:W3CDTF">2017-06-13T06:34:00Z</dcterms:created>
  <dcterms:modified xsi:type="dcterms:W3CDTF">2017-06-13T09:54:00Z</dcterms:modified>
</cp:coreProperties>
</file>