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A3A80">
      <w:pPr>
        <w:jc w:val="center"/>
        <w:rPr>
          <w:rFonts w:ascii="Times New Roman" w:hAnsi="Times New Roman" w:cs="Times New Roman"/>
          <w:b/>
          <w:bCs/>
          <w:sz w:val="44"/>
          <w:szCs w:val="44"/>
          <w:lang w:val="vi-VN"/>
        </w:rPr>
      </w:pPr>
      <w:r>
        <w:rPr>
          <w:rFonts w:ascii="Times New Roman" w:hAnsi="Times New Roman" w:cs="Times New Roman"/>
          <w:b/>
          <w:bCs/>
          <w:sz w:val="44"/>
          <w:szCs w:val="44"/>
        </w:rPr>
        <w:t>TRƯỜNG ĐẠI HỌC SÀI</w:t>
      </w:r>
      <w:r>
        <w:rPr>
          <w:rFonts w:ascii="Times New Roman" w:hAnsi="Times New Roman" w:cs="Times New Roman"/>
          <w:b/>
          <w:bCs/>
          <w:sz w:val="44"/>
          <w:szCs w:val="44"/>
          <w:lang w:val="vi-VN"/>
        </w:rPr>
        <w:t xml:space="preserve"> GÒN</w:t>
      </w:r>
    </w:p>
    <w:p w14:paraId="2D6304A9">
      <w:pPr>
        <w:spacing w:after="200"/>
        <w:jc w:val="center"/>
        <w:rPr>
          <w:rFonts w:ascii="Times New Roman" w:hAnsi="Times New Roman" w:eastAsia="Times New Roman" w:cs="Times New Roman"/>
          <w:b/>
          <w:bCs/>
          <w:i w:val="0"/>
          <w:iCs w:val="0"/>
          <w:color w:val="000000"/>
          <w:sz w:val="30"/>
          <w:szCs w:val="30"/>
        </w:rPr>
      </w:pPr>
      <w:r>
        <w:rPr>
          <w:rFonts w:ascii="Times New Roman" w:hAnsi="Times New Roman" w:cs="Times New Roman"/>
          <w:b/>
          <w:bCs/>
          <w:sz w:val="44"/>
          <w:szCs w:val="44"/>
        </w:rPr>
        <w:t>KHOA</w:t>
      </w:r>
      <w:r>
        <w:rPr>
          <w:rFonts w:ascii="Times New Roman" w:hAnsi="Times New Roman" w:cs="Times New Roman"/>
          <w:b/>
          <w:bCs/>
          <w:sz w:val="44"/>
          <w:szCs w:val="44"/>
          <w:lang w:val="vi-VN"/>
        </w:rPr>
        <w:t xml:space="preserve"> TOÁN - ỨNG DỤNG</w:t>
      </w:r>
    </w:p>
    <w:p w14:paraId="7C5D0BE6">
      <w:pPr>
        <w:spacing w:after="200"/>
        <w:jc w:val="both"/>
        <w:rPr>
          <w:rFonts w:ascii="Times New Roman" w:hAnsi="Times New Roman" w:eastAsia="Times New Roman" w:cs="Times New Roman"/>
          <w:b/>
          <w:bCs/>
          <w:i w:val="0"/>
          <w:iCs w:val="0"/>
          <w:color w:val="000000"/>
          <w:sz w:val="30"/>
          <w:szCs w:val="30"/>
        </w:rPr>
      </w:pPr>
      <w:r>
        <w:rPr>
          <w:rFonts w:hint="default" w:ascii="Times New Roman" w:hAnsi="Times New Roman" w:cs="Times New Roman"/>
        </w:rPr>
        <w:drawing>
          <wp:anchor distT="0" distB="0" distL="114300" distR="114300" simplePos="0" relativeHeight="251659264" behindDoc="0" locked="0" layoutInCell="1" allowOverlap="1">
            <wp:simplePos x="0" y="0"/>
            <wp:positionH relativeFrom="margin">
              <wp:posOffset>1736090</wp:posOffset>
            </wp:positionH>
            <wp:positionV relativeFrom="paragraph">
              <wp:posOffset>43180</wp:posOffset>
            </wp:positionV>
            <wp:extent cx="2538730" cy="2438400"/>
            <wp:effectExtent l="0" t="0" r="8890" b="1270"/>
            <wp:wrapSquare wrapText="bothSides"/>
            <wp:docPr id="32" name="Picture 32" descr="Ảnh có chứa vòng tròn, văn bản, biểu tượng, Nhãn hiệu&#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Ảnh có chứa vòng tròn, văn bản, biểu tượng, Nhãn hiệu&#10;&#10;Mô tả được tạo tự động"/>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38730" cy="2438400"/>
                    </a:xfrm>
                    <a:prstGeom prst="rect">
                      <a:avLst/>
                    </a:prstGeom>
                  </pic:spPr>
                </pic:pic>
              </a:graphicData>
            </a:graphic>
          </wp:anchor>
        </w:drawing>
      </w:r>
    </w:p>
    <w:p w14:paraId="48C4B198">
      <w:pPr>
        <w:spacing w:after="200"/>
        <w:jc w:val="both"/>
        <w:rPr>
          <w:rFonts w:ascii="Times New Roman" w:hAnsi="Times New Roman" w:eastAsia="Times New Roman" w:cs="Times New Roman"/>
          <w:b/>
          <w:bCs/>
          <w:i w:val="0"/>
          <w:iCs w:val="0"/>
          <w:color w:val="000000"/>
          <w:sz w:val="30"/>
          <w:szCs w:val="30"/>
        </w:rPr>
      </w:pPr>
    </w:p>
    <w:p w14:paraId="7AAB33B4">
      <w:pPr>
        <w:spacing w:after="200"/>
        <w:jc w:val="both"/>
        <w:rPr>
          <w:rFonts w:ascii="Times New Roman" w:hAnsi="Times New Roman" w:eastAsia="Times New Roman" w:cs="Times New Roman"/>
          <w:b/>
          <w:bCs/>
          <w:i w:val="0"/>
          <w:iCs w:val="0"/>
          <w:color w:val="000000"/>
          <w:sz w:val="30"/>
          <w:szCs w:val="30"/>
        </w:rPr>
      </w:pPr>
    </w:p>
    <w:p w14:paraId="31A32B9A">
      <w:pPr>
        <w:spacing w:after="200"/>
        <w:jc w:val="both"/>
        <w:rPr>
          <w:rFonts w:ascii="Times New Roman" w:hAnsi="Times New Roman" w:eastAsia="Times New Roman" w:cs="Times New Roman"/>
          <w:b/>
          <w:bCs/>
          <w:i w:val="0"/>
          <w:iCs w:val="0"/>
          <w:color w:val="000000"/>
          <w:sz w:val="30"/>
          <w:szCs w:val="30"/>
        </w:rPr>
      </w:pPr>
    </w:p>
    <w:p w14:paraId="5ED98DEE">
      <w:pPr>
        <w:spacing w:after="200"/>
        <w:jc w:val="both"/>
        <w:rPr>
          <w:rFonts w:ascii="Times New Roman" w:hAnsi="Times New Roman" w:eastAsia="Times New Roman" w:cs="Times New Roman"/>
          <w:b/>
          <w:bCs/>
          <w:i w:val="0"/>
          <w:iCs w:val="0"/>
          <w:color w:val="000000"/>
          <w:sz w:val="30"/>
          <w:szCs w:val="30"/>
        </w:rPr>
      </w:pPr>
    </w:p>
    <w:p w14:paraId="3B6427A5">
      <w:pPr>
        <w:spacing w:after="200"/>
        <w:jc w:val="both"/>
        <w:rPr>
          <w:rFonts w:ascii="Times New Roman" w:hAnsi="Times New Roman" w:eastAsia="Times New Roman" w:cs="Times New Roman"/>
          <w:b/>
          <w:bCs/>
          <w:i w:val="0"/>
          <w:iCs w:val="0"/>
          <w:color w:val="000000"/>
          <w:sz w:val="30"/>
          <w:szCs w:val="30"/>
        </w:rPr>
      </w:pPr>
    </w:p>
    <w:p w14:paraId="4D63E101">
      <w:pPr>
        <w:spacing w:after="200"/>
        <w:jc w:val="both"/>
        <w:rPr>
          <w:rFonts w:ascii="Times New Roman" w:hAnsi="Times New Roman" w:eastAsia="Times New Roman" w:cs="Times New Roman"/>
          <w:b/>
          <w:bCs/>
          <w:i w:val="0"/>
          <w:iCs w:val="0"/>
          <w:color w:val="000000"/>
          <w:sz w:val="30"/>
          <w:szCs w:val="30"/>
        </w:rPr>
      </w:pPr>
    </w:p>
    <w:p w14:paraId="2EF4D9F1">
      <w:pPr>
        <w:spacing w:after="200"/>
        <w:jc w:val="center"/>
        <w:rPr>
          <w:rFonts w:ascii="Times New Roman" w:hAnsi="Times New Roman" w:eastAsia="Times New Roman" w:cs="Times New Roman"/>
          <w:b/>
          <w:bCs/>
          <w:i w:val="0"/>
          <w:iCs w:val="0"/>
          <w:color w:val="000000"/>
          <w:sz w:val="30"/>
          <w:szCs w:val="30"/>
        </w:rPr>
      </w:pPr>
    </w:p>
    <w:p w14:paraId="1FCB518E">
      <w:pPr>
        <w:spacing w:after="200"/>
        <w:jc w:val="center"/>
        <w:rPr>
          <w:rFonts w:ascii="Times New Roman" w:hAnsi="Times New Roman" w:eastAsia="Times New Roman" w:cs="Times New Roman"/>
          <w:b/>
          <w:bCs/>
          <w:i w:val="0"/>
          <w:iCs w:val="0"/>
          <w:color w:val="000000"/>
          <w:sz w:val="30"/>
          <w:szCs w:val="30"/>
        </w:rPr>
      </w:pPr>
      <w:r>
        <w:rPr>
          <w:rFonts w:ascii="Times New Roman" w:hAnsi="Times New Roman" w:eastAsia="Times New Roman" w:cs="Times New Roman"/>
          <w:b/>
          <w:bCs/>
          <w:i w:val="0"/>
          <w:iCs w:val="0"/>
          <w:color w:val="000000"/>
          <w:sz w:val="30"/>
          <w:szCs w:val="30"/>
        </w:rPr>
        <w:t>GIẢI BÀI TẬP PERCEPTRON VÀ NEURAL NETWORKS</w:t>
      </w:r>
    </w:p>
    <w:p w14:paraId="136D38E4">
      <w:pPr>
        <w:spacing w:after="200"/>
        <w:jc w:val="both"/>
        <w:rPr>
          <w:rFonts w:ascii="Times New Roman" w:hAnsi="Times New Roman" w:eastAsia="Times New Roman" w:cs="Times New Roman"/>
          <w:b/>
          <w:bCs/>
          <w:i w:val="0"/>
          <w:iCs w:val="0"/>
          <w:color w:val="000000"/>
          <w:sz w:val="30"/>
          <w:szCs w:val="30"/>
        </w:rPr>
      </w:pPr>
    </w:p>
    <w:p w14:paraId="511E494C">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Họ Tên: Trần Nguyễn Minh Tiến</w:t>
      </w:r>
    </w:p>
    <w:p w14:paraId="2FA0C977">
      <w:pPr>
        <w:jc w:val="center"/>
        <w:rPr>
          <w:rFonts w:hint="default" w:ascii="Times New Roman" w:hAnsi="Times New Roman" w:cs="Times New Roman"/>
          <w:b/>
          <w:bCs/>
          <w:sz w:val="32"/>
          <w:szCs w:val="32"/>
          <w:lang w:val="vi-VN"/>
        </w:rPr>
      </w:pPr>
    </w:p>
    <w:p w14:paraId="4F9DD05E">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MSSV: 3123580052</w:t>
      </w:r>
    </w:p>
    <w:p w14:paraId="75841462">
      <w:pPr>
        <w:jc w:val="center"/>
        <w:rPr>
          <w:rFonts w:hint="default" w:ascii="Times New Roman" w:hAnsi="Times New Roman" w:cs="Times New Roman"/>
          <w:b/>
          <w:bCs/>
          <w:sz w:val="32"/>
          <w:szCs w:val="32"/>
          <w:lang w:val="vi-VN"/>
        </w:rPr>
      </w:pPr>
    </w:p>
    <w:p w14:paraId="0B71D6A1">
      <w:pPr>
        <w:jc w:val="cente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Lớp : DDU1231</w:t>
      </w:r>
    </w:p>
    <w:p w14:paraId="3AF21692">
      <w:pPr>
        <w:spacing w:after="200"/>
        <w:jc w:val="both"/>
        <w:rPr>
          <w:rFonts w:ascii="Times New Roman" w:hAnsi="Times New Roman" w:eastAsia="Times New Roman" w:cs="Times New Roman"/>
          <w:b/>
          <w:bCs/>
          <w:i w:val="0"/>
          <w:iCs w:val="0"/>
          <w:color w:val="000000"/>
          <w:sz w:val="30"/>
          <w:szCs w:val="30"/>
        </w:rPr>
      </w:pPr>
    </w:p>
    <w:p w14:paraId="19A2C5B1">
      <w:pPr>
        <w:spacing w:after="200"/>
        <w:jc w:val="both"/>
        <w:rPr>
          <w:rFonts w:ascii="Times New Roman" w:hAnsi="Times New Roman" w:eastAsia="Times New Roman" w:cs="Times New Roman"/>
          <w:b/>
          <w:bCs/>
          <w:i w:val="0"/>
          <w:iCs w:val="0"/>
          <w:color w:val="000000"/>
          <w:sz w:val="30"/>
          <w:szCs w:val="30"/>
        </w:rPr>
      </w:pPr>
    </w:p>
    <w:p w14:paraId="2402F983">
      <w:pPr>
        <w:spacing w:after="200"/>
        <w:jc w:val="both"/>
        <w:rPr>
          <w:rFonts w:ascii="Times New Roman" w:hAnsi="Times New Roman" w:eastAsia="Times New Roman" w:cs="Times New Roman"/>
          <w:b/>
          <w:bCs/>
          <w:i w:val="0"/>
          <w:iCs w:val="0"/>
          <w:color w:val="000000"/>
          <w:sz w:val="30"/>
          <w:szCs w:val="30"/>
        </w:rPr>
      </w:pPr>
    </w:p>
    <w:p w14:paraId="5220D248">
      <w:pPr>
        <w:spacing w:after="200"/>
        <w:jc w:val="both"/>
        <w:rPr>
          <w:rFonts w:ascii="Times New Roman" w:hAnsi="Times New Roman" w:eastAsia="Times New Roman" w:cs="Times New Roman"/>
          <w:b/>
          <w:bCs/>
          <w:i w:val="0"/>
          <w:iCs w:val="0"/>
          <w:color w:val="000000"/>
          <w:sz w:val="30"/>
          <w:szCs w:val="30"/>
        </w:rPr>
      </w:pPr>
    </w:p>
    <w:p w14:paraId="12A86281">
      <w:pPr>
        <w:spacing w:after="200"/>
        <w:jc w:val="both"/>
        <w:rPr>
          <w:rFonts w:ascii="Times New Roman" w:hAnsi="Times New Roman" w:eastAsia="Times New Roman" w:cs="Times New Roman"/>
          <w:b/>
          <w:bCs/>
          <w:i w:val="0"/>
          <w:iCs w:val="0"/>
          <w:color w:val="000000"/>
          <w:sz w:val="30"/>
          <w:szCs w:val="30"/>
        </w:rPr>
      </w:pPr>
    </w:p>
    <w:p w14:paraId="3398F2B2">
      <w:pPr>
        <w:spacing w:after="200"/>
        <w:jc w:val="both"/>
        <w:rPr>
          <w:rFonts w:ascii="Times New Roman" w:hAnsi="Times New Roman" w:eastAsia="Times New Roman" w:cs="Times New Roman"/>
          <w:b/>
          <w:bCs/>
          <w:i w:val="0"/>
          <w:iCs w:val="0"/>
          <w:color w:val="000000"/>
          <w:sz w:val="30"/>
          <w:szCs w:val="30"/>
        </w:rPr>
      </w:pPr>
    </w:p>
    <w:p w14:paraId="362597B1">
      <w:pPr>
        <w:spacing w:after="200"/>
        <w:jc w:val="both"/>
        <w:rPr>
          <w:rFonts w:ascii="Times New Roman" w:hAnsi="Times New Roman" w:eastAsia="Times New Roman" w:cs="Times New Roman"/>
          <w:b/>
          <w:bCs/>
          <w:i w:val="0"/>
          <w:iCs w:val="0"/>
          <w:color w:val="000000"/>
          <w:sz w:val="30"/>
          <w:szCs w:val="30"/>
        </w:rPr>
      </w:pPr>
    </w:p>
    <w:p w14:paraId="26C7FB94">
      <w:pPr>
        <w:spacing w:after="200"/>
        <w:jc w:val="both"/>
        <w:rPr>
          <w:rFonts w:ascii="Times New Roman" w:hAnsi="Times New Roman" w:eastAsia="Times New Roman" w:cs="Times New Roman"/>
          <w:b/>
          <w:bCs/>
          <w:i w:val="0"/>
          <w:iCs w:val="0"/>
          <w:color w:val="000000"/>
          <w:sz w:val="30"/>
          <w:szCs w:val="30"/>
        </w:rPr>
      </w:pPr>
    </w:p>
    <w:p w14:paraId="4C1D4026">
      <w:pPr>
        <w:spacing w:after="200"/>
        <w:jc w:val="both"/>
        <w:rPr>
          <w:rFonts w:ascii="Times New Roman" w:hAnsi="Times New Roman" w:eastAsia="Times New Roman" w:cs="Times New Roman"/>
          <w:b/>
          <w:bCs/>
          <w:i w:val="0"/>
          <w:iCs w:val="0"/>
          <w:color w:val="000000"/>
          <w:sz w:val="30"/>
          <w:szCs w:val="30"/>
        </w:rPr>
      </w:pPr>
    </w:p>
    <w:p w14:paraId="4F031657">
      <w:pPr>
        <w:spacing w:after="200"/>
        <w:jc w:val="both"/>
        <w:rPr>
          <w:rFonts w:ascii="Times New Roman" w:hAnsi="Times New Roman" w:eastAsia="Times New Roman" w:cs="Times New Roman"/>
          <w:b/>
          <w:bCs/>
          <w:i w:val="0"/>
          <w:iCs w:val="0"/>
          <w:color w:val="000000"/>
          <w:sz w:val="30"/>
          <w:szCs w:val="30"/>
        </w:rPr>
      </w:pPr>
    </w:p>
    <w:p w14:paraId="7941715D">
      <w:pPr>
        <w:spacing w:after="200"/>
        <w:jc w:val="both"/>
        <w:rPr>
          <w:rFonts w:ascii="Times New Roman" w:hAnsi="Times New Roman" w:eastAsia="Times New Roman" w:cs="Times New Roman"/>
          <w:b/>
          <w:bCs/>
          <w:i w:val="0"/>
          <w:iCs w:val="0"/>
          <w:color w:val="000000"/>
          <w:sz w:val="30"/>
          <w:szCs w:val="30"/>
        </w:rPr>
      </w:pPr>
    </w:p>
    <w:p w14:paraId="083CB4F4">
      <w:pPr>
        <w:pStyle w:val="2"/>
        <w:spacing w:before="280" w:after="160"/>
        <w:rPr>
          <w:i w:val="0"/>
          <w:iCs w:val="0"/>
        </w:rPr>
      </w:pPr>
      <w:r>
        <w:rPr>
          <w:rFonts w:ascii="Times New Roman" w:hAnsi="Times New Roman" w:eastAsia="Times New Roman" w:cs="Times New Roman"/>
          <w:b/>
          <w:bCs/>
          <w:i w:val="0"/>
          <w:iCs w:val="0"/>
          <w:color w:val="000000"/>
          <w:sz w:val="28"/>
          <w:szCs w:val="28"/>
        </w:rPr>
        <w:t>PHẦN 1: PERCEPTRON (P1)</w:t>
      </w:r>
    </w:p>
    <w:p w14:paraId="48BDB4BA">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1</w:t>
      </w:r>
    </w:p>
    <w:p w14:paraId="7026A699">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Phương trình đường ranh giới: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 ⇔ 1.5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− 3 = 0</m:t>
        </m:r>
      </m:oMath>
      <w:r>
        <w:rPr>
          <w:rFonts w:ascii="Times New Roman" w:hAnsi="Times New Roman" w:eastAsia="Times New Roman" w:cs="Times New Roman"/>
          <w:i w:val="0"/>
          <w:iCs w:val="0"/>
          <w:color w:val="000000"/>
          <w:sz w:val="26"/>
          <w:szCs w:val="26"/>
        </w:rPr>
        <w:t>.</w:t>
      </w:r>
    </w:p>
    <w:p w14:paraId="762B9C1C">
      <w:pPr>
        <w:spacing w:before="0" w:after="100" w:line="312" w:lineRule="auto"/>
        <w:rPr>
          <w:i w:val="0"/>
          <w:iCs w:val="0"/>
        </w:rPr>
      </w:pPr>
      <w:r>
        <w:rPr>
          <w:rFonts w:ascii="Times New Roman" w:hAnsi="Times New Roman" w:eastAsia="Times New Roman" w:cs="Times New Roman"/>
          <w:i w:val="0"/>
          <w:iCs w:val="0"/>
          <w:color w:val="000000"/>
          <w:sz w:val="26"/>
          <w:szCs w:val="26"/>
        </w:rPr>
        <w:t>Perceptron đơn có các trọng số:</w:t>
      </w:r>
    </w:p>
    <w:p w14:paraId="7CB638B5">
      <w:pPr>
        <w:pStyle w:val="16"/>
        <w:numPr>
          <w:ilvl w:val="0"/>
          <w:numId w:val="0"/>
        </w:numPr>
        <w:spacing w:after="80" w:line="312" w:lineRule="auto"/>
        <w:ind w:left="510" w:leftChars="0"/>
        <w:rPr>
          <w:i w:val="0"/>
          <w:iCs w:val="0"/>
        </w:rPr>
      </w:pP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1.5</m:t>
        </m:r>
      </m:oMath>
      <w:r>
        <w:rPr>
          <w:rFonts w:ascii="Times New Roman" w:hAnsi="Times New Roman" w:eastAsia="Times New Roman" w:cs="Times New Roman"/>
          <w:i w:val="0"/>
          <w:iCs w:val="0"/>
          <w:color w:val="000000"/>
          <w:sz w:val="26"/>
          <w:szCs w:val="26"/>
        </w:rPr>
        <w:t xml:space="preserve"> (ứng với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w:t>
      </w:r>
    </w:p>
    <w:p w14:paraId="33AC9417">
      <w:pPr>
        <w:pStyle w:val="16"/>
        <w:numPr>
          <w:ilvl w:val="0"/>
          <w:numId w:val="0"/>
        </w:numPr>
        <w:spacing w:after="80" w:line="312" w:lineRule="auto"/>
        <w:ind w:left="510" w:leftChars="0"/>
        <w:rPr>
          <w:i w:val="0"/>
          <w:iCs w:val="0"/>
        </w:rPr>
      </w:pP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(ứng với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w:t>
      </w:r>
    </w:p>
    <w:p w14:paraId="4BD5F731">
      <w:pPr>
        <w:pStyle w:val="16"/>
        <w:numPr>
          <w:ilvl w:val="0"/>
          <w:numId w:val="0"/>
        </w:numPr>
        <w:spacing w:after="80" w:line="312" w:lineRule="auto"/>
        <w:ind w:left="510" w:leftChars="0"/>
        <w:rPr>
          <w:i w:val="0"/>
          <w:iCs w:val="0"/>
        </w:rPr>
      </w:pPr>
      <m:oMath>
        <m:r>
          <m:rPr>
            <m:sty m:val="p"/>
          </m:rPr>
          <w:rPr>
            <w:rFonts w:hint="default" w:ascii="Cambria Math" w:hAnsi="Cambria Math"/>
          </w:rPr>
          <m:t>b = −3</m:t>
        </m:r>
      </m:oMath>
      <w:r>
        <w:rPr>
          <w:rFonts w:ascii="Times New Roman" w:hAnsi="Times New Roman" w:eastAsia="Times New Roman" w:cs="Times New Roman"/>
          <w:i w:val="0"/>
          <w:iCs w:val="0"/>
          <w:color w:val="000000"/>
          <w:sz w:val="26"/>
          <w:szCs w:val="26"/>
        </w:rPr>
        <w:t xml:space="preserve"> (ứng với đầu vào cố định bằng 1).</w:t>
      </w:r>
    </w:p>
    <w:p w14:paraId="09E24B10">
      <w:pPr>
        <w:spacing w:before="0" w:after="100" w:line="312" w:lineRule="auto"/>
        <w:rPr>
          <w:i w:val="0"/>
          <w:iCs w:val="0"/>
        </w:rPr>
      </w:pPr>
      <w:r>
        <w:rPr>
          <w:rFonts w:ascii="Times New Roman" w:hAnsi="Times New Roman" w:eastAsia="Times New Roman" w:cs="Times New Roman"/>
          <w:i w:val="0"/>
          <w:iCs w:val="0"/>
          <w:color w:val="000000"/>
          <w:sz w:val="26"/>
          <w:szCs w:val="26"/>
        </w:rPr>
        <w:t>Tổng có trọng số:</w:t>
      </w:r>
      <w:r>
        <w:rPr>
          <w:rFonts w:hint="default" w:cs="Times New Roman"/>
          <w:i w:val="0"/>
          <w:iCs w:val="0"/>
          <w:color w:val="000000"/>
          <w:sz w:val="26"/>
          <w:szCs w:val="26"/>
          <w:lang w:val="en-US"/>
        </w:rPr>
        <w:t xml:space="preserve"> </w:t>
      </w:r>
      <m:oMath>
        <m:r>
          <m:rPr>
            <m:sty m:val="p"/>
          </m:rPr>
          <w:rPr>
            <w:rFonts w:hint="default" w:ascii="Cambria Math" w:hAnsi="Cambria Math"/>
          </w:rPr>
          <m:t>s = 1.5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− 3</m:t>
        </m:r>
      </m:oMath>
    </w:p>
    <w:p w14:paraId="6D612AE4">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Với hàm kích hoạt bước: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nếu </w:t>
      </w:r>
      <m:oMath>
        <m:r>
          <m:rPr>
            <m:sty m:val="p"/>
          </m:rPr>
          <w:rPr>
            <w:rFonts w:hint="default" w:ascii="Cambria Math" w:hAnsi="Cambria Math"/>
          </w:rPr>
          <m:t>s ≥ 0</m:t>
        </m:r>
      </m:oMath>
      <w:r>
        <w:rPr>
          <w:rFonts w:ascii="Times New Roman" w:hAnsi="Times New Roman" w:eastAsia="Times New Roman" w:cs="Times New Roman"/>
          <w:i w:val="0"/>
          <w:iCs w:val="0"/>
          <w:color w:val="000000"/>
          <w:sz w:val="26"/>
          <w:szCs w:val="26"/>
        </w:rPr>
        <w:t xml:space="preserve"> (tức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oMath>
      <w:r>
        <w:rPr>
          <w:rFonts w:ascii="Times New Roman" w:hAnsi="Times New Roman" w:eastAsia="Times New Roman" w:cs="Times New Roman"/>
          <w:i w:val="0"/>
          <w:iCs w:val="0"/>
          <w:color w:val="000000"/>
          <w:sz w:val="26"/>
          <w:szCs w:val="26"/>
        </w:rPr>
        <w:t xml:space="preserve">), ngược lại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w:t>
      </w:r>
    </w:p>
    <w:p w14:paraId="71003158">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2</w:t>
      </w:r>
    </w:p>
    <w:p w14:paraId="7BBA68E5">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a) Từ hình vẽ: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−3</m:t>
        </m:r>
      </m:oMath>
      <w:r>
        <w:rPr>
          <w:rFonts w:ascii="Times New Roman" w:hAnsi="Times New Roman" w:eastAsia="Times New Roman" w:cs="Times New Roman"/>
          <w:i w:val="0"/>
          <w:iCs w:val="0"/>
          <w:color w:val="000000"/>
          <w:sz w:val="26"/>
          <w:szCs w:val="26"/>
        </w:rPr>
        <w:t xml:space="preserve">. Ranh giới quyết định là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hint="default" w:ascii="Cambria Math" w:hAnsi="Cambria Math"/>
          </w:rPr>
          <m:t>+ b = 0</m:t>
        </m:r>
      </m:oMath>
      <w:r>
        <w:rPr>
          <w:rFonts w:ascii="Times New Roman" w:hAnsi="Times New Roman" w:eastAsia="Times New Roman" w:cs="Times New Roman"/>
          <w:i w:val="0"/>
          <w:iCs w:val="0"/>
          <w:color w:val="000000"/>
          <w:sz w:val="26"/>
          <w:szCs w:val="26"/>
        </w:rPr>
        <w:t>, suy ra:</w:t>
      </w:r>
    </w:p>
    <w:p w14:paraId="779D0D47">
      <w:pPr>
        <w:spacing w:before="60" w:after="120"/>
        <w:jc w:val="center"/>
        <w:rPr>
          <w:i w:val="0"/>
          <w:iCs w:val="0"/>
        </w:rPr>
      </w:pPr>
      <m:oMathPara>
        <m:oMath>
          <m:r>
            <m:rPr>
              <m:sty m:val="p"/>
            </m:rPr>
            <w:rPr>
              <w:rFonts w:ascii="Cambria Math" w:hAnsi="Cambria Math"/>
            </w:rPr>
            <m:t>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− 3 = 0 ⇔</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oMath>
      </m:oMathPara>
    </w:p>
    <w:p w14:paraId="2579F046">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b) Tính </w:t>
      </w:r>
      <m:oMath>
        <m:r>
          <m:rPr>
            <m:sty m:val="p"/>
          </m:rPr>
          <w:rPr>
            <w:rFonts w:hint="default" w:ascii="Cambria Math" w:hAnsi="Cambria Math"/>
          </w:rPr>
          <m:t>y</m:t>
        </m:r>
      </m:oMath>
      <w:r>
        <w:rPr>
          <w:rFonts w:ascii="Times New Roman" w:hAnsi="Times New Roman" w:eastAsia="Times New Roman" w:cs="Times New Roman"/>
          <w:i w:val="0"/>
          <w:iCs w:val="0"/>
          <w:color w:val="000000"/>
          <w:sz w:val="26"/>
          <w:szCs w:val="26"/>
        </w:rPr>
        <w:t xml:space="preserve"> cho hai điểm:</w:t>
      </w:r>
    </w:p>
    <w:p w14:paraId="5284AFCE">
      <w:pPr>
        <w:pStyle w:val="16"/>
        <w:numPr>
          <w:numId w:val="0"/>
        </w:numPr>
        <w:spacing w:after="80" w:line="312" w:lineRule="auto"/>
        <w:ind w:left="510" w:leftChars="0"/>
        <w:rPr>
          <w:i w:val="0"/>
          <w:iCs w:val="0"/>
        </w:rPr>
      </w:pPr>
      <m:oMath>
        <m:sSup>
          <m:sSupPr>
            <m:ctrlPr>
              <w:rPr>
                <w:rFonts w:ascii="Cambria Math" w:hAnsi="Cambria Math"/>
                <w:i w:val="0"/>
                <w:iCs w:val="0"/>
              </w:rPr>
            </m:ctrlPr>
          </m:sSupPr>
          <m:e>
            <m:r>
              <m:rPr>
                <m:sty m:val="p"/>
              </m:rPr>
              <w:rPr>
                <w:rFonts w:hint="default" w:ascii="Cambria Math" w:hAnsi="Cambria Math"/>
              </w:rPr>
              <m:t>x</m:t>
            </m:r>
            <m:ctrlPr>
              <w:rPr>
                <w:rFonts w:ascii="Cambria Math" w:hAnsi="Cambria Math"/>
                <w:i w:val="0"/>
                <w:iCs w:val="0"/>
              </w:rPr>
            </m:ctrlPr>
          </m:e>
          <m:sup>
            <m:r>
              <m:rPr>
                <m:sty m:val="p"/>
              </m:rPr>
              <w:rPr>
                <w:rFonts w:ascii="Cambria Math" w:hAnsi="Cambria Math"/>
              </w:rPr>
              <m:t>(1)</m:t>
            </m:r>
            <m:ctrlPr>
              <w:rPr>
                <w:rFonts w:ascii="Cambria Math" w:hAnsi="Cambria Math"/>
                <w:i w:val="0"/>
                <w:iCs w:val="0"/>
              </w:rPr>
            </m:ctrlPr>
          </m:sup>
        </m:sSup>
        <m:r>
          <m:rPr>
            <m:sty m:val="p"/>
          </m:rPr>
          <w:rPr>
            <w:rFonts w:ascii="Cambria Math" w:hAnsi="Cambria Math"/>
          </w:rPr>
          <m:t>= (−1, 0)</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2(−1) + 1·0 − 3 = −5 &lt;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w:t>
      </w:r>
    </w:p>
    <w:p w14:paraId="4BA1E8AA">
      <w:pPr>
        <w:pStyle w:val="16"/>
        <w:numPr>
          <w:numId w:val="0"/>
        </w:numPr>
        <w:spacing w:after="80" w:line="312" w:lineRule="auto"/>
        <w:ind w:left="510" w:leftChars="0"/>
        <w:rPr>
          <w:i w:val="0"/>
          <w:iCs w:val="0"/>
        </w:rPr>
      </w:pPr>
      <m:oMath>
        <m:sSup>
          <m:sSupPr>
            <m:ctrlPr>
              <w:rPr>
                <w:rFonts w:ascii="Cambria Math" w:hAnsi="Cambria Math"/>
                <w:i w:val="0"/>
                <w:iCs w:val="0"/>
              </w:rPr>
            </m:ctrlPr>
          </m:sSupPr>
          <m:e>
            <m:r>
              <m:rPr>
                <m:sty m:val="p"/>
              </m:rPr>
              <w:rPr>
                <w:rFonts w:hint="default" w:ascii="Cambria Math" w:hAnsi="Cambria Math"/>
              </w:rPr>
              <m:t>x</m:t>
            </m:r>
            <m:ctrlPr>
              <w:rPr>
                <w:rFonts w:ascii="Cambria Math" w:hAnsi="Cambria Math"/>
                <w:i w:val="0"/>
                <w:iCs w:val="0"/>
              </w:rPr>
            </m:ctrlPr>
          </m:e>
          <m:sup>
            <m:r>
              <m:rPr>
                <m:sty m:val="p"/>
              </m:rPr>
              <w:rPr>
                <w:rFonts w:ascii="Cambria Math" w:hAnsi="Cambria Math"/>
              </w:rPr>
              <m:t>(2)</m:t>
            </m:r>
            <m:ctrlPr>
              <w:rPr>
                <w:rFonts w:ascii="Cambria Math" w:hAnsi="Cambria Math"/>
                <w:i w:val="0"/>
                <w:iCs w:val="0"/>
              </w:rPr>
            </m:ctrlPr>
          </m:sup>
        </m:sSup>
        <m:r>
          <m:rPr>
            <m:sty m:val="p"/>
          </m:rPr>
          <w:rPr>
            <w:rFonts w:ascii="Cambria Math" w:hAnsi="Cambria Math"/>
          </w:rPr>
          <m:t>= (2, 0)</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2·2 + 1·0 − 3 = 1 ≥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w:t>
      </w:r>
    </w:p>
    <w:p w14:paraId="5557F3B1">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c) Đường thẳng đi qua </w:t>
      </w:r>
      <m:oMath>
        <m:r>
          <m:rPr>
            <m:sty m:val="p"/>
          </m:rPr>
          <w:rPr>
            <w:rFonts w:ascii="Cambria Math" w:hAnsi="Cambria Math"/>
          </w:rPr>
          <m:t>(0, −1)</m:t>
        </m:r>
      </m:oMath>
      <w:r>
        <w:rPr>
          <w:rFonts w:ascii="Times New Roman" w:hAnsi="Times New Roman" w:eastAsia="Times New Roman" w:cs="Times New Roman"/>
          <w:i w:val="0"/>
          <w:iCs w:val="0"/>
          <w:color w:val="000000"/>
          <w:sz w:val="26"/>
          <w:szCs w:val="26"/>
        </w:rPr>
        <w:t xml:space="preserve"> và </w:t>
      </w:r>
      <m:oMath>
        <m:r>
          <m:rPr>
            <m:sty m:val="p"/>
          </m:rPr>
          <w:rPr>
            <w:rFonts w:ascii="Cambria Math" w:hAnsi="Cambria Math"/>
          </w:rPr>
          <m:t>(2, 0)</m:t>
        </m:r>
      </m:oMath>
      <w:r>
        <w:rPr>
          <w:rFonts w:ascii="Times New Roman" w:hAnsi="Times New Roman" w:eastAsia="Times New Roman" w:cs="Times New Roman"/>
          <w:i w:val="0"/>
          <w:iCs w:val="0"/>
          <w:color w:val="000000"/>
          <w:sz w:val="26"/>
          <w:szCs w:val="26"/>
        </w:rPr>
        <w:t xml:space="preserve"> có hệ số góc </w:t>
      </w:r>
      <m:oMath>
        <m:r>
          <m:rPr>
            <m:sty m:val="p"/>
          </m:rPr>
          <w:rPr>
            <w:rFonts w:hint="default" w:ascii="Cambria Math" w:hAnsi="Cambria Math"/>
          </w:rPr>
          <m:t>k =</m:t>
        </m:r>
        <m:f>
          <m:fPr>
            <m:ctrlPr>
              <w:rPr>
                <w:rFonts w:ascii="Cambria Math" w:hAnsi="Cambria Math"/>
                <w:i w:val="0"/>
                <w:iCs w:val="0"/>
              </w:rPr>
            </m:ctrlPr>
          </m:fPr>
          <m:num>
            <m:r>
              <m:rPr>
                <m:sty m:val="p"/>
              </m:rPr>
              <w:rPr>
                <w:rFonts w:ascii="Cambria Math" w:hAnsi="Cambria Math"/>
              </w:rPr>
              <m:t>0−(−1)</m:t>
            </m:r>
            <m:ctrlPr>
              <w:rPr>
                <w:rFonts w:ascii="Cambria Math" w:hAnsi="Cambria Math"/>
                <w:i w:val="0"/>
                <w:iCs w:val="0"/>
              </w:rPr>
            </m:ctrlPr>
          </m:num>
          <m:den>
            <m:r>
              <m:rPr>
                <m:sty m:val="p"/>
              </m:rPr>
              <w:rPr>
                <w:rFonts w:ascii="Cambria Math" w:hAnsi="Cambria Math"/>
              </w:rPr>
              <m:t>2−0</m:t>
            </m:r>
            <m:ctrlPr>
              <w:rPr>
                <w:rFonts w:ascii="Cambria Math" w:hAnsi="Cambria Math"/>
                <w:i w:val="0"/>
                <w:iCs w:val="0"/>
              </w:rPr>
            </m:ctrlPr>
          </m:den>
        </m:f>
        <m:r>
          <m:rPr>
            <m:sty m:val="p"/>
          </m:rPr>
          <w:rPr>
            <w:rFonts w:ascii="Cambria Math" w:hAnsi="Cambria Math"/>
          </w:rPr>
          <m:t>=</m:t>
        </m:r>
        <m:f>
          <m:fPr>
            <m:ctrlPr>
              <w:rPr>
                <w:rFonts w:ascii="Cambria Math" w:hAnsi="Cambria Math"/>
                <w:i w:val="0"/>
                <w:iCs w:val="0"/>
              </w:rPr>
            </m:ctrlPr>
          </m:fPr>
          <m:num>
            <m:r>
              <m:rPr>
                <m:sty m:val="p"/>
              </m:rPr>
              <w:rPr>
                <w:rFonts w:ascii="Cambria Math" w:hAnsi="Cambria Math"/>
              </w:rPr>
              <m:t>1</m:t>
            </m:r>
            <m:ctrlPr>
              <w:rPr>
                <w:rFonts w:ascii="Cambria Math" w:hAnsi="Cambria Math"/>
                <w:i w:val="0"/>
                <w:iCs w:val="0"/>
              </w:rPr>
            </m:ctrlPr>
          </m:num>
          <m:den>
            <m:r>
              <m:rPr>
                <m:sty m:val="p"/>
              </m:rPr>
              <w:rPr>
                <w:rFonts w:ascii="Cambria Math" w:hAnsi="Cambria Math"/>
              </w:rPr>
              <m:t>2</m:t>
            </m:r>
            <m:ctrlPr>
              <w:rPr>
                <w:rFonts w:ascii="Cambria Math" w:hAnsi="Cambria Math"/>
                <w:i w:val="0"/>
                <w:iCs w:val="0"/>
              </w:rPr>
            </m:ctrlPr>
          </m:den>
        </m:f>
      </m:oMath>
      <w:r>
        <w:rPr>
          <w:rFonts w:ascii="Times New Roman" w:hAnsi="Times New Roman" w:eastAsia="Times New Roman" w:cs="Times New Roman"/>
          <w:i w:val="0"/>
          <w:iCs w:val="0"/>
          <w:color w:val="000000"/>
          <w:sz w:val="26"/>
          <w:szCs w:val="26"/>
        </w:rPr>
        <w:t>, nên:</w:t>
      </w:r>
    </w:p>
    <w:p w14:paraId="6F22B2FA">
      <w:pPr>
        <w:spacing w:before="60" w:after="12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0.5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 ⇔ −0.5</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 = 0</m:t>
          </m:r>
        </m:oMath>
      </m:oMathPara>
    </w:p>
    <w:p w14:paraId="2E214D4A">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Perceptron tương ứng: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−0.5</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1</m:t>
        </m:r>
      </m:oMath>
      <w:r>
        <w:rPr>
          <w:rFonts w:ascii="Times New Roman" w:hAnsi="Times New Roman" w:eastAsia="Times New Roman" w:cs="Times New Roman"/>
          <w:i w:val="0"/>
          <w:iCs w:val="0"/>
          <w:color w:val="000000"/>
          <w:sz w:val="26"/>
          <w:szCs w:val="26"/>
        </w:rPr>
        <w:t>.</w:t>
      </w:r>
    </w:p>
    <w:p w14:paraId="122C5B4A">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d) Với đầu vào nhị phân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{0, 1}</m:t>
        </m:r>
      </m:oMath>
      <w:r>
        <w:rPr>
          <w:rFonts w:ascii="Times New Roman" w:hAnsi="Times New Roman" w:eastAsia="Times New Roman" w:cs="Times New Roman"/>
          <w:i w:val="0"/>
          <w:iCs w:val="0"/>
          <w:color w:val="000000"/>
          <w:sz w:val="26"/>
          <w:szCs w:val="26"/>
        </w:rPr>
        <w:t xml:space="preserve"> (đầu ra 1 khi </w:t>
      </w:r>
      <m:oMath>
        <m:r>
          <m:rPr>
            <m:sty m:val="p"/>
          </m:rPr>
          <w:rPr>
            <w:rFonts w:hint="default" w:ascii="Cambria Math" w:hAnsi="Cambria Math"/>
          </w:rPr>
          <m:t>s ≥ 0</m:t>
        </m:r>
      </m:oMath>
      <w:r>
        <w:rPr>
          <w:rFonts w:ascii="Times New Roman" w:hAnsi="Times New Roman" w:eastAsia="Times New Roman" w:cs="Times New Roman"/>
          <w:i w:val="0"/>
          <w:iCs w:val="0"/>
          <w:color w:val="000000"/>
          <w:sz w:val="26"/>
          <w:szCs w:val="26"/>
        </w:rPr>
        <w:t>):</w:t>
      </w:r>
    </w:p>
    <w:p w14:paraId="1FF4D9AE">
      <w:pPr>
        <w:pStyle w:val="16"/>
        <w:numPr>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Hàm AND: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−1.5</m:t>
        </m:r>
      </m:oMath>
      <w:r>
        <w:rPr>
          <w:rFonts w:ascii="Times New Roman" w:hAnsi="Times New Roman" w:eastAsia="Times New Roman" w:cs="Times New Roman"/>
          <w:i w:val="0"/>
          <w:iCs w:val="0"/>
          <w:color w:val="000000"/>
          <w:sz w:val="26"/>
          <w:szCs w:val="26"/>
        </w:rPr>
        <w:t xml:space="preserve">, tức </w:t>
      </w:r>
      <m:oMath>
        <m:r>
          <m:rPr>
            <m:sty m:val="p"/>
          </m:rPr>
          <w:rPr>
            <w:rFonts w:hint="default" w:ascii="Cambria Math" w:hAnsi="Cambria Math"/>
          </w:rPr>
          <m:t>s =</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− 1.5</m:t>
        </m:r>
      </m:oMath>
      <w:r>
        <w:rPr>
          <w:rFonts w:ascii="Times New Roman" w:hAnsi="Times New Roman" w:eastAsia="Times New Roman" w:cs="Times New Roman"/>
          <w:i w:val="0"/>
          <w:iCs w:val="0"/>
          <w:color w:val="000000"/>
          <w:sz w:val="26"/>
          <w:szCs w:val="26"/>
        </w:rPr>
        <w:t>;</w:t>
      </w:r>
    </w:p>
    <w:p w14:paraId="13A00280">
      <w:pPr>
        <w:pStyle w:val="16"/>
        <w:numPr>
          <w:numId w:val="0"/>
        </w:numPr>
        <w:spacing w:after="80" w:line="312" w:lineRule="auto"/>
        <w:ind w:left="510" w:leftChars="0"/>
        <w:rPr>
          <w:i w:val="0"/>
          <w:iCs w:val="0"/>
        </w:rPr>
      </w:pPr>
      <w:bookmarkStart w:id="0" w:name="_GoBack"/>
      <w:bookmarkEnd w:id="0"/>
      <w:r>
        <w:rPr>
          <w:rFonts w:ascii="Times New Roman" w:hAnsi="Times New Roman" w:eastAsia="Times New Roman" w:cs="Times New Roman"/>
          <w:i w:val="0"/>
          <w:iCs w:val="0"/>
          <w:color w:val="000000"/>
          <w:sz w:val="26"/>
          <w:szCs w:val="26"/>
        </w:rPr>
        <w:t xml:space="preserve">Hàm OR: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−0.5</m:t>
        </m:r>
      </m:oMath>
      <w:r>
        <w:rPr>
          <w:rFonts w:ascii="Times New Roman" w:hAnsi="Times New Roman" w:eastAsia="Times New Roman" w:cs="Times New Roman"/>
          <w:i w:val="0"/>
          <w:iCs w:val="0"/>
          <w:color w:val="000000"/>
          <w:sz w:val="26"/>
          <w:szCs w:val="26"/>
        </w:rPr>
        <w:t xml:space="preserve">, tức </w:t>
      </w:r>
      <m:oMath>
        <m:r>
          <m:rPr>
            <m:sty m:val="p"/>
          </m:rPr>
          <w:rPr>
            <w:rFonts w:hint="default" w:ascii="Cambria Math" w:hAnsi="Cambria Math"/>
          </w:rPr>
          <m:t>s =</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− 0.5</m:t>
        </m:r>
      </m:oMath>
      <w:r>
        <w:rPr>
          <w:rFonts w:ascii="Times New Roman" w:hAnsi="Times New Roman" w:eastAsia="Times New Roman" w:cs="Times New Roman"/>
          <w:i w:val="0"/>
          <w:iCs w:val="0"/>
          <w:color w:val="000000"/>
          <w:sz w:val="26"/>
          <w:szCs w:val="26"/>
        </w:rPr>
        <w:t>.</w:t>
      </w:r>
    </w:p>
    <w:p w14:paraId="77487798">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3</w:t>
      </w:r>
    </w:p>
    <w:p w14:paraId="4468E0CF">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a) Hàm lỗi của thuật toán perceptron, với </w:t>
      </w:r>
      <m:oMath>
        <m:r>
          <m:rPr>
            <m:sty m:val="p"/>
          </m:rPr>
          <w:rPr>
            <w:rFonts w:hint="default" w:ascii="Cambria Math" w:hAnsi="Cambria Math"/>
          </w:rPr>
          <m:t>Y</m:t>
        </m:r>
      </m:oMath>
      <w:r>
        <w:rPr>
          <w:rFonts w:ascii="Times New Roman" w:hAnsi="Times New Roman" w:eastAsia="Times New Roman" w:cs="Times New Roman"/>
          <w:i w:val="0"/>
          <w:iCs w:val="0"/>
          <w:color w:val="000000"/>
          <w:sz w:val="26"/>
          <w:szCs w:val="26"/>
        </w:rPr>
        <w:t xml:space="preserve"> là tập các mẫu bị phân loại sai và </w:t>
      </w:r>
      <m:oMath>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 {−1, +1}</m:t>
        </m:r>
      </m:oMath>
      <w:r>
        <w:rPr>
          <w:rFonts w:ascii="Times New Roman" w:hAnsi="Times New Roman" w:eastAsia="Times New Roman" w:cs="Times New Roman"/>
          <w:i w:val="0"/>
          <w:iCs w:val="0"/>
          <w:color w:val="000000"/>
          <w:sz w:val="26"/>
          <w:szCs w:val="26"/>
        </w:rPr>
        <w:t xml:space="preserve"> là nhãn của mẫu </w:t>
      </w:r>
      <m:oMath>
        <m:r>
          <m:rPr>
            <m:sty m:val="p"/>
          </m:rPr>
          <w:rPr>
            <w:rFonts w:hint="default" w:ascii="Cambria Math" w:hAnsi="Cambria Math"/>
          </w:rPr>
          <m:t>i</m:t>
        </m:r>
      </m:oMath>
      <w:r>
        <w:rPr>
          <w:rFonts w:ascii="Times New Roman" w:hAnsi="Times New Roman" w:eastAsia="Times New Roman" w:cs="Times New Roman"/>
          <w:i w:val="0"/>
          <w:iCs w:val="0"/>
          <w:color w:val="000000"/>
          <w:sz w:val="26"/>
          <w:szCs w:val="26"/>
        </w:rPr>
        <w:t>:</w:t>
      </w:r>
    </w:p>
    <w:p w14:paraId="6700DFCE">
      <w:pPr>
        <w:spacing w:before="60" w:after="120"/>
        <w:jc w:val="center"/>
        <w:rPr>
          <w:i w:val="0"/>
          <w:iCs w:val="0"/>
        </w:rPr>
      </w:pPr>
      <m:oMathPara>
        <m:oMath>
          <m:r>
            <m:rPr>
              <m:sty m:val="p"/>
            </m:rPr>
            <w:rPr>
              <w:rFonts w:hint="default" w:ascii="Cambria Math" w:hAnsi="Cambria Math"/>
            </w:rPr>
            <m:t>J(w, b) = −</m:t>
          </m:r>
          <m:nary>
            <m:naryPr>
              <m:chr m:val="∑"/>
              <m:limLoc m:val="undOvr"/>
              <m:ctrlPr>
                <w:rPr>
                  <w:rFonts w:ascii="Cambria Math" w:hAnsi="Cambria Math"/>
                  <w:i w:val="0"/>
                  <w:iCs w:val="0"/>
                </w:rPr>
              </m:ctrlPr>
            </m:naryPr>
            <m:sub>
              <m:r>
                <m:rPr>
                  <m:sty m:val="p"/>
                </m:rPr>
                <w:rPr>
                  <w:rFonts w:hint="default" w:ascii="Cambria Math" w:hAnsi="Cambria Math"/>
                </w:rPr>
                <m:t>i∈Y</m:t>
              </m:r>
              <m:ctrlPr>
                <w:rPr>
                  <w:rFonts w:ascii="Cambria Math" w:hAnsi="Cambria Math"/>
                  <w:i w:val="0"/>
                  <w:iCs w:val="0"/>
                </w:rPr>
              </m:ctrlPr>
            </m:sub>
            <m:sup>
              <m:ctrlPr>
                <w:rPr>
                  <w:rFonts w:ascii="Cambria Math" w:hAnsi="Cambria Math"/>
                  <w:i w:val="0"/>
                  <w:iCs w:val="0"/>
                </w:rPr>
              </m:ctrlPr>
            </m:sup>
            <m:e>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m:t>
              </m:r>
              <m:sSup>
                <m:sSupPr>
                  <m:ctrlPr>
                    <w:rPr>
                      <w:rFonts w:ascii="Cambria Math" w:hAnsi="Cambria Math"/>
                      <w:i w:val="0"/>
                      <w:iCs w:val="0"/>
                    </w:rPr>
                  </m:ctrlPr>
                </m:sSupPr>
                <m:e>
                  <m:r>
                    <m:rPr>
                      <m:sty m:val="p"/>
                    </m:rPr>
                    <w:rPr>
                      <w:rFonts w:hint="default" w:ascii="Cambria Math" w:hAnsi="Cambria Math"/>
                    </w:rPr>
                    <m:t>w</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 b)</m:t>
              </m:r>
              <m:ctrlPr>
                <w:rPr>
                  <w:rFonts w:ascii="Cambria Math" w:hAnsi="Cambria Math"/>
                  <w:i w:val="0"/>
                  <w:iCs w:val="0"/>
                </w:rPr>
              </m:ctrlPr>
            </m:e>
          </m:nary>
        </m:oMath>
      </m:oMathPara>
    </w:p>
    <w:p w14:paraId="5EE1AEB6">
      <w:pPr>
        <w:spacing w:before="0" w:after="100" w:line="312" w:lineRule="auto"/>
        <w:rPr>
          <w:i w:val="0"/>
          <w:iCs w:val="0"/>
        </w:rPr>
      </w:pPr>
      <w:r>
        <w:rPr>
          <w:rFonts w:ascii="Times New Roman" w:hAnsi="Times New Roman" w:eastAsia="Times New Roman" w:cs="Times New Roman"/>
          <w:i w:val="0"/>
          <w:iCs w:val="0"/>
          <w:color w:val="000000"/>
          <w:sz w:val="26"/>
          <w:szCs w:val="26"/>
        </w:rPr>
        <w:t>Đạo hàm riêng:</w:t>
      </w:r>
    </w:p>
    <w:p w14:paraId="2EEEF413">
      <w:pPr>
        <w:spacing w:before="60" w:after="120"/>
        <w:jc w:val="center"/>
        <w:rPr>
          <w:i w:val="0"/>
          <w:iCs w:val="0"/>
        </w:rPr>
      </w:pPr>
      <m:oMathPara>
        <m:oMath>
          <m:f>
            <m:fPr>
              <m:ctrlPr>
                <w:rPr>
                  <w:rFonts w:ascii="Cambria Math" w:hAnsi="Cambria Math"/>
                  <w:i w:val="0"/>
                  <w:iCs w:val="0"/>
                </w:rPr>
              </m:ctrlPr>
            </m:fPr>
            <m:num>
              <m:r>
                <m:rPr>
                  <m:sty m:val="p"/>
                </m:rPr>
                <w:rPr>
                  <w:rFonts w:hint="default" w:ascii="Cambria Math" w:hAnsi="Cambria Math"/>
                </w:rPr>
                <m:t>∂J</m:t>
              </m:r>
              <m:ctrlPr>
                <w:rPr>
                  <w:rFonts w:ascii="Cambria Math" w:hAnsi="Cambria Math"/>
                  <w:i w:val="0"/>
                  <w:iCs w:val="0"/>
                </w:rPr>
              </m:ctrlPr>
            </m:num>
            <m:den>
              <m:r>
                <m:rPr>
                  <m:sty m:val="p"/>
                </m:rPr>
                <w:rPr>
                  <w:rFonts w:hint="default" w:ascii="Cambria Math" w:hAnsi="Cambria Math"/>
                </w:rPr>
                <m:t>∂w</m:t>
              </m:r>
              <m:ctrlPr>
                <w:rPr>
                  <w:rFonts w:ascii="Cambria Math" w:hAnsi="Cambria Math"/>
                  <w:i w:val="0"/>
                  <w:iCs w:val="0"/>
                </w:rPr>
              </m:ctrlPr>
            </m:den>
          </m:f>
          <m:r>
            <m:rPr>
              <m:sty m:val="p"/>
            </m:rPr>
            <w:rPr>
              <w:rFonts w:ascii="Cambria Math" w:hAnsi="Cambria Math"/>
            </w:rPr>
            <m:t>= −</m:t>
          </m:r>
          <m:nary>
            <m:naryPr>
              <m:chr m:val="∑"/>
              <m:limLoc m:val="undOvr"/>
              <m:ctrlPr>
                <w:rPr>
                  <w:rFonts w:ascii="Cambria Math" w:hAnsi="Cambria Math"/>
                  <w:i w:val="0"/>
                  <w:iCs w:val="0"/>
                </w:rPr>
              </m:ctrlPr>
            </m:naryPr>
            <m:sub>
              <m:r>
                <m:rPr>
                  <m:sty m:val="p"/>
                </m:rPr>
                <w:rPr>
                  <w:rFonts w:hint="default" w:ascii="Cambria Math" w:hAnsi="Cambria Math"/>
                </w:rPr>
                <m:t>i∈Y</m:t>
              </m:r>
              <m:ctrlPr>
                <w:rPr>
                  <w:rFonts w:ascii="Cambria Math" w:hAnsi="Cambria Math"/>
                  <w:i w:val="0"/>
                  <w:iCs w:val="0"/>
                </w:rPr>
              </m:ctrlPr>
            </m:sub>
            <m:sup>
              <m:ctrlPr>
                <w:rPr>
                  <w:rFonts w:ascii="Cambria Math" w:hAnsi="Cambria Math"/>
                  <w:i w:val="0"/>
                  <w:iCs w:val="0"/>
                </w:rPr>
              </m:ctrlPr>
            </m:sup>
            <m:e>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ctrlPr>
                <w:rPr>
                  <w:rFonts w:ascii="Cambria Math" w:hAnsi="Cambria Math"/>
                  <w:i w:val="0"/>
                  <w:iCs w:val="0"/>
                </w:rPr>
              </m:ctrlPr>
            </m:e>
          </m:nary>
          <m:r>
            <m:rPr>
              <m:sty m:val="p"/>
            </m:rPr>
            <w:rPr>
              <w:rFonts w:ascii="Cambria Math" w:hAnsi="Cambria Math"/>
            </w:rPr>
            <m:t>,</m:t>
          </m:r>
          <m:f>
            <m:fPr>
              <m:ctrlPr>
                <w:rPr>
                  <w:rFonts w:ascii="Cambria Math" w:hAnsi="Cambria Math"/>
                  <w:i w:val="0"/>
                  <w:iCs w:val="0"/>
                </w:rPr>
              </m:ctrlPr>
            </m:fPr>
            <m:num>
              <m:r>
                <m:rPr>
                  <m:sty m:val="p"/>
                </m:rPr>
                <w:rPr>
                  <w:rFonts w:hint="default" w:ascii="Cambria Math" w:hAnsi="Cambria Math"/>
                </w:rPr>
                <m:t>∂J</m:t>
              </m:r>
              <m:ctrlPr>
                <w:rPr>
                  <w:rFonts w:ascii="Cambria Math" w:hAnsi="Cambria Math"/>
                  <w:i w:val="0"/>
                  <w:iCs w:val="0"/>
                </w:rPr>
              </m:ctrlPr>
            </m:num>
            <m:den>
              <m:r>
                <m:rPr>
                  <m:sty m:val="p"/>
                </m:rPr>
                <w:rPr>
                  <w:rFonts w:hint="default" w:ascii="Cambria Math" w:hAnsi="Cambria Math"/>
                </w:rPr>
                <m:t>∂b</m:t>
              </m:r>
              <m:ctrlPr>
                <w:rPr>
                  <w:rFonts w:ascii="Cambria Math" w:hAnsi="Cambria Math"/>
                  <w:i w:val="0"/>
                  <w:iCs w:val="0"/>
                </w:rPr>
              </m:ctrlPr>
            </m:den>
          </m:f>
          <m:r>
            <m:rPr>
              <m:sty m:val="p"/>
            </m:rPr>
            <w:rPr>
              <w:rFonts w:ascii="Cambria Math" w:hAnsi="Cambria Math"/>
            </w:rPr>
            <m:t>= −</m:t>
          </m:r>
          <m:nary>
            <m:naryPr>
              <m:chr m:val="∑"/>
              <m:limLoc m:val="undOvr"/>
              <m:ctrlPr>
                <w:rPr>
                  <w:rFonts w:ascii="Cambria Math" w:hAnsi="Cambria Math"/>
                  <w:i w:val="0"/>
                  <w:iCs w:val="0"/>
                </w:rPr>
              </m:ctrlPr>
            </m:naryPr>
            <m:sub>
              <m:r>
                <m:rPr>
                  <m:sty m:val="p"/>
                </m:rPr>
                <w:rPr>
                  <w:rFonts w:hint="default" w:ascii="Cambria Math" w:hAnsi="Cambria Math"/>
                </w:rPr>
                <m:t>i∈Y</m:t>
              </m:r>
              <m:ctrlPr>
                <w:rPr>
                  <w:rFonts w:ascii="Cambria Math" w:hAnsi="Cambria Math"/>
                  <w:i w:val="0"/>
                  <w:iCs w:val="0"/>
                </w:rPr>
              </m:ctrlPr>
            </m:sub>
            <m:sup>
              <m:ctrlPr>
                <w:rPr>
                  <w:rFonts w:ascii="Cambria Math" w:hAnsi="Cambria Math"/>
                  <w:i w:val="0"/>
                  <w:iCs w:val="0"/>
                </w:rPr>
              </m:ctrlPr>
            </m:sup>
            <m:e>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ctrlPr>
                <w:rPr>
                  <w:rFonts w:ascii="Cambria Math" w:hAnsi="Cambria Math"/>
                  <w:i w:val="0"/>
                  <w:iCs w:val="0"/>
                </w:rPr>
              </m:ctrlPr>
            </m:e>
          </m:nary>
        </m:oMath>
      </m:oMathPara>
    </w:p>
    <w:p w14:paraId="10DDF0A3">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Cập nhật theo gradient descent với tốc độ học </w:t>
      </w:r>
      <m:oMath>
        <m:r>
          <m:rPr>
            <m:sty m:val="p"/>
          </m:rPr>
          <w:rPr>
            <w:rFonts w:hint="default" w:ascii="Cambria Math" w:hAnsi="Cambria Math"/>
          </w:rPr>
          <m:t>η</m:t>
        </m:r>
      </m:oMath>
      <w:r>
        <w:rPr>
          <w:rFonts w:ascii="Times New Roman" w:hAnsi="Times New Roman" w:eastAsia="Times New Roman" w:cs="Times New Roman"/>
          <w:i w:val="0"/>
          <w:iCs w:val="0"/>
          <w:color w:val="000000"/>
          <w:sz w:val="26"/>
          <w:szCs w:val="26"/>
        </w:rPr>
        <w:t>:</w:t>
      </w:r>
    </w:p>
    <w:p w14:paraId="692ADAF6">
      <w:pPr>
        <w:spacing w:before="60" w:after="120"/>
        <w:jc w:val="center"/>
        <w:rPr>
          <w:i w:val="0"/>
          <w:iCs w:val="0"/>
        </w:rPr>
      </w:pPr>
      <m:oMathPara>
        <m:oMath>
          <m:r>
            <m:rPr>
              <m:sty m:val="p"/>
            </m:rPr>
            <w:rPr>
              <w:rFonts w:hint="default" w:ascii="Cambria Math" w:hAnsi="Cambria Math"/>
            </w:rPr>
            <m:t>w ← w + η</m:t>
          </m:r>
          <m:nary>
            <m:naryPr>
              <m:chr m:val="∑"/>
              <m:limLoc m:val="undOvr"/>
              <m:ctrlPr>
                <w:rPr>
                  <w:rFonts w:ascii="Cambria Math" w:hAnsi="Cambria Math"/>
                  <w:i w:val="0"/>
                  <w:iCs w:val="0"/>
                </w:rPr>
              </m:ctrlPr>
            </m:naryPr>
            <m:sub>
              <m:r>
                <m:rPr>
                  <m:sty m:val="p"/>
                </m:rPr>
                <w:rPr>
                  <w:rFonts w:hint="default" w:ascii="Cambria Math" w:hAnsi="Cambria Math"/>
                </w:rPr>
                <m:t>i∈Y</m:t>
              </m:r>
              <m:ctrlPr>
                <w:rPr>
                  <w:rFonts w:ascii="Cambria Math" w:hAnsi="Cambria Math"/>
                  <w:i w:val="0"/>
                  <w:iCs w:val="0"/>
                </w:rPr>
              </m:ctrlPr>
            </m:sub>
            <m:sup>
              <m:ctrlPr>
                <w:rPr>
                  <w:rFonts w:ascii="Cambria Math" w:hAnsi="Cambria Math"/>
                  <w:i w:val="0"/>
                  <w:iCs w:val="0"/>
                </w:rPr>
              </m:ctrlPr>
            </m:sup>
            <m:e>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ctrlPr>
                <w:rPr>
                  <w:rFonts w:ascii="Cambria Math" w:hAnsi="Cambria Math"/>
                  <w:i w:val="0"/>
                  <w:iCs w:val="0"/>
                </w:rPr>
              </m:ctrlPr>
            </m:e>
          </m:nary>
          <m:r>
            <m:rPr>
              <m:sty m:val="p"/>
            </m:rPr>
            <w:rPr>
              <w:rFonts w:hint="default" w:ascii="Cambria Math" w:hAnsi="Cambria Math"/>
            </w:rPr>
            <m:t>,    b ← b + η</m:t>
          </m:r>
          <m:nary>
            <m:naryPr>
              <m:chr m:val="∑"/>
              <m:limLoc m:val="undOvr"/>
              <m:ctrlPr>
                <w:rPr>
                  <w:rFonts w:ascii="Cambria Math" w:hAnsi="Cambria Math"/>
                  <w:i w:val="0"/>
                  <w:iCs w:val="0"/>
                </w:rPr>
              </m:ctrlPr>
            </m:naryPr>
            <m:sub>
              <m:r>
                <m:rPr>
                  <m:sty m:val="p"/>
                </m:rPr>
                <w:rPr>
                  <w:rFonts w:hint="default" w:ascii="Cambria Math" w:hAnsi="Cambria Math"/>
                </w:rPr>
                <m:t>i∈Y</m:t>
              </m:r>
              <m:ctrlPr>
                <w:rPr>
                  <w:rFonts w:ascii="Cambria Math" w:hAnsi="Cambria Math"/>
                  <w:i w:val="0"/>
                  <w:iCs w:val="0"/>
                </w:rPr>
              </m:ctrlPr>
            </m:sub>
            <m:sup>
              <m:ctrlPr>
                <w:rPr>
                  <w:rFonts w:ascii="Cambria Math" w:hAnsi="Cambria Math"/>
                  <w:i w:val="0"/>
                  <w:iCs w:val="0"/>
                </w:rPr>
              </m:ctrlPr>
            </m:sup>
            <m:e>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ctrlPr>
                <w:rPr>
                  <w:rFonts w:ascii="Cambria Math" w:hAnsi="Cambria Math"/>
                  <w:i w:val="0"/>
                  <w:iCs w:val="0"/>
                </w:rPr>
              </m:ctrlPr>
            </m:e>
          </m:nary>
        </m:oMath>
      </m:oMathPara>
    </w:p>
    <w:p w14:paraId="07CBA8C5">
      <w:pPr>
        <w:spacing w:before="0" w:after="100" w:line="312" w:lineRule="auto"/>
        <w:rPr>
          <w:i w:val="0"/>
          <w:iCs w:val="0"/>
        </w:rPr>
      </w:pPr>
      <w:r>
        <w:rPr>
          <w:rFonts w:ascii="Times New Roman" w:hAnsi="Times New Roman" w:eastAsia="Times New Roman" w:cs="Times New Roman"/>
          <w:i w:val="0"/>
          <w:iCs w:val="0"/>
          <w:color w:val="000000"/>
          <w:sz w:val="26"/>
          <w:szCs w:val="26"/>
        </w:rPr>
        <w:t>b) Thuật toán perceptron learning (batch):</w:t>
      </w:r>
    </w:p>
    <w:p w14:paraId="3637D91B">
      <w:pPr>
        <w:spacing w:before="0" w:after="100" w:line="312" w:lineRule="auto"/>
        <w:ind w:left="567"/>
        <w:rPr>
          <w:i w:val="0"/>
          <w:iCs w:val="0"/>
        </w:rPr>
      </w:pPr>
      <w:r>
        <w:rPr>
          <w:rFonts w:ascii="Times New Roman" w:hAnsi="Times New Roman" w:eastAsia="Times New Roman" w:cs="Times New Roman"/>
          <w:i w:val="0"/>
          <w:iCs w:val="0"/>
          <w:color w:val="000000"/>
          <w:sz w:val="26"/>
          <w:szCs w:val="26"/>
        </w:rPr>
        <w:t xml:space="preserve">Bước 1. Khởi tạo </w:t>
      </w:r>
      <m:oMath>
        <m:r>
          <m:rPr>
            <m:sty m:val="p"/>
          </m:rPr>
          <w:rPr>
            <w:rFonts w:hint="default" w:ascii="Cambria Math" w:hAnsi="Cambria Math"/>
          </w:rPr>
          <m:t>w</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 xml:space="preserve"> và tốc độ học </w:t>
      </w:r>
      <m:oMath>
        <m:r>
          <m:rPr>
            <m:sty m:val="p"/>
          </m:rPr>
          <w:rPr>
            <w:rFonts w:hint="default" w:ascii="Cambria Math" w:hAnsi="Cambria Math"/>
          </w:rPr>
          <m:t>η</m:t>
        </m:r>
      </m:oMath>
      <w:r>
        <w:rPr>
          <w:rFonts w:ascii="Times New Roman" w:hAnsi="Times New Roman" w:eastAsia="Times New Roman" w:cs="Times New Roman"/>
          <w:i w:val="0"/>
          <w:iCs w:val="0"/>
          <w:color w:val="000000"/>
          <w:sz w:val="26"/>
          <w:szCs w:val="26"/>
        </w:rPr>
        <w:t>.</w:t>
      </w:r>
    </w:p>
    <w:p w14:paraId="4BA1A577">
      <w:pPr>
        <w:spacing w:before="0" w:after="100" w:line="312" w:lineRule="auto"/>
        <w:ind w:left="567"/>
        <w:rPr>
          <w:i w:val="0"/>
          <w:iCs w:val="0"/>
        </w:rPr>
      </w:pPr>
      <w:r>
        <w:rPr>
          <w:rFonts w:ascii="Times New Roman" w:hAnsi="Times New Roman" w:eastAsia="Times New Roman" w:cs="Times New Roman"/>
          <w:i w:val="0"/>
          <w:iCs w:val="0"/>
          <w:color w:val="000000"/>
          <w:sz w:val="26"/>
          <w:szCs w:val="26"/>
        </w:rPr>
        <w:t xml:space="preserve">Bước 2. Đặt </w:t>
      </w:r>
      <m:oMath>
        <m:r>
          <m:rPr>
            <m:sty m:val="p"/>
          </m:rPr>
          <w:rPr>
            <w:rFonts w:hint="default" w:ascii="Cambria Math" w:hAnsi="Cambria Math"/>
          </w:rPr>
          <m:t>Y = ∅</m:t>
        </m:r>
      </m:oMath>
      <w:r>
        <w:rPr>
          <w:rFonts w:ascii="Times New Roman" w:hAnsi="Times New Roman" w:eastAsia="Times New Roman" w:cs="Times New Roman"/>
          <w:i w:val="0"/>
          <w:iCs w:val="0"/>
          <w:color w:val="000000"/>
          <w:sz w:val="26"/>
          <w:szCs w:val="26"/>
        </w:rPr>
        <w:t xml:space="preserve">. Với mỗi mẫu </w:t>
      </w:r>
      <m:oMath>
        <m:r>
          <m:rPr>
            <m:sty m:val="p"/>
          </m:rPr>
          <w:rPr>
            <w:rFonts w:hint="default" w:ascii="Cambria Math" w:hAnsi="Cambria Math"/>
          </w:rPr>
          <m:t>i</m:t>
        </m:r>
      </m:oMath>
      <w:r>
        <w:rPr>
          <w:rFonts w:ascii="Times New Roman" w:hAnsi="Times New Roman" w:eastAsia="Times New Roman" w:cs="Times New Roman"/>
          <w:i w:val="0"/>
          <w:iCs w:val="0"/>
          <w:color w:val="000000"/>
          <w:sz w:val="26"/>
          <w:szCs w:val="26"/>
        </w:rPr>
        <w:t xml:space="preserve">, nếu </w:t>
      </w:r>
      <m:oMath>
        <m:sSub>
          <m:sSubPr>
            <m:ctrlPr>
              <w:rPr>
                <w:rFonts w:ascii="Cambria Math" w:hAnsi="Cambria Math"/>
                <w:i w:val="0"/>
                <w:iCs w:val="0"/>
              </w:rPr>
            </m:ctrlPr>
          </m:sSubPr>
          <m:e>
            <m:r>
              <m:rPr>
                <m:sty m:val="p"/>
              </m:rPr>
              <w:rPr>
                <w:rFonts w:hint="default" w:ascii="Cambria Math" w:hAnsi="Cambria Math"/>
              </w:rPr>
              <m:t>t</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m:t>
        </m:r>
        <m:sSup>
          <m:sSupPr>
            <m:ctrlPr>
              <w:rPr>
                <w:rFonts w:ascii="Cambria Math" w:hAnsi="Cambria Math"/>
                <w:i w:val="0"/>
                <w:iCs w:val="0"/>
              </w:rPr>
            </m:ctrlPr>
          </m:sSupPr>
          <m:e>
            <m:r>
              <m:rPr>
                <m:sty m:val="p"/>
              </m:rPr>
              <w:rPr>
                <w:rFonts w:hint="default" w:ascii="Cambria Math" w:hAnsi="Cambria Math"/>
              </w:rPr>
              <m:t>w</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 b) &lt; 0</m:t>
        </m:r>
      </m:oMath>
      <w:r>
        <w:rPr>
          <w:rFonts w:ascii="Times New Roman" w:hAnsi="Times New Roman" w:eastAsia="Times New Roman" w:cs="Times New Roman"/>
          <w:i w:val="0"/>
          <w:iCs w:val="0"/>
          <w:color w:val="000000"/>
          <w:sz w:val="26"/>
          <w:szCs w:val="26"/>
        </w:rPr>
        <w:t xml:space="preserve"> thì thêm </w:t>
      </w:r>
      <m:oMath>
        <m:r>
          <m:rPr>
            <m:sty m:val="p"/>
          </m:rPr>
          <w:rPr>
            <w:rFonts w:hint="default" w:ascii="Cambria Math" w:hAnsi="Cambria Math"/>
          </w:rPr>
          <m:t>i</m:t>
        </m:r>
      </m:oMath>
      <w:r>
        <w:rPr>
          <w:rFonts w:ascii="Times New Roman" w:hAnsi="Times New Roman" w:eastAsia="Times New Roman" w:cs="Times New Roman"/>
          <w:i w:val="0"/>
          <w:iCs w:val="0"/>
          <w:color w:val="000000"/>
          <w:sz w:val="26"/>
          <w:szCs w:val="26"/>
        </w:rPr>
        <w:t xml:space="preserve"> vào </w:t>
      </w:r>
      <m:oMath>
        <m:r>
          <m:rPr>
            <m:sty m:val="p"/>
          </m:rPr>
          <w:rPr>
            <w:rFonts w:hint="default" w:ascii="Cambria Math" w:hAnsi="Cambria Math"/>
          </w:rPr>
          <m:t>Y</m:t>
        </m:r>
      </m:oMath>
      <w:r>
        <w:rPr>
          <w:rFonts w:ascii="Times New Roman" w:hAnsi="Times New Roman" w:eastAsia="Times New Roman" w:cs="Times New Roman"/>
          <w:i w:val="0"/>
          <w:iCs w:val="0"/>
          <w:color w:val="000000"/>
          <w:sz w:val="26"/>
          <w:szCs w:val="26"/>
        </w:rPr>
        <w:t>.</w:t>
      </w:r>
    </w:p>
    <w:p w14:paraId="31A5D53F">
      <w:pPr>
        <w:spacing w:before="0" w:after="100" w:line="312" w:lineRule="auto"/>
        <w:ind w:left="567"/>
        <w:rPr>
          <w:i w:val="0"/>
          <w:iCs w:val="0"/>
        </w:rPr>
      </w:pPr>
      <w:r>
        <w:rPr>
          <w:rFonts w:ascii="Times New Roman" w:hAnsi="Times New Roman" w:eastAsia="Times New Roman" w:cs="Times New Roman"/>
          <w:i w:val="0"/>
          <w:iCs w:val="0"/>
          <w:color w:val="000000"/>
          <w:sz w:val="26"/>
          <w:szCs w:val="26"/>
        </w:rPr>
        <w:t xml:space="preserve">Bước 3. Nếu </w:t>
      </w:r>
      <m:oMath>
        <m:r>
          <m:rPr>
            <m:sty m:val="p"/>
          </m:rPr>
          <w:rPr>
            <w:rFonts w:hint="default" w:ascii="Cambria Math" w:hAnsi="Cambria Math"/>
          </w:rPr>
          <m:t>Y = ∅</m:t>
        </m:r>
      </m:oMath>
      <w:r>
        <w:rPr>
          <w:rFonts w:ascii="Times New Roman" w:hAnsi="Times New Roman" w:eastAsia="Times New Roman" w:cs="Times New Roman"/>
          <w:i w:val="0"/>
          <w:iCs w:val="0"/>
          <w:color w:val="000000"/>
          <w:sz w:val="26"/>
          <w:szCs w:val="26"/>
        </w:rPr>
        <w:t xml:space="preserve"> thì dừng. Ngược lại cập nhật </w:t>
      </w:r>
      <m:oMath>
        <m:r>
          <m:rPr>
            <m:sty m:val="p"/>
          </m:rPr>
          <w:rPr>
            <w:rFonts w:hint="default" w:ascii="Cambria Math" w:hAnsi="Cambria Math"/>
          </w:rPr>
          <m:t>w</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 xml:space="preserve"> theo công thức ở câu (a) rồi quay lại bước 2.</w:t>
      </w:r>
    </w:p>
    <w:p w14:paraId="768F80A8">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c) Đường thẳng </w:t>
      </w:r>
      <m:oMath>
        <m:r>
          <m:rPr>
            <m:sty m:val="p"/>
          </m:rPr>
          <w:rPr>
            <w:rFonts w:hint="default" w:ascii="Cambria Math" w:hAnsi="Cambria Math"/>
          </w:rPr>
          <m:t>y = 0.5</m:t>
        </m:r>
      </m:oMath>
      <w:r>
        <w:rPr>
          <w:rFonts w:ascii="Times New Roman" w:hAnsi="Times New Roman" w:eastAsia="Times New Roman" w:cs="Times New Roman"/>
          <w:i w:val="0"/>
          <w:iCs w:val="0"/>
          <w:color w:val="000000"/>
          <w:sz w:val="26"/>
          <w:szCs w:val="26"/>
        </w:rPr>
        <w:t xml:space="preserve"> ứng với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− 0.5 = 0</m:t>
        </m:r>
      </m:oMath>
      <w:r>
        <w:rPr>
          <w:rFonts w:ascii="Times New Roman" w:hAnsi="Times New Roman" w:eastAsia="Times New Roman" w:cs="Times New Roman"/>
          <w:i w:val="0"/>
          <w:iCs w:val="0"/>
          <w:color w:val="000000"/>
          <w:sz w:val="26"/>
          <w:szCs w:val="26"/>
        </w:rPr>
        <w:t>, nên tham số khởi tạo là:</w:t>
      </w:r>
    </w:p>
    <w:p w14:paraId="4646FBE2">
      <w:pPr>
        <w:spacing w:before="60" w:after="120"/>
        <w:jc w:val="center"/>
        <w:rPr>
          <w:i w:val="0"/>
          <w:iCs w:val="0"/>
        </w:rPr>
      </w:pPr>
      <m:oMathPara>
        <m:oMath>
          <m:sSup>
            <m:sSupPr>
              <m:ctrlPr>
                <w:rPr>
                  <w:rFonts w:ascii="Cambria Math" w:hAnsi="Cambria Math"/>
                  <w:i w:val="0"/>
                  <w:iCs w:val="0"/>
                </w:rPr>
              </m:ctrlPr>
            </m:sSupPr>
            <m:e>
              <m:r>
                <m:rPr>
                  <m:sty m:val="p"/>
                </m:rPr>
                <w:rPr>
                  <w:rFonts w:hint="default" w:ascii="Cambria Math" w:hAnsi="Cambria Math"/>
                </w:rPr>
                <m:t>w</m:t>
              </m:r>
              <m:ctrlPr>
                <w:rPr>
                  <w:rFonts w:ascii="Cambria Math" w:hAnsi="Cambria Math"/>
                  <w:i w:val="0"/>
                  <w:iCs w:val="0"/>
                </w:rPr>
              </m:ctrlPr>
            </m:e>
            <m:sup>
              <m:r>
                <m:rPr>
                  <m:sty m:val="p"/>
                </m:rPr>
                <w:rPr>
                  <w:rFonts w:ascii="Cambria Math" w:hAnsi="Cambria Math"/>
                </w:rPr>
                <m:t>(0)</m:t>
              </m:r>
              <m:ctrlPr>
                <w:rPr>
                  <w:rFonts w:ascii="Cambria Math" w:hAnsi="Cambria Math"/>
                  <w:i w:val="0"/>
                  <w:iCs w:val="0"/>
                </w:rPr>
              </m:ctrlPr>
            </m:sup>
          </m:sSup>
          <m:r>
            <m:rPr>
              <m:sty m:val="p"/>
            </m:rPr>
            <w:rPr>
              <w:rFonts w:ascii="Cambria Math" w:hAnsi="Cambria Math"/>
            </w:rPr>
            <m:t>= [0,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r>
            <m:rPr>
              <m:sty m:val="p"/>
            </m:rPr>
            <w:rPr>
              <w:rFonts w:ascii="Cambria Math" w:hAnsi="Cambria Math"/>
            </w:rPr>
            <m:t>,</m:t>
          </m:r>
          <m:sSup>
            <m:sSupPr>
              <m:ctrlPr>
                <w:rPr>
                  <w:rFonts w:ascii="Cambria Math" w:hAnsi="Cambria Math"/>
                  <w:i w:val="0"/>
                  <w:iCs w:val="0"/>
                </w:rPr>
              </m:ctrlPr>
            </m:sSupPr>
            <m:e>
              <m:r>
                <m:rPr>
                  <m:sty m:val="p"/>
                </m:rPr>
                <w:rPr>
                  <w:rFonts w:hint="default" w:ascii="Cambria Math" w:hAnsi="Cambria Math"/>
                </w:rPr>
                <m:t>b</m:t>
              </m:r>
              <m:ctrlPr>
                <w:rPr>
                  <w:rFonts w:ascii="Cambria Math" w:hAnsi="Cambria Math"/>
                  <w:i w:val="0"/>
                  <w:iCs w:val="0"/>
                </w:rPr>
              </m:ctrlPr>
            </m:e>
            <m:sup>
              <m:r>
                <m:rPr>
                  <m:sty m:val="p"/>
                </m:rPr>
                <w:rPr>
                  <w:rFonts w:ascii="Cambria Math" w:hAnsi="Cambria Math"/>
                </w:rPr>
                <m:t>(0)</m:t>
              </m:r>
              <m:ctrlPr>
                <w:rPr>
                  <w:rFonts w:ascii="Cambria Math" w:hAnsi="Cambria Math"/>
                  <w:i w:val="0"/>
                  <w:iCs w:val="0"/>
                </w:rPr>
              </m:ctrlPr>
            </m:sup>
          </m:sSup>
          <m:r>
            <m:rPr>
              <m:sty m:val="p"/>
            </m:rPr>
            <w:rPr>
              <w:rFonts w:ascii="Cambria Math" w:hAnsi="Cambria Math"/>
            </w:rPr>
            <m:t>= −0.5</m:t>
          </m:r>
        </m:oMath>
      </m:oMathPara>
    </w:p>
    <w:p w14:paraId="1E2D9410">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d) Chạy thuật toán cho hàm OR với </w:t>
      </w:r>
      <m:oMath>
        <m:r>
          <m:rPr>
            <m:sty m:val="p"/>
          </m:rPr>
          <w:rPr>
            <w:rFonts w:hint="default" w:ascii="Cambria Math" w:hAnsi="Cambria Math"/>
          </w:rPr>
          <m:t>η = 0.4</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w = [0,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−0.5</m:t>
        </m:r>
      </m:oMath>
      <w:r>
        <w:rPr>
          <w:rFonts w:ascii="Times New Roman" w:hAnsi="Times New Roman" w:eastAsia="Times New Roman" w:cs="Times New Roman"/>
          <w:i w:val="0"/>
          <w:iCs w:val="0"/>
          <w:color w:val="000000"/>
          <w:sz w:val="26"/>
          <w:szCs w:val="26"/>
        </w:rPr>
        <w:t xml:space="preserve">. Tập mẫu: </w:t>
      </w:r>
      <m:oMath>
        <m:r>
          <m:rPr>
            <m:sty m:val="p"/>
          </m:rPr>
          <w:rPr>
            <w:rFonts w:hint="default" w:ascii="Cambria Math" w:hAnsi="Cambria Math"/>
          </w:rPr>
          <m:t>a(0,0) →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b(1,0) →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c(0,1) →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d(1,1) → +1</m:t>
        </m:r>
      </m:oMath>
      <w:r>
        <w:rPr>
          <w:rFonts w:ascii="Times New Roman" w:hAnsi="Times New Roman" w:eastAsia="Times New Roman" w:cs="Times New Roman"/>
          <w:i w:val="0"/>
          <w:iCs w:val="0"/>
          <w:color w:val="000000"/>
          <w:sz w:val="26"/>
          <w:szCs w:val="26"/>
        </w:rPr>
        <w:t>.</w:t>
      </w:r>
    </w:p>
    <w:p w14:paraId="38AC4D67">
      <w:pPr>
        <w:keepNext/>
        <w:spacing w:before="0" w:after="100" w:line="312" w:lineRule="auto"/>
        <w:rPr>
          <w:i w:val="0"/>
          <w:iCs w:val="0"/>
        </w:rPr>
      </w:pPr>
      <w:r>
        <w:rPr>
          <w:rFonts w:ascii="Times New Roman" w:hAnsi="Times New Roman" w:eastAsia="Times New Roman" w:cs="Times New Roman"/>
          <w:i w:val="0"/>
          <w:iCs w:val="0"/>
          <w:color w:val="000000"/>
          <w:sz w:val="26"/>
          <w:szCs w:val="26"/>
        </w:rPr>
        <w:t>Epoch 1:</w:t>
      </w:r>
    </w:p>
    <w:p w14:paraId="37F28E8B">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Mẫu </w:t>
      </w:r>
      <m:oMath>
        <m:r>
          <m:rPr>
            <m:sty m:val="p"/>
          </m:rPr>
          <w:rPr>
            <w:rFonts w:hint="default" w:ascii="Cambria Math" w:hAnsi="Cambria Math"/>
          </w:rPr>
          <m:t>a</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0·0 + 1·0 − 0.5 = −0.5 &lt;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đúng.</w:t>
      </w:r>
    </w:p>
    <w:p w14:paraId="1ECA1FB2">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Mẫu </w:t>
      </w: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0·1 + 1·0 − 0.5 = −0.5 &lt;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sai (nhãn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Cập nhật:</w:t>
      </w:r>
    </w:p>
    <w:p w14:paraId="468CCE1D">
      <w:pPr>
        <w:spacing w:before="60" w:after="12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0 + 0.4·1·1 = 0.4,</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hint="default" w:ascii="Cambria Math" w:hAnsi="Cambria Math"/>
            </w:rPr>
            <m:t>= 1 + 0.4·1·0 = 1,    b = −0.5 + 0.4·1 = −0.1</m:t>
          </m:r>
        </m:oMath>
      </m:oMathPara>
    </w:p>
    <w:p w14:paraId="00330E6E">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Mẫu </w:t>
      </w:r>
      <m:oMath>
        <m:r>
          <m:rPr>
            <m:sty m:val="p"/>
          </m:rPr>
          <w:rPr>
            <w:rFonts w:hint="default" w:ascii="Cambria Math" w:hAnsi="Cambria Math"/>
          </w:rPr>
          <m:t>c</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0.4·0 + 1·1 − 0.1 = 0.9 ≥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đúng.</w:t>
      </w:r>
    </w:p>
    <w:p w14:paraId="40E97663">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Mẫu </w:t>
      </w:r>
      <m:oMath>
        <m:r>
          <m:rPr>
            <m:sty m:val="p"/>
          </m:rPr>
          <w:rPr>
            <w:rFonts w:hint="default" w:ascii="Cambria Math" w:hAnsi="Cambria Math"/>
          </w:rPr>
          <m:t>d</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0.4·1 + 1·1 − 0.1 = 1.3 ≥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đúng.</w:t>
      </w:r>
    </w:p>
    <w:p w14:paraId="6AE75D9A">
      <w:pPr>
        <w:keepNext/>
        <w:spacing w:before="0" w:after="100" w:line="312" w:lineRule="auto"/>
        <w:rPr>
          <w:i w:val="0"/>
          <w:iCs w:val="0"/>
        </w:rPr>
      </w:pPr>
      <w:r>
        <w:rPr>
          <w:rFonts w:ascii="Times New Roman" w:hAnsi="Times New Roman" w:eastAsia="Times New Roman" w:cs="Times New Roman"/>
          <w:i w:val="0"/>
          <w:iCs w:val="0"/>
          <w:color w:val="000000"/>
          <w:sz w:val="26"/>
          <w:szCs w:val="26"/>
        </w:rPr>
        <w:t xml:space="preserve">Epoch 2 (với </w:t>
      </w:r>
      <m:oMath>
        <m:r>
          <m:rPr>
            <m:sty m:val="p"/>
          </m:rPr>
          <w:rPr>
            <w:rFonts w:hint="default" w:ascii="Cambria Math" w:hAnsi="Cambria Math"/>
          </w:rPr>
          <m:t>w = [0.4,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−0.1</m:t>
        </m:r>
      </m:oMath>
      <w:r>
        <w:rPr>
          <w:rFonts w:ascii="Times New Roman" w:hAnsi="Times New Roman" w:eastAsia="Times New Roman" w:cs="Times New Roman"/>
          <w:i w:val="0"/>
          <w:iCs w:val="0"/>
          <w:color w:val="000000"/>
          <w:sz w:val="26"/>
          <w:szCs w:val="26"/>
        </w:rPr>
        <w:t>):</w:t>
      </w:r>
    </w:p>
    <w:p w14:paraId="6A27F25B">
      <w:pPr>
        <w:pStyle w:val="16"/>
        <w:numPr>
          <w:ilvl w:val="0"/>
          <w:numId w:val="0"/>
        </w:numPr>
        <w:spacing w:after="80" w:line="312" w:lineRule="auto"/>
        <w:ind w:left="510" w:leftChars="0"/>
        <w:rPr>
          <w:i w:val="0"/>
          <w:iCs w:val="0"/>
        </w:rPr>
      </w:pPr>
      <m:oMath>
        <m:r>
          <m:rPr>
            <m:sty m:val="p"/>
          </m:rPr>
          <w:rPr>
            <w:rFonts w:hint="default" w:ascii="Cambria Math" w:hAnsi="Cambria Math"/>
          </w:rPr>
          <m:t>a</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−0.1 &lt; 0</m:t>
        </m:r>
      </m:oMath>
      <w:r>
        <w:rPr>
          <w:rFonts w:ascii="Times New Roman" w:hAnsi="Times New Roman" w:eastAsia="Times New Roman" w:cs="Times New Roman"/>
          <w:i w:val="0"/>
          <w:iCs w:val="0"/>
          <w:color w:val="000000"/>
          <w:sz w:val="26"/>
          <w:szCs w:val="26"/>
        </w:rPr>
        <w:t xml:space="preserve"> ⇒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đúng;</w:t>
      </w:r>
    </w:p>
    <w:p w14:paraId="2868DCA7">
      <w:pPr>
        <w:pStyle w:val="16"/>
        <w:numPr>
          <w:ilvl w:val="0"/>
          <w:numId w:val="0"/>
        </w:numPr>
        <w:spacing w:after="80" w:line="312" w:lineRule="auto"/>
        <w:ind w:left="510" w:leftChars="0"/>
        <w:rPr>
          <w:i w:val="0"/>
          <w:iCs w:val="0"/>
        </w:rPr>
      </w:pP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0.4 − 0.1 = 0.3 ≥ 0</m:t>
        </m:r>
      </m:oMath>
      <w:r>
        <w:rPr>
          <w:rFonts w:ascii="Times New Roman" w:hAnsi="Times New Roman" w:eastAsia="Times New Roman" w:cs="Times New Roman"/>
          <w:i w:val="0"/>
          <w:iCs w:val="0"/>
          <w:color w:val="000000"/>
          <w:sz w:val="26"/>
          <w:szCs w:val="26"/>
        </w:rPr>
        <w:t xml:space="preserve"> ⇒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đúng;</w:t>
      </w:r>
    </w:p>
    <w:p w14:paraId="0DCBDB84">
      <w:pPr>
        <w:pStyle w:val="16"/>
        <w:numPr>
          <w:ilvl w:val="0"/>
          <w:numId w:val="0"/>
        </w:numPr>
        <w:spacing w:after="80" w:line="312" w:lineRule="auto"/>
        <w:ind w:left="510" w:leftChars="0"/>
        <w:rPr>
          <w:i w:val="0"/>
          <w:iCs w:val="0"/>
        </w:rPr>
      </w:pPr>
      <m:oMath>
        <m:r>
          <m:rPr>
            <m:sty m:val="p"/>
          </m:rPr>
          <w:rPr>
            <w:rFonts w:hint="default" w:ascii="Cambria Math" w:hAnsi="Cambria Math"/>
          </w:rPr>
          <m:t>c</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0.9</m:t>
        </m:r>
      </m:oMath>
      <w:r>
        <w:rPr>
          <w:rFonts w:ascii="Times New Roman" w:hAnsi="Times New Roman" w:eastAsia="Times New Roman" w:cs="Times New Roman"/>
          <w:i w:val="0"/>
          <w:iCs w:val="0"/>
          <w:color w:val="000000"/>
          <w:sz w:val="26"/>
          <w:szCs w:val="26"/>
        </w:rPr>
        <w:t xml:space="preserve"> ⇒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xml:space="preserve">, đúng;  </w:t>
      </w:r>
      <m:oMath>
        <m:r>
          <m:rPr>
            <m:sty m:val="p"/>
          </m:rPr>
          <w:rPr>
            <w:rFonts w:hint="default" w:ascii="Cambria Math" w:hAnsi="Cambria Math"/>
          </w:rPr>
          <m:t>d</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s = 1.3</m:t>
        </m:r>
      </m:oMath>
      <w:r>
        <w:rPr>
          <w:rFonts w:ascii="Times New Roman" w:hAnsi="Times New Roman" w:eastAsia="Times New Roman" w:cs="Times New Roman"/>
          <w:i w:val="0"/>
          <w:iCs w:val="0"/>
          <w:color w:val="000000"/>
          <w:sz w:val="26"/>
          <w:szCs w:val="26"/>
        </w:rPr>
        <w:t xml:space="preserve"> ⇒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đúng.</w:t>
      </w:r>
    </w:p>
    <w:p w14:paraId="0483AF05">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Không còn mẫu nào bị phân loại sai nên thuật toán dừng. Kết quả: </w:t>
      </w:r>
      <m:oMath>
        <m:r>
          <m:rPr>
            <m:sty m:val="p"/>
          </m:rPr>
          <w:rPr>
            <w:rFonts w:hint="default" w:ascii="Cambria Math" w:hAnsi="Cambria Math"/>
          </w:rPr>
          <m:t>w = [0.4,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−0.1</m:t>
        </m:r>
      </m:oMath>
      <w:r>
        <w:rPr>
          <w:rFonts w:ascii="Times New Roman" w:hAnsi="Times New Roman" w:eastAsia="Times New Roman" w:cs="Times New Roman"/>
          <w:i w:val="0"/>
          <w:iCs w:val="0"/>
          <w:color w:val="000000"/>
          <w:sz w:val="26"/>
          <w:szCs w:val="26"/>
        </w:rPr>
        <w:t>.</w:t>
      </w:r>
    </w:p>
    <w:p w14:paraId="2AFBCC58">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4</w:t>
      </w:r>
    </w:p>
    <w:p w14:paraId="40CB8E2F">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Quy tắc học perceptron cho hàm AND (hàm bước với ngưỡng </w:t>
      </w:r>
      <m:oMath>
        <m:r>
          <m:rPr>
            <m:sty m:val="p"/>
          </m:rPr>
          <w:rPr>
            <w:rFonts w:hint="default" w:ascii="Cambria Math" w:hAnsi="Cambria Math"/>
          </w:rPr>
          <m:t>θ</m:t>
        </m:r>
      </m:oMath>
      <w:r>
        <w:rPr>
          <w:rFonts w:ascii="Times New Roman" w:hAnsi="Times New Roman" w:eastAsia="Times New Roman" w:cs="Times New Roman"/>
          <w:i w:val="0"/>
          <w:iCs w:val="0"/>
          <w:color w:val="000000"/>
          <w:sz w:val="26"/>
          <w:szCs w:val="26"/>
        </w:rPr>
        <w:t>):</w:t>
      </w:r>
    </w:p>
    <w:p w14:paraId="73F08120">
      <w:pPr>
        <w:spacing w:before="60" w:after="120"/>
        <w:jc w:val="center"/>
        <w:rPr>
          <w:i w:val="0"/>
          <w:iCs w:val="0"/>
        </w:rPr>
      </w:pPr>
      <m:oMathPara>
        <m:oMath>
          <m:r>
            <m:rPr>
              <m:sty m:val="p"/>
            </m:rPr>
            <w:rPr>
              <w:rFonts w:hint="default" w:ascii="Cambria Math" w:hAnsi="Cambria Math"/>
            </w:rPr>
            <m:t>e(p) =</m:t>
          </m:r>
          <m:sSub>
            <m:sSubPr>
              <m:ctrlPr>
                <w:rPr>
                  <w:rFonts w:ascii="Cambria Math" w:hAnsi="Cambria Math"/>
                  <w:i w:val="0"/>
                  <w:iCs w:val="0"/>
                </w:rPr>
              </m:ctrlPr>
            </m:sSubPr>
            <m:e>
              <m:r>
                <m:rPr>
                  <m:sty m:val="p"/>
                </m:rPr>
                <w:rPr>
                  <w:rFonts w:hint="default" w:ascii="Cambria Math" w:hAnsi="Cambria Math"/>
                </w:rPr>
                <m:t>Y</m:t>
              </m:r>
              <m:ctrlPr>
                <w:rPr>
                  <w:rFonts w:ascii="Cambria Math" w:hAnsi="Cambria Math"/>
                  <w:i w:val="0"/>
                  <w:iCs w:val="0"/>
                </w:rPr>
              </m:ctrlPr>
            </m:e>
            <m:sub>
              <m:r>
                <m:rPr>
                  <m:sty m:val="p"/>
                </m:rPr>
                <w:rPr>
                  <w:rFonts w:hint="default" w:ascii="Cambria Math" w:hAnsi="Cambria Math"/>
                </w:rPr>
                <m:t>d</m:t>
              </m:r>
              <m:ctrlPr>
                <w:rPr>
                  <w:rFonts w:ascii="Cambria Math" w:hAnsi="Cambria Math"/>
                  <w:i w:val="0"/>
                  <w:iCs w:val="0"/>
                </w:rPr>
              </m:ctrlPr>
            </m:sub>
          </m:sSub>
          <m:r>
            <m:rPr>
              <m:sty m:val="p"/>
            </m:rPr>
            <w:rPr>
              <w:rFonts w:hint="default" w:ascii="Cambria Math" w:hAnsi="Cambria Math"/>
            </w:rPr>
            <m:t>(p) − Y(p),</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(p+1) =</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(p) + α·</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(p)·e(p)</m:t>
          </m:r>
        </m:oMath>
      </m:oMathPara>
    </w:p>
    <w:p w14:paraId="50C56CB8">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Từ bảng kết quả, hệ số học </w:t>
      </w:r>
      <m:oMath>
        <m:r>
          <m:rPr>
            <m:sty m:val="p"/>
          </m:rPr>
          <w:rPr>
            <w:rFonts w:hint="default" w:ascii="Cambria Math" w:hAnsi="Cambria Math"/>
          </w:rPr>
          <m:t>α = 0.2</m:t>
        </m:r>
      </m:oMath>
      <w:r>
        <w:rPr>
          <w:rFonts w:ascii="Times New Roman" w:hAnsi="Times New Roman" w:eastAsia="Times New Roman" w:cs="Times New Roman"/>
          <w:i w:val="0"/>
          <w:iCs w:val="0"/>
          <w:color w:val="000000"/>
          <w:sz w:val="26"/>
          <w:szCs w:val="26"/>
        </w:rPr>
        <w:t xml:space="preserve">. Ngưỡng </w:t>
      </w:r>
      <m:oMath>
        <m:r>
          <m:rPr>
            <m:sty m:val="p"/>
          </m:rPr>
          <w:rPr>
            <w:rFonts w:hint="default" w:ascii="Cambria Math" w:hAnsi="Cambria Math"/>
          </w:rPr>
          <m:t>θ = 0.4</m:t>
        </m:r>
      </m:oMath>
      <w:r>
        <w:rPr>
          <w:rFonts w:ascii="Times New Roman" w:hAnsi="Times New Roman" w:eastAsia="Times New Roman" w:cs="Times New Roman"/>
          <w:i w:val="0"/>
          <w:iCs w:val="0"/>
          <w:color w:val="000000"/>
          <w:sz w:val="26"/>
          <w:szCs w:val="26"/>
        </w:rPr>
        <w:t xml:space="preserve"> (đề không cho trong phần đã có; bảng phù hợp với </w:t>
      </w:r>
      <m:oMath>
        <m:r>
          <m:rPr>
            <m:sty m:val="p"/>
          </m:rPr>
          <w:rPr>
            <w:rFonts w:hint="default" w:ascii="Cambria Math" w:hAnsi="Cambria Math"/>
          </w:rPr>
          <m:t>0.3 &lt; θ ≤ 0.5</m:t>
        </m:r>
      </m:oMath>
      <w:r>
        <w:rPr>
          <w:rFonts w:ascii="Times New Roman" w:hAnsi="Times New Roman" w:eastAsia="Times New Roman" w:cs="Times New Roman"/>
          <w:i w:val="0"/>
          <w:iCs w:val="0"/>
          <w:color w:val="000000"/>
          <w:sz w:val="26"/>
          <w:szCs w:val="26"/>
        </w:rPr>
        <w:t xml:space="preserve">). Giá trị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trong bảng là giá trị sau khi xử lý mẫu ở dòng đó.</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1200"/>
        <w:gridCol w:w="1200"/>
        <w:gridCol w:w="1200"/>
        <w:gridCol w:w="1200"/>
        <w:gridCol w:w="1036"/>
        <w:gridCol w:w="1035"/>
      </w:tblGrid>
      <w:tr w14:paraId="0521C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741DA5">
            <w:pPr>
              <w:spacing w:after="0"/>
              <w:jc w:val="center"/>
              <w:rPr>
                <w:i w:val="0"/>
                <w:iCs w:val="0"/>
              </w:rPr>
            </w:pPr>
            <w:r>
              <w:rPr>
                <w:rFonts w:ascii="Times New Roman" w:hAnsi="Times New Roman" w:eastAsia="Times New Roman" w:cs="Times New Roman"/>
                <w:b/>
                <w:bCs/>
                <w:i w:val="0"/>
                <w:iCs w:val="0"/>
                <w:color w:val="000000"/>
                <w:sz w:val="24"/>
                <w:szCs w:val="24"/>
              </w:rPr>
              <w:t>Epoch</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4F614D">
            <w:pPr>
              <w:spacing w:after="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m:oMathPara>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D055C72">
            <w:pPr>
              <w:spacing w:after="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m:oMathPara>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728814F">
            <w:pPr>
              <w:spacing w:after="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Y</m:t>
                    </m:r>
                    <m:ctrlPr>
                      <w:rPr>
                        <w:rFonts w:ascii="Cambria Math" w:hAnsi="Cambria Math"/>
                        <w:i w:val="0"/>
                        <w:iCs w:val="0"/>
                      </w:rPr>
                    </m:ctrlPr>
                  </m:e>
                  <m:sub>
                    <m:r>
                      <m:rPr>
                        <m:sty m:val="p"/>
                      </m:rPr>
                      <w:rPr>
                        <w:rFonts w:hint="default" w:ascii="Cambria Math" w:hAnsi="Cambria Math"/>
                      </w:rPr>
                      <m:t>d</m:t>
                    </m:r>
                    <m:ctrlPr>
                      <w:rPr>
                        <w:rFonts w:ascii="Cambria Math" w:hAnsi="Cambria Math"/>
                        <w:i w:val="0"/>
                        <w:iCs w:val="0"/>
                      </w:rPr>
                    </m:ctrlPr>
                  </m:sub>
                </m:sSub>
              </m:oMath>
            </m:oMathPara>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48F506E">
            <w:pPr>
              <w:spacing w:after="0"/>
              <w:jc w:val="center"/>
              <w:rPr>
                <w:i w:val="0"/>
                <w:iCs w:val="0"/>
              </w:rPr>
            </w:pPr>
            <m:oMathPara>
              <m:oMath>
                <m:r>
                  <m:rPr>
                    <m:sty m:val="p"/>
                  </m:rPr>
                  <w:rPr>
                    <w:rFonts w:hint="default" w:ascii="Cambria Math" w:hAnsi="Cambria Math"/>
                  </w:rPr>
                  <m:t>Y</m:t>
                </m:r>
              </m:oMath>
            </m:oMathPara>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EEDEFEB">
            <w:pPr>
              <w:spacing w:after="0"/>
              <w:jc w:val="center"/>
              <w:rPr>
                <w:i w:val="0"/>
                <w:iCs w:val="0"/>
              </w:rPr>
            </w:pPr>
            <m:oMathPara>
              <m:oMath>
                <m:r>
                  <m:rPr>
                    <m:sty m:val="p"/>
                  </m:rPr>
                  <w:rPr>
                    <w:rFonts w:hint="default" w:ascii="Cambria Math" w:hAnsi="Cambria Math"/>
                  </w:rPr>
                  <m:t>e</m:t>
                </m:r>
              </m:oMath>
            </m:oMathPara>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211801B">
            <w:pPr>
              <w:spacing w:after="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m:oMathPara>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095620C">
            <w:pPr>
              <w:spacing w:after="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m:oMathPara>
          </w:p>
        </w:tc>
      </w:tr>
      <w:tr w14:paraId="117C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2D25491">
            <w:pPr>
              <w:spacing w:after="0"/>
              <w:jc w:val="center"/>
              <w:rPr>
                <w:i w:val="0"/>
                <w:iCs w:val="0"/>
              </w:rPr>
            </w:pPr>
            <w:r>
              <w:rPr>
                <w:rFonts w:ascii="Times New Roman" w:hAnsi="Times New Roman" w:eastAsia="Times New Roman" w:cs="Times New Roman"/>
                <w:b w:val="0"/>
                <w:bCs w:val="0"/>
                <w:i w:val="0"/>
                <w:iCs w:val="0"/>
                <w:color w:val="000000"/>
                <w:sz w:val="24"/>
                <w:szCs w:val="24"/>
              </w:rPr>
              <w:t>Khởi tạo</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2160CE5">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A27700">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34EA6F">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BE2D0F7">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484574B">
            <w:pPr>
              <w:spacing w:after="0"/>
              <w:jc w:val="center"/>
              <w:rPr>
                <w:i w:val="0"/>
                <w:iCs w:val="0"/>
              </w:rPr>
            </w:pP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C33E536">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84B86FC">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74494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9638D7">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0BB5817">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3E03D4">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EE77D4">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C677D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D42B95">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B33408">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3564AD5">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4517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E21479">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A00B72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D54ACE3">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E4A59BA">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7E1BA0">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A5D0E0E">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4140B7">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D050213">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66226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9F496CA">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F862856">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86463B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2CADA15">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922FC7">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5E1EFE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A0614D3">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FFDBD9">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1FE51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CCE199">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9928D2">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59FD55">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341AF1A">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8E9BF7">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BE8794">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B2E3624">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29C1AA">
            <w:pPr>
              <w:spacing w:after="0"/>
              <w:jc w:val="center"/>
              <w:rPr>
                <w:i w:val="0"/>
                <w:iCs w:val="0"/>
              </w:rPr>
            </w:pPr>
            <w:r>
              <w:rPr>
                <w:rFonts w:ascii="Times New Roman" w:hAnsi="Times New Roman" w:eastAsia="Times New Roman" w:cs="Times New Roman"/>
                <w:b w:val="0"/>
                <w:bCs w:val="0"/>
                <w:i w:val="0"/>
                <w:iCs w:val="0"/>
                <w:color w:val="000000"/>
                <w:sz w:val="24"/>
                <w:szCs w:val="24"/>
              </w:rPr>
              <w:t>0.0</w:t>
            </w:r>
          </w:p>
        </w:tc>
      </w:tr>
      <w:tr w14:paraId="50ED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F71EA38">
            <w:pPr>
              <w:spacing w:after="0"/>
              <w:jc w:val="center"/>
              <w:rPr>
                <w:i w:val="0"/>
                <w:iCs w:val="0"/>
              </w:rPr>
            </w:pPr>
            <w:r>
              <w:rPr>
                <w:rFonts w:ascii="Times New Roman" w:hAnsi="Times New Roman" w:eastAsia="Times New Roman" w:cs="Times New Roman"/>
                <w:b w:val="0"/>
                <w:bCs w:val="0"/>
                <w:i w:val="0"/>
                <w:iCs w:val="0"/>
                <w:color w:val="000000"/>
                <w:sz w:val="24"/>
                <w:szCs w:val="24"/>
              </w:rPr>
              <w:t>2</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37EE1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F0B517A">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6B515F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63EBAE">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FC6E6F8">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FAD6E5C">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39E86A">
            <w:pPr>
              <w:spacing w:after="0"/>
              <w:jc w:val="center"/>
              <w:rPr>
                <w:i w:val="0"/>
                <w:iCs w:val="0"/>
              </w:rPr>
            </w:pPr>
            <w:r>
              <w:rPr>
                <w:rFonts w:ascii="Times New Roman" w:hAnsi="Times New Roman" w:eastAsia="Times New Roman" w:cs="Times New Roman"/>
                <w:b w:val="0"/>
                <w:bCs w:val="0"/>
                <w:i w:val="0"/>
                <w:iCs w:val="0"/>
                <w:color w:val="000000"/>
                <w:sz w:val="24"/>
                <w:szCs w:val="24"/>
              </w:rPr>
              <w:t>0.0</w:t>
            </w:r>
          </w:p>
        </w:tc>
      </w:tr>
      <w:tr w14:paraId="1DC0A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2432F6C">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C28B1A2">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30259B">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359F70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9D84001">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8D5D0B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82B87C8">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312EDC">
            <w:pPr>
              <w:spacing w:after="0"/>
              <w:jc w:val="center"/>
              <w:rPr>
                <w:i w:val="0"/>
                <w:iCs w:val="0"/>
              </w:rPr>
            </w:pPr>
            <w:r>
              <w:rPr>
                <w:rFonts w:ascii="Times New Roman" w:hAnsi="Times New Roman" w:eastAsia="Times New Roman" w:cs="Times New Roman"/>
                <w:b w:val="0"/>
                <w:bCs w:val="0"/>
                <w:i w:val="0"/>
                <w:iCs w:val="0"/>
                <w:color w:val="000000"/>
                <w:sz w:val="24"/>
                <w:szCs w:val="24"/>
              </w:rPr>
              <w:t>0.0</w:t>
            </w:r>
          </w:p>
        </w:tc>
      </w:tr>
      <w:tr w14:paraId="2192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6D97EF">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A26002E">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2CB4B19">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F44BE41">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EC0EEE">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4D12819">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8E538D1">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92590D8">
            <w:pPr>
              <w:spacing w:after="0"/>
              <w:jc w:val="center"/>
              <w:rPr>
                <w:i w:val="0"/>
                <w:iCs w:val="0"/>
              </w:rPr>
            </w:pPr>
            <w:r>
              <w:rPr>
                <w:rFonts w:ascii="Times New Roman" w:hAnsi="Times New Roman" w:eastAsia="Times New Roman" w:cs="Times New Roman"/>
                <w:b w:val="0"/>
                <w:bCs w:val="0"/>
                <w:i w:val="0"/>
                <w:iCs w:val="0"/>
                <w:color w:val="000000"/>
                <w:sz w:val="24"/>
                <w:szCs w:val="24"/>
              </w:rPr>
              <w:t>0.0</w:t>
            </w:r>
          </w:p>
        </w:tc>
      </w:tr>
      <w:tr w14:paraId="507E5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D88B4B6">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D1E3119">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8D1C01">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81A4B9">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C8A1D82">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D8550E">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FEABF85">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6CDB111">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3916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5B96A70">
            <w:pPr>
              <w:spacing w:after="0"/>
              <w:jc w:val="center"/>
              <w:rPr>
                <w:i w:val="0"/>
                <w:iCs w:val="0"/>
              </w:rPr>
            </w:pPr>
            <w:r>
              <w:rPr>
                <w:rFonts w:ascii="Times New Roman" w:hAnsi="Times New Roman" w:eastAsia="Times New Roman" w:cs="Times New Roman"/>
                <w:b w:val="0"/>
                <w:bCs w:val="0"/>
                <w:i w:val="0"/>
                <w:iCs w:val="0"/>
                <w:color w:val="000000"/>
                <w:sz w:val="24"/>
                <w:szCs w:val="24"/>
              </w:rPr>
              <w:t>3</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A4990D">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5B4D00">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868E3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DBC9CD">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3456E64">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BFF0E86">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F396628">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72395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DB68451">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D615AA">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DA82D5">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D59997">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DE1EE1">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812D02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3977B1B">
            <w:pPr>
              <w:spacing w:after="0"/>
              <w:jc w:val="center"/>
              <w:rPr>
                <w:i w:val="0"/>
                <w:iCs w:val="0"/>
              </w:rPr>
            </w:pPr>
            <w:r>
              <w:rPr>
                <w:rFonts w:ascii="Times New Roman" w:hAnsi="Times New Roman" w:eastAsia="Times New Roman" w:cs="Times New Roman"/>
                <w:b w:val="0"/>
                <w:bCs w:val="0"/>
                <w:i w:val="0"/>
                <w:iCs w:val="0"/>
                <w:color w:val="000000"/>
                <w:sz w:val="24"/>
                <w:szCs w:val="24"/>
              </w:rPr>
              <w:t>0.5</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1B9925C">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1BA52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96302EA">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A3B7172">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23F4E6A">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A2526F2">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2459B73">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CAF205E">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64C3F80">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DD83C2E">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044D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57A670E">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F10160">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0EF85D3">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B28F580">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55F83B">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FF50C1">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243BB35">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F8DD06">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3829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CD5E0CC">
            <w:pPr>
              <w:spacing w:after="0"/>
              <w:jc w:val="center"/>
              <w:rPr>
                <w:i w:val="0"/>
                <w:iCs w:val="0"/>
              </w:rPr>
            </w:pPr>
            <w:r>
              <w:rPr>
                <w:rFonts w:ascii="Times New Roman" w:hAnsi="Times New Roman" w:eastAsia="Times New Roman" w:cs="Times New Roman"/>
                <w:b w:val="0"/>
                <w:bCs w:val="0"/>
                <w:i w:val="0"/>
                <w:iCs w:val="0"/>
                <w:color w:val="000000"/>
                <w:sz w:val="24"/>
                <w:szCs w:val="24"/>
              </w:rPr>
              <w:t>4</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D8394CA">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259998B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0309244">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6374FD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C734C88">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2FD98BC">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EA01624">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0552E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7DFC271">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97D353">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9F32363">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94743D">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579FCA7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4AF42A8">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ED62265">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1C97C2A">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6A2AB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F526305">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910BE5D">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609AEB6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4EBF66">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4D40D4C">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A93F343">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6EE1939">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854D290">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r w14:paraId="399FA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094CC40B">
            <w:pPr>
              <w:spacing w:after="0"/>
              <w:jc w:val="center"/>
              <w:rPr>
                <w:i w:val="0"/>
                <w:iCs w:val="0"/>
              </w:rPr>
            </w:pP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3B73764">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35E7FDCD">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7A2B4CB7">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1B9388A6">
            <w:pPr>
              <w:spacing w:after="0"/>
              <w:jc w:val="center"/>
              <w:rPr>
                <w:i w:val="0"/>
                <w:iCs w:val="0"/>
              </w:rPr>
            </w:pPr>
            <w:r>
              <w:rPr>
                <w:rFonts w:ascii="Times New Roman" w:hAnsi="Times New Roman" w:eastAsia="Times New Roman" w:cs="Times New Roman"/>
                <w:b w:val="0"/>
                <w:bCs w:val="0"/>
                <w:i w:val="0"/>
                <w:iCs w:val="0"/>
                <w:color w:val="000000"/>
                <w:sz w:val="24"/>
                <w:szCs w:val="24"/>
              </w:rPr>
              <w:t>1</w:t>
            </w:r>
          </w:p>
        </w:tc>
        <w:tc>
          <w:tcPr>
            <w:tcW w:w="1200"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7FCF5C8">
            <w:pPr>
              <w:spacing w:after="0"/>
              <w:jc w:val="center"/>
              <w:rPr>
                <w:i w:val="0"/>
                <w:iCs w:val="0"/>
              </w:rPr>
            </w:pPr>
            <w:r>
              <w:rPr>
                <w:rFonts w:ascii="Times New Roman" w:hAnsi="Times New Roman" w:eastAsia="Times New Roman" w:cs="Times New Roman"/>
                <w:b w:val="0"/>
                <w:bCs w:val="0"/>
                <w:i w:val="0"/>
                <w:iCs w:val="0"/>
                <w:color w:val="000000"/>
                <w:sz w:val="24"/>
                <w:szCs w:val="24"/>
              </w:rPr>
              <w:t>0</w:t>
            </w:r>
          </w:p>
        </w:tc>
        <w:tc>
          <w:tcPr>
            <w:tcW w:w="1036"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49F74D9">
            <w:pPr>
              <w:spacing w:after="0"/>
              <w:jc w:val="center"/>
              <w:rPr>
                <w:i w:val="0"/>
                <w:iCs w:val="0"/>
              </w:rPr>
            </w:pPr>
            <w:r>
              <w:rPr>
                <w:rFonts w:ascii="Times New Roman" w:hAnsi="Times New Roman" w:eastAsia="Times New Roman" w:cs="Times New Roman"/>
                <w:b w:val="0"/>
                <w:bCs w:val="0"/>
                <w:i w:val="0"/>
                <w:iCs w:val="0"/>
                <w:color w:val="000000"/>
                <w:sz w:val="24"/>
                <w:szCs w:val="24"/>
              </w:rPr>
              <w:t>0.3</w:t>
            </w:r>
          </w:p>
        </w:tc>
        <w:tc>
          <w:tcPr>
            <w:tcW w:w="1035" w:type="dxa"/>
            <w:tcBorders>
              <w:top w:val="single" w:color="000000" w:sz="4" w:space="0"/>
              <w:left w:val="single" w:color="000000" w:sz="4" w:space="0"/>
              <w:bottom w:val="single" w:color="000000" w:sz="4" w:space="0"/>
              <w:right w:val="single" w:color="000000" w:sz="4" w:space="0"/>
            </w:tcBorders>
            <w:tcMar>
              <w:top w:w="50" w:type="dxa"/>
              <w:left w:w="80" w:type="dxa"/>
              <w:bottom w:w="50" w:type="dxa"/>
              <w:right w:w="80" w:type="dxa"/>
            </w:tcMar>
            <w:vAlign w:val="center"/>
          </w:tcPr>
          <w:p w14:paraId="41AC4EDE">
            <w:pPr>
              <w:spacing w:after="0"/>
              <w:jc w:val="center"/>
              <w:rPr>
                <w:i w:val="0"/>
                <w:iCs w:val="0"/>
              </w:rPr>
            </w:pPr>
            <w:r>
              <w:rPr>
                <w:rFonts w:ascii="Times New Roman" w:hAnsi="Times New Roman" w:eastAsia="Times New Roman" w:cs="Times New Roman"/>
                <w:b w:val="0"/>
                <w:bCs w:val="0"/>
                <w:i w:val="0"/>
                <w:iCs w:val="0"/>
                <w:color w:val="000000"/>
                <w:sz w:val="24"/>
                <w:szCs w:val="24"/>
              </w:rPr>
              <w:t>0.2</w:t>
            </w:r>
          </w:p>
        </w:tc>
      </w:tr>
    </w:tbl>
    <w:p w14:paraId="515B3444">
      <w:pPr>
        <w:spacing w:before="120" w:after="100" w:line="312" w:lineRule="auto"/>
        <w:rPr>
          <w:i w:val="0"/>
          <w:iCs w:val="0"/>
        </w:rPr>
      </w:pPr>
      <w:r>
        <w:rPr>
          <w:rFonts w:ascii="Times New Roman" w:hAnsi="Times New Roman" w:eastAsia="Times New Roman" w:cs="Times New Roman"/>
          <w:i w:val="0"/>
          <w:iCs w:val="0"/>
          <w:color w:val="000000"/>
          <w:sz w:val="26"/>
          <w:szCs w:val="26"/>
        </w:rPr>
        <w:t xml:space="preserve">Ở epoch 4 cả bốn mẫu đều cho </w:t>
      </w:r>
      <m:oMath>
        <m:r>
          <m:rPr>
            <m:sty m:val="p"/>
          </m:rPr>
          <w:rPr>
            <w:rFonts w:hint="default" w:ascii="Cambria Math" w:hAnsi="Cambria Math"/>
          </w:rPr>
          <m:t>e = 0</m:t>
        </m:r>
      </m:oMath>
      <w:r>
        <w:rPr>
          <w:rFonts w:ascii="Times New Roman" w:hAnsi="Times New Roman" w:eastAsia="Times New Roman" w:cs="Times New Roman"/>
          <w:i w:val="0"/>
          <w:iCs w:val="0"/>
          <w:color w:val="000000"/>
          <w:sz w:val="26"/>
          <w:szCs w:val="26"/>
        </w:rPr>
        <w:t xml:space="preserve">, thuật toán hội tụ với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0.3</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0.2</m:t>
        </m:r>
      </m:oMath>
      <w:r>
        <w:rPr>
          <w:rFonts w:ascii="Times New Roman" w:hAnsi="Times New Roman" w:eastAsia="Times New Roman" w:cs="Times New Roman"/>
          <w:i w:val="0"/>
          <w:iCs w:val="0"/>
          <w:color w:val="000000"/>
          <w:sz w:val="26"/>
          <w:szCs w:val="26"/>
        </w:rPr>
        <w:t>.</w:t>
      </w:r>
    </w:p>
    <w:p w14:paraId="6F1EE72A">
      <w:pPr>
        <w:pStyle w:val="2"/>
        <w:spacing w:before="280" w:after="160"/>
        <w:rPr>
          <w:i w:val="0"/>
          <w:iCs w:val="0"/>
        </w:rPr>
      </w:pPr>
      <w:r>
        <w:rPr>
          <w:rFonts w:ascii="Times New Roman" w:hAnsi="Times New Roman" w:eastAsia="Times New Roman" w:cs="Times New Roman"/>
          <w:b/>
          <w:bCs/>
          <w:i w:val="0"/>
          <w:iCs w:val="0"/>
          <w:color w:val="000000"/>
          <w:sz w:val="28"/>
          <w:szCs w:val="28"/>
        </w:rPr>
        <w:t>PHẦN 2: NEURAL NETWORKS (P2)</w:t>
      </w:r>
    </w:p>
    <w:p w14:paraId="3FC0E090">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1</w:t>
      </w:r>
    </w:p>
    <w:p w14:paraId="2CA4CA6B">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1. Biểu thức tổng có trọng số (thứ tự hệ số: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bias):</w:t>
      </w:r>
    </w:p>
    <w:p w14:paraId="01B6B1A2">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Tầng ẩn: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w:t>
      </w:r>
    </w:p>
    <w:p w14:paraId="063B4BDF">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Tầng ra: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với </w:t>
      </w:r>
      <m:oMath>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hint="default" w:ascii="Cambria Math" w:hAnsi="Cambria Math"/>
          </w:rPr>
          <m:t>= τ(</m:t>
        </m:r>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 ∈ {0, 1}</m:t>
        </m:r>
      </m:oMath>
      <w:r>
        <w:rPr>
          <w:rFonts w:ascii="Times New Roman" w:hAnsi="Times New Roman" w:eastAsia="Times New Roman" w:cs="Times New Roman"/>
          <w:i w:val="0"/>
          <w:iCs w:val="0"/>
          <w:color w:val="000000"/>
          <w:sz w:val="26"/>
          <w:szCs w:val="26"/>
        </w:rPr>
        <w:t>.</w:t>
      </w:r>
    </w:p>
    <w:p w14:paraId="4C367129">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2. Mạng cho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khi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r>
          <m:rPr>
            <m:sty m:val="p"/>
          </m:rPr>
          <w:rPr>
            <w:rFonts w:ascii="Cambria Math" w:hAnsi="Cambria Math"/>
          </w:rPr>
          <m:t>≥ 0</m:t>
        </m:r>
      </m:oMath>
      <w:r>
        <w:rPr>
          <w:rFonts w:ascii="Times New Roman" w:hAnsi="Times New Roman" w:eastAsia="Times New Roman" w:cs="Times New Roman"/>
          <w:i w:val="0"/>
          <w:iCs w:val="0"/>
          <w:color w:val="000000"/>
          <w:sz w:val="26"/>
          <w:szCs w:val="26"/>
        </w:rPr>
        <w:t xml:space="preserve">. Vì </w:t>
      </w:r>
      <m:oMath>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r>
          <m:rPr>
            <m:sty m:val="p"/>
          </m:rPr>
          <w:rPr>
            <w:rFonts w:ascii="Cambria Math" w:hAnsi="Cambria Math"/>
          </w:rPr>
          <m:t>≥ 0</m:t>
        </m:r>
      </m:oMath>
      <w:r>
        <w:rPr>
          <w:rFonts w:ascii="Times New Roman" w:hAnsi="Times New Roman" w:eastAsia="Times New Roman" w:cs="Times New Roman"/>
          <w:i w:val="0"/>
          <w:iCs w:val="0"/>
          <w:color w:val="000000"/>
          <w:sz w:val="26"/>
          <w:szCs w:val="26"/>
        </w:rPr>
        <w:t xml:space="preserve"> nên:</w:t>
      </w:r>
    </w:p>
    <w:p w14:paraId="1966D66D">
      <w:pPr>
        <w:spacing w:before="60" w:after="12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+ 1 ≥ 1 &gt; 0</m:t>
          </m:r>
        </m:oMath>
      </m:oMathPara>
    </w:p>
    <w:p w14:paraId="78FF72E6">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Điều này đúng với mọi </w:t>
      </w:r>
      <m:oMath>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oMath>
      <w:r>
        <w:rPr>
          <w:rFonts w:ascii="Times New Roman" w:hAnsi="Times New Roman" w:eastAsia="Times New Roman" w:cs="Times New Roman"/>
          <w:i w:val="0"/>
          <w:iCs w:val="0"/>
          <w:color w:val="000000"/>
          <w:sz w:val="26"/>
          <w:szCs w:val="26"/>
        </w:rPr>
        <w:t>.</w:t>
      </w:r>
    </w:p>
    <w:p w14:paraId="20B3DACD">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3. Miền kích hoạt là toàn bộ mặt phẳng </w:t>
      </w:r>
      <m:oMath>
        <m:sSup>
          <m:sSupPr>
            <m:ctrlPr>
              <w:rPr>
                <w:rFonts w:ascii="Cambria Math" w:hAnsi="Cambria Math"/>
                <w:i w:val="0"/>
                <w:iCs w:val="0"/>
              </w:rPr>
            </m:ctrlPr>
          </m:sSupPr>
          <m:e>
            <m:r>
              <m:rPr>
                <m:sty m:val="p"/>
              </m:rPr>
              <w:rPr>
                <w:rFonts w:ascii="Cambria Math" w:hAnsi="Cambria Math"/>
              </w:rPr>
              <m:t>ℝ</m:t>
            </m:r>
            <m:ctrlPr>
              <w:rPr>
                <w:rFonts w:ascii="Cambria Math" w:hAnsi="Cambria Math"/>
                <w:i w:val="0"/>
                <w:iCs w:val="0"/>
              </w:rPr>
            </m:ctrlPr>
          </m:e>
          <m:sup>
            <m:r>
              <m:rPr>
                <m:sty m:val="p"/>
              </m:rPr>
              <w:rPr>
                <w:rFonts w:ascii="Cambria Math" w:hAnsi="Cambria Math"/>
              </w:rPr>
              <m:t>2</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w:t>
      </w:r>
    </w:p>
    <w:p w14:paraId="0DA852C8">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4. Với bộ trọng số này mạng luôn cho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(hàm hằng), nên không tạo được đường ranh giới phân chia dữ liệu trong không gian 2D.</w:t>
      </w:r>
    </w:p>
    <w:p w14:paraId="21E1FE97">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2</w:t>
      </w:r>
    </w:p>
    <w:p w14:paraId="6BC086BE">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1. Đổi bias của node 1 và node 2 từ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xml:space="preserve"> thành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w:t>
      </w:r>
    </w:p>
    <w:p w14:paraId="0796EEFC">
      <w:pPr>
        <w:spacing w:before="60" w:after="12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 0,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 2,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[1, 3, 0</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oMath>
      </m:oMathPara>
    </w:p>
    <w:p w14:paraId="3F5FC7AC">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(Vector </w:t>
      </w:r>
      <m:oMath>
        <m:sSub>
          <m:sSubPr>
            <m:ctrlPr>
              <w:rPr>
                <w:rFonts w:ascii="Cambria Math" w:hAnsi="Cambria Math"/>
                <w:i w:val="0"/>
                <w:iCs w:val="0"/>
              </w:rPr>
            </m:ctrlPr>
          </m:sSubPr>
          <m:e>
            <m:r>
              <m:rPr>
                <m:sty m:val="p"/>
              </m:rPr>
              <w:rPr>
                <w:rFonts w:hint="default" w:ascii="Cambria Math" w:hAnsi="Cambria Math"/>
              </w:rPr>
              <m:t>w</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giữ nguyên.)</w:t>
      </w:r>
    </w:p>
    <w:p w14:paraId="6633DB6E">
      <w:pPr>
        <w:spacing w:before="0" w:after="100" w:line="312" w:lineRule="auto"/>
        <w:rPr>
          <w:i w:val="0"/>
          <w:iCs w:val="0"/>
        </w:rPr>
      </w:pPr>
      <w:r>
        <w:rPr>
          <w:rFonts w:ascii="Times New Roman" w:hAnsi="Times New Roman" w:eastAsia="Times New Roman" w:cs="Times New Roman"/>
          <w:i w:val="0"/>
          <w:iCs w:val="0"/>
          <w:color w:val="000000"/>
          <w:sz w:val="26"/>
          <w:szCs w:val="26"/>
        </w:rPr>
        <w:t>2. Biểu thức mới:</w:t>
      </w:r>
    </w:p>
    <w:p w14:paraId="28C08C97">
      <w:pPr>
        <w:spacing w:before="60" w:after="120"/>
        <w:jc w:val="center"/>
        <w:rPr>
          <w:i w:val="0"/>
          <w:iCs w:val="0"/>
        </w:rPr>
      </w:pPr>
      <m:oMathPara>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− 1,</m:t>
          </m:r>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− 1,</m:t>
          </m:r>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r>
            <m:rPr>
              <m:sty m:val="p"/>
            </m:rPr>
            <w:rPr>
              <w:rFonts w:ascii="Cambria Math" w:hAnsi="Cambria Math"/>
            </w:rPr>
            <m:t>= 2</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+ 3</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+ 1</m:t>
          </m:r>
        </m:oMath>
      </m:oMathPara>
    </w:p>
    <w:p w14:paraId="399392AF">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3. Do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không đổi và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r>
          <m:rPr>
            <m:sty m:val="p"/>
          </m:rPr>
          <w:rPr>
            <w:rFonts w:ascii="Cambria Math" w:hAnsi="Cambria Math"/>
          </w:rPr>
          <m:t>≥ 1</m:t>
        </m:r>
      </m:oMath>
      <w:r>
        <w:rPr>
          <w:rFonts w:ascii="Times New Roman" w:hAnsi="Times New Roman" w:eastAsia="Times New Roman" w:cs="Times New Roman"/>
          <w:i w:val="0"/>
          <w:iCs w:val="0"/>
          <w:color w:val="000000"/>
          <w:sz w:val="26"/>
          <w:szCs w:val="26"/>
        </w:rPr>
        <w:t xml:space="preserve"> nên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với mọi </w:t>
      </w:r>
      <m:oMath>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oMath>
      <w:r>
        <w:rPr>
          <w:rFonts w:ascii="Times New Roman" w:hAnsi="Times New Roman" w:eastAsia="Times New Roman" w:cs="Times New Roman"/>
          <w:i w:val="0"/>
          <w:iCs w:val="0"/>
          <w:color w:val="000000"/>
          <w:sz w:val="26"/>
          <w:szCs w:val="26"/>
        </w:rPr>
        <w:t xml:space="preserve">. Miền kích hoạt vẫn là </w:t>
      </w:r>
      <m:oMath>
        <m:sSup>
          <m:sSupPr>
            <m:ctrlPr>
              <w:rPr>
                <w:rFonts w:ascii="Cambria Math" w:hAnsi="Cambria Math"/>
                <w:i w:val="0"/>
                <w:iCs w:val="0"/>
              </w:rPr>
            </m:ctrlPr>
          </m:sSupPr>
          <m:e>
            <m:r>
              <m:rPr>
                <m:sty m:val="p"/>
              </m:rPr>
              <w:rPr>
                <w:rFonts w:ascii="Cambria Math" w:hAnsi="Cambria Math"/>
              </w:rPr>
              <m:t>ℝ</m:t>
            </m:r>
            <m:ctrlPr>
              <w:rPr>
                <w:rFonts w:ascii="Cambria Math" w:hAnsi="Cambria Math"/>
                <w:i w:val="0"/>
                <w:iCs w:val="0"/>
              </w:rPr>
            </m:ctrlPr>
          </m:e>
          <m:sup>
            <m:r>
              <m:rPr>
                <m:sty m:val="p"/>
              </m:rPr>
              <w:rPr>
                <w:rFonts w:ascii="Cambria Math" w:hAnsi="Cambria Math"/>
              </w:rPr>
              <m:t>2</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w:t>
      </w:r>
    </w:p>
    <w:p w14:paraId="69F02E07">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4. Miền kích hoạt mới phủ kín toàn bộ mặt phẳng </w:t>
      </w:r>
      <m:oMath>
        <m:r>
          <m:rPr>
            <m:sty m:val="p"/>
          </m:rPr>
          <w:rPr>
            <w:rFonts w:hint="default" w:ascii="Cambria Math" w:hAnsi="Cambria Math"/>
          </w:rPr>
          <m:t>O</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(giống câu 1).</w:t>
      </w:r>
    </w:p>
    <w:p w14:paraId="6A275BF4">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5. So sánh: miền kích hoạt không thay đổi. Thay đổi bias ở tầng ẩn chỉ làm dịch ranh giới của các node 1, 2, nhưng các </w:t>
      </w:r>
      <m:oMath>
        <m:sSub>
          <m:sSubPr>
            <m:ctrlPr>
              <w:rPr>
                <w:rFonts w:ascii="Cambria Math" w:hAnsi="Cambria Math"/>
                <w:i w:val="0"/>
                <w:iCs w:val="0"/>
              </w:rPr>
            </m:ctrlPr>
          </m:sSubPr>
          <m:e>
            <m:r>
              <m:rPr>
                <m:sty m:val="p"/>
              </m:rPr>
              <w:rPr>
                <w:rFonts w:hint="default" w:ascii="Cambria Math" w:hAnsi="Cambria Math"/>
              </w:rPr>
              <m:t>o</m:t>
            </m:r>
            <m:ctrlPr>
              <w:rPr>
                <w:rFonts w:ascii="Cambria Math" w:hAnsi="Cambria Math"/>
                <w:i w:val="0"/>
                <w:iCs w:val="0"/>
              </w:rPr>
            </m:ctrlPr>
          </m:e>
          <m:sub>
            <m:r>
              <m:rPr>
                <m:sty m:val="p"/>
              </m:rPr>
              <w:rPr>
                <w:rFonts w:hint="default" w:ascii="Cambria Math" w:hAnsi="Cambria Math"/>
              </w:rPr>
              <m:t>i</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chỉ nhận giá trị 0 hoặc 1 và node ra có bias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xml:space="preserve"> cùng các trọng số dương, nên </w:t>
      </w:r>
      <m:oMath>
        <m:sSub>
          <m:sSubPr>
            <m:ctrlPr>
              <w:rPr>
                <w:rFonts w:ascii="Cambria Math" w:hAnsi="Cambria Math"/>
                <w:i w:val="0"/>
                <w:iCs w:val="0"/>
              </w:rPr>
            </m:ctrlPr>
          </m:sSubPr>
          <m:e>
            <m:r>
              <m:rPr>
                <m:sty m:val="p"/>
              </m:rPr>
              <w:rPr>
                <w:rFonts w:hint="default" w:ascii="Cambria Math" w:hAnsi="Cambria Math"/>
              </w:rPr>
              <m:t>v</m:t>
            </m:r>
            <m:ctrlPr>
              <w:rPr>
                <w:rFonts w:ascii="Cambria Math" w:hAnsi="Cambria Math"/>
                <w:i w:val="0"/>
                <w:iCs w:val="0"/>
              </w:rPr>
            </m:ctrlPr>
          </m:e>
          <m:sub>
            <m:r>
              <m:rPr>
                <m:sty m:val="p"/>
              </m:rPr>
              <w:rPr>
                <w:rFonts w:ascii="Cambria Math" w:hAnsi="Cambria Math"/>
              </w:rPr>
              <m:t>4</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vẫn không thể âm.</w:t>
      </w:r>
    </w:p>
    <w:p w14:paraId="30546F79">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3</w:t>
      </w:r>
    </w:p>
    <w:p w14:paraId="5C018657">
      <w:pPr>
        <w:spacing w:before="0" w:after="100" w:line="312" w:lineRule="auto"/>
        <w:rPr>
          <w:i w:val="0"/>
          <w:iCs w:val="0"/>
        </w:rPr>
      </w:pPr>
      <w:r>
        <w:rPr>
          <w:rFonts w:ascii="Times New Roman" w:hAnsi="Times New Roman" w:eastAsia="Times New Roman" w:cs="Times New Roman"/>
          <w:i w:val="0"/>
          <w:iCs w:val="0"/>
          <w:color w:val="000000"/>
          <w:sz w:val="26"/>
          <w:szCs w:val="26"/>
        </w:rPr>
        <w:t>1. Các tham số của mạng:</w:t>
      </w:r>
    </w:p>
    <w:p w14:paraId="15A5E22F">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Đầu vào: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(điểm trung bình),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(điểm hạnh kiểm),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(điểm rèn luyện).</w:t>
      </w:r>
    </w:p>
    <w:p w14:paraId="4CC4B66E">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Đầu ra: </w:t>
      </w:r>
      <m:oMath>
        <m:r>
          <m:rPr>
            <m:sty m:val="p"/>
          </m:rPr>
          <w:rPr>
            <w:rFonts w:hint="default" w:ascii="Cambria Math" w:hAnsi="Cambria Math"/>
          </w:rPr>
          <m:t>y ∈ {0, 1}</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đạt danh hiệu; </w:t>
      </w:r>
      <m:oMath>
        <m:r>
          <m:rPr>
            <m:sty m:val="p"/>
          </m:rPr>
          <w:rPr>
            <w:rFonts w:hint="default" w:ascii="Cambria Math" w:hAnsi="Cambria Math"/>
          </w:rPr>
          <m:t>y = 0</m:t>
        </m:r>
      </m:oMath>
      <w:r>
        <w:rPr>
          <w:rFonts w:ascii="Times New Roman" w:hAnsi="Times New Roman" w:eastAsia="Times New Roman" w:cs="Times New Roman"/>
          <w:i w:val="0"/>
          <w:iCs w:val="0"/>
          <w:color w:val="000000"/>
          <w:sz w:val="26"/>
          <w:szCs w:val="26"/>
        </w:rPr>
        <w:t>: không đạt).</w:t>
      </w:r>
    </w:p>
    <w:p w14:paraId="30266E9E">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Vector trọng số: </w:t>
      </w:r>
      <m:oMath>
        <m:r>
          <m:rPr>
            <m:sty m:val="p"/>
          </m:rPr>
          <w:rPr>
            <w:rFonts w:hint="default" w:ascii="Cambria Math" w:hAnsi="Cambria Math"/>
          </w:rPr>
          <m:t>w = [2, 1, 1</m:t>
        </m:r>
        <m:sSup>
          <m:sSupPr>
            <m:ctrlPr>
              <w:rPr>
                <w:rFonts w:ascii="Cambria Math" w:hAnsi="Cambria Math"/>
                <w:i w:val="0"/>
                <w:iCs w:val="0"/>
              </w:rPr>
            </m:ctrlPr>
          </m:sSupPr>
          <m:e>
            <m:r>
              <m:rPr>
                <m:sty m:val="p"/>
              </m:rPr>
              <w:rPr>
                <w:rFonts w:ascii="Cambria Math" w:hAnsi="Cambria Math"/>
              </w:rPr>
              <m:t>]</m:t>
            </m:r>
            <m:ctrlPr>
              <w:rPr>
                <w:rFonts w:ascii="Cambria Math" w:hAnsi="Cambria Math"/>
                <w:i w:val="0"/>
                <w:iCs w:val="0"/>
              </w:rPr>
            </m:ctrlPr>
          </m:e>
          <m:sup>
            <m:r>
              <m:rPr>
                <m:sty m:val="p"/>
              </m:rPr>
              <w:rPr>
                <w:rFonts w:hint="default" w:ascii="Cambria Math" w:hAnsi="Cambria Math"/>
              </w:rPr>
              <m:t>T</m:t>
            </m:r>
            <m:ctrlPr>
              <w:rPr>
                <w:rFonts w:ascii="Cambria Math" w:hAnsi="Cambria Math"/>
                <w:i w:val="0"/>
                <w:iCs w:val="0"/>
              </w:rPr>
            </m:ctrlPr>
          </m:sup>
        </m:sSup>
      </m:oMath>
      <w:r>
        <w:rPr>
          <w:rFonts w:ascii="Times New Roman" w:hAnsi="Times New Roman" w:eastAsia="Times New Roman" w:cs="Times New Roman"/>
          <w:i w:val="0"/>
          <w:iCs w:val="0"/>
          <w:color w:val="000000"/>
          <w:sz w:val="26"/>
          <w:szCs w:val="26"/>
        </w:rPr>
        <w:t>.</w:t>
      </w:r>
    </w:p>
    <w:p w14:paraId="159A7050">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2. Mạng perceptron gồm 3 node đầu vào </w:t>
      </w:r>
      <m:oMath>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xml:space="preserve"> nối trực tiếp đến 1 node đầu ra với các trọng số </w:t>
      </w:r>
      <m:oMath>
        <m:r>
          <m:rPr>
            <m:sty m:val="p"/>
          </m:rPr>
          <w:rPr>
            <w:rFonts w:ascii="Cambria Math" w:hAnsi="Cambria Math"/>
          </w:rPr>
          <m:t>2</m:t>
        </m:r>
      </m:oMath>
      <w:r>
        <w:rPr>
          <w:rFonts w:ascii="Times New Roman" w:hAnsi="Times New Roman" w:eastAsia="Times New Roman" w:cs="Times New Roman"/>
          <w:i w:val="0"/>
          <w:iCs w:val="0"/>
          <w:color w:val="000000"/>
          <w:sz w:val="26"/>
          <w:szCs w:val="26"/>
        </w:rPr>
        <w:t xml:space="preserve">,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 xml:space="preserve">, </w:t>
      </w:r>
      <m:oMath>
        <m:r>
          <m:rPr>
            <m:sty m:val="p"/>
          </m:rPr>
          <w:rPr>
            <w:rFonts w:ascii="Cambria Math" w:hAnsi="Cambria Math"/>
          </w:rPr>
          <m:t>1</m:t>
        </m:r>
      </m:oMath>
      <w:r>
        <w:rPr>
          <w:rFonts w:ascii="Times New Roman" w:hAnsi="Times New Roman" w:eastAsia="Times New Roman" w:cs="Times New Roman"/>
          <w:i w:val="0"/>
          <w:iCs w:val="0"/>
          <w:color w:val="000000"/>
          <w:sz w:val="26"/>
          <w:szCs w:val="26"/>
        </w:rPr>
        <w:t>.</w:t>
      </w:r>
    </w:p>
    <w:p w14:paraId="4FB7B420">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3. Đặt </w:t>
      </w:r>
      <m:oMath>
        <m:r>
          <m:rPr>
            <m:sty m:val="p"/>
          </m:rPr>
          <w:rPr>
            <w:rFonts w:hint="default" w:ascii="Cambria Math" w:hAnsi="Cambria Math"/>
          </w:rPr>
          <m:t>D =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oMath>
      <w:r>
        <w:rPr>
          <w:rFonts w:ascii="Times New Roman" w:hAnsi="Times New Roman" w:eastAsia="Times New Roman" w:cs="Times New Roman"/>
          <w:i w:val="0"/>
          <w:iCs w:val="0"/>
          <w:color w:val="000000"/>
          <w:sz w:val="26"/>
          <w:szCs w:val="26"/>
        </w:rPr>
        <w:t>. Điều kiện đạt danh hiệu:</w:t>
      </w:r>
    </w:p>
    <w:p w14:paraId="1CC501C4">
      <w:pPr>
        <w:spacing w:before="60" w:after="120"/>
        <w:jc w:val="center"/>
        <w:rPr>
          <w:i w:val="0"/>
          <w:iCs w:val="0"/>
        </w:rPr>
      </w:pPr>
      <m:oMathPara>
        <m:oMath>
          <m:r>
            <m:rPr>
              <m:sty m:val="p"/>
            </m:rPr>
            <w:rPr>
              <w:rFonts w:hint="default" w:ascii="Cambria Math" w:hAnsi="Cambria Math"/>
            </w:rPr>
            <m:t>D ≥ 24 ⇔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− 24 ≥ 0</m:t>
          </m:r>
        </m:oMath>
      </m:oMathPara>
    </w:p>
    <w:p w14:paraId="7FCD51AD">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Vậy bias </w:t>
      </w:r>
      <m:oMath>
        <m:r>
          <m:rPr>
            <m:sty m:val="p"/>
          </m:rPr>
          <w:rPr>
            <w:rFonts w:hint="default" w:ascii="Cambria Math" w:hAnsi="Cambria Math"/>
          </w:rPr>
          <m:t>b = −24</m:t>
        </m:r>
      </m:oMath>
      <w:r>
        <w:rPr>
          <w:rFonts w:ascii="Times New Roman" w:hAnsi="Times New Roman" w:eastAsia="Times New Roman" w:cs="Times New Roman"/>
          <w:i w:val="0"/>
          <w:iCs w:val="0"/>
          <w:color w:val="000000"/>
          <w:sz w:val="26"/>
          <w:szCs w:val="26"/>
        </w:rPr>
        <w:t xml:space="preserve">. Hàm kích hoạt là hàm bước: </w:t>
      </w:r>
      <m:oMath>
        <m:r>
          <m:rPr>
            <m:sty m:val="p"/>
          </m:rPr>
          <w:rPr>
            <w:rFonts w:hint="default" w:ascii="Cambria Math" w:hAnsi="Cambria Math"/>
          </w:rPr>
          <m:t>τ(v) = 1</m:t>
        </m:r>
      </m:oMath>
      <w:r>
        <w:rPr>
          <w:rFonts w:ascii="Times New Roman" w:hAnsi="Times New Roman" w:eastAsia="Times New Roman" w:cs="Times New Roman"/>
          <w:i w:val="0"/>
          <w:iCs w:val="0"/>
          <w:color w:val="000000"/>
          <w:sz w:val="26"/>
          <w:szCs w:val="26"/>
        </w:rPr>
        <w:t xml:space="preserve"> nếu </w:t>
      </w:r>
      <m:oMath>
        <m:r>
          <m:rPr>
            <m:sty m:val="p"/>
          </m:rPr>
          <w:rPr>
            <w:rFonts w:hint="default" w:ascii="Cambria Math" w:hAnsi="Cambria Math"/>
          </w:rPr>
          <m:t>v ≥ 0</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τ(v) = 0</m:t>
        </m:r>
      </m:oMath>
      <w:r>
        <w:rPr>
          <w:rFonts w:ascii="Times New Roman" w:hAnsi="Times New Roman" w:eastAsia="Times New Roman" w:cs="Times New Roman"/>
          <w:i w:val="0"/>
          <w:iCs w:val="0"/>
          <w:color w:val="000000"/>
          <w:sz w:val="26"/>
          <w:szCs w:val="26"/>
        </w:rPr>
        <w:t xml:space="preserve"> nếu </w:t>
      </w:r>
      <m:oMath>
        <m:r>
          <m:rPr>
            <m:sty m:val="p"/>
          </m:rPr>
          <w:rPr>
            <w:rFonts w:hint="default" w:ascii="Cambria Math" w:hAnsi="Cambria Math"/>
          </w:rPr>
          <m:t>v &lt; 0</m:t>
        </m:r>
      </m:oMath>
      <w:r>
        <w:rPr>
          <w:rFonts w:ascii="Times New Roman" w:hAnsi="Times New Roman" w:eastAsia="Times New Roman" w:cs="Times New Roman"/>
          <w:i w:val="0"/>
          <w:iCs w:val="0"/>
          <w:color w:val="000000"/>
          <w:sz w:val="26"/>
          <w:szCs w:val="26"/>
        </w:rPr>
        <w:t>.</w:t>
      </w:r>
    </w:p>
    <w:p w14:paraId="6EAFCCDB">
      <w:pPr>
        <w:keepNext/>
        <w:spacing w:before="0" w:after="100" w:line="312" w:lineRule="auto"/>
        <w:rPr>
          <w:i w:val="0"/>
          <w:iCs w:val="0"/>
        </w:rPr>
      </w:pPr>
      <w:r>
        <w:rPr>
          <w:rFonts w:ascii="Times New Roman" w:hAnsi="Times New Roman" w:eastAsia="Times New Roman" w:cs="Times New Roman"/>
          <w:i w:val="0"/>
          <w:iCs w:val="0"/>
          <w:color w:val="000000"/>
          <w:sz w:val="26"/>
          <w:szCs w:val="26"/>
        </w:rPr>
        <w:t>4. Sơ đồ mạng:</w:t>
      </w:r>
    </w:p>
    <w:p w14:paraId="5CC722BF">
      <w:pPr>
        <w:spacing w:after="120"/>
        <w:jc w:val="center"/>
        <w:rPr>
          <w:i w:val="0"/>
          <w:iCs w:val="0"/>
        </w:rPr>
      </w:pPr>
      <w:r>
        <w:rPr>
          <w:i w:val="0"/>
          <w:iCs w:val="0"/>
        </w:rPr>
        <w:drawing>
          <wp:inline distT="0" distB="0" distL="0" distR="0">
            <wp:extent cx="3810000" cy="2028825"/>
            <wp:effectExtent l="0" t="0" r="0" b="0"/>
            <wp:docPr id="1" name="net" descr="Mạng perceptron 3 đầu vào và bias" title="Sơ đồ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 descr="Mạng perceptron 3 đầu vào và bias" title="Sơ đồ mạng"/>
                    <pic:cNvPicPr>
                      <a:picLocks noChangeAspect="1" noChangeArrowheads="1"/>
                    </pic:cNvPicPr>
                  </pic:nvPicPr>
                  <pic:blipFill>
                    <a:blip r:embed="rId5"/>
                    <a:srcRect/>
                    <a:stretch>
                      <a:fillRect/>
                    </a:stretch>
                  </pic:blipFill>
                  <pic:spPr>
                    <a:xfrm>
                      <a:off x="0" y="0"/>
                      <a:ext cx="3810000" cy="2028825"/>
                    </a:xfrm>
                    <a:prstGeom prst="rect">
                      <a:avLst/>
                    </a:prstGeom>
                  </pic:spPr>
                </pic:pic>
              </a:graphicData>
            </a:graphic>
          </wp:inline>
        </w:drawing>
      </w:r>
    </w:p>
    <w:p w14:paraId="60DA3783">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5. Tính </w:t>
      </w:r>
      <m:oMath>
        <m:r>
          <m:rPr>
            <m:sty m:val="p"/>
          </m:rPr>
          <w:rPr>
            <w:rFonts w:hint="default" w:ascii="Cambria Math" w:hAnsi="Cambria Math"/>
          </w:rPr>
          <m:t>v =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− 24</m:t>
        </m:r>
      </m:oMath>
      <w:r>
        <w:rPr>
          <w:rFonts w:ascii="Times New Roman" w:hAnsi="Times New Roman" w:eastAsia="Times New Roman" w:cs="Times New Roman"/>
          <w:i w:val="0"/>
          <w:iCs w:val="0"/>
          <w:color w:val="000000"/>
          <w:sz w:val="26"/>
          <w:szCs w:val="26"/>
        </w:rPr>
        <w:t xml:space="preserve"> cho từng sinh viên:</w:t>
      </w:r>
    </w:p>
    <w:p w14:paraId="504AE905">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SV1 </w:t>
      </w:r>
      <m:oMath>
        <m:r>
          <m:rPr>
            <m:sty m:val="p"/>
          </m:rPr>
          <w:rPr>
            <w:rFonts w:ascii="Cambria Math" w:hAnsi="Cambria Math"/>
          </w:rPr>
          <m:t>(3.5; 9; 9)</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v = 2·3.5 + 9 + 9 − 24 = 1 ≥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(đạt);</w:t>
      </w:r>
    </w:p>
    <w:p w14:paraId="0EC295AA">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SV2 </w:t>
      </w:r>
      <m:oMath>
        <m:r>
          <m:rPr>
            <m:sty m:val="p"/>
          </m:rPr>
          <w:rPr>
            <w:rFonts w:ascii="Cambria Math" w:hAnsi="Cambria Math"/>
          </w:rPr>
          <m:t>(3.0; 8; 9)</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v = 2·3.0 + 8 + 9 − 24 = −1 &lt;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0</m:t>
        </m:r>
      </m:oMath>
      <w:r>
        <w:rPr>
          <w:rFonts w:ascii="Times New Roman" w:hAnsi="Times New Roman" w:eastAsia="Times New Roman" w:cs="Times New Roman"/>
          <w:i w:val="0"/>
          <w:iCs w:val="0"/>
          <w:color w:val="000000"/>
          <w:sz w:val="26"/>
          <w:szCs w:val="26"/>
        </w:rPr>
        <w:t xml:space="preserve"> (không đạt);</w:t>
      </w:r>
    </w:p>
    <w:p w14:paraId="0075F25B">
      <w:pPr>
        <w:pStyle w:val="16"/>
        <w:numPr>
          <w:ilvl w:val="0"/>
          <w:numId w:val="0"/>
        </w:numPr>
        <w:spacing w:after="80" w:line="312" w:lineRule="auto"/>
        <w:ind w:left="510" w:leftChars="0"/>
        <w:rPr>
          <w:i w:val="0"/>
          <w:iCs w:val="0"/>
        </w:rPr>
      </w:pPr>
      <w:r>
        <w:rPr>
          <w:rFonts w:ascii="Times New Roman" w:hAnsi="Times New Roman" w:eastAsia="Times New Roman" w:cs="Times New Roman"/>
          <w:i w:val="0"/>
          <w:iCs w:val="0"/>
          <w:color w:val="000000"/>
          <w:sz w:val="26"/>
          <w:szCs w:val="26"/>
        </w:rPr>
        <w:t xml:space="preserve">SV3 </w:t>
      </w:r>
      <m:oMath>
        <m:r>
          <m:rPr>
            <m:sty m:val="p"/>
          </m:rPr>
          <w:rPr>
            <w:rFonts w:ascii="Cambria Math" w:hAnsi="Cambria Math"/>
          </w:rPr>
          <m:t>(4.0; 10; 10)</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v = 2·4.0 + 10 + 10 − 24 = 4 ≥ 0</m:t>
        </m:r>
      </m:oMath>
      <w:r>
        <w:rPr>
          <w:rFonts w:ascii="Times New Roman" w:hAnsi="Times New Roman" w:eastAsia="Times New Roman" w:cs="Times New Roman"/>
          <w:i w:val="0"/>
          <w:iCs w:val="0"/>
          <w:color w:val="000000"/>
          <w:sz w:val="26"/>
          <w:szCs w:val="26"/>
        </w:rPr>
        <w:t xml:space="preserve"> ⇒ </w:t>
      </w:r>
      <m:oMath>
        <m:r>
          <m:rPr>
            <m:sty m:val="p"/>
          </m:rPr>
          <w:rPr>
            <w:rFonts w:hint="default" w:ascii="Cambria Math" w:hAnsi="Cambria Math"/>
          </w:rPr>
          <m:t>y = 1</m:t>
        </m:r>
      </m:oMath>
      <w:r>
        <w:rPr>
          <w:rFonts w:ascii="Times New Roman" w:hAnsi="Times New Roman" w:eastAsia="Times New Roman" w:cs="Times New Roman"/>
          <w:i w:val="0"/>
          <w:iCs w:val="0"/>
          <w:color w:val="000000"/>
          <w:sz w:val="26"/>
          <w:szCs w:val="26"/>
        </w:rPr>
        <w:t xml:space="preserve"> (đạt).</w:t>
      </w:r>
    </w:p>
    <w:p w14:paraId="6C523086">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6. Perceptron giải được bài toán này vì ranh giới phân loại </w:t>
      </w:r>
      <m:oMath>
        <m:r>
          <m:rPr>
            <m:sty m:val="p"/>
          </m:rPr>
          <w:rPr>
            <w:rFonts w:ascii="Cambria Math" w:hAnsi="Cambria Math"/>
          </w:rPr>
          <m:t>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ascii="Cambria Math" w:hAnsi="Cambria Math"/>
          </w:rPr>
          <m:t>− 24 = 0</m:t>
        </m:r>
      </m:oMath>
      <w:r>
        <w:rPr>
          <w:rFonts w:ascii="Times New Roman" w:hAnsi="Times New Roman" w:eastAsia="Times New Roman" w:cs="Times New Roman"/>
          <w:i w:val="0"/>
          <w:iCs w:val="0"/>
          <w:color w:val="000000"/>
          <w:sz w:val="26"/>
          <w:szCs w:val="26"/>
        </w:rPr>
        <w:t xml:space="preserve"> là một mặt phẳng trong không gian 3 chiều, tức dữ liệu phân tách tuyến tính.</w:t>
      </w:r>
    </w:p>
    <w:p w14:paraId="49C07B69">
      <w:pPr>
        <w:pStyle w:val="3"/>
        <w:keepNext/>
        <w:spacing w:before="200" w:after="100"/>
        <w:rPr>
          <w:i w:val="0"/>
          <w:iCs w:val="0"/>
        </w:rPr>
      </w:pPr>
      <w:r>
        <w:rPr>
          <w:rFonts w:ascii="Times New Roman" w:hAnsi="Times New Roman" w:eastAsia="Times New Roman" w:cs="Times New Roman"/>
          <w:b/>
          <w:bCs/>
          <w:i w:val="0"/>
          <w:iCs w:val="0"/>
          <w:color w:val="000000"/>
          <w:sz w:val="26"/>
          <w:szCs w:val="26"/>
        </w:rPr>
        <w:t>Câu 4</w:t>
      </w:r>
    </w:p>
    <w:p w14:paraId="465396FB">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1. Tổng có trọng số với bias </w:t>
      </w: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w:t>
      </w:r>
    </w:p>
    <w:p w14:paraId="79EA75CA">
      <w:pPr>
        <w:spacing w:before="60" w:after="120"/>
        <w:jc w:val="center"/>
        <w:rPr>
          <w:i w:val="0"/>
          <w:iCs w:val="0"/>
        </w:rPr>
      </w:pPr>
      <m:oMathPara>
        <m:oMath>
          <m:r>
            <m:rPr>
              <m:sty m:val="p"/>
            </m:rPr>
            <w:rPr>
              <w:rFonts w:hint="default" w:ascii="Cambria Math" w:hAnsi="Cambria Math"/>
            </w:rPr>
            <m:t>v = 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hint="default" w:ascii="Cambria Math" w:hAnsi="Cambria Math"/>
            </w:rPr>
            <m:t>+ b'</m:t>
          </m:r>
        </m:oMath>
      </m:oMathPara>
    </w:p>
    <w:p w14:paraId="128CC09F">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2. Điều kiện phân loại đạt: </w:t>
      </w:r>
      <m:oMath>
        <m:r>
          <m:rPr>
            <m:sty m:val="p"/>
          </m:rPr>
          <w:rPr>
            <w:rFonts w:ascii="Cambria Math" w:hAnsi="Cambria Math"/>
          </w:rPr>
          <m:t>2</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1</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2</m:t>
            </m:r>
            <m:ctrlPr>
              <w:rPr>
                <w:rFonts w:ascii="Cambria Math" w:hAnsi="Cambria Math"/>
                <w:i w:val="0"/>
                <w:iCs w:val="0"/>
              </w:rPr>
            </m:ctrlPr>
          </m:sub>
        </m:sSub>
        <m:r>
          <m:rPr>
            <m:sty m:val="p"/>
          </m:rPr>
          <w:rPr>
            <w:rFonts w:ascii="Cambria Math" w:hAnsi="Cambria Math"/>
          </w:rPr>
          <m:t>+</m:t>
        </m:r>
        <m:sSub>
          <m:sSubPr>
            <m:ctrlPr>
              <w:rPr>
                <w:rFonts w:ascii="Cambria Math" w:hAnsi="Cambria Math"/>
                <w:i w:val="0"/>
                <w:iCs w:val="0"/>
              </w:rPr>
            </m:ctrlPr>
          </m:sSubPr>
          <m:e>
            <m:r>
              <m:rPr>
                <m:sty m:val="p"/>
              </m:rPr>
              <w:rPr>
                <w:rFonts w:hint="default" w:ascii="Cambria Math" w:hAnsi="Cambria Math"/>
              </w:rPr>
              <m:t>x</m:t>
            </m:r>
            <m:ctrlPr>
              <w:rPr>
                <w:rFonts w:ascii="Cambria Math" w:hAnsi="Cambria Math"/>
                <w:i w:val="0"/>
                <w:iCs w:val="0"/>
              </w:rPr>
            </m:ctrlPr>
          </m:e>
          <m:sub>
            <m:r>
              <m:rPr>
                <m:sty m:val="p"/>
              </m:rPr>
              <w:rPr>
                <w:rFonts w:ascii="Cambria Math" w:hAnsi="Cambria Math"/>
              </w:rPr>
              <m:t>3</m:t>
            </m:r>
            <m:ctrlPr>
              <w:rPr>
                <w:rFonts w:ascii="Cambria Math" w:hAnsi="Cambria Math"/>
                <w:i w:val="0"/>
                <w:iCs w:val="0"/>
              </w:rPr>
            </m:ctrlPr>
          </m:sub>
        </m:sSub>
        <m:r>
          <m:rPr>
            <m:sty m:val="p"/>
          </m:rPr>
          <w:rPr>
            <w:rFonts w:hint="default" w:ascii="Cambria Math" w:hAnsi="Cambria Math"/>
          </w:rPr>
          <m:t>≥ −b'</m:t>
        </m:r>
      </m:oMath>
      <w:r>
        <w:rPr>
          <w:rFonts w:ascii="Times New Roman" w:hAnsi="Times New Roman" w:eastAsia="Times New Roman" w:cs="Times New Roman"/>
          <w:i w:val="0"/>
          <w:iCs w:val="0"/>
          <w:color w:val="000000"/>
          <w:sz w:val="26"/>
          <w:szCs w:val="26"/>
        </w:rPr>
        <w:t xml:space="preserve">, nghĩa là ngưỡng điểm là </w:t>
      </w:r>
      <m:oMath>
        <m:r>
          <m:rPr>
            <m:sty m:val="p"/>
          </m:rPr>
          <w:rPr>
            <w:rFonts w:hint="default" w:ascii="Cambria Math" w:hAnsi="Cambria Math"/>
          </w:rPr>
          <m:t>−b'</m:t>
        </m:r>
      </m:oMath>
      <w:r>
        <w:rPr>
          <w:rFonts w:ascii="Times New Roman" w:hAnsi="Times New Roman" w:eastAsia="Times New Roman" w:cs="Times New Roman"/>
          <w:i w:val="0"/>
          <w:iCs w:val="0"/>
          <w:color w:val="000000"/>
          <w:sz w:val="26"/>
          <w:szCs w:val="26"/>
        </w:rPr>
        <w:t>.</w:t>
      </w:r>
    </w:p>
    <w:p w14:paraId="5FA32203">
      <w:pPr>
        <w:spacing w:before="0" w:after="100" w:line="312" w:lineRule="auto"/>
        <w:rPr>
          <w:i w:val="0"/>
          <w:iCs w:val="0"/>
        </w:rPr>
      </w:pPr>
      <w:r>
        <w:rPr>
          <w:rFonts w:ascii="Times New Roman" w:hAnsi="Times New Roman" w:eastAsia="Times New Roman" w:cs="Times New Roman"/>
          <w:i w:val="0"/>
          <w:iCs w:val="0"/>
          <w:color w:val="000000"/>
          <w:sz w:val="26"/>
          <w:szCs w:val="26"/>
        </w:rPr>
        <w:t xml:space="preserve">3. Chọn </w:t>
      </w:r>
      <m:oMath>
        <m:r>
          <m:rPr>
            <m:sty m:val="p"/>
          </m:rPr>
          <w:rPr>
            <w:rFonts w:hint="default" w:ascii="Cambria Math" w:hAnsi="Cambria Math"/>
          </w:rPr>
          <m:t>b' = −22</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−25</m:t>
        </m:r>
      </m:oMath>
      <w:r>
        <w:rPr>
          <w:rFonts w:ascii="Times New Roman" w:hAnsi="Times New Roman" w:eastAsia="Times New Roman" w:cs="Times New Roman"/>
          <w:i w:val="0"/>
          <w:iCs w:val="0"/>
          <w:color w:val="000000"/>
          <w:sz w:val="26"/>
          <w:szCs w:val="26"/>
        </w:rPr>
        <w:t xml:space="preserve">, </w:t>
      </w:r>
      <m:oMath>
        <m:r>
          <m:rPr>
            <m:sty m:val="p"/>
          </m:rPr>
          <w:rPr>
            <w:rFonts w:hint="default" w:ascii="Cambria Math" w:hAnsi="Cambria Math"/>
          </w:rPr>
          <m:t>b' = −28</m:t>
        </m:r>
      </m:oMath>
      <w:r>
        <w:rPr>
          <w:rFonts w:ascii="Times New Roman" w:hAnsi="Times New Roman" w:eastAsia="Times New Roman" w:cs="Times New Roman"/>
          <w:i w:val="0"/>
          <w:iCs w:val="0"/>
          <w:color w:val="000000"/>
          <w:sz w:val="26"/>
          <w:szCs w:val="26"/>
        </w:rPr>
        <w:t xml:space="preserve"> (ngưỡng tương ứng 22, 25, 28).</w:t>
      </w:r>
    </w:p>
    <w:p w14:paraId="6909EBDB">
      <w:pPr>
        <w:keepNext/>
        <w:spacing w:before="0" w:after="100" w:line="312" w:lineRule="auto"/>
        <w:rPr>
          <w:i w:val="0"/>
          <w:iCs w:val="0"/>
        </w:rPr>
      </w:pPr>
      <w:r>
        <w:rPr>
          <w:rFonts w:ascii="Times New Roman" w:hAnsi="Times New Roman" w:eastAsia="Times New Roman" w:cs="Times New Roman"/>
          <w:i w:val="0"/>
          <w:iCs w:val="0"/>
          <w:color w:val="000000"/>
          <w:sz w:val="26"/>
          <w:szCs w:val="26"/>
        </w:rPr>
        <w:t xml:space="preserve">4. Với tổng điểm </w:t>
      </w:r>
      <m:oMath>
        <m:r>
          <m:rPr>
            <m:sty m:val="p"/>
          </m:rPr>
          <w:rPr>
            <w:rFonts w:hint="default" w:ascii="Cambria Math" w:hAnsi="Cambria Math"/>
          </w:rPr>
          <m:t>D</m:t>
        </m:r>
      </m:oMath>
      <w:r>
        <w:rPr>
          <w:rFonts w:ascii="Times New Roman" w:hAnsi="Times New Roman" w:eastAsia="Times New Roman" w:cs="Times New Roman"/>
          <w:i w:val="0"/>
          <w:iCs w:val="0"/>
          <w:color w:val="000000"/>
          <w:sz w:val="26"/>
          <w:szCs w:val="26"/>
        </w:rPr>
        <w:t xml:space="preserve"> của SV1 </w:t>
      </w:r>
      <m:oMath>
        <m:r>
          <m:rPr>
            <m:sty m:val="p"/>
          </m:rPr>
          <w:rPr>
            <w:rFonts w:ascii="Cambria Math" w:hAnsi="Cambria Math"/>
          </w:rPr>
          <m:t>= 25</m:t>
        </m:r>
      </m:oMath>
      <w:r>
        <w:rPr>
          <w:rFonts w:ascii="Times New Roman" w:hAnsi="Times New Roman" w:eastAsia="Times New Roman" w:cs="Times New Roman"/>
          <w:i w:val="0"/>
          <w:iCs w:val="0"/>
          <w:color w:val="000000"/>
          <w:sz w:val="26"/>
          <w:szCs w:val="26"/>
        </w:rPr>
        <w:t xml:space="preserve">, SV2 </w:t>
      </w:r>
      <m:oMath>
        <m:r>
          <m:rPr>
            <m:sty m:val="p"/>
          </m:rPr>
          <w:rPr>
            <w:rFonts w:ascii="Cambria Math" w:hAnsi="Cambria Math"/>
          </w:rPr>
          <m:t>= 23</m:t>
        </m:r>
      </m:oMath>
      <w:r>
        <w:rPr>
          <w:rFonts w:ascii="Times New Roman" w:hAnsi="Times New Roman" w:eastAsia="Times New Roman" w:cs="Times New Roman"/>
          <w:i w:val="0"/>
          <w:iCs w:val="0"/>
          <w:color w:val="000000"/>
          <w:sz w:val="26"/>
          <w:szCs w:val="26"/>
        </w:rPr>
        <w:t xml:space="preserve">, SV3 </w:t>
      </w:r>
      <m:oMath>
        <m:r>
          <m:rPr>
            <m:sty m:val="p"/>
          </m:rPr>
          <w:rPr>
            <w:rFonts w:ascii="Cambria Math" w:hAnsi="Cambria Math"/>
          </w:rPr>
          <m:t>= 28</m:t>
        </m:r>
      </m:oMath>
      <w:r>
        <w:rPr>
          <w:rFonts w:ascii="Times New Roman" w:hAnsi="Times New Roman" w:eastAsia="Times New Roman" w:cs="Times New Roman"/>
          <w:i w:val="0"/>
          <w:iCs w:val="0"/>
          <w:color w:val="000000"/>
          <w:sz w:val="26"/>
          <w:szCs w:val="26"/>
        </w:rPr>
        <w:t>:</w:t>
      </w:r>
    </w:p>
    <w:p w14:paraId="3BEAE617">
      <w:pPr>
        <w:pStyle w:val="16"/>
        <w:numPr>
          <w:ilvl w:val="0"/>
          <w:numId w:val="0"/>
        </w:numPr>
        <w:spacing w:after="80" w:line="312" w:lineRule="auto"/>
        <w:ind w:left="510" w:leftChars="0"/>
        <w:rPr>
          <w:i w:val="0"/>
          <w:iCs w:val="0"/>
        </w:rPr>
      </w:pPr>
      <m:oMath>
        <m:r>
          <m:rPr>
            <m:sty m:val="p"/>
          </m:rPr>
          <w:rPr>
            <w:rFonts w:hint="default" w:ascii="Cambria Math" w:hAnsi="Cambria Math"/>
          </w:rPr>
          <m:t>b' = −22</m:t>
        </m:r>
      </m:oMath>
      <w:r>
        <w:rPr>
          <w:rFonts w:ascii="Times New Roman" w:hAnsi="Times New Roman" w:eastAsia="Times New Roman" w:cs="Times New Roman"/>
          <w:i w:val="0"/>
          <w:iCs w:val="0"/>
          <w:color w:val="000000"/>
          <w:sz w:val="26"/>
          <w:szCs w:val="26"/>
        </w:rPr>
        <w:t>: SV1 đạt, SV2 đạt, SV3 đạt;</w:t>
      </w:r>
    </w:p>
    <w:p w14:paraId="6575F271">
      <w:pPr>
        <w:pStyle w:val="16"/>
        <w:numPr>
          <w:ilvl w:val="0"/>
          <w:numId w:val="0"/>
        </w:numPr>
        <w:spacing w:after="80" w:line="312" w:lineRule="auto"/>
        <w:ind w:left="510" w:leftChars="0"/>
        <w:rPr>
          <w:i w:val="0"/>
          <w:iCs w:val="0"/>
        </w:rPr>
      </w:pPr>
      <m:oMath>
        <m:r>
          <m:rPr>
            <m:sty m:val="p"/>
          </m:rPr>
          <w:rPr>
            <w:rFonts w:hint="default" w:ascii="Cambria Math" w:hAnsi="Cambria Math"/>
          </w:rPr>
          <m:t>b' = −25</m:t>
        </m:r>
      </m:oMath>
      <w:r>
        <w:rPr>
          <w:rFonts w:ascii="Times New Roman" w:hAnsi="Times New Roman" w:eastAsia="Times New Roman" w:cs="Times New Roman"/>
          <w:i w:val="0"/>
          <w:iCs w:val="0"/>
          <w:color w:val="000000"/>
          <w:sz w:val="26"/>
          <w:szCs w:val="26"/>
        </w:rPr>
        <w:t>: SV1 đạt, SV2 không đạt, SV3 đạt;</w:t>
      </w:r>
    </w:p>
    <w:p w14:paraId="2FBB4EC9">
      <w:pPr>
        <w:pStyle w:val="16"/>
        <w:numPr>
          <w:ilvl w:val="0"/>
          <w:numId w:val="0"/>
        </w:numPr>
        <w:spacing w:after="80" w:line="312" w:lineRule="auto"/>
        <w:ind w:left="510" w:leftChars="0"/>
        <w:rPr>
          <w:i w:val="0"/>
          <w:iCs w:val="0"/>
        </w:rPr>
      </w:pPr>
      <m:oMath>
        <m:r>
          <m:rPr>
            <m:sty m:val="p"/>
          </m:rPr>
          <w:rPr>
            <w:rFonts w:hint="default" w:ascii="Cambria Math" w:hAnsi="Cambria Math"/>
          </w:rPr>
          <m:t>b' = −28</m:t>
        </m:r>
      </m:oMath>
      <w:r>
        <w:rPr>
          <w:rFonts w:ascii="Times New Roman" w:hAnsi="Times New Roman" w:eastAsia="Times New Roman" w:cs="Times New Roman"/>
          <w:i w:val="0"/>
          <w:iCs w:val="0"/>
          <w:color w:val="000000"/>
          <w:sz w:val="26"/>
          <w:szCs w:val="26"/>
        </w:rPr>
        <w:t>: SV1 không đạt, SV2 không đạt, SV3 đạt.</w:t>
      </w:r>
    </w:p>
    <w:p w14:paraId="5811F087">
      <w:pPr>
        <w:spacing w:before="0" w:after="100" w:line="312" w:lineRule="auto"/>
        <w:rPr>
          <w:i w:val="0"/>
          <w:iCs w:val="0"/>
        </w:rPr>
      </w:pPr>
      <w:r>
        <w:rPr>
          <w:rFonts w:ascii="Times New Roman" w:hAnsi="Times New Roman" w:eastAsia="Times New Roman" w:cs="Times New Roman"/>
          <w:i w:val="0"/>
          <w:iCs w:val="0"/>
          <w:color w:val="000000"/>
          <w:sz w:val="26"/>
          <w:szCs w:val="26"/>
        </w:rPr>
        <w:t>5. Nhận xét: bias càng âm thì ngưỡng càng cao, tiêu chuẩn càng chặt và số sinh viên đạt càng ít; bias bớt âm thì tiêu chuẩn được nới lỏng.</w:t>
      </w:r>
    </w:p>
    <w:p w14:paraId="32CB84D3">
      <w:pPr>
        <w:spacing w:before="0" w:after="100" w:line="312" w:lineRule="auto"/>
        <w:rPr>
          <w:i w:val="0"/>
          <w:iCs w:val="0"/>
        </w:rPr>
      </w:pPr>
      <w:r>
        <w:rPr>
          <w:rFonts w:ascii="Times New Roman" w:hAnsi="Times New Roman" w:eastAsia="Times New Roman" w:cs="Times New Roman"/>
          <w:i w:val="0"/>
          <w:iCs w:val="0"/>
          <w:color w:val="000000"/>
          <w:sz w:val="26"/>
          <w:szCs w:val="26"/>
        </w:rPr>
        <w:t>6. Bias quyết định ngưỡng của perceptron. Đổi bias làm mặt phẳng ranh giới tịnh tiến song song, còn tỉ lệ giữa các trọng số (mức quan trọng của từng tiêu chí) không đổi.</w:t>
      </w:r>
    </w:p>
    <w:sectPr>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E936A63"/>
    <w:rsid w:val="25F952C0"/>
    <w:rsid w:val="3F844D3E"/>
    <w:rsid w:val="4D0605E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6"/>
      <w:szCs w:val="26"/>
    </w:rPr>
  </w:style>
  <w:style w:type="paragraph" w:styleId="2">
    <w:name w:val="heading 1"/>
    <w:next w:val="1"/>
    <w:qFormat/>
    <w:uiPriority w:val="0"/>
    <w:pPr>
      <w:outlineLvl w:val="0"/>
    </w:pPr>
    <w:rPr>
      <w:rFonts w:ascii="Times New Roman" w:hAnsi="Times New Roman" w:eastAsia="Times New Roman" w:cs="Times New Roman"/>
      <w:b/>
      <w:bCs/>
      <w:color w:val="000000"/>
      <w:sz w:val="28"/>
      <w:szCs w:val="28"/>
    </w:rPr>
  </w:style>
  <w:style w:type="paragraph" w:styleId="3">
    <w:name w:val="heading 2"/>
    <w:next w:val="1"/>
    <w:qFormat/>
    <w:uiPriority w:val="0"/>
    <w:pPr>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color w:val="000000"/>
      <w:sz w:val="56"/>
      <w:szCs w:val="56"/>
    </w:rPr>
  </w:style>
  <w:style w:type="paragraph" w:styleId="16">
    <w:name w:val="List Paragraph"/>
    <w:qFormat/>
    <w:uiPriority w:val="0"/>
    <w:rPr>
      <w:rFonts w:ascii="Times New Roman" w:hAnsi="Times New Roman" w:eastAsia="Times New Roman" w:cs="Times New Roman"/>
      <w:color w:val="000000"/>
      <w:sz w:val="26"/>
      <w:szCs w:val="26"/>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2026-10-22T09:23:00Z</dcterms:created>
  <dc:creator>tnmt1</dc:creator>
  <cp:lastModifiedBy>tientran</cp:lastModifiedBy>
  <dcterms:modified xsi:type="dcterms:W3CDTF">2026-10-24T03:55:43Z</dcterms:modified>
  <dc:title>Giải bài tập Perceptron và Neural Networks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250D1196FBCD482587660B039E0BB772_12</vt:lpwstr>
  </property>
</Properties>
</file>