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6B861" w14:textId="0307E5D9" w:rsidR="000A607A" w:rsidRPr="00AA6816" w:rsidRDefault="00AA2564" w:rsidP="00AA2564">
      <w:pPr>
        <w:jc w:val="center"/>
        <w:rPr>
          <w:rFonts w:ascii="Times New Roman" w:hAnsi="Times New Roman" w:cs="Times New Roman"/>
          <w:szCs w:val="24"/>
        </w:rPr>
      </w:pPr>
      <w:r w:rsidRPr="00AA6816">
        <w:rPr>
          <w:rFonts w:ascii="Times New Roman" w:hAnsi="Times New Roman" w:cs="Times New Roman"/>
          <w:noProof/>
          <w:szCs w:val="24"/>
        </w:rPr>
        <w:drawing>
          <wp:inline distT="0" distB="0" distL="0" distR="0" wp14:anchorId="61095706" wp14:editId="5B819893">
            <wp:extent cx="5369607" cy="1919634"/>
            <wp:effectExtent l="0" t="0" r="2540" b="0"/>
            <wp:docPr id="6" name="Picture 5" descr="Screenshot 2025-01-15 at 10.31.43">
              <a:extLst xmlns:a="http://schemas.openxmlformats.org/drawingml/2006/main">
                <a:ext uri="{FF2B5EF4-FFF2-40B4-BE49-F238E27FC236}">
                  <a16:creationId xmlns:a16="http://schemas.microsoft.com/office/drawing/2014/main" id="{DDAD9E34-B00C-D898-ED7B-A491FE1AE6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Screenshot 2025-01-15 at 10.31.43">
                      <a:extLst>
                        <a:ext uri="{FF2B5EF4-FFF2-40B4-BE49-F238E27FC236}">
                          <a16:creationId xmlns:a16="http://schemas.microsoft.com/office/drawing/2014/main" id="{DDAD9E34-B00C-D898-ED7B-A491FE1AE623}"/>
                        </a:ext>
                      </a:extLst>
                    </pic:cNvPr>
                    <pic:cNvPicPr>
                      <a:picLocks noChangeAspect="1"/>
                    </pic:cNvPicPr>
                  </pic:nvPicPr>
                  <pic:blipFill>
                    <a:blip r:embed="rId11"/>
                    <a:stretch>
                      <a:fillRect/>
                    </a:stretch>
                  </pic:blipFill>
                  <pic:spPr>
                    <a:xfrm>
                      <a:off x="0" y="0"/>
                      <a:ext cx="5470336" cy="1955645"/>
                    </a:xfrm>
                    <a:prstGeom prst="rect">
                      <a:avLst/>
                    </a:prstGeom>
                  </pic:spPr>
                </pic:pic>
              </a:graphicData>
            </a:graphic>
          </wp:inline>
        </w:drawing>
      </w:r>
    </w:p>
    <w:p w14:paraId="00EC2BDF" w14:textId="77777777" w:rsidR="000A607A" w:rsidRPr="00AA6816" w:rsidRDefault="000A607A" w:rsidP="00FC3526">
      <w:pPr>
        <w:rPr>
          <w:rFonts w:ascii="Times New Roman" w:hAnsi="Times New Roman" w:cs="Times New Roman"/>
          <w:szCs w:val="24"/>
        </w:rPr>
      </w:pPr>
    </w:p>
    <w:p w14:paraId="7F5BBA30" w14:textId="22FAB255" w:rsidR="007D6F72" w:rsidRPr="00AA6816" w:rsidRDefault="000A607A" w:rsidP="000A607A">
      <w:pPr>
        <w:pStyle w:val="Title"/>
        <w:jc w:val="center"/>
        <w:rPr>
          <w:rFonts w:ascii="Times New Roman" w:hAnsi="Times New Roman" w:cs="Times New Roman"/>
          <w:sz w:val="24"/>
          <w:szCs w:val="24"/>
          <w:lang w:val="en-US"/>
        </w:rPr>
      </w:pPr>
      <w:r w:rsidRPr="00AA6816">
        <w:rPr>
          <w:rFonts w:ascii="Times New Roman" w:hAnsi="Times New Roman" w:cs="Times New Roman"/>
          <w:sz w:val="24"/>
          <w:szCs w:val="24"/>
        </w:rPr>
        <w:t xml:space="preserve">Project Report for </w:t>
      </w:r>
      <w:r w:rsidR="002E4D89" w:rsidRPr="00AA6816">
        <w:rPr>
          <w:rFonts w:ascii="Times New Roman" w:hAnsi="Times New Roman" w:cs="Times New Roman"/>
          <w:sz w:val="24"/>
          <w:szCs w:val="24"/>
          <w:lang w:eastAsia="zh-CN"/>
        </w:rPr>
        <w:t>ChronoFlow</w:t>
      </w:r>
    </w:p>
    <w:p w14:paraId="7D02BBC5" w14:textId="77777777" w:rsidR="000A607A" w:rsidRPr="00AA6816" w:rsidRDefault="000A607A" w:rsidP="000A607A">
      <w:pPr>
        <w:rPr>
          <w:rFonts w:ascii="Times New Roman" w:hAnsi="Times New Roman" w:cs="Times New Roman"/>
          <w:szCs w:val="24"/>
        </w:rPr>
      </w:pPr>
    </w:p>
    <w:p w14:paraId="6CEA755E" w14:textId="6C1B1D8D" w:rsidR="000A607A" w:rsidRPr="00AA6816" w:rsidRDefault="000A607A" w:rsidP="000A607A">
      <w:pPr>
        <w:jc w:val="center"/>
        <w:rPr>
          <w:rFonts w:ascii="Times New Roman" w:hAnsi="Times New Roman" w:cs="Times New Roman"/>
          <w:szCs w:val="24"/>
        </w:rPr>
      </w:pPr>
      <w:r w:rsidRPr="00AA6816">
        <w:rPr>
          <w:rFonts w:ascii="Times New Roman" w:hAnsi="Times New Roman" w:cs="Times New Roman"/>
          <w:szCs w:val="24"/>
        </w:rPr>
        <w:t xml:space="preserve">Practice Module for </w:t>
      </w:r>
      <w:r w:rsidR="00FB2719" w:rsidRPr="00AA6816">
        <w:rPr>
          <w:rFonts w:ascii="Times New Roman" w:hAnsi="Times New Roman" w:cs="Times New Roman"/>
          <w:szCs w:val="24"/>
        </w:rPr>
        <w:t xml:space="preserve">Graduate </w:t>
      </w:r>
      <w:r w:rsidRPr="00AA6816">
        <w:rPr>
          <w:rFonts w:ascii="Times New Roman" w:hAnsi="Times New Roman" w:cs="Times New Roman"/>
          <w:szCs w:val="24"/>
        </w:rPr>
        <w:t>Certificate in Architecting Scalable Systems</w:t>
      </w:r>
    </w:p>
    <w:p w14:paraId="5C50DB9E" w14:textId="77777777" w:rsidR="000A607A" w:rsidRPr="00AA6816" w:rsidRDefault="000A607A" w:rsidP="000A607A">
      <w:pPr>
        <w:rPr>
          <w:rFonts w:ascii="Times New Roman" w:hAnsi="Times New Roman" w:cs="Times New Roman"/>
          <w:szCs w:val="24"/>
        </w:rPr>
      </w:pPr>
    </w:p>
    <w:p w14:paraId="250636E8" w14:textId="4BDFE565" w:rsidR="000A607A" w:rsidRPr="00AA6816" w:rsidRDefault="00845107" w:rsidP="00845107">
      <w:pPr>
        <w:tabs>
          <w:tab w:val="center" w:pos="4513"/>
          <w:tab w:val="right" w:pos="9026"/>
        </w:tabs>
        <w:rPr>
          <w:rFonts w:ascii="Times New Roman" w:hAnsi="Times New Roman" w:cs="Times New Roman"/>
          <w:szCs w:val="24"/>
        </w:rPr>
      </w:pPr>
      <w:r>
        <w:rPr>
          <w:rFonts w:ascii="Times New Roman" w:hAnsi="Times New Roman" w:cs="Times New Roman"/>
          <w:szCs w:val="24"/>
        </w:rPr>
        <w:tab/>
      </w:r>
      <w:r w:rsidR="000A607A" w:rsidRPr="00AA6816">
        <w:rPr>
          <w:rFonts w:ascii="Times New Roman" w:hAnsi="Times New Roman" w:cs="Times New Roman"/>
          <w:szCs w:val="24"/>
        </w:rPr>
        <w:t xml:space="preserve">Team </w:t>
      </w:r>
      <w:r w:rsidR="00C11337" w:rsidRPr="00AA6816">
        <w:rPr>
          <w:rFonts w:ascii="Times New Roman" w:hAnsi="Times New Roman" w:cs="Times New Roman"/>
          <w:szCs w:val="24"/>
        </w:rPr>
        <w:t>1</w:t>
      </w:r>
      <w:r>
        <w:rPr>
          <w:rFonts w:ascii="Times New Roman" w:hAnsi="Times New Roman" w:cs="Times New Roman"/>
          <w:szCs w:val="24"/>
        </w:rPr>
        <w:tab/>
      </w:r>
    </w:p>
    <w:p w14:paraId="7A753B71" w14:textId="77777777" w:rsidR="000A607A" w:rsidRPr="00AA6816" w:rsidRDefault="000A607A" w:rsidP="000A607A">
      <w:pPr>
        <w:jc w:val="center"/>
        <w:rPr>
          <w:rFonts w:ascii="Times New Roman" w:hAnsi="Times New Roman" w:cs="Times New Roman"/>
          <w:szCs w:val="24"/>
        </w:rPr>
      </w:pPr>
      <w:r w:rsidRPr="00AA6816">
        <w:rPr>
          <w:rFonts w:ascii="Times New Roman" w:hAnsi="Times New Roman" w:cs="Times New Roman"/>
          <w:szCs w:val="24"/>
        </w:rPr>
        <w:t>Members:</w:t>
      </w:r>
    </w:p>
    <w:p w14:paraId="693CFC8E" w14:textId="77777777" w:rsidR="00C11337" w:rsidRPr="00AA6816" w:rsidRDefault="00C11337" w:rsidP="00C11337">
      <w:pPr>
        <w:jc w:val="center"/>
        <w:rPr>
          <w:rFonts w:ascii="Times New Roman" w:hAnsi="Times New Roman" w:cs="Times New Roman"/>
          <w:szCs w:val="24"/>
        </w:rPr>
      </w:pPr>
      <w:r w:rsidRPr="00AA6816">
        <w:rPr>
          <w:rFonts w:ascii="Times New Roman" w:hAnsi="Times New Roman" w:cs="Times New Roman"/>
          <w:szCs w:val="24"/>
        </w:rPr>
        <w:t>CHEN YULIANG</w:t>
      </w:r>
    </w:p>
    <w:p w14:paraId="63B1C720" w14:textId="77777777" w:rsidR="00C11337" w:rsidRPr="00AA6816" w:rsidRDefault="00C11337" w:rsidP="00C11337">
      <w:pPr>
        <w:jc w:val="center"/>
        <w:rPr>
          <w:rFonts w:ascii="Times New Roman" w:hAnsi="Times New Roman" w:cs="Times New Roman"/>
          <w:szCs w:val="24"/>
        </w:rPr>
      </w:pPr>
      <w:r w:rsidRPr="00AA6816">
        <w:rPr>
          <w:rFonts w:ascii="Times New Roman" w:hAnsi="Times New Roman" w:cs="Times New Roman"/>
          <w:szCs w:val="24"/>
        </w:rPr>
        <w:t>FAN YAZHUOTING</w:t>
      </w:r>
    </w:p>
    <w:p w14:paraId="3630F3E9" w14:textId="77777777" w:rsidR="00C11337" w:rsidRPr="00AA6816" w:rsidRDefault="00C11337" w:rsidP="00C11337">
      <w:pPr>
        <w:jc w:val="center"/>
        <w:rPr>
          <w:rFonts w:ascii="Times New Roman" w:hAnsi="Times New Roman" w:cs="Times New Roman"/>
          <w:szCs w:val="24"/>
        </w:rPr>
      </w:pPr>
      <w:r w:rsidRPr="00AA6816">
        <w:rPr>
          <w:rFonts w:ascii="Times New Roman" w:hAnsi="Times New Roman" w:cs="Times New Roman"/>
          <w:szCs w:val="24"/>
        </w:rPr>
        <w:t>LU SHUWEN</w:t>
      </w:r>
    </w:p>
    <w:p w14:paraId="0F0A10F5" w14:textId="77777777" w:rsidR="00C11337" w:rsidRPr="00AA6816" w:rsidRDefault="00C11337" w:rsidP="00C11337">
      <w:pPr>
        <w:jc w:val="center"/>
        <w:rPr>
          <w:rFonts w:ascii="Times New Roman" w:hAnsi="Times New Roman" w:cs="Times New Roman"/>
          <w:szCs w:val="24"/>
        </w:rPr>
      </w:pPr>
      <w:r w:rsidRPr="00AA6816">
        <w:rPr>
          <w:rFonts w:ascii="Times New Roman" w:hAnsi="Times New Roman" w:cs="Times New Roman"/>
          <w:szCs w:val="24"/>
        </w:rPr>
        <w:t>THET NAUNG SOE</w:t>
      </w:r>
    </w:p>
    <w:p w14:paraId="10393C48" w14:textId="77777777" w:rsidR="00C11337" w:rsidRPr="00AA6816" w:rsidRDefault="00C11337" w:rsidP="00C11337">
      <w:pPr>
        <w:jc w:val="center"/>
        <w:rPr>
          <w:rFonts w:ascii="Times New Roman" w:hAnsi="Times New Roman" w:cs="Times New Roman"/>
          <w:szCs w:val="24"/>
        </w:rPr>
      </w:pPr>
      <w:r w:rsidRPr="00AA6816">
        <w:rPr>
          <w:rFonts w:ascii="Times New Roman" w:hAnsi="Times New Roman" w:cs="Times New Roman"/>
          <w:szCs w:val="24"/>
        </w:rPr>
        <w:t>XU ZIHANG</w:t>
      </w:r>
    </w:p>
    <w:p w14:paraId="1EEAEB46" w14:textId="77777777" w:rsidR="000A607A" w:rsidRPr="00AA6816" w:rsidRDefault="000A607A" w:rsidP="000A607A">
      <w:pPr>
        <w:jc w:val="center"/>
        <w:rPr>
          <w:rFonts w:ascii="Times New Roman" w:hAnsi="Times New Roman" w:cs="Times New Roman"/>
          <w:szCs w:val="24"/>
        </w:rPr>
      </w:pPr>
    </w:p>
    <w:p w14:paraId="3550AE54" w14:textId="77777777" w:rsidR="000A607A" w:rsidRPr="00AA6816" w:rsidRDefault="000A607A" w:rsidP="000A607A">
      <w:pPr>
        <w:rPr>
          <w:rFonts w:ascii="Times New Roman" w:hAnsi="Times New Roman" w:cs="Times New Roman"/>
          <w:szCs w:val="24"/>
        </w:rPr>
      </w:pPr>
    </w:p>
    <w:p w14:paraId="4C0BA9A1" w14:textId="77777777" w:rsidR="00DA249D" w:rsidRPr="00AA6816" w:rsidRDefault="00DA249D">
      <w:pPr>
        <w:rPr>
          <w:rFonts w:ascii="Times New Roman" w:eastAsia="Times New Roman" w:hAnsi="Times New Roman" w:cs="Times New Roman"/>
          <w:b/>
          <w:color w:val="000000"/>
          <w:szCs w:val="24"/>
        </w:rPr>
      </w:pPr>
    </w:p>
    <w:p w14:paraId="3D9C51E5" w14:textId="77777777" w:rsidR="00180612" w:rsidRPr="00AA6816" w:rsidRDefault="00180612">
      <w:pPr>
        <w:rPr>
          <w:rFonts w:ascii="Times New Roman" w:eastAsia="Times New Roman" w:hAnsi="Times New Roman" w:cs="Times New Roman"/>
          <w:b/>
          <w:color w:val="000000"/>
          <w:szCs w:val="24"/>
        </w:rPr>
      </w:pPr>
    </w:p>
    <w:p w14:paraId="339F5982" w14:textId="77777777" w:rsidR="00180612" w:rsidRPr="00AA6816" w:rsidRDefault="00180612">
      <w:pPr>
        <w:rPr>
          <w:rFonts w:ascii="Times New Roman" w:eastAsia="Times New Roman" w:hAnsi="Times New Roman" w:cs="Times New Roman"/>
          <w:b/>
          <w:color w:val="000000"/>
          <w:szCs w:val="24"/>
        </w:rPr>
      </w:pPr>
    </w:p>
    <w:p w14:paraId="5F0268C5" w14:textId="77777777" w:rsidR="00180612" w:rsidRPr="00AA6816" w:rsidRDefault="00180612">
      <w:pPr>
        <w:rPr>
          <w:rFonts w:ascii="Times New Roman" w:eastAsia="Times New Roman" w:hAnsi="Times New Roman" w:cs="Times New Roman"/>
          <w:b/>
          <w:color w:val="000000"/>
          <w:szCs w:val="24"/>
        </w:rPr>
      </w:pPr>
    </w:p>
    <w:p w14:paraId="42094FD0" w14:textId="77777777" w:rsidR="00180612" w:rsidRPr="00AA6816" w:rsidRDefault="00180612">
      <w:pPr>
        <w:rPr>
          <w:rFonts w:ascii="Times New Roman" w:eastAsia="Times New Roman" w:hAnsi="Times New Roman" w:cs="Times New Roman"/>
          <w:b/>
          <w:color w:val="000000"/>
          <w:szCs w:val="24"/>
        </w:rPr>
      </w:pPr>
    </w:p>
    <w:p w14:paraId="3F502BAB" w14:textId="77777777" w:rsidR="00180612" w:rsidRPr="00AA6816" w:rsidRDefault="00180612">
      <w:pPr>
        <w:rPr>
          <w:rFonts w:ascii="Times New Roman" w:eastAsia="Times New Roman" w:hAnsi="Times New Roman" w:cs="Times New Roman"/>
          <w:b/>
          <w:color w:val="000000"/>
          <w:szCs w:val="24"/>
        </w:rPr>
      </w:pPr>
    </w:p>
    <w:p w14:paraId="23760526" w14:textId="77777777" w:rsidR="00180612" w:rsidRPr="00AA6816" w:rsidRDefault="00180612">
      <w:pPr>
        <w:rPr>
          <w:rFonts w:ascii="Times New Roman" w:eastAsia="Times New Roman" w:hAnsi="Times New Roman" w:cs="Times New Roman"/>
          <w:b/>
          <w:color w:val="000000"/>
          <w:szCs w:val="24"/>
        </w:rPr>
      </w:pPr>
    </w:p>
    <w:p w14:paraId="450DBCF7" w14:textId="77777777" w:rsidR="00180612" w:rsidRPr="00AA6816" w:rsidRDefault="00180612">
      <w:pPr>
        <w:rPr>
          <w:rFonts w:ascii="Times New Roman" w:eastAsia="Times New Roman" w:hAnsi="Times New Roman" w:cs="Times New Roman"/>
          <w:b/>
          <w:color w:val="000000"/>
          <w:szCs w:val="24"/>
        </w:rPr>
      </w:pPr>
    </w:p>
    <w:p w14:paraId="537BDD22" w14:textId="77777777" w:rsidR="00180612" w:rsidRPr="00AA6816" w:rsidRDefault="00180612">
      <w:pPr>
        <w:rPr>
          <w:rFonts w:ascii="Times New Roman" w:eastAsia="Times New Roman" w:hAnsi="Times New Roman" w:cs="Times New Roman"/>
          <w:b/>
          <w:color w:val="000000"/>
          <w:szCs w:val="24"/>
        </w:rPr>
      </w:pPr>
    </w:p>
    <w:p w14:paraId="3540ADC7" w14:textId="77777777" w:rsidR="001F5271" w:rsidRDefault="001F5271">
      <w:pPr>
        <w:rPr>
          <w:rFonts w:ascii="Times New Roman" w:eastAsia="Times New Roman" w:hAnsi="Times New Roman" w:cs="Times New Roman"/>
          <w:b/>
          <w:color w:val="000000"/>
          <w:szCs w:val="24"/>
        </w:rPr>
      </w:pPr>
    </w:p>
    <w:p w14:paraId="3668DD09" w14:textId="50CAC43F" w:rsidR="00845107" w:rsidRDefault="00845107">
      <w:pPr>
        <w:pStyle w:val="TOC1"/>
        <w:rPr>
          <w:rFonts w:asciiTheme="minorHAnsi" w:eastAsiaTheme="minorEastAsia" w:hAnsiTheme="minorHAnsi" w:cs="Arial Unicode MS"/>
          <w:caps w:val="0"/>
          <w:noProof/>
          <w:szCs w:val="24"/>
          <w:lang w:val="en-MM" w:bidi="my-MM"/>
        </w:rPr>
      </w:pPr>
      <w:r>
        <w:rPr>
          <w:rFonts w:ascii="Times New Roman" w:hAnsi="Times New Roman"/>
          <w:b/>
          <w:color w:val="000000"/>
          <w:szCs w:val="24"/>
        </w:rPr>
        <w:lastRenderedPageBreak/>
        <w:fldChar w:fldCharType="begin"/>
      </w:r>
      <w:r>
        <w:rPr>
          <w:rFonts w:ascii="Times New Roman" w:hAnsi="Times New Roman"/>
          <w:b/>
          <w:color w:val="000000"/>
          <w:szCs w:val="24"/>
        </w:rPr>
        <w:instrText xml:space="preserve"> TOC \o "1-3" \h \z \u </w:instrText>
      </w:r>
      <w:r>
        <w:rPr>
          <w:rFonts w:ascii="Times New Roman" w:hAnsi="Times New Roman"/>
          <w:b/>
          <w:color w:val="000000"/>
          <w:szCs w:val="24"/>
        </w:rPr>
        <w:fldChar w:fldCharType="separate"/>
      </w:r>
      <w:hyperlink w:anchor="_Toc214283406" w:history="1">
        <w:r w:rsidRPr="00274DF1">
          <w:rPr>
            <w:rStyle w:val="Hyperlink"/>
            <w:rFonts w:ascii="Times New Roman" w:eastAsiaTheme="majorEastAsia" w:hAnsi="Times New Roman"/>
            <w:noProof/>
          </w:rPr>
          <w:t>1.</w:t>
        </w:r>
        <w:r>
          <w:rPr>
            <w:rFonts w:asciiTheme="minorHAnsi" w:eastAsiaTheme="minorEastAsia" w:hAnsiTheme="minorHAnsi" w:cs="Arial Unicode MS"/>
            <w:caps w:val="0"/>
            <w:noProof/>
            <w:szCs w:val="24"/>
            <w:lang w:val="en-MM" w:bidi="my-MM"/>
          </w:rPr>
          <w:tab/>
        </w:r>
        <w:r w:rsidRPr="00274DF1">
          <w:rPr>
            <w:rStyle w:val="Hyperlink"/>
            <w:rFonts w:ascii="Times New Roman" w:eastAsiaTheme="majorEastAsia" w:hAnsi="Times New Roman"/>
            <w:noProof/>
          </w:rPr>
          <w:t>Introduction</w:t>
        </w:r>
        <w:r>
          <w:rPr>
            <w:noProof/>
            <w:webHidden/>
          </w:rPr>
          <w:tab/>
        </w:r>
        <w:r>
          <w:rPr>
            <w:noProof/>
            <w:webHidden/>
          </w:rPr>
          <w:fldChar w:fldCharType="begin"/>
        </w:r>
        <w:r>
          <w:rPr>
            <w:noProof/>
            <w:webHidden/>
          </w:rPr>
          <w:instrText xml:space="preserve"> PAGEREF _Toc214283406 \h </w:instrText>
        </w:r>
        <w:r>
          <w:rPr>
            <w:noProof/>
            <w:webHidden/>
          </w:rPr>
        </w:r>
        <w:r>
          <w:rPr>
            <w:noProof/>
            <w:webHidden/>
          </w:rPr>
          <w:fldChar w:fldCharType="separate"/>
        </w:r>
        <w:r>
          <w:rPr>
            <w:noProof/>
            <w:webHidden/>
          </w:rPr>
          <w:t>4</w:t>
        </w:r>
        <w:r>
          <w:rPr>
            <w:noProof/>
            <w:webHidden/>
          </w:rPr>
          <w:fldChar w:fldCharType="end"/>
        </w:r>
      </w:hyperlink>
    </w:p>
    <w:p w14:paraId="6FF485FF" w14:textId="71001ED8" w:rsidR="00845107" w:rsidRDefault="00000000">
      <w:pPr>
        <w:pStyle w:val="TOC2"/>
        <w:rPr>
          <w:rFonts w:asciiTheme="minorHAnsi" w:eastAsiaTheme="minorEastAsia" w:hAnsiTheme="minorHAnsi" w:cs="Arial Unicode MS"/>
          <w:noProof/>
          <w:szCs w:val="24"/>
          <w:lang w:val="en-MM" w:bidi="my-MM"/>
        </w:rPr>
      </w:pPr>
      <w:hyperlink w:anchor="_Toc214283407" w:history="1">
        <w:r w:rsidR="00845107" w:rsidRPr="00274DF1">
          <w:rPr>
            <w:rStyle w:val="Hyperlink"/>
            <w:rFonts w:ascii="Times New Roman" w:eastAsiaTheme="majorEastAsia" w:hAnsi="Times New Roman"/>
            <w:noProof/>
          </w:rPr>
          <w:t>1.1</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Background</w:t>
        </w:r>
        <w:r w:rsidR="00845107">
          <w:rPr>
            <w:noProof/>
            <w:webHidden/>
          </w:rPr>
          <w:tab/>
        </w:r>
        <w:r w:rsidR="00845107">
          <w:rPr>
            <w:noProof/>
            <w:webHidden/>
          </w:rPr>
          <w:fldChar w:fldCharType="begin"/>
        </w:r>
        <w:r w:rsidR="00845107">
          <w:rPr>
            <w:noProof/>
            <w:webHidden/>
          </w:rPr>
          <w:instrText xml:space="preserve"> PAGEREF _Toc214283407 \h </w:instrText>
        </w:r>
        <w:r w:rsidR="00845107">
          <w:rPr>
            <w:noProof/>
            <w:webHidden/>
          </w:rPr>
        </w:r>
        <w:r w:rsidR="00845107">
          <w:rPr>
            <w:noProof/>
            <w:webHidden/>
          </w:rPr>
          <w:fldChar w:fldCharType="separate"/>
        </w:r>
        <w:r w:rsidR="00845107">
          <w:rPr>
            <w:noProof/>
            <w:webHidden/>
          </w:rPr>
          <w:t>4</w:t>
        </w:r>
        <w:r w:rsidR="00845107">
          <w:rPr>
            <w:noProof/>
            <w:webHidden/>
          </w:rPr>
          <w:fldChar w:fldCharType="end"/>
        </w:r>
      </w:hyperlink>
    </w:p>
    <w:p w14:paraId="12C57EC7" w14:textId="11359E58" w:rsidR="00845107" w:rsidRDefault="00000000">
      <w:pPr>
        <w:pStyle w:val="TOC2"/>
        <w:rPr>
          <w:rFonts w:asciiTheme="minorHAnsi" w:eastAsiaTheme="minorEastAsia" w:hAnsiTheme="minorHAnsi" w:cs="Arial Unicode MS"/>
          <w:noProof/>
          <w:szCs w:val="24"/>
          <w:lang w:val="en-MM" w:bidi="my-MM"/>
        </w:rPr>
      </w:pPr>
      <w:hyperlink w:anchor="_Toc214283408" w:history="1">
        <w:r w:rsidR="00845107" w:rsidRPr="00274DF1">
          <w:rPr>
            <w:rStyle w:val="Hyperlink"/>
            <w:rFonts w:ascii="Times New Roman" w:eastAsiaTheme="majorEastAsia" w:hAnsi="Times New Roman"/>
            <w:noProof/>
          </w:rPr>
          <w:t>1.2</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Business Needs</w:t>
        </w:r>
        <w:r w:rsidR="00845107">
          <w:rPr>
            <w:noProof/>
            <w:webHidden/>
          </w:rPr>
          <w:tab/>
        </w:r>
        <w:r w:rsidR="00845107">
          <w:rPr>
            <w:noProof/>
            <w:webHidden/>
          </w:rPr>
          <w:fldChar w:fldCharType="begin"/>
        </w:r>
        <w:r w:rsidR="00845107">
          <w:rPr>
            <w:noProof/>
            <w:webHidden/>
          </w:rPr>
          <w:instrText xml:space="preserve"> PAGEREF _Toc214283408 \h </w:instrText>
        </w:r>
        <w:r w:rsidR="00845107">
          <w:rPr>
            <w:noProof/>
            <w:webHidden/>
          </w:rPr>
        </w:r>
        <w:r w:rsidR="00845107">
          <w:rPr>
            <w:noProof/>
            <w:webHidden/>
          </w:rPr>
          <w:fldChar w:fldCharType="separate"/>
        </w:r>
        <w:r w:rsidR="00845107">
          <w:rPr>
            <w:noProof/>
            <w:webHidden/>
          </w:rPr>
          <w:t>5</w:t>
        </w:r>
        <w:r w:rsidR="00845107">
          <w:rPr>
            <w:noProof/>
            <w:webHidden/>
          </w:rPr>
          <w:fldChar w:fldCharType="end"/>
        </w:r>
      </w:hyperlink>
    </w:p>
    <w:p w14:paraId="3D9D4493" w14:textId="3C94192C" w:rsidR="00845107" w:rsidRDefault="00000000">
      <w:pPr>
        <w:pStyle w:val="TOC2"/>
        <w:rPr>
          <w:rFonts w:asciiTheme="minorHAnsi" w:eastAsiaTheme="minorEastAsia" w:hAnsiTheme="minorHAnsi" w:cs="Arial Unicode MS"/>
          <w:noProof/>
          <w:szCs w:val="24"/>
          <w:lang w:val="en-MM" w:bidi="my-MM"/>
        </w:rPr>
      </w:pPr>
      <w:hyperlink w:anchor="_Toc214283409" w:history="1">
        <w:r w:rsidR="00845107" w:rsidRPr="00274DF1">
          <w:rPr>
            <w:rStyle w:val="Hyperlink"/>
            <w:rFonts w:ascii="Times New Roman" w:eastAsiaTheme="majorEastAsia" w:hAnsi="Times New Roman"/>
            <w:noProof/>
          </w:rPr>
          <w:t>1.3</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Stakeholders</w:t>
        </w:r>
        <w:r w:rsidR="00845107">
          <w:rPr>
            <w:noProof/>
            <w:webHidden/>
          </w:rPr>
          <w:tab/>
        </w:r>
        <w:r w:rsidR="00845107">
          <w:rPr>
            <w:noProof/>
            <w:webHidden/>
          </w:rPr>
          <w:fldChar w:fldCharType="begin"/>
        </w:r>
        <w:r w:rsidR="00845107">
          <w:rPr>
            <w:noProof/>
            <w:webHidden/>
          </w:rPr>
          <w:instrText xml:space="preserve"> PAGEREF _Toc214283409 \h </w:instrText>
        </w:r>
        <w:r w:rsidR="00845107">
          <w:rPr>
            <w:noProof/>
            <w:webHidden/>
          </w:rPr>
        </w:r>
        <w:r w:rsidR="00845107">
          <w:rPr>
            <w:noProof/>
            <w:webHidden/>
          </w:rPr>
          <w:fldChar w:fldCharType="separate"/>
        </w:r>
        <w:r w:rsidR="00845107">
          <w:rPr>
            <w:noProof/>
            <w:webHidden/>
          </w:rPr>
          <w:t>6</w:t>
        </w:r>
        <w:r w:rsidR="00845107">
          <w:rPr>
            <w:noProof/>
            <w:webHidden/>
          </w:rPr>
          <w:fldChar w:fldCharType="end"/>
        </w:r>
      </w:hyperlink>
    </w:p>
    <w:p w14:paraId="555CA2A7" w14:textId="4C831968" w:rsidR="00845107" w:rsidRDefault="00000000">
      <w:pPr>
        <w:pStyle w:val="TOC2"/>
        <w:rPr>
          <w:rFonts w:asciiTheme="minorHAnsi" w:eastAsiaTheme="minorEastAsia" w:hAnsiTheme="minorHAnsi" w:cs="Arial Unicode MS"/>
          <w:noProof/>
          <w:szCs w:val="24"/>
          <w:lang w:val="en-MM" w:bidi="my-MM"/>
        </w:rPr>
      </w:pPr>
      <w:hyperlink w:anchor="_Toc214283410" w:history="1">
        <w:r w:rsidR="00845107" w:rsidRPr="00274DF1">
          <w:rPr>
            <w:rStyle w:val="Hyperlink"/>
            <w:rFonts w:ascii="Times New Roman" w:eastAsiaTheme="majorEastAsia" w:hAnsi="Times New Roman"/>
            <w:noProof/>
          </w:rPr>
          <w:t>1.4</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Project Scope</w:t>
        </w:r>
        <w:r w:rsidR="00845107">
          <w:rPr>
            <w:noProof/>
            <w:webHidden/>
          </w:rPr>
          <w:tab/>
        </w:r>
        <w:r w:rsidR="00845107">
          <w:rPr>
            <w:noProof/>
            <w:webHidden/>
          </w:rPr>
          <w:fldChar w:fldCharType="begin"/>
        </w:r>
        <w:r w:rsidR="00845107">
          <w:rPr>
            <w:noProof/>
            <w:webHidden/>
          </w:rPr>
          <w:instrText xml:space="preserve"> PAGEREF _Toc214283410 \h </w:instrText>
        </w:r>
        <w:r w:rsidR="00845107">
          <w:rPr>
            <w:noProof/>
            <w:webHidden/>
          </w:rPr>
        </w:r>
        <w:r w:rsidR="00845107">
          <w:rPr>
            <w:noProof/>
            <w:webHidden/>
          </w:rPr>
          <w:fldChar w:fldCharType="separate"/>
        </w:r>
        <w:r w:rsidR="00845107">
          <w:rPr>
            <w:noProof/>
            <w:webHidden/>
          </w:rPr>
          <w:t>7</w:t>
        </w:r>
        <w:r w:rsidR="00845107">
          <w:rPr>
            <w:noProof/>
            <w:webHidden/>
          </w:rPr>
          <w:fldChar w:fldCharType="end"/>
        </w:r>
      </w:hyperlink>
    </w:p>
    <w:p w14:paraId="5DD8C60B" w14:textId="467ABCF6" w:rsidR="00845107" w:rsidRDefault="00000000">
      <w:pPr>
        <w:pStyle w:val="TOC3"/>
        <w:tabs>
          <w:tab w:val="left" w:pos="1440"/>
        </w:tabs>
        <w:rPr>
          <w:rFonts w:asciiTheme="minorHAnsi" w:eastAsiaTheme="minorEastAsia" w:hAnsiTheme="minorHAnsi" w:cs="Arial Unicode MS"/>
          <w:noProof/>
          <w:szCs w:val="24"/>
          <w:lang w:val="en-MM" w:bidi="my-MM"/>
        </w:rPr>
      </w:pPr>
      <w:hyperlink w:anchor="_Toc214283411" w:history="1">
        <w:r w:rsidR="00845107" w:rsidRPr="00274DF1">
          <w:rPr>
            <w:rStyle w:val="Hyperlink"/>
            <w:rFonts w:ascii="Times New Roman" w:eastAsiaTheme="majorEastAsia" w:hAnsi="Times New Roman"/>
            <w:noProof/>
          </w:rPr>
          <w:t>1.4.1</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Functionality in scope</w:t>
        </w:r>
        <w:r w:rsidR="00845107">
          <w:rPr>
            <w:noProof/>
            <w:webHidden/>
          </w:rPr>
          <w:tab/>
        </w:r>
        <w:r w:rsidR="00845107">
          <w:rPr>
            <w:noProof/>
            <w:webHidden/>
          </w:rPr>
          <w:fldChar w:fldCharType="begin"/>
        </w:r>
        <w:r w:rsidR="00845107">
          <w:rPr>
            <w:noProof/>
            <w:webHidden/>
          </w:rPr>
          <w:instrText xml:space="preserve"> PAGEREF _Toc214283411 \h </w:instrText>
        </w:r>
        <w:r w:rsidR="00845107">
          <w:rPr>
            <w:noProof/>
            <w:webHidden/>
          </w:rPr>
        </w:r>
        <w:r w:rsidR="00845107">
          <w:rPr>
            <w:noProof/>
            <w:webHidden/>
          </w:rPr>
          <w:fldChar w:fldCharType="separate"/>
        </w:r>
        <w:r w:rsidR="00845107">
          <w:rPr>
            <w:noProof/>
            <w:webHidden/>
          </w:rPr>
          <w:t>7</w:t>
        </w:r>
        <w:r w:rsidR="00845107">
          <w:rPr>
            <w:noProof/>
            <w:webHidden/>
          </w:rPr>
          <w:fldChar w:fldCharType="end"/>
        </w:r>
      </w:hyperlink>
    </w:p>
    <w:p w14:paraId="60328AFB" w14:textId="631A3AC1" w:rsidR="00845107" w:rsidRDefault="00000000">
      <w:pPr>
        <w:pStyle w:val="TOC3"/>
        <w:tabs>
          <w:tab w:val="left" w:pos="1440"/>
        </w:tabs>
        <w:rPr>
          <w:rFonts w:asciiTheme="minorHAnsi" w:eastAsiaTheme="minorEastAsia" w:hAnsiTheme="minorHAnsi" w:cs="Arial Unicode MS"/>
          <w:noProof/>
          <w:szCs w:val="24"/>
          <w:lang w:val="en-MM" w:bidi="my-MM"/>
        </w:rPr>
      </w:pPr>
      <w:hyperlink w:anchor="_Toc214283412" w:history="1">
        <w:r w:rsidR="00845107" w:rsidRPr="00274DF1">
          <w:rPr>
            <w:rStyle w:val="Hyperlink"/>
            <w:rFonts w:ascii="Times New Roman" w:eastAsiaTheme="majorEastAsia" w:hAnsi="Times New Roman"/>
            <w:noProof/>
          </w:rPr>
          <w:t>1.4.2</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Functionality out of scope</w:t>
        </w:r>
        <w:r w:rsidR="00845107">
          <w:rPr>
            <w:noProof/>
            <w:webHidden/>
          </w:rPr>
          <w:tab/>
        </w:r>
        <w:r w:rsidR="00845107">
          <w:rPr>
            <w:noProof/>
            <w:webHidden/>
          </w:rPr>
          <w:fldChar w:fldCharType="begin"/>
        </w:r>
        <w:r w:rsidR="00845107">
          <w:rPr>
            <w:noProof/>
            <w:webHidden/>
          </w:rPr>
          <w:instrText xml:space="preserve"> PAGEREF _Toc214283412 \h </w:instrText>
        </w:r>
        <w:r w:rsidR="00845107">
          <w:rPr>
            <w:noProof/>
            <w:webHidden/>
          </w:rPr>
        </w:r>
        <w:r w:rsidR="00845107">
          <w:rPr>
            <w:noProof/>
            <w:webHidden/>
          </w:rPr>
          <w:fldChar w:fldCharType="separate"/>
        </w:r>
        <w:r w:rsidR="00845107">
          <w:rPr>
            <w:noProof/>
            <w:webHidden/>
          </w:rPr>
          <w:t>9</w:t>
        </w:r>
        <w:r w:rsidR="00845107">
          <w:rPr>
            <w:noProof/>
            <w:webHidden/>
          </w:rPr>
          <w:fldChar w:fldCharType="end"/>
        </w:r>
      </w:hyperlink>
    </w:p>
    <w:p w14:paraId="0E0AAA1C" w14:textId="68E51B44" w:rsidR="00845107" w:rsidRDefault="00000000">
      <w:pPr>
        <w:pStyle w:val="TOC1"/>
        <w:rPr>
          <w:rFonts w:asciiTheme="minorHAnsi" w:eastAsiaTheme="minorEastAsia" w:hAnsiTheme="minorHAnsi" w:cs="Arial Unicode MS"/>
          <w:caps w:val="0"/>
          <w:noProof/>
          <w:szCs w:val="24"/>
          <w:lang w:val="en-MM" w:bidi="my-MM"/>
        </w:rPr>
      </w:pPr>
      <w:hyperlink w:anchor="_Toc214283413" w:history="1">
        <w:r w:rsidR="00845107" w:rsidRPr="00274DF1">
          <w:rPr>
            <w:rStyle w:val="Hyperlink"/>
            <w:rFonts w:ascii="Times New Roman" w:eastAsiaTheme="majorEastAsia" w:hAnsi="Times New Roman"/>
            <w:noProof/>
          </w:rPr>
          <w:t>2.</w:t>
        </w:r>
        <w:r w:rsidR="00845107">
          <w:rPr>
            <w:rFonts w:asciiTheme="minorHAnsi" w:eastAsiaTheme="minorEastAsia" w:hAnsiTheme="minorHAnsi" w:cs="Arial Unicode MS"/>
            <w:caps w:val="0"/>
            <w:noProof/>
            <w:szCs w:val="24"/>
            <w:lang w:val="en-MM" w:bidi="my-MM"/>
          </w:rPr>
          <w:tab/>
        </w:r>
        <w:r w:rsidR="00845107" w:rsidRPr="00274DF1">
          <w:rPr>
            <w:rStyle w:val="Hyperlink"/>
            <w:rFonts w:ascii="Times New Roman" w:eastAsiaTheme="majorEastAsia" w:hAnsi="Times New Roman"/>
            <w:noProof/>
          </w:rPr>
          <w:t>Project Conduct</w:t>
        </w:r>
        <w:r w:rsidR="00845107">
          <w:rPr>
            <w:noProof/>
            <w:webHidden/>
          </w:rPr>
          <w:tab/>
        </w:r>
        <w:r w:rsidR="00845107">
          <w:rPr>
            <w:noProof/>
            <w:webHidden/>
          </w:rPr>
          <w:fldChar w:fldCharType="begin"/>
        </w:r>
        <w:r w:rsidR="00845107">
          <w:rPr>
            <w:noProof/>
            <w:webHidden/>
          </w:rPr>
          <w:instrText xml:space="preserve"> PAGEREF _Toc214283413 \h </w:instrText>
        </w:r>
        <w:r w:rsidR="00845107">
          <w:rPr>
            <w:noProof/>
            <w:webHidden/>
          </w:rPr>
        </w:r>
        <w:r w:rsidR="00845107">
          <w:rPr>
            <w:noProof/>
            <w:webHidden/>
          </w:rPr>
          <w:fldChar w:fldCharType="separate"/>
        </w:r>
        <w:r w:rsidR="00845107">
          <w:rPr>
            <w:noProof/>
            <w:webHidden/>
          </w:rPr>
          <w:t>9</w:t>
        </w:r>
        <w:r w:rsidR="00845107">
          <w:rPr>
            <w:noProof/>
            <w:webHidden/>
          </w:rPr>
          <w:fldChar w:fldCharType="end"/>
        </w:r>
      </w:hyperlink>
    </w:p>
    <w:p w14:paraId="4A2CAF5D" w14:textId="531872F5" w:rsidR="00845107" w:rsidRDefault="00000000">
      <w:pPr>
        <w:pStyle w:val="TOC2"/>
        <w:rPr>
          <w:rFonts w:asciiTheme="minorHAnsi" w:eastAsiaTheme="minorEastAsia" w:hAnsiTheme="minorHAnsi" w:cs="Arial Unicode MS"/>
          <w:noProof/>
          <w:szCs w:val="24"/>
          <w:lang w:val="en-MM" w:bidi="my-MM"/>
        </w:rPr>
      </w:pPr>
      <w:hyperlink w:anchor="_Toc214283414" w:history="1">
        <w:r w:rsidR="00845107" w:rsidRPr="00274DF1">
          <w:rPr>
            <w:rStyle w:val="Hyperlink"/>
            <w:rFonts w:ascii="Times New Roman" w:eastAsiaTheme="majorEastAsia" w:hAnsi="Times New Roman"/>
            <w:noProof/>
          </w:rPr>
          <w:t>2.1</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Project Plan</w:t>
        </w:r>
        <w:r w:rsidR="00845107">
          <w:rPr>
            <w:noProof/>
            <w:webHidden/>
          </w:rPr>
          <w:tab/>
        </w:r>
        <w:r w:rsidR="00845107">
          <w:rPr>
            <w:noProof/>
            <w:webHidden/>
          </w:rPr>
          <w:fldChar w:fldCharType="begin"/>
        </w:r>
        <w:r w:rsidR="00845107">
          <w:rPr>
            <w:noProof/>
            <w:webHidden/>
          </w:rPr>
          <w:instrText xml:space="preserve"> PAGEREF _Toc214283414 \h </w:instrText>
        </w:r>
        <w:r w:rsidR="00845107">
          <w:rPr>
            <w:noProof/>
            <w:webHidden/>
          </w:rPr>
        </w:r>
        <w:r w:rsidR="00845107">
          <w:rPr>
            <w:noProof/>
            <w:webHidden/>
          </w:rPr>
          <w:fldChar w:fldCharType="separate"/>
        </w:r>
        <w:r w:rsidR="00845107">
          <w:rPr>
            <w:noProof/>
            <w:webHidden/>
          </w:rPr>
          <w:t>9</w:t>
        </w:r>
        <w:r w:rsidR="00845107">
          <w:rPr>
            <w:noProof/>
            <w:webHidden/>
          </w:rPr>
          <w:fldChar w:fldCharType="end"/>
        </w:r>
      </w:hyperlink>
    </w:p>
    <w:p w14:paraId="2F506FA8" w14:textId="0FAAA832" w:rsidR="00845107" w:rsidRDefault="00000000">
      <w:pPr>
        <w:pStyle w:val="TOC2"/>
        <w:rPr>
          <w:rFonts w:asciiTheme="minorHAnsi" w:eastAsiaTheme="minorEastAsia" w:hAnsiTheme="minorHAnsi" w:cs="Arial Unicode MS"/>
          <w:noProof/>
          <w:szCs w:val="24"/>
          <w:lang w:val="en-MM" w:bidi="my-MM"/>
        </w:rPr>
      </w:pPr>
      <w:hyperlink w:anchor="_Toc214283415" w:history="1">
        <w:r w:rsidR="00845107" w:rsidRPr="00274DF1">
          <w:rPr>
            <w:rStyle w:val="Hyperlink"/>
            <w:rFonts w:ascii="Times New Roman" w:eastAsiaTheme="majorEastAsia" w:hAnsi="Times New Roman"/>
            <w:noProof/>
          </w:rPr>
          <w:t>2.2</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Project Status</w:t>
        </w:r>
        <w:r w:rsidR="00845107">
          <w:rPr>
            <w:noProof/>
            <w:webHidden/>
          </w:rPr>
          <w:tab/>
        </w:r>
        <w:r w:rsidR="00845107">
          <w:rPr>
            <w:noProof/>
            <w:webHidden/>
          </w:rPr>
          <w:fldChar w:fldCharType="begin"/>
        </w:r>
        <w:r w:rsidR="00845107">
          <w:rPr>
            <w:noProof/>
            <w:webHidden/>
          </w:rPr>
          <w:instrText xml:space="preserve"> PAGEREF _Toc214283415 \h </w:instrText>
        </w:r>
        <w:r w:rsidR="00845107">
          <w:rPr>
            <w:noProof/>
            <w:webHidden/>
          </w:rPr>
        </w:r>
        <w:r w:rsidR="00845107">
          <w:rPr>
            <w:noProof/>
            <w:webHidden/>
          </w:rPr>
          <w:fldChar w:fldCharType="separate"/>
        </w:r>
        <w:r w:rsidR="00845107">
          <w:rPr>
            <w:noProof/>
            <w:webHidden/>
          </w:rPr>
          <w:t>10</w:t>
        </w:r>
        <w:r w:rsidR="00845107">
          <w:rPr>
            <w:noProof/>
            <w:webHidden/>
          </w:rPr>
          <w:fldChar w:fldCharType="end"/>
        </w:r>
      </w:hyperlink>
    </w:p>
    <w:p w14:paraId="3BD856F3" w14:textId="1B021BA2" w:rsidR="00845107" w:rsidRDefault="00000000">
      <w:pPr>
        <w:pStyle w:val="TOC2"/>
        <w:rPr>
          <w:rFonts w:asciiTheme="minorHAnsi" w:eastAsiaTheme="minorEastAsia" w:hAnsiTheme="minorHAnsi" w:cs="Arial Unicode MS"/>
          <w:noProof/>
          <w:szCs w:val="24"/>
          <w:lang w:val="en-MM" w:bidi="my-MM"/>
        </w:rPr>
      </w:pPr>
      <w:hyperlink w:anchor="_Toc214283416" w:history="1">
        <w:r w:rsidR="00845107" w:rsidRPr="00274DF1">
          <w:rPr>
            <w:rStyle w:val="Hyperlink"/>
            <w:rFonts w:ascii="Times New Roman" w:eastAsiaTheme="majorEastAsia" w:hAnsi="Times New Roman"/>
            <w:noProof/>
          </w:rPr>
          <w:t>2.3</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Project Metrics</w:t>
        </w:r>
        <w:r w:rsidR="00845107">
          <w:rPr>
            <w:noProof/>
            <w:webHidden/>
          </w:rPr>
          <w:tab/>
        </w:r>
        <w:r w:rsidR="00845107">
          <w:rPr>
            <w:noProof/>
            <w:webHidden/>
          </w:rPr>
          <w:fldChar w:fldCharType="begin"/>
        </w:r>
        <w:r w:rsidR="00845107">
          <w:rPr>
            <w:noProof/>
            <w:webHidden/>
          </w:rPr>
          <w:instrText xml:space="preserve"> PAGEREF _Toc214283416 \h </w:instrText>
        </w:r>
        <w:r w:rsidR="00845107">
          <w:rPr>
            <w:noProof/>
            <w:webHidden/>
          </w:rPr>
        </w:r>
        <w:r w:rsidR="00845107">
          <w:rPr>
            <w:noProof/>
            <w:webHidden/>
          </w:rPr>
          <w:fldChar w:fldCharType="separate"/>
        </w:r>
        <w:r w:rsidR="00845107">
          <w:rPr>
            <w:noProof/>
            <w:webHidden/>
          </w:rPr>
          <w:t>10</w:t>
        </w:r>
        <w:r w:rsidR="00845107">
          <w:rPr>
            <w:noProof/>
            <w:webHidden/>
          </w:rPr>
          <w:fldChar w:fldCharType="end"/>
        </w:r>
      </w:hyperlink>
    </w:p>
    <w:p w14:paraId="758C76B9" w14:textId="44ADDBB3" w:rsidR="00845107" w:rsidRDefault="00000000">
      <w:pPr>
        <w:pStyle w:val="TOC1"/>
        <w:rPr>
          <w:rFonts w:asciiTheme="minorHAnsi" w:eastAsiaTheme="minorEastAsia" w:hAnsiTheme="minorHAnsi" w:cs="Arial Unicode MS"/>
          <w:caps w:val="0"/>
          <w:noProof/>
          <w:szCs w:val="24"/>
          <w:lang w:val="en-MM" w:bidi="my-MM"/>
        </w:rPr>
      </w:pPr>
      <w:hyperlink w:anchor="_Toc214283417" w:history="1">
        <w:r w:rsidR="00845107" w:rsidRPr="00274DF1">
          <w:rPr>
            <w:rStyle w:val="Hyperlink"/>
            <w:rFonts w:ascii="Times New Roman" w:eastAsiaTheme="majorEastAsia" w:hAnsi="Times New Roman"/>
            <w:noProof/>
          </w:rPr>
          <w:t>3.</w:t>
        </w:r>
        <w:r w:rsidR="00845107">
          <w:rPr>
            <w:rFonts w:asciiTheme="minorHAnsi" w:eastAsiaTheme="minorEastAsia" w:hAnsiTheme="minorHAnsi" w:cs="Arial Unicode MS"/>
            <w:caps w:val="0"/>
            <w:noProof/>
            <w:szCs w:val="24"/>
            <w:lang w:val="en-MM" w:bidi="my-MM"/>
          </w:rPr>
          <w:tab/>
        </w:r>
        <w:r w:rsidR="00845107" w:rsidRPr="00274DF1">
          <w:rPr>
            <w:rStyle w:val="Hyperlink"/>
            <w:rFonts w:ascii="Times New Roman" w:eastAsiaTheme="majorEastAsia" w:hAnsi="Times New Roman"/>
            <w:noProof/>
          </w:rPr>
          <w:t>Solution Overview</w:t>
        </w:r>
        <w:r w:rsidR="00845107">
          <w:rPr>
            <w:noProof/>
            <w:webHidden/>
          </w:rPr>
          <w:tab/>
        </w:r>
        <w:r w:rsidR="00845107">
          <w:rPr>
            <w:noProof/>
            <w:webHidden/>
          </w:rPr>
          <w:fldChar w:fldCharType="begin"/>
        </w:r>
        <w:r w:rsidR="00845107">
          <w:rPr>
            <w:noProof/>
            <w:webHidden/>
          </w:rPr>
          <w:instrText xml:space="preserve"> PAGEREF _Toc214283417 \h </w:instrText>
        </w:r>
        <w:r w:rsidR="00845107">
          <w:rPr>
            <w:noProof/>
            <w:webHidden/>
          </w:rPr>
        </w:r>
        <w:r w:rsidR="00845107">
          <w:rPr>
            <w:noProof/>
            <w:webHidden/>
          </w:rPr>
          <w:fldChar w:fldCharType="separate"/>
        </w:r>
        <w:r w:rsidR="00845107">
          <w:rPr>
            <w:noProof/>
            <w:webHidden/>
          </w:rPr>
          <w:t>12</w:t>
        </w:r>
        <w:r w:rsidR="00845107">
          <w:rPr>
            <w:noProof/>
            <w:webHidden/>
          </w:rPr>
          <w:fldChar w:fldCharType="end"/>
        </w:r>
      </w:hyperlink>
    </w:p>
    <w:p w14:paraId="28B39E3B" w14:textId="22E73682" w:rsidR="00845107" w:rsidRDefault="00000000">
      <w:pPr>
        <w:pStyle w:val="TOC2"/>
        <w:rPr>
          <w:rFonts w:asciiTheme="minorHAnsi" w:eastAsiaTheme="minorEastAsia" w:hAnsiTheme="minorHAnsi" w:cs="Arial Unicode MS"/>
          <w:noProof/>
          <w:szCs w:val="24"/>
          <w:lang w:val="en-MM" w:bidi="my-MM"/>
        </w:rPr>
      </w:pPr>
      <w:hyperlink w:anchor="_Toc214283418" w:history="1">
        <w:r w:rsidR="00845107" w:rsidRPr="00274DF1">
          <w:rPr>
            <w:rStyle w:val="Hyperlink"/>
            <w:rFonts w:ascii="Times New Roman" w:eastAsiaTheme="majorEastAsia" w:hAnsi="Times New Roman"/>
            <w:noProof/>
          </w:rPr>
          <w:t>3.1</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Logical Architecture &amp; Design</w:t>
        </w:r>
        <w:r w:rsidR="00845107">
          <w:rPr>
            <w:noProof/>
            <w:webHidden/>
          </w:rPr>
          <w:tab/>
        </w:r>
        <w:r w:rsidR="00845107">
          <w:rPr>
            <w:noProof/>
            <w:webHidden/>
          </w:rPr>
          <w:fldChar w:fldCharType="begin"/>
        </w:r>
        <w:r w:rsidR="00845107">
          <w:rPr>
            <w:noProof/>
            <w:webHidden/>
          </w:rPr>
          <w:instrText xml:space="preserve"> PAGEREF _Toc214283418 \h </w:instrText>
        </w:r>
        <w:r w:rsidR="00845107">
          <w:rPr>
            <w:noProof/>
            <w:webHidden/>
          </w:rPr>
        </w:r>
        <w:r w:rsidR="00845107">
          <w:rPr>
            <w:noProof/>
            <w:webHidden/>
          </w:rPr>
          <w:fldChar w:fldCharType="separate"/>
        </w:r>
        <w:r w:rsidR="00845107">
          <w:rPr>
            <w:noProof/>
            <w:webHidden/>
          </w:rPr>
          <w:t>12</w:t>
        </w:r>
        <w:r w:rsidR="00845107">
          <w:rPr>
            <w:noProof/>
            <w:webHidden/>
          </w:rPr>
          <w:fldChar w:fldCharType="end"/>
        </w:r>
      </w:hyperlink>
    </w:p>
    <w:p w14:paraId="0DC9FD33" w14:textId="65A5A0CF" w:rsidR="00845107" w:rsidRDefault="00000000">
      <w:pPr>
        <w:pStyle w:val="TOC3"/>
        <w:tabs>
          <w:tab w:val="left" w:pos="1440"/>
        </w:tabs>
        <w:rPr>
          <w:rFonts w:asciiTheme="minorHAnsi" w:eastAsiaTheme="minorEastAsia" w:hAnsiTheme="minorHAnsi" w:cs="Arial Unicode MS"/>
          <w:noProof/>
          <w:szCs w:val="24"/>
          <w:lang w:val="en-MM" w:bidi="my-MM"/>
        </w:rPr>
      </w:pPr>
      <w:hyperlink w:anchor="_Toc214283419" w:history="1">
        <w:r w:rsidR="00845107" w:rsidRPr="00274DF1">
          <w:rPr>
            <w:rStyle w:val="Hyperlink"/>
            <w:rFonts w:ascii="Times New Roman" w:eastAsiaTheme="majorEastAsia" w:hAnsi="Times New Roman"/>
            <w:noProof/>
          </w:rPr>
          <w:t>3.1.1</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Key Architectural Decisions</w:t>
        </w:r>
        <w:r w:rsidR="00845107">
          <w:rPr>
            <w:noProof/>
            <w:webHidden/>
          </w:rPr>
          <w:tab/>
        </w:r>
        <w:r w:rsidR="00845107">
          <w:rPr>
            <w:noProof/>
            <w:webHidden/>
          </w:rPr>
          <w:fldChar w:fldCharType="begin"/>
        </w:r>
        <w:r w:rsidR="00845107">
          <w:rPr>
            <w:noProof/>
            <w:webHidden/>
          </w:rPr>
          <w:instrText xml:space="preserve"> PAGEREF _Toc214283419 \h </w:instrText>
        </w:r>
        <w:r w:rsidR="00845107">
          <w:rPr>
            <w:noProof/>
            <w:webHidden/>
          </w:rPr>
        </w:r>
        <w:r w:rsidR="00845107">
          <w:rPr>
            <w:noProof/>
            <w:webHidden/>
          </w:rPr>
          <w:fldChar w:fldCharType="separate"/>
        </w:r>
        <w:r w:rsidR="00845107">
          <w:rPr>
            <w:noProof/>
            <w:webHidden/>
          </w:rPr>
          <w:t>14</w:t>
        </w:r>
        <w:r w:rsidR="00845107">
          <w:rPr>
            <w:noProof/>
            <w:webHidden/>
          </w:rPr>
          <w:fldChar w:fldCharType="end"/>
        </w:r>
      </w:hyperlink>
    </w:p>
    <w:p w14:paraId="1903571C" w14:textId="19DD09A7" w:rsidR="00845107" w:rsidRDefault="00000000">
      <w:pPr>
        <w:pStyle w:val="TOC3"/>
        <w:tabs>
          <w:tab w:val="left" w:pos="1440"/>
        </w:tabs>
        <w:rPr>
          <w:rFonts w:asciiTheme="minorHAnsi" w:eastAsiaTheme="minorEastAsia" w:hAnsiTheme="minorHAnsi" w:cs="Arial Unicode MS"/>
          <w:noProof/>
          <w:szCs w:val="24"/>
          <w:lang w:val="en-MM" w:bidi="my-MM"/>
        </w:rPr>
      </w:pPr>
      <w:hyperlink w:anchor="_Toc214283420" w:history="1">
        <w:r w:rsidR="00845107" w:rsidRPr="00274DF1">
          <w:rPr>
            <w:rStyle w:val="Hyperlink"/>
            <w:rFonts w:ascii="Times New Roman" w:eastAsiaTheme="majorEastAsia" w:hAnsi="Times New Roman"/>
            <w:noProof/>
          </w:rPr>
          <w:t>3.1.2</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Tiers and Layers</w:t>
        </w:r>
        <w:r w:rsidR="00845107">
          <w:rPr>
            <w:noProof/>
            <w:webHidden/>
          </w:rPr>
          <w:tab/>
        </w:r>
        <w:r w:rsidR="00845107">
          <w:rPr>
            <w:noProof/>
            <w:webHidden/>
          </w:rPr>
          <w:fldChar w:fldCharType="begin"/>
        </w:r>
        <w:r w:rsidR="00845107">
          <w:rPr>
            <w:noProof/>
            <w:webHidden/>
          </w:rPr>
          <w:instrText xml:space="preserve"> PAGEREF _Toc214283420 \h </w:instrText>
        </w:r>
        <w:r w:rsidR="00845107">
          <w:rPr>
            <w:noProof/>
            <w:webHidden/>
          </w:rPr>
        </w:r>
        <w:r w:rsidR="00845107">
          <w:rPr>
            <w:noProof/>
            <w:webHidden/>
          </w:rPr>
          <w:fldChar w:fldCharType="separate"/>
        </w:r>
        <w:r w:rsidR="00845107">
          <w:rPr>
            <w:noProof/>
            <w:webHidden/>
          </w:rPr>
          <w:t>17</w:t>
        </w:r>
        <w:r w:rsidR="00845107">
          <w:rPr>
            <w:noProof/>
            <w:webHidden/>
          </w:rPr>
          <w:fldChar w:fldCharType="end"/>
        </w:r>
      </w:hyperlink>
    </w:p>
    <w:p w14:paraId="30318EE3" w14:textId="5E54607C" w:rsidR="00845107" w:rsidRDefault="00000000">
      <w:pPr>
        <w:pStyle w:val="TOC3"/>
        <w:tabs>
          <w:tab w:val="left" w:pos="1440"/>
        </w:tabs>
        <w:rPr>
          <w:rFonts w:asciiTheme="minorHAnsi" w:eastAsiaTheme="minorEastAsia" w:hAnsiTheme="minorHAnsi" w:cs="Arial Unicode MS"/>
          <w:noProof/>
          <w:szCs w:val="24"/>
          <w:lang w:val="en-MM" w:bidi="my-MM"/>
        </w:rPr>
      </w:pPr>
      <w:hyperlink w:anchor="_Toc214283421" w:history="1">
        <w:r w:rsidR="00845107" w:rsidRPr="00274DF1">
          <w:rPr>
            <w:rStyle w:val="Hyperlink"/>
            <w:rFonts w:ascii="Times New Roman" w:eastAsiaTheme="majorEastAsia" w:hAnsi="Times New Roman"/>
            <w:noProof/>
          </w:rPr>
          <w:t>3.1.3</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Nodes and Subsystems</w:t>
        </w:r>
        <w:r w:rsidR="00845107">
          <w:rPr>
            <w:noProof/>
            <w:webHidden/>
          </w:rPr>
          <w:tab/>
        </w:r>
        <w:r w:rsidR="00845107">
          <w:rPr>
            <w:noProof/>
            <w:webHidden/>
          </w:rPr>
          <w:fldChar w:fldCharType="begin"/>
        </w:r>
        <w:r w:rsidR="00845107">
          <w:rPr>
            <w:noProof/>
            <w:webHidden/>
          </w:rPr>
          <w:instrText xml:space="preserve"> PAGEREF _Toc214283421 \h </w:instrText>
        </w:r>
        <w:r w:rsidR="00845107">
          <w:rPr>
            <w:noProof/>
            <w:webHidden/>
          </w:rPr>
        </w:r>
        <w:r w:rsidR="00845107">
          <w:rPr>
            <w:noProof/>
            <w:webHidden/>
          </w:rPr>
          <w:fldChar w:fldCharType="separate"/>
        </w:r>
        <w:r w:rsidR="00845107">
          <w:rPr>
            <w:noProof/>
            <w:webHidden/>
          </w:rPr>
          <w:t>21</w:t>
        </w:r>
        <w:r w:rsidR="00845107">
          <w:rPr>
            <w:noProof/>
            <w:webHidden/>
          </w:rPr>
          <w:fldChar w:fldCharType="end"/>
        </w:r>
      </w:hyperlink>
    </w:p>
    <w:p w14:paraId="78435967" w14:textId="7110A7DF" w:rsidR="00845107" w:rsidRDefault="00000000">
      <w:pPr>
        <w:pStyle w:val="TOC3"/>
        <w:tabs>
          <w:tab w:val="left" w:pos="1440"/>
        </w:tabs>
        <w:rPr>
          <w:rFonts w:asciiTheme="minorHAnsi" w:eastAsiaTheme="minorEastAsia" w:hAnsiTheme="minorHAnsi" w:cs="Arial Unicode MS"/>
          <w:noProof/>
          <w:szCs w:val="24"/>
          <w:lang w:val="en-MM" w:bidi="my-MM"/>
        </w:rPr>
      </w:pPr>
      <w:hyperlink w:anchor="_Toc214283422" w:history="1">
        <w:r w:rsidR="00845107" w:rsidRPr="00274DF1">
          <w:rPr>
            <w:rStyle w:val="Hyperlink"/>
            <w:rFonts w:ascii="Times New Roman" w:eastAsiaTheme="majorEastAsia" w:hAnsi="Times New Roman"/>
            <w:noProof/>
          </w:rPr>
          <w:t>3.1.4</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Platform Design</w:t>
        </w:r>
        <w:r w:rsidR="00845107">
          <w:rPr>
            <w:noProof/>
            <w:webHidden/>
          </w:rPr>
          <w:tab/>
        </w:r>
        <w:r w:rsidR="00845107">
          <w:rPr>
            <w:noProof/>
            <w:webHidden/>
          </w:rPr>
          <w:fldChar w:fldCharType="begin"/>
        </w:r>
        <w:r w:rsidR="00845107">
          <w:rPr>
            <w:noProof/>
            <w:webHidden/>
          </w:rPr>
          <w:instrText xml:space="preserve"> PAGEREF _Toc214283422 \h </w:instrText>
        </w:r>
        <w:r w:rsidR="00845107">
          <w:rPr>
            <w:noProof/>
            <w:webHidden/>
          </w:rPr>
        </w:r>
        <w:r w:rsidR="00845107">
          <w:rPr>
            <w:noProof/>
            <w:webHidden/>
          </w:rPr>
          <w:fldChar w:fldCharType="separate"/>
        </w:r>
        <w:r w:rsidR="00845107">
          <w:rPr>
            <w:noProof/>
            <w:webHidden/>
          </w:rPr>
          <w:t>24</w:t>
        </w:r>
        <w:r w:rsidR="00845107">
          <w:rPr>
            <w:noProof/>
            <w:webHidden/>
          </w:rPr>
          <w:fldChar w:fldCharType="end"/>
        </w:r>
      </w:hyperlink>
    </w:p>
    <w:p w14:paraId="4AC9B46F" w14:textId="533376B2" w:rsidR="00845107" w:rsidRDefault="00000000">
      <w:pPr>
        <w:pStyle w:val="TOC2"/>
        <w:rPr>
          <w:rFonts w:asciiTheme="minorHAnsi" w:eastAsiaTheme="minorEastAsia" w:hAnsiTheme="minorHAnsi" w:cs="Arial Unicode MS"/>
          <w:noProof/>
          <w:szCs w:val="24"/>
          <w:lang w:val="en-MM" w:bidi="my-MM"/>
        </w:rPr>
      </w:pPr>
      <w:hyperlink w:anchor="_Toc214283423" w:history="1">
        <w:r w:rsidR="00845107" w:rsidRPr="00274DF1">
          <w:rPr>
            <w:rStyle w:val="Hyperlink"/>
            <w:rFonts w:ascii="Times New Roman" w:eastAsiaTheme="majorEastAsia" w:hAnsi="Times New Roman"/>
            <w:noProof/>
          </w:rPr>
          <w:t>3.2</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Physical Architecture &amp; Design</w:t>
        </w:r>
        <w:r w:rsidR="00845107">
          <w:rPr>
            <w:noProof/>
            <w:webHidden/>
          </w:rPr>
          <w:tab/>
        </w:r>
        <w:r w:rsidR="00845107">
          <w:rPr>
            <w:noProof/>
            <w:webHidden/>
          </w:rPr>
          <w:fldChar w:fldCharType="begin"/>
        </w:r>
        <w:r w:rsidR="00845107">
          <w:rPr>
            <w:noProof/>
            <w:webHidden/>
          </w:rPr>
          <w:instrText xml:space="preserve"> PAGEREF _Toc214283423 \h </w:instrText>
        </w:r>
        <w:r w:rsidR="00845107">
          <w:rPr>
            <w:noProof/>
            <w:webHidden/>
          </w:rPr>
        </w:r>
        <w:r w:rsidR="00845107">
          <w:rPr>
            <w:noProof/>
            <w:webHidden/>
          </w:rPr>
          <w:fldChar w:fldCharType="separate"/>
        </w:r>
        <w:r w:rsidR="00845107">
          <w:rPr>
            <w:noProof/>
            <w:webHidden/>
          </w:rPr>
          <w:t>28</w:t>
        </w:r>
        <w:r w:rsidR="00845107">
          <w:rPr>
            <w:noProof/>
            <w:webHidden/>
          </w:rPr>
          <w:fldChar w:fldCharType="end"/>
        </w:r>
      </w:hyperlink>
    </w:p>
    <w:p w14:paraId="371BF572" w14:textId="47CCEB2E" w:rsidR="00845107" w:rsidRDefault="00000000">
      <w:pPr>
        <w:pStyle w:val="TOC3"/>
        <w:tabs>
          <w:tab w:val="left" w:pos="1440"/>
        </w:tabs>
        <w:rPr>
          <w:rFonts w:asciiTheme="minorHAnsi" w:eastAsiaTheme="minorEastAsia" w:hAnsiTheme="minorHAnsi" w:cs="Arial Unicode MS"/>
          <w:noProof/>
          <w:szCs w:val="24"/>
          <w:lang w:val="en-MM" w:bidi="my-MM"/>
        </w:rPr>
      </w:pPr>
      <w:hyperlink w:anchor="_Toc214283424" w:history="1">
        <w:r w:rsidR="00845107" w:rsidRPr="00274DF1">
          <w:rPr>
            <w:rStyle w:val="Hyperlink"/>
            <w:rFonts w:ascii="Times New Roman" w:eastAsiaTheme="majorEastAsia" w:hAnsi="Times New Roman"/>
            <w:noProof/>
          </w:rPr>
          <w:t>3.2.1</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Key Architectural Decisions</w:t>
        </w:r>
        <w:r w:rsidR="00845107">
          <w:rPr>
            <w:noProof/>
            <w:webHidden/>
          </w:rPr>
          <w:tab/>
        </w:r>
        <w:r w:rsidR="00845107">
          <w:rPr>
            <w:noProof/>
            <w:webHidden/>
          </w:rPr>
          <w:fldChar w:fldCharType="begin"/>
        </w:r>
        <w:r w:rsidR="00845107">
          <w:rPr>
            <w:noProof/>
            <w:webHidden/>
          </w:rPr>
          <w:instrText xml:space="preserve"> PAGEREF _Toc214283424 \h </w:instrText>
        </w:r>
        <w:r w:rsidR="00845107">
          <w:rPr>
            <w:noProof/>
            <w:webHidden/>
          </w:rPr>
        </w:r>
        <w:r w:rsidR="00845107">
          <w:rPr>
            <w:noProof/>
            <w:webHidden/>
          </w:rPr>
          <w:fldChar w:fldCharType="separate"/>
        </w:r>
        <w:r w:rsidR="00845107">
          <w:rPr>
            <w:noProof/>
            <w:webHidden/>
          </w:rPr>
          <w:t>28</w:t>
        </w:r>
        <w:r w:rsidR="00845107">
          <w:rPr>
            <w:noProof/>
            <w:webHidden/>
          </w:rPr>
          <w:fldChar w:fldCharType="end"/>
        </w:r>
      </w:hyperlink>
    </w:p>
    <w:p w14:paraId="46A3D833" w14:textId="1C248B93" w:rsidR="00845107" w:rsidRDefault="00000000">
      <w:pPr>
        <w:pStyle w:val="TOC3"/>
        <w:tabs>
          <w:tab w:val="left" w:pos="1440"/>
        </w:tabs>
        <w:rPr>
          <w:rFonts w:asciiTheme="minorHAnsi" w:eastAsiaTheme="minorEastAsia" w:hAnsiTheme="minorHAnsi" w:cs="Arial Unicode MS"/>
          <w:noProof/>
          <w:szCs w:val="24"/>
          <w:lang w:val="en-MM" w:bidi="my-MM"/>
        </w:rPr>
      </w:pPr>
      <w:hyperlink w:anchor="_Toc214283425" w:history="1">
        <w:r w:rsidR="00845107" w:rsidRPr="00274DF1">
          <w:rPr>
            <w:rStyle w:val="Hyperlink"/>
            <w:rFonts w:ascii="Times New Roman" w:eastAsiaTheme="majorEastAsia" w:hAnsi="Times New Roman"/>
            <w:noProof/>
          </w:rPr>
          <w:t>3.2.2</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Technology and Services</w:t>
        </w:r>
        <w:r w:rsidR="00845107">
          <w:rPr>
            <w:noProof/>
            <w:webHidden/>
          </w:rPr>
          <w:tab/>
        </w:r>
        <w:r w:rsidR="00845107">
          <w:rPr>
            <w:noProof/>
            <w:webHidden/>
          </w:rPr>
          <w:fldChar w:fldCharType="begin"/>
        </w:r>
        <w:r w:rsidR="00845107">
          <w:rPr>
            <w:noProof/>
            <w:webHidden/>
          </w:rPr>
          <w:instrText xml:space="preserve"> PAGEREF _Toc214283425 \h </w:instrText>
        </w:r>
        <w:r w:rsidR="00845107">
          <w:rPr>
            <w:noProof/>
            <w:webHidden/>
          </w:rPr>
        </w:r>
        <w:r w:rsidR="00845107">
          <w:rPr>
            <w:noProof/>
            <w:webHidden/>
          </w:rPr>
          <w:fldChar w:fldCharType="separate"/>
        </w:r>
        <w:r w:rsidR="00845107">
          <w:rPr>
            <w:noProof/>
            <w:webHidden/>
          </w:rPr>
          <w:t>34</w:t>
        </w:r>
        <w:r w:rsidR="00845107">
          <w:rPr>
            <w:noProof/>
            <w:webHidden/>
          </w:rPr>
          <w:fldChar w:fldCharType="end"/>
        </w:r>
      </w:hyperlink>
    </w:p>
    <w:p w14:paraId="16AA08CD" w14:textId="1975B06C" w:rsidR="00845107" w:rsidRDefault="00000000">
      <w:pPr>
        <w:pStyle w:val="TOC3"/>
        <w:tabs>
          <w:tab w:val="left" w:pos="1440"/>
        </w:tabs>
        <w:rPr>
          <w:rFonts w:asciiTheme="minorHAnsi" w:eastAsiaTheme="minorEastAsia" w:hAnsiTheme="minorHAnsi" w:cs="Arial Unicode MS"/>
          <w:noProof/>
          <w:szCs w:val="24"/>
          <w:lang w:val="en-MM" w:bidi="my-MM"/>
        </w:rPr>
      </w:pPr>
      <w:hyperlink w:anchor="_Toc214283426" w:history="1">
        <w:r w:rsidR="00845107" w:rsidRPr="00274DF1">
          <w:rPr>
            <w:rStyle w:val="Hyperlink"/>
            <w:rFonts w:ascii="Times New Roman" w:eastAsiaTheme="majorEastAsia" w:hAnsi="Times New Roman"/>
            <w:noProof/>
          </w:rPr>
          <w:t>3.2.3</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Persistence Design</w:t>
        </w:r>
        <w:r w:rsidR="00845107">
          <w:rPr>
            <w:noProof/>
            <w:webHidden/>
          </w:rPr>
          <w:tab/>
        </w:r>
        <w:r w:rsidR="00845107">
          <w:rPr>
            <w:noProof/>
            <w:webHidden/>
          </w:rPr>
          <w:fldChar w:fldCharType="begin"/>
        </w:r>
        <w:r w:rsidR="00845107">
          <w:rPr>
            <w:noProof/>
            <w:webHidden/>
          </w:rPr>
          <w:instrText xml:space="preserve"> PAGEREF _Toc214283426 \h </w:instrText>
        </w:r>
        <w:r w:rsidR="00845107">
          <w:rPr>
            <w:noProof/>
            <w:webHidden/>
          </w:rPr>
        </w:r>
        <w:r w:rsidR="00845107">
          <w:rPr>
            <w:noProof/>
            <w:webHidden/>
          </w:rPr>
          <w:fldChar w:fldCharType="separate"/>
        </w:r>
        <w:r w:rsidR="00845107">
          <w:rPr>
            <w:noProof/>
            <w:webHidden/>
          </w:rPr>
          <w:t>49</w:t>
        </w:r>
        <w:r w:rsidR="00845107">
          <w:rPr>
            <w:noProof/>
            <w:webHidden/>
          </w:rPr>
          <w:fldChar w:fldCharType="end"/>
        </w:r>
      </w:hyperlink>
    </w:p>
    <w:p w14:paraId="14206602" w14:textId="6E40971A" w:rsidR="00845107" w:rsidRDefault="00000000">
      <w:pPr>
        <w:pStyle w:val="TOC3"/>
        <w:tabs>
          <w:tab w:val="left" w:pos="1440"/>
        </w:tabs>
        <w:rPr>
          <w:rFonts w:asciiTheme="minorHAnsi" w:eastAsiaTheme="minorEastAsia" w:hAnsiTheme="minorHAnsi" w:cs="Arial Unicode MS"/>
          <w:noProof/>
          <w:szCs w:val="24"/>
          <w:lang w:val="en-MM" w:bidi="my-MM"/>
        </w:rPr>
      </w:pPr>
      <w:hyperlink w:anchor="_Toc214283427" w:history="1">
        <w:r w:rsidR="00845107" w:rsidRPr="00274DF1">
          <w:rPr>
            <w:rStyle w:val="Hyperlink"/>
            <w:rFonts w:ascii="Times New Roman" w:eastAsiaTheme="majorEastAsia" w:hAnsi="Times New Roman"/>
            <w:noProof/>
          </w:rPr>
          <w:t>3.2.4</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Detailed Design</w:t>
        </w:r>
        <w:r w:rsidR="00845107">
          <w:rPr>
            <w:noProof/>
            <w:webHidden/>
          </w:rPr>
          <w:tab/>
        </w:r>
        <w:r w:rsidR="00845107">
          <w:rPr>
            <w:noProof/>
            <w:webHidden/>
          </w:rPr>
          <w:fldChar w:fldCharType="begin"/>
        </w:r>
        <w:r w:rsidR="00845107">
          <w:rPr>
            <w:noProof/>
            <w:webHidden/>
          </w:rPr>
          <w:instrText xml:space="preserve"> PAGEREF _Toc214283427 \h </w:instrText>
        </w:r>
        <w:r w:rsidR="00845107">
          <w:rPr>
            <w:noProof/>
            <w:webHidden/>
          </w:rPr>
        </w:r>
        <w:r w:rsidR="00845107">
          <w:rPr>
            <w:noProof/>
            <w:webHidden/>
          </w:rPr>
          <w:fldChar w:fldCharType="separate"/>
        </w:r>
        <w:r w:rsidR="00845107">
          <w:rPr>
            <w:noProof/>
            <w:webHidden/>
          </w:rPr>
          <w:t>54</w:t>
        </w:r>
        <w:r w:rsidR="00845107">
          <w:rPr>
            <w:noProof/>
            <w:webHidden/>
          </w:rPr>
          <w:fldChar w:fldCharType="end"/>
        </w:r>
      </w:hyperlink>
    </w:p>
    <w:p w14:paraId="39F623C8" w14:textId="23B75472" w:rsidR="00845107" w:rsidRDefault="00000000">
      <w:pPr>
        <w:pStyle w:val="TOC2"/>
        <w:rPr>
          <w:rFonts w:asciiTheme="minorHAnsi" w:eastAsiaTheme="minorEastAsia" w:hAnsiTheme="minorHAnsi" w:cs="Arial Unicode MS"/>
          <w:noProof/>
          <w:szCs w:val="24"/>
          <w:lang w:val="en-MM" w:bidi="my-MM"/>
        </w:rPr>
      </w:pPr>
      <w:hyperlink w:anchor="_Toc214283428" w:history="1">
        <w:r w:rsidR="00845107" w:rsidRPr="00274DF1">
          <w:rPr>
            <w:rStyle w:val="Hyperlink"/>
            <w:rFonts w:ascii="Times New Roman" w:eastAsiaTheme="majorEastAsia" w:hAnsi="Times New Roman"/>
            <w:noProof/>
          </w:rPr>
          <w:t>3.3</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Other Architectural Decisions</w:t>
        </w:r>
        <w:r w:rsidR="00845107">
          <w:rPr>
            <w:noProof/>
            <w:webHidden/>
          </w:rPr>
          <w:tab/>
        </w:r>
        <w:r w:rsidR="00845107">
          <w:rPr>
            <w:noProof/>
            <w:webHidden/>
          </w:rPr>
          <w:fldChar w:fldCharType="begin"/>
        </w:r>
        <w:r w:rsidR="00845107">
          <w:rPr>
            <w:noProof/>
            <w:webHidden/>
          </w:rPr>
          <w:instrText xml:space="preserve"> PAGEREF _Toc214283428 \h </w:instrText>
        </w:r>
        <w:r w:rsidR="00845107">
          <w:rPr>
            <w:noProof/>
            <w:webHidden/>
          </w:rPr>
        </w:r>
        <w:r w:rsidR="00845107">
          <w:rPr>
            <w:noProof/>
            <w:webHidden/>
          </w:rPr>
          <w:fldChar w:fldCharType="separate"/>
        </w:r>
        <w:r w:rsidR="00845107">
          <w:rPr>
            <w:noProof/>
            <w:webHidden/>
          </w:rPr>
          <w:t>56</w:t>
        </w:r>
        <w:r w:rsidR="00845107">
          <w:rPr>
            <w:noProof/>
            <w:webHidden/>
          </w:rPr>
          <w:fldChar w:fldCharType="end"/>
        </w:r>
      </w:hyperlink>
    </w:p>
    <w:p w14:paraId="32C78D51" w14:textId="7A4BF7BB" w:rsidR="00845107" w:rsidRDefault="00000000">
      <w:pPr>
        <w:pStyle w:val="TOC2"/>
        <w:rPr>
          <w:rFonts w:asciiTheme="minorHAnsi" w:eastAsiaTheme="minorEastAsia" w:hAnsiTheme="minorHAnsi" w:cs="Arial Unicode MS"/>
          <w:noProof/>
          <w:szCs w:val="24"/>
          <w:lang w:val="en-MM" w:bidi="my-MM"/>
        </w:rPr>
      </w:pPr>
      <w:hyperlink w:anchor="_Toc214283429" w:history="1">
        <w:r w:rsidR="00845107" w:rsidRPr="00274DF1">
          <w:rPr>
            <w:rStyle w:val="Hyperlink"/>
            <w:rFonts w:ascii="Times New Roman" w:eastAsiaTheme="majorEastAsia" w:hAnsi="Times New Roman"/>
            <w:noProof/>
          </w:rPr>
          <w:t>3.4</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Architectural Limitation</w:t>
        </w:r>
        <w:r w:rsidR="00845107">
          <w:rPr>
            <w:noProof/>
            <w:webHidden/>
          </w:rPr>
          <w:tab/>
        </w:r>
        <w:r w:rsidR="00845107">
          <w:rPr>
            <w:noProof/>
            <w:webHidden/>
          </w:rPr>
          <w:fldChar w:fldCharType="begin"/>
        </w:r>
        <w:r w:rsidR="00845107">
          <w:rPr>
            <w:noProof/>
            <w:webHidden/>
          </w:rPr>
          <w:instrText xml:space="preserve"> PAGEREF _Toc214283429 \h </w:instrText>
        </w:r>
        <w:r w:rsidR="00845107">
          <w:rPr>
            <w:noProof/>
            <w:webHidden/>
          </w:rPr>
        </w:r>
        <w:r w:rsidR="00845107">
          <w:rPr>
            <w:noProof/>
            <w:webHidden/>
          </w:rPr>
          <w:fldChar w:fldCharType="separate"/>
        </w:r>
        <w:r w:rsidR="00845107">
          <w:rPr>
            <w:noProof/>
            <w:webHidden/>
          </w:rPr>
          <w:t>60</w:t>
        </w:r>
        <w:r w:rsidR="00845107">
          <w:rPr>
            <w:noProof/>
            <w:webHidden/>
          </w:rPr>
          <w:fldChar w:fldCharType="end"/>
        </w:r>
      </w:hyperlink>
    </w:p>
    <w:p w14:paraId="2C853837" w14:textId="090CCC4B" w:rsidR="00845107" w:rsidRDefault="00000000">
      <w:pPr>
        <w:pStyle w:val="TOC1"/>
        <w:rPr>
          <w:rFonts w:asciiTheme="minorHAnsi" w:eastAsiaTheme="minorEastAsia" w:hAnsiTheme="minorHAnsi" w:cs="Arial Unicode MS"/>
          <w:caps w:val="0"/>
          <w:noProof/>
          <w:szCs w:val="24"/>
          <w:lang w:val="en-MM" w:bidi="my-MM"/>
        </w:rPr>
      </w:pPr>
      <w:hyperlink w:anchor="_Toc214283430" w:history="1">
        <w:r w:rsidR="00845107" w:rsidRPr="00274DF1">
          <w:rPr>
            <w:rStyle w:val="Hyperlink"/>
            <w:rFonts w:ascii="Times New Roman" w:eastAsiaTheme="majorEastAsia" w:hAnsi="Times New Roman"/>
            <w:noProof/>
          </w:rPr>
          <w:t>4.</w:t>
        </w:r>
        <w:r w:rsidR="00845107">
          <w:rPr>
            <w:rFonts w:asciiTheme="minorHAnsi" w:eastAsiaTheme="minorEastAsia" w:hAnsiTheme="minorHAnsi" w:cs="Arial Unicode MS"/>
            <w:caps w:val="0"/>
            <w:noProof/>
            <w:szCs w:val="24"/>
            <w:lang w:val="en-MM" w:bidi="my-MM"/>
          </w:rPr>
          <w:tab/>
        </w:r>
        <w:r w:rsidR="00845107" w:rsidRPr="00274DF1">
          <w:rPr>
            <w:rStyle w:val="Hyperlink"/>
            <w:rFonts w:ascii="Times New Roman" w:eastAsiaTheme="majorEastAsia" w:hAnsi="Times New Roman"/>
            <w:noProof/>
          </w:rPr>
          <w:t>Quality Attributes</w:t>
        </w:r>
        <w:r w:rsidR="00845107">
          <w:rPr>
            <w:noProof/>
            <w:webHidden/>
          </w:rPr>
          <w:tab/>
        </w:r>
        <w:r w:rsidR="00845107">
          <w:rPr>
            <w:noProof/>
            <w:webHidden/>
          </w:rPr>
          <w:fldChar w:fldCharType="begin"/>
        </w:r>
        <w:r w:rsidR="00845107">
          <w:rPr>
            <w:noProof/>
            <w:webHidden/>
          </w:rPr>
          <w:instrText xml:space="preserve"> PAGEREF _Toc214283430 \h </w:instrText>
        </w:r>
        <w:r w:rsidR="00845107">
          <w:rPr>
            <w:noProof/>
            <w:webHidden/>
          </w:rPr>
        </w:r>
        <w:r w:rsidR="00845107">
          <w:rPr>
            <w:noProof/>
            <w:webHidden/>
          </w:rPr>
          <w:fldChar w:fldCharType="separate"/>
        </w:r>
        <w:r w:rsidR="00845107">
          <w:rPr>
            <w:noProof/>
            <w:webHidden/>
          </w:rPr>
          <w:t>62</w:t>
        </w:r>
        <w:r w:rsidR="00845107">
          <w:rPr>
            <w:noProof/>
            <w:webHidden/>
          </w:rPr>
          <w:fldChar w:fldCharType="end"/>
        </w:r>
      </w:hyperlink>
    </w:p>
    <w:p w14:paraId="0DCA5D04" w14:textId="404C8A31" w:rsidR="00845107" w:rsidRDefault="00000000">
      <w:pPr>
        <w:pStyle w:val="TOC2"/>
        <w:rPr>
          <w:rFonts w:asciiTheme="minorHAnsi" w:eastAsiaTheme="minorEastAsia" w:hAnsiTheme="minorHAnsi" w:cs="Arial Unicode MS"/>
          <w:noProof/>
          <w:szCs w:val="24"/>
          <w:lang w:val="en-MM" w:bidi="my-MM"/>
        </w:rPr>
      </w:pPr>
      <w:hyperlink w:anchor="_Toc214283431" w:history="1">
        <w:r w:rsidR="00845107" w:rsidRPr="00274DF1">
          <w:rPr>
            <w:rStyle w:val="Hyperlink"/>
            <w:rFonts w:ascii="Times New Roman" w:eastAsiaTheme="majorEastAsia" w:hAnsi="Times New Roman"/>
            <w:noProof/>
            <w:lang w:eastAsia="zh-CN"/>
          </w:rPr>
          <w:t>4.1</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Performance</w:t>
        </w:r>
        <w:r w:rsidR="00845107">
          <w:rPr>
            <w:noProof/>
            <w:webHidden/>
          </w:rPr>
          <w:tab/>
        </w:r>
        <w:r w:rsidR="00845107">
          <w:rPr>
            <w:noProof/>
            <w:webHidden/>
          </w:rPr>
          <w:fldChar w:fldCharType="begin"/>
        </w:r>
        <w:r w:rsidR="00845107">
          <w:rPr>
            <w:noProof/>
            <w:webHidden/>
          </w:rPr>
          <w:instrText xml:space="preserve"> PAGEREF _Toc214283431 \h </w:instrText>
        </w:r>
        <w:r w:rsidR="00845107">
          <w:rPr>
            <w:noProof/>
            <w:webHidden/>
          </w:rPr>
        </w:r>
        <w:r w:rsidR="00845107">
          <w:rPr>
            <w:noProof/>
            <w:webHidden/>
          </w:rPr>
          <w:fldChar w:fldCharType="separate"/>
        </w:r>
        <w:r w:rsidR="00845107">
          <w:rPr>
            <w:noProof/>
            <w:webHidden/>
          </w:rPr>
          <w:t>62</w:t>
        </w:r>
        <w:r w:rsidR="00845107">
          <w:rPr>
            <w:noProof/>
            <w:webHidden/>
          </w:rPr>
          <w:fldChar w:fldCharType="end"/>
        </w:r>
      </w:hyperlink>
    </w:p>
    <w:p w14:paraId="275F1D6C" w14:textId="76DC46E4" w:rsidR="00845107" w:rsidRDefault="00000000">
      <w:pPr>
        <w:pStyle w:val="TOC2"/>
        <w:rPr>
          <w:rFonts w:asciiTheme="minorHAnsi" w:eastAsiaTheme="minorEastAsia" w:hAnsiTheme="minorHAnsi" w:cs="Arial Unicode MS"/>
          <w:noProof/>
          <w:szCs w:val="24"/>
          <w:lang w:val="en-MM" w:bidi="my-MM"/>
        </w:rPr>
      </w:pPr>
      <w:hyperlink w:anchor="_Toc214283432" w:history="1">
        <w:r w:rsidR="00845107" w:rsidRPr="00274DF1">
          <w:rPr>
            <w:rStyle w:val="Hyperlink"/>
            <w:rFonts w:ascii="Times New Roman" w:eastAsiaTheme="majorEastAsia" w:hAnsi="Times New Roman"/>
            <w:noProof/>
            <w:lang w:eastAsia="zh-CN"/>
          </w:rPr>
          <w:t>4.2</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Availability</w:t>
        </w:r>
        <w:r w:rsidR="00845107">
          <w:rPr>
            <w:noProof/>
            <w:webHidden/>
          </w:rPr>
          <w:tab/>
        </w:r>
        <w:r w:rsidR="00845107">
          <w:rPr>
            <w:noProof/>
            <w:webHidden/>
          </w:rPr>
          <w:fldChar w:fldCharType="begin"/>
        </w:r>
        <w:r w:rsidR="00845107">
          <w:rPr>
            <w:noProof/>
            <w:webHidden/>
          </w:rPr>
          <w:instrText xml:space="preserve"> PAGEREF _Toc214283432 \h </w:instrText>
        </w:r>
        <w:r w:rsidR="00845107">
          <w:rPr>
            <w:noProof/>
            <w:webHidden/>
          </w:rPr>
        </w:r>
        <w:r w:rsidR="00845107">
          <w:rPr>
            <w:noProof/>
            <w:webHidden/>
          </w:rPr>
          <w:fldChar w:fldCharType="separate"/>
        </w:r>
        <w:r w:rsidR="00845107">
          <w:rPr>
            <w:noProof/>
            <w:webHidden/>
          </w:rPr>
          <w:t>62</w:t>
        </w:r>
        <w:r w:rsidR="00845107">
          <w:rPr>
            <w:noProof/>
            <w:webHidden/>
          </w:rPr>
          <w:fldChar w:fldCharType="end"/>
        </w:r>
      </w:hyperlink>
    </w:p>
    <w:p w14:paraId="06F89034" w14:textId="60BF9A60" w:rsidR="00845107" w:rsidRDefault="00000000">
      <w:pPr>
        <w:pStyle w:val="TOC2"/>
        <w:rPr>
          <w:rFonts w:asciiTheme="minorHAnsi" w:eastAsiaTheme="minorEastAsia" w:hAnsiTheme="minorHAnsi" w:cs="Arial Unicode MS"/>
          <w:noProof/>
          <w:szCs w:val="24"/>
          <w:lang w:val="en-MM" w:bidi="my-MM"/>
        </w:rPr>
      </w:pPr>
      <w:hyperlink w:anchor="_Toc214283433" w:history="1">
        <w:r w:rsidR="00845107" w:rsidRPr="00274DF1">
          <w:rPr>
            <w:rStyle w:val="Hyperlink"/>
            <w:rFonts w:ascii="Times New Roman" w:eastAsiaTheme="majorEastAsia" w:hAnsi="Times New Roman"/>
            <w:noProof/>
            <w:lang w:eastAsia="zh-CN"/>
          </w:rPr>
          <w:t>4.3</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Security</w:t>
        </w:r>
        <w:r w:rsidR="00845107">
          <w:rPr>
            <w:noProof/>
            <w:webHidden/>
          </w:rPr>
          <w:tab/>
        </w:r>
        <w:r w:rsidR="00845107">
          <w:rPr>
            <w:noProof/>
            <w:webHidden/>
          </w:rPr>
          <w:fldChar w:fldCharType="begin"/>
        </w:r>
        <w:r w:rsidR="00845107">
          <w:rPr>
            <w:noProof/>
            <w:webHidden/>
          </w:rPr>
          <w:instrText xml:space="preserve"> PAGEREF _Toc214283433 \h </w:instrText>
        </w:r>
        <w:r w:rsidR="00845107">
          <w:rPr>
            <w:noProof/>
            <w:webHidden/>
          </w:rPr>
        </w:r>
        <w:r w:rsidR="00845107">
          <w:rPr>
            <w:noProof/>
            <w:webHidden/>
          </w:rPr>
          <w:fldChar w:fldCharType="separate"/>
        </w:r>
        <w:r w:rsidR="00845107">
          <w:rPr>
            <w:noProof/>
            <w:webHidden/>
          </w:rPr>
          <w:t>63</w:t>
        </w:r>
        <w:r w:rsidR="00845107">
          <w:rPr>
            <w:noProof/>
            <w:webHidden/>
          </w:rPr>
          <w:fldChar w:fldCharType="end"/>
        </w:r>
      </w:hyperlink>
    </w:p>
    <w:p w14:paraId="08C0D7D0" w14:textId="59D417C7" w:rsidR="00845107" w:rsidRDefault="00000000">
      <w:pPr>
        <w:pStyle w:val="TOC2"/>
        <w:rPr>
          <w:rFonts w:asciiTheme="minorHAnsi" w:eastAsiaTheme="minorEastAsia" w:hAnsiTheme="minorHAnsi" w:cs="Arial Unicode MS"/>
          <w:noProof/>
          <w:szCs w:val="24"/>
          <w:lang w:val="en-MM" w:bidi="my-MM"/>
        </w:rPr>
      </w:pPr>
      <w:hyperlink w:anchor="_Toc214283434" w:history="1">
        <w:r w:rsidR="00845107" w:rsidRPr="00274DF1">
          <w:rPr>
            <w:rStyle w:val="Hyperlink"/>
            <w:rFonts w:ascii="Times New Roman" w:eastAsiaTheme="majorEastAsia" w:hAnsi="Times New Roman"/>
            <w:noProof/>
          </w:rPr>
          <w:t>4.4</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Extensibility and Maintainability</w:t>
        </w:r>
        <w:r w:rsidR="00845107">
          <w:rPr>
            <w:noProof/>
            <w:webHidden/>
          </w:rPr>
          <w:tab/>
        </w:r>
        <w:r w:rsidR="00845107">
          <w:rPr>
            <w:noProof/>
            <w:webHidden/>
          </w:rPr>
          <w:fldChar w:fldCharType="begin"/>
        </w:r>
        <w:r w:rsidR="00845107">
          <w:rPr>
            <w:noProof/>
            <w:webHidden/>
          </w:rPr>
          <w:instrText xml:space="preserve"> PAGEREF _Toc214283434 \h </w:instrText>
        </w:r>
        <w:r w:rsidR="00845107">
          <w:rPr>
            <w:noProof/>
            <w:webHidden/>
          </w:rPr>
        </w:r>
        <w:r w:rsidR="00845107">
          <w:rPr>
            <w:noProof/>
            <w:webHidden/>
          </w:rPr>
          <w:fldChar w:fldCharType="separate"/>
        </w:r>
        <w:r w:rsidR="00845107">
          <w:rPr>
            <w:noProof/>
            <w:webHidden/>
          </w:rPr>
          <w:t>64</w:t>
        </w:r>
        <w:r w:rsidR="00845107">
          <w:rPr>
            <w:noProof/>
            <w:webHidden/>
          </w:rPr>
          <w:fldChar w:fldCharType="end"/>
        </w:r>
      </w:hyperlink>
    </w:p>
    <w:p w14:paraId="6923ED86" w14:textId="69F1CE89" w:rsidR="00845107" w:rsidRDefault="00000000">
      <w:pPr>
        <w:pStyle w:val="TOC1"/>
        <w:rPr>
          <w:rFonts w:asciiTheme="minorHAnsi" w:eastAsiaTheme="minorEastAsia" w:hAnsiTheme="minorHAnsi" w:cs="Arial Unicode MS"/>
          <w:caps w:val="0"/>
          <w:noProof/>
          <w:szCs w:val="24"/>
          <w:lang w:val="en-MM" w:bidi="my-MM"/>
        </w:rPr>
      </w:pPr>
      <w:hyperlink w:anchor="_Toc214283435" w:history="1">
        <w:r w:rsidR="00845107" w:rsidRPr="00274DF1">
          <w:rPr>
            <w:rStyle w:val="Hyperlink"/>
            <w:rFonts w:ascii="Times New Roman" w:eastAsiaTheme="majorEastAsia" w:hAnsi="Times New Roman"/>
            <w:noProof/>
          </w:rPr>
          <w:t>5.</w:t>
        </w:r>
        <w:r w:rsidR="00845107">
          <w:rPr>
            <w:rFonts w:asciiTheme="minorHAnsi" w:eastAsiaTheme="minorEastAsia" w:hAnsiTheme="minorHAnsi" w:cs="Arial Unicode MS"/>
            <w:caps w:val="0"/>
            <w:noProof/>
            <w:szCs w:val="24"/>
            <w:lang w:val="en-MM" w:bidi="my-MM"/>
          </w:rPr>
          <w:tab/>
        </w:r>
        <w:r w:rsidR="00845107" w:rsidRPr="00274DF1">
          <w:rPr>
            <w:rStyle w:val="Hyperlink"/>
            <w:rFonts w:ascii="Times New Roman" w:eastAsiaTheme="majorEastAsia" w:hAnsi="Times New Roman"/>
            <w:noProof/>
          </w:rPr>
          <w:t>DevOps and Development Lifecycle</w:t>
        </w:r>
        <w:r w:rsidR="00845107">
          <w:rPr>
            <w:noProof/>
            <w:webHidden/>
          </w:rPr>
          <w:tab/>
        </w:r>
        <w:r w:rsidR="00845107">
          <w:rPr>
            <w:noProof/>
            <w:webHidden/>
          </w:rPr>
          <w:fldChar w:fldCharType="begin"/>
        </w:r>
        <w:r w:rsidR="00845107">
          <w:rPr>
            <w:noProof/>
            <w:webHidden/>
          </w:rPr>
          <w:instrText xml:space="preserve"> PAGEREF _Toc214283435 \h </w:instrText>
        </w:r>
        <w:r w:rsidR="00845107">
          <w:rPr>
            <w:noProof/>
            <w:webHidden/>
          </w:rPr>
        </w:r>
        <w:r w:rsidR="00845107">
          <w:rPr>
            <w:noProof/>
            <w:webHidden/>
          </w:rPr>
          <w:fldChar w:fldCharType="separate"/>
        </w:r>
        <w:r w:rsidR="00845107">
          <w:rPr>
            <w:noProof/>
            <w:webHidden/>
          </w:rPr>
          <w:t>65</w:t>
        </w:r>
        <w:r w:rsidR="00845107">
          <w:rPr>
            <w:noProof/>
            <w:webHidden/>
          </w:rPr>
          <w:fldChar w:fldCharType="end"/>
        </w:r>
      </w:hyperlink>
    </w:p>
    <w:p w14:paraId="225C18E7" w14:textId="6F97D33D" w:rsidR="00845107" w:rsidRDefault="00000000">
      <w:pPr>
        <w:pStyle w:val="TOC2"/>
        <w:rPr>
          <w:rFonts w:asciiTheme="minorHAnsi" w:eastAsiaTheme="minorEastAsia" w:hAnsiTheme="minorHAnsi" w:cs="Arial Unicode MS"/>
          <w:noProof/>
          <w:szCs w:val="24"/>
          <w:lang w:val="en-MM" w:bidi="my-MM"/>
        </w:rPr>
      </w:pPr>
      <w:hyperlink w:anchor="_Toc214283436" w:history="1">
        <w:r w:rsidR="00845107" w:rsidRPr="00274DF1">
          <w:rPr>
            <w:rStyle w:val="Hyperlink"/>
            <w:rFonts w:ascii="Times New Roman" w:eastAsiaTheme="majorEastAsia" w:hAnsi="Times New Roman"/>
            <w:noProof/>
          </w:rPr>
          <w:t>5.1</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Source Control Strategy</w:t>
        </w:r>
        <w:r w:rsidR="00845107">
          <w:rPr>
            <w:noProof/>
            <w:webHidden/>
          </w:rPr>
          <w:tab/>
        </w:r>
        <w:r w:rsidR="00845107">
          <w:rPr>
            <w:noProof/>
            <w:webHidden/>
          </w:rPr>
          <w:fldChar w:fldCharType="begin"/>
        </w:r>
        <w:r w:rsidR="00845107">
          <w:rPr>
            <w:noProof/>
            <w:webHidden/>
          </w:rPr>
          <w:instrText xml:space="preserve"> PAGEREF _Toc214283436 \h </w:instrText>
        </w:r>
        <w:r w:rsidR="00845107">
          <w:rPr>
            <w:noProof/>
            <w:webHidden/>
          </w:rPr>
        </w:r>
        <w:r w:rsidR="00845107">
          <w:rPr>
            <w:noProof/>
            <w:webHidden/>
          </w:rPr>
          <w:fldChar w:fldCharType="separate"/>
        </w:r>
        <w:r w:rsidR="00845107">
          <w:rPr>
            <w:noProof/>
            <w:webHidden/>
          </w:rPr>
          <w:t>65</w:t>
        </w:r>
        <w:r w:rsidR="00845107">
          <w:rPr>
            <w:noProof/>
            <w:webHidden/>
          </w:rPr>
          <w:fldChar w:fldCharType="end"/>
        </w:r>
      </w:hyperlink>
    </w:p>
    <w:p w14:paraId="42342CFC" w14:textId="4EEB18A6" w:rsidR="00845107" w:rsidRDefault="00000000">
      <w:pPr>
        <w:pStyle w:val="TOC2"/>
        <w:rPr>
          <w:rFonts w:asciiTheme="minorHAnsi" w:eastAsiaTheme="minorEastAsia" w:hAnsiTheme="minorHAnsi" w:cs="Arial Unicode MS"/>
          <w:noProof/>
          <w:szCs w:val="24"/>
          <w:lang w:val="en-MM" w:bidi="my-MM"/>
        </w:rPr>
      </w:pPr>
      <w:hyperlink w:anchor="_Toc214283437" w:history="1">
        <w:r w:rsidR="00845107" w:rsidRPr="00274DF1">
          <w:rPr>
            <w:rStyle w:val="Hyperlink"/>
            <w:rFonts w:ascii="Times New Roman" w:eastAsiaTheme="majorEastAsia" w:hAnsi="Times New Roman"/>
            <w:noProof/>
          </w:rPr>
          <w:t>5.2</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Continuous Integration</w:t>
        </w:r>
        <w:r w:rsidR="00845107">
          <w:rPr>
            <w:noProof/>
            <w:webHidden/>
          </w:rPr>
          <w:tab/>
        </w:r>
        <w:r w:rsidR="00845107">
          <w:rPr>
            <w:noProof/>
            <w:webHidden/>
          </w:rPr>
          <w:fldChar w:fldCharType="begin"/>
        </w:r>
        <w:r w:rsidR="00845107">
          <w:rPr>
            <w:noProof/>
            <w:webHidden/>
          </w:rPr>
          <w:instrText xml:space="preserve"> PAGEREF _Toc214283437 \h </w:instrText>
        </w:r>
        <w:r w:rsidR="00845107">
          <w:rPr>
            <w:noProof/>
            <w:webHidden/>
          </w:rPr>
        </w:r>
        <w:r w:rsidR="00845107">
          <w:rPr>
            <w:noProof/>
            <w:webHidden/>
          </w:rPr>
          <w:fldChar w:fldCharType="separate"/>
        </w:r>
        <w:r w:rsidR="00845107">
          <w:rPr>
            <w:noProof/>
            <w:webHidden/>
          </w:rPr>
          <w:t>65</w:t>
        </w:r>
        <w:r w:rsidR="00845107">
          <w:rPr>
            <w:noProof/>
            <w:webHidden/>
          </w:rPr>
          <w:fldChar w:fldCharType="end"/>
        </w:r>
      </w:hyperlink>
    </w:p>
    <w:p w14:paraId="66AE9BEE" w14:textId="06FAC9B6" w:rsidR="00845107" w:rsidRDefault="00000000">
      <w:pPr>
        <w:pStyle w:val="TOC2"/>
        <w:rPr>
          <w:rFonts w:asciiTheme="minorHAnsi" w:eastAsiaTheme="minorEastAsia" w:hAnsiTheme="minorHAnsi" w:cs="Arial Unicode MS"/>
          <w:noProof/>
          <w:szCs w:val="24"/>
          <w:lang w:val="en-MM" w:bidi="my-MM"/>
        </w:rPr>
      </w:pPr>
      <w:hyperlink w:anchor="_Toc214283438" w:history="1">
        <w:r w:rsidR="00845107" w:rsidRPr="00274DF1">
          <w:rPr>
            <w:rStyle w:val="Hyperlink"/>
            <w:rFonts w:ascii="Times New Roman" w:eastAsiaTheme="majorEastAsia" w:hAnsi="Times New Roman"/>
            <w:noProof/>
          </w:rPr>
          <w:t>5.3</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Continuous Delivery</w:t>
        </w:r>
        <w:r w:rsidR="00845107">
          <w:rPr>
            <w:noProof/>
            <w:webHidden/>
          </w:rPr>
          <w:tab/>
        </w:r>
        <w:r w:rsidR="00845107">
          <w:rPr>
            <w:noProof/>
            <w:webHidden/>
          </w:rPr>
          <w:fldChar w:fldCharType="begin"/>
        </w:r>
        <w:r w:rsidR="00845107">
          <w:rPr>
            <w:noProof/>
            <w:webHidden/>
          </w:rPr>
          <w:instrText xml:space="preserve"> PAGEREF _Toc214283438 \h </w:instrText>
        </w:r>
        <w:r w:rsidR="00845107">
          <w:rPr>
            <w:noProof/>
            <w:webHidden/>
          </w:rPr>
        </w:r>
        <w:r w:rsidR="00845107">
          <w:rPr>
            <w:noProof/>
            <w:webHidden/>
          </w:rPr>
          <w:fldChar w:fldCharType="separate"/>
        </w:r>
        <w:r w:rsidR="00845107">
          <w:rPr>
            <w:noProof/>
            <w:webHidden/>
          </w:rPr>
          <w:t>67</w:t>
        </w:r>
        <w:r w:rsidR="00845107">
          <w:rPr>
            <w:noProof/>
            <w:webHidden/>
          </w:rPr>
          <w:fldChar w:fldCharType="end"/>
        </w:r>
      </w:hyperlink>
    </w:p>
    <w:p w14:paraId="53A0F83D" w14:textId="7AAE4944" w:rsidR="00845107" w:rsidRDefault="00000000">
      <w:pPr>
        <w:pStyle w:val="TOC1"/>
        <w:rPr>
          <w:rFonts w:asciiTheme="minorHAnsi" w:eastAsiaTheme="minorEastAsia" w:hAnsiTheme="minorHAnsi" w:cs="Arial Unicode MS"/>
          <w:caps w:val="0"/>
          <w:noProof/>
          <w:szCs w:val="24"/>
          <w:lang w:val="en-MM" w:bidi="my-MM"/>
        </w:rPr>
      </w:pPr>
      <w:hyperlink w:anchor="_Toc214283439" w:history="1">
        <w:r w:rsidR="00845107" w:rsidRPr="00274DF1">
          <w:rPr>
            <w:rStyle w:val="Hyperlink"/>
            <w:rFonts w:ascii="Times New Roman" w:eastAsiaTheme="majorEastAsia" w:hAnsi="Times New Roman"/>
            <w:noProof/>
          </w:rPr>
          <w:t>6.</w:t>
        </w:r>
        <w:r w:rsidR="00845107">
          <w:rPr>
            <w:rFonts w:asciiTheme="minorHAnsi" w:eastAsiaTheme="minorEastAsia" w:hAnsiTheme="minorHAnsi" w:cs="Arial Unicode MS"/>
            <w:caps w:val="0"/>
            <w:noProof/>
            <w:szCs w:val="24"/>
            <w:lang w:val="en-MM" w:bidi="my-MM"/>
          </w:rPr>
          <w:tab/>
        </w:r>
        <w:r w:rsidR="00845107" w:rsidRPr="00274DF1">
          <w:rPr>
            <w:rStyle w:val="Hyperlink"/>
            <w:rFonts w:ascii="Times New Roman" w:eastAsiaTheme="majorEastAsia" w:hAnsi="Times New Roman"/>
            <w:noProof/>
          </w:rPr>
          <w:t>Performance Test</w:t>
        </w:r>
        <w:r w:rsidR="00845107">
          <w:rPr>
            <w:noProof/>
            <w:webHidden/>
          </w:rPr>
          <w:tab/>
        </w:r>
        <w:r w:rsidR="00845107">
          <w:rPr>
            <w:noProof/>
            <w:webHidden/>
          </w:rPr>
          <w:fldChar w:fldCharType="begin"/>
        </w:r>
        <w:r w:rsidR="00845107">
          <w:rPr>
            <w:noProof/>
            <w:webHidden/>
          </w:rPr>
          <w:instrText xml:space="preserve"> PAGEREF _Toc214283439 \h </w:instrText>
        </w:r>
        <w:r w:rsidR="00845107">
          <w:rPr>
            <w:noProof/>
            <w:webHidden/>
          </w:rPr>
        </w:r>
        <w:r w:rsidR="00845107">
          <w:rPr>
            <w:noProof/>
            <w:webHidden/>
          </w:rPr>
          <w:fldChar w:fldCharType="separate"/>
        </w:r>
        <w:r w:rsidR="00845107">
          <w:rPr>
            <w:noProof/>
            <w:webHidden/>
          </w:rPr>
          <w:t>70</w:t>
        </w:r>
        <w:r w:rsidR="00845107">
          <w:rPr>
            <w:noProof/>
            <w:webHidden/>
          </w:rPr>
          <w:fldChar w:fldCharType="end"/>
        </w:r>
      </w:hyperlink>
    </w:p>
    <w:p w14:paraId="616022E3" w14:textId="3538C7E4" w:rsidR="00845107" w:rsidRDefault="00000000">
      <w:pPr>
        <w:pStyle w:val="TOC2"/>
        <w:rPr>
          <w:rFonts w:asciiTheme="minorHAnsi" w:eastAsiaTheme="minorEastAsia" w:hAnsiTheme="minorHAnsi" w:cs="Arial Unicode MS"/>
          <w:noProof/>
          <w:szCs w:val="24"/>
          <w:lang w:val="en-MM" w:bidi="my-MM"/>
        </w:rPr>
      </w:pPr>
      <w:hyperlink w:anchor="_Toc214283440" w:history="1">
        <w:r w:rsidR="00845107" w:rsidRPr="00274DF1">
          <w:rPr>
            <w:rStyle w:val="Hyperlink"/>
            <w:rFonts w:ascii="Times New Roman" w:eastAsiaTheme="majorEastAsia" w:hAnsi="Times New Roman"/>
            <w:noProof/>
          </w:rPr>
          <w:t>6.1</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Introduction</w:t>
        </w:r>
        <w:r w:rsidR="00845107">
          <w:rPr>
            <w:noProof/>
            <w:webHidden/>
          </w:rPr>
          <w:tab/>
        </w:r>
        <w:r w:rsidR="00845107">
          <w:rPr>
            <w:noProof/>
            <w:webHidden/>
          </w:rPr>
          <w:fldChar w:fldCharType="begin"/>
        </w:r>
        <w:r w:rsidR="00845107">
          <w:rPr>
            <w:noProof/>
            <w:webHidden/>
          </w:rPr>
          <w:instrText xml:space="preserve"> PAGEREF _Toc214283440 \h </w:instrText>
        </w:r>
        <w:r w:rsidR="00845107">
          <w:rPr>
            <w:noProof/>
            <w:webHidden/>
          </w:rPr>
        </w:r>
        <w:r w:rsidR="00845107">
          <w:rPr>
            <w:noProof/>
            <w:webHidden/>
          </w:rPr>
          <w:fldChar w:fldCharType="separate"/>
        </w:r>
        <w:r w:rsidR="00845107">
          <w:rPr>
            <w:noProof/>
            <w:webHidden/>
          </w:rPr>
          <w:t>70</w:t>
        </w:r>
        <w:r w:rsidR="00845107">
          <w:rPr>
            <w:noProof/>
            <w:webHidden/>
          </w:rPr>
          <w:fldChar w:fldCharType="end"/>
        </w:r>
      </w:hyperlink>
    </w:p>
    <w:p w14:paraId="4027396E" w14:textId="373F0EB2" w:rsidR="00845107" w:rsidRDefault="00000000">
      <w:pPr>
        <w:pStyle w:val="TOC2"/>
        <w:rPr>
          <w:rFonts w:asciiTheme="minorHAnsi" w:eastAsiaTheme="minorEastAsia" w:hAnsiTheme="minorHAnsi" w:cs="Arial Unicode MS"/>
          <w:noProof/>
          <w:szCs w:val="24"/>
          <w:lang w:val="en-MM" w:bidi="my-MM"/>
        </w:rPr>
      </w:pPr>
      <w:hyperlink w:anchor="_Toc214283441" w:history="1">
        <w:r w:rsidR="00845107" w:rsidRPr="00274DF1">
          <w:rPr>
            <w:rStyle w:val="Hyperlink"/>
            <w:rFonts w:ascii="Times New Roman" w:eastAsiaTheme="majorEastAsia" w:hAnsi="Times New Roman"/>
            <w:noProof/>
          </w:rPr>
          <w:t>6.2</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Test Environment and Execution</w:t>
        </w:r>
        <w:r w:rsidR="00845107">
          <w:rPr>
            <w:noProof/>
            <w:webHidden/>
          </w:rPr>
          <w:tab/>
        </w:r>
        <w:r w:rsidR="00845107">
          <w:rPr>
            <w:noProof/>
            <w:webHidden/>
          </w:rPr>
          <w:fldChar w:fldCharType="begin"/>
        </w:r>
        <w:r w:rsidR="00845107">
          <w:rPr>
            <w:noProof/>
            <w:webHidden/>
          </w:rPr>
          <w:instrText xml:space="preserve"> PAGEREF _Toc214283441 \h </w:instrText>
        </w:r>
        <w:r w:rsidR="00845107">
          <w:rPr>
            <w:noProof/>
            <w:webHidden/>
          </w:rPr>
        </w:r>
        <w:r w:rsidR="00845107">
          <w:rPr>
            <w:noProof/>
            <w:webHidden/>
          </w:rPr>
          <w:fldChar w:fldCharType="separate"/>
        </w:r>
        <w:r w:rsidR="00845107">
          <w:rPr>
            <w:noProof/>
            <w:webHidden/>
          </w:rPr>
          <w:t>70</w:t>
        </w:r>
        <w:r w:rsidR="00845107">
          <w:rPr>
            <w:noProof/>
            <w:webHidden/>
          </w:rPr>
          <w:fldChar w:fldCharType="end"/>
        </w:r>
      </w:hyperlink>
    </w:p>
    <w:p w14:paraId="3BD2F812" w14:textId="4C3DE1EA" w:rsidR="00845107" w:rsidRDefault="00000000">
      <w:pPr>
        <w:pStyle w:val="TOC2"/>
        <w:rPr>
          <w:rFonts w:asciiTheme="minorHAnsi" w:eastAsiaTheme="minorEastAsia" w:hAnsiTheme="minorHAnsi" w:cs="Arial Unicode MS"/>
          <w:noProof/>
          <w:szCs w:val="24"/>
          <w:lang w:val="en-MM" w:bidi="my-MM"/>
        </w:rPr>
      </w:pPr>
      <w:hyperlink w:anchor="_Toc214283442" w:history="1">
        <w:r w:rsidR="00845107" w:rsidRPr="00274DF1">
          <w:rPr>
            <w:rStyle w:val="Hyperlink"/>
            <w:rFonts w:ascii="Times New Roman" w:eastAsiaTheme="majorEastAsia" w:hAnsi="Times New Roman"/>
            <w:noProof/>
          </w:rPr>
          <w:t>6.3</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Results and Observations</w:t>
        </w:r>
        <w:r w:rsidR="00845107">
          <w:rPr>
            <w:noProof/>
            <w:webHidden/>
          </w:rPr>
          <w:tab/>
        </w:r>
        <w:r w:rsidR="00845107">
          <w:rPr>
            <w:noProof/>
            <w:webHidden/>
          </w:rPr>
          <w:fldChar w:fldCharType="begin"/>
        </w:r>
        <w:r w:rsidR="00845107">
          <w:rPr>
            <w:noProof/>
            <w:webHidden/>
          </w:rPr>
          <w:instrText xml:space="preserve"> PAGEREF _Toc214283442 \h </w:instrText>
        </w:r>
        <w:r w:rsidR="00845107">
          <w:rPr>
            <w:noProof/>
            <w:webHidden/>
          </w:rPr>
        </w:r>
        <w:r w:rsidR="00845107">
          <w:rPr>
            <w:noProof/>
            <w:webHidden/>
          </w:rPr>
          <w:fldChar w:fldCharType="separate"/>
        </w:r>
        <w:r w:rsidR="00845107">
          <w:rPr>
            <w:noProof/>
            <w:webHidden/>
          </w:rPr>
          <w:t>70</w:t>
        </w:r>
        <w:r w:rsidR="00845107">
          <w:rPr>
            <w:noProof/>
            <w:webHidden/>
          </w:rPr>
          <w:fldChar w:fldCharType="end"/>
        </w:r>
      </w:hyperlink>
    </w:p>
    <w:p w14:paraId="27838C7A" w14:textId="39E1D80A" w:rsidR="00845107" w:rsidRDefault="00000000">
      <w:pPr>
        <w:pStyle w:val="TOC2"/>
        <w:rPr>
          <w:rFonts w:asciiTheme="minorHAnsi" w:eastAsiaTheme="minorEastAsia" w:hAnsiTheme="minorHAnsi" w:cs="Arial Unicode MS"/>
          <w:noProof/>
          <w:szCs w:val="24"/>
          <w:lang w:val="en-MM" w:bidi="my-MM"/>
        </w:rPr>
      </w:pPr>
      <w:hyperlink w:anchor="_Toc214283443" w:history="1">
        <w:r w:rsidR="00845107" w:rsidRPr="00274DF1">
          <w:rPr>
            <w:rStyle w:val="Hyperlink"/>
            <w:rFonts w:ascii="Times New Roman" w:eastAsiaTheme="majorEastAsia" w:hAnsi="Times New Roman"/>
            <w:noProof/>
          </w:rPr>
          <w:t>6.4</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Scalability and Resource Utilization</w:t>
        </w:r>
        <w:r w:rsidR="00845107">
          <w:rPr>
            <w:noProof/>
            <w:webHidden/>
          </w:rPr>
          <w:tab/>
        </w:r>
        <w:r w:rsidR="00845107">
          <w:rPr>
            <w:noProof/>
            <w:webHidden/>
          </w:rPr>
          <w:fldChar w:fldCharType="begin"/>
        </w:r>
        <w:r w:rsidR="00845107">
          <w:rPr>
            <w:noProof/>
            <w:webHidden/>
          </w:rPr>
          <w:instrText xml:space="preserve"> PAGEREF _Toc214283443 \h </w:instrText>
        </w:r>
        <w:r w:rsidR="00845107">
          <w:rPr>
            <w:noProof/>
            <w:webHidden/>
          </w:rPr>
        </w:r>
        <w:r w:rsidR="00845107">
          <w:rPr>
            <w:noProof/>
            <w:webHidden/>
          </w:rPr>
          <w:fldChar w:fldCharType="separate"/>
        </w:r>
        <w:r w:rsidR="00845107">
          <w:rPr>
            <w:noProof/>
            <w:webHidden/>
          </w:rPr>
          <w:t>71</w:t>
        </w:r>
        <w:r w:rsidR="00845107">
          <w:rPr>
            <w:noProof/>
            <w:webHidden/>
          </w:rPr>
          <w:fldChar w:fldCharType="end"/>
        </w:r>
      </w:hyperlink>
    </w:p>
    <w:p w14:paraId="7CB0F829" w14:textId="39E5F4BA" w:rsidR="00845107" w:rsidRDefault="00000000">
      <w:pPr>
        <w:pStyle w:val="TOC2"/>
        <w:rPr>
          <w:rFonts w:asciiTheme="minorHAnsi" w:eastAsiaTheme="minorEastAsia" w:hAnsiTheme="minorHAnsi" w:cs="Arial Unicode MS"/>
          <w:noProof/>
          <w:szCs w:val="24"/>
          <w:lang w:val="en-MM" w:bidi="my-MM"/>
        </w:rPr>
      </w:pPr>
      <w:hyperlink w:anchor="_Toc214283444" w:history="1">
        <w:r w:rsidR="00845107" w:rsidRPr="00274DF1">
          <w:rPr>
            <w:rStyle w:val="Hyperlink"/>
            <w:rFonts w:ascii="Times New Roman" w:eastAsiaTheme="majorEastAsia" w:hAnsi="Times New Roman"/>
            <w:noProof/>
          </w:rPr>
          <w:t>6.5</w:t>
        </w:r>
        <w:r w:rsidR="00845107">
          <w:rPr>
            <w:rFonts w:asciiTheme="minorHAnsi" w:eastAsiaTheme="minorEastAsia" w:hAnsiTheme="minorHAnsi" w:cs="Arial Unicode MS"/>
            <w:noProof/>
            <w:szCs w:val="24"/>
            <w:lang w:val="en-MM" w:bidi="my-MM"/>
          </w:rPr>
          <w:tab/>
        </w:r>
        <w:r w:rsidR="00845107" w:rsidRPr="00274DF1">
          <w:rPr>
            <w:rStyle w:val="Hyperlink"/>
            <w:rFonts w:ascii="Times New Roman" w:eastAsiaTheme="majorEastAsia" w:hAnsi="Times New Roman"/>
            <w:noProof/>
          </w:rPr>
          <w:t>Conclusion and Recommendations</w:t>
        </w:r>
        <w:r w:rsidR="00845107">
          <w:rPr>
            <w:noProof/>
            <w:webHidden/>
          </w:rPr>
          <w:tab/>
        </w:r>
        <w:r w:rsidR="00845107">
          <w:rPr>
            <w:noProof/>
            <w:webHidden/>
          </w:rPr>
          <w:fldChar w:fldCharType="begin"/>
        </w:r>
        <w:r w:rsidR="00845107">
          <w:rPr>
            <w:noProof/>
            <w:webHidden/>
          </w:rPr>
          <w:instrText xml:space="preserve"> PAGEREF _Toc214283444 \h </w:instrText>
        </w:r>
        <w:r w:rsidR="00845107">
          <w:rPr>
            <w:noProof/>
            <w:webHidden/>
          </w:rPr>
        </w:r>
        <w:r w:rsidR="00845107">
          <w:rPr>
            <w:noProof/>
            <w:webHidden/>
          </w:rPr>
          <w:fldChar w:fldCharType="separate"/>
        </w:r>
        <w:r w:rsidR="00845107">
          <w:rPr>
            <w:noProof/>
            <w:webHidden/>
          </w:rPr>
          <w:t>72</w:t>
        </w:r>
        <w:r w:rsidR="00845107">
          <w:rPr>
            <w:noProof/>
            <w:webHidden/>
          </w:rPr>
          <w:fldChar w:fldCharType="end"/>
        </w:r>
      </w:hyperlink>
    </w:p>
    <w:p w14:paraId="2C2D46EA" w14:textId="0C87AA8F" w:rsidR="00845107" w:rsidRDefault="00000000">
      <w:pPr>
        <w:pStyle w:val="TOC1"/>
        <w:rPr>
          <w:rFonts w:asciiTheme="minorHAnsi" w:eastAsiaTheme="minorEastAsia" w:hAnsiTheme="minorHAnsi" w:cs="Arial Unicode MS"/>
          <w:caps w:val="0"/>
          <w:noProof/>
          <w:szCs w:val="24"/>
          <w:lang w:val="en-MM" w:bidi="my-MM"/>
        </w:rPr>
      </w:pPr>
      <w:hyperlink w:anchor="_Toc214283445" w:history="1">
        <w:r w:rsidR="00845107" w:rsidRPr="00274DF1">
          <w:rPr>
            <w:rStyle w:val="Hyperlink"/>
            <w:rFonts w:ascii="Times New Roman" w:eastAsiaTheme="majorEastAsia" w:hAnsi="Times New Roman"/>
            <w:noProof/>
          </w:rPr>
          <w:t>7.</w:t>
        </w:r>
        <w:r w:rsidR="00845107">
          <w:rPr>
            <w:rFonts w:asciiTheme="minorHAnsi" w:eastAsiaTheme="minorEastAsia" w:hAnsiTheme="minorHAnsi" w:cs="Arial Unicode MS"/>
            <w:caps w:val="0"/>
            <w:noProof/>
            <w:szCs w:val="24"/>
            <w:lang w:val="en-MM" w:bidi="my-MM"/>
          </w:rPr>
          <w:tab/>
        </w:r>
        <w:r w:rsidR="00845107" w:rsidRPr="00274DF1">
          <w:rPr>
            <w:rStyle w:val="Hyperlink"/>
            <w:rFonts w:ascii="Times New Roman" w:eastAsiaTheme="majorEastAsia" w:hAnsi="Times New Roman"/>
            <w:noProof/>
          </w:rPr>
          <w:t>Unit / Component and End-to-end Testing</w:t>
        </w:r>
        <w:r w:rsidR="00845107">
          <w:rPr>
            <w:noProof/>
            <w:webHidden/>
          </w:rPr>
          <w:tab/>
        </w:r>
        <w:r w:rsidR="00845107">
          <w:rPr>
            <w:noProof/>
            <w:webHidden/>
          </w:rPr>
          <w:fldChar w:fldCharType="begin"/>
        </w:r>
        <w:r w:rsidR="00845107">
          <w:rPr>
            <w:noProof/>
            <w:webHidden/>
          </w:rPr>
          <w:instrText xml:space="preserve"> PAGEREF _Toc214283445 \h </w:instrText>
        </w:r>
        <w:r w:rsidR="00845107">
          <w:rPr>
            <w:noProof/>
            <w:webHidden/>
          </w:rPr>
        </w:r>
        <w:r w:rsidR="00845107">
          <w:rPr>
            <w:noProof/>
            <w:webHidden/>
          </w:rPr>
          <w:fldChar w:fldCharType="separate"/>
        </w:r>
        <w:r w:rsidR="00845107">
          <w:rPr>
            <w:noProof/>
            <w:webHidden/>
          </w:rPr>
          <w:t>73</w:t>
        </w:r>
        <w:r w:rsidR="00845107">
          <w:rPr>
            <w:noProof/>
            <w:webHidden/>
          </w:rPr>
          <w:fldChar w:fldCharType="end"/>
        </w:r>
      </w:hyperlink>
    </w:p>
    <w:p w14:paraId="600648F6" w14:textId="60DC17A7" w:rsidR="00845107" w:rsidRDefault="00000000">
      <w:pPr>
        <w:pStyle w:val="TOC1"/>
        <w:rPr>
          <w:rFonts w:asciiTheme="minorHAnsi" w:eastAsiaTheme="minorEastAsia" w:hAnsiTheme="minorHAnsi" w:cs="Arial Unicode MS"/>
          <w:caps w:val="0"/>
          <w:noProof/>
          <w:szCs w:val="24"/>
          <w:lang w:val="en-MM" w:bidi="my-MM"/>
        </w:rPr>
      </w:pPr>
      <w:hyperlink w:anchor="_Toc214283446" w:history="1">
        <w:r w:rsidR="00845107" w:rsidRPr="00274DF1">
          <w:rPr>
            <w:rStyle w:val="Hyperlink"/>
            <w:rFonts w:ascii="Times New Roman" w:eastAsiaTheme="majorEastAsia" w:hAnsi="Times New Roman"/>
            <w:noProof/>
            <w:lang w:val="en-US" w:eastAsia="zh-CN"/>
          </w:rPr>
          <w:t>8.</w:t>
        </w:r>
        <w:r w:rsidR="00845107">
          <w:rPr>
            <w:rFonts w:asciiTheme="minorHAnsi" w:eastAsiaTheme="minorEastAsia" w:hAnsiTheme="minorHAnsi" w:cs="Arial Unicode MS"/>
            <w:caps w:val="0"/>
            <w:noProof/>
            <w:szCs w:val="24"/>
            <w:lang w:val="en-MM" w:bidi="my-MM"/>
          </w:rPr>
          <w:tab/>
        </w:r>
        <w:r w:rsidR="00845107" w:rsidRPr="00274DF1">
          <w:rPr>
            <w:rStyle w:val="Hyperlink"/>
            <w:rFonts w:ascii="Times New Roman" w:eastAsiaTheme="majorEastAsia" w:hAnsi="Times New Roman"/>
            <w:noProof/>
            <w:lang w:val="en-US" w:eastAsia="zh-CN"/>
          </w:rPr>
          <w:t>GitHub Repo URL</w:t>
        </w:r>
        <w:r w:rsidR="00845107">
          <w:rPr>
            <w:noProof/>
            <w:webHidden/>
          </w:rPr>
          <w:tab/>
        </w:r>
        <w:r w:rsidR="00845107">
          <w:rPr>
            <w:noProof/>
            <w:webHidden/>
          </w:rPr>
          <w:fldChar w:fldCharType="begin"/>
        </w:r>
        <w:r w:rsidR="00845107">
          <w:rPr>
            <w:noProof/>
            <w:webHidden/>
          </w:rPr>
          <w:instrText xml:space="preserve"> PAGEREF _Toc214283446 \h </w:instrText>
        </w:r>
        <w:r w:rsidR="00845107">
          <w:rPr>
            <w:noProof/>
            <w:webHidden/>
          </w:rPr>
        </w:r>
        <w:r w:rsidR="00845107">
          <w:rPr>
            <w:noProof/>
            <w:webHidden/>
          </w:rPr>
          <w:fldChar w:fldCharType="separate"/>
        </w:r>
        <w:r w:rsidR="00845107">
          <w:rPr>
            <w:noProof/>
            <w:webHidden/>
          </w:rPr>
          <w:t>74</w:t>
        </w:r>
        <w:r w:rsidR="00845107">
          <w:rPr>
            <w:noProof/>
            <w:webHidden/>
          </w:rPr>
          <w:fldChar w:fldCharType="end"/>
        </w:r>
      </w:hyperlink>
    </w:p>
    <w:p w14:paraId="6D370D3C" w14:textId="6C29E9EB" w:rsidR="00AA6816" w:rsidRDefault="00845107">
      <w:pPr>
        <w:rPr>
          <w:rFonts w:ascii="Times New Roman" w:eastAsia="Times New Roman" w:hAnsi="Times New Roman" w:cs="Times New Roman"/>
          <w:b/>
          <w:color w:val="000000"/>
          <w:szCs w:val="24"/>
        </w:rPr>
      </w:pPr>
      <w:r>
        <w:rPr>
          <w:rFonts w:ascii="Times New Roman" w:eastAsia="Times New Roman" w:hAnsi="Times New Roman" w:cs="Times New Roman"/>
          <w:b/>
          <w:color w:val="000000"/>
          <w:szCs w:val="24"/>
        </w:rPr>
        <w:fldChar w:fldCharType="end"/>
      </w:r>
    </w:p>
    <w:p w14:paraId="4B8DC3D2" w14:textId="77777777" w:rsidR="00AA6816" w:rsidRDefault="00AA6816">
      <w:pPr>
        <w:rPr>
          <w:rFonts w:ascii="Times New Roman" w:eastAsia="Times New Roman" w:hAnsi="Times New Roman" w:cs="Times New Roman"/>
          <w:b/>
          <w:color w:val="000000"/>
          <w:szCs w:val="24"/>
        </w:rPr>
      </w:pPr>
    </w:p>
    <w:p w14:paraId="07DE9A2E" w14:textId="77777777" w:rsidR="00AA6816" w:rsidRDefault="00AA6816">
      <w:pPr>
        <w:rPr>
          <w:rFonts w:ascii="Times New Roman" w:eastAsia="Times New Roman" w:hAnsi="Times New Roman" w:cs="Times New Roman"/>
          <w:b/>
          <w:color w:val="000000"/>
          <w:szCs w:val="24"/>
        </w:rPr>
      </w:pPr>
    </w:p>
    <w:p w14:paraId="44FBE7F4" w14:textId="77777777" w:rsidR="00AA6816" w:rsidRDefault="00AA6816">
      <w:pPr>
        <w:rPr>
          <w:rFonts w:ascii="Times New Roman" w:eastAsia="Times New Roman" w:hAnsi="Times New Roman" w:cs="Times New Roman"/>
          <w:b/>
          <w:color w:val="000000"/>
          <w:szCs w:val="24"/>
        </w:rPr>
      </w:pPr>
    </w:p>
    <w:p w14:paraId="5027A114" w14:textId="77777777" w:rsidR="00AA6816" w:rsidRDefault="00AA6816">
      <w:pPr>
        <w:rPr>
          <w:rFonts w:ascii="Times New Roman" w:eastAsia="Times New Roman" w:hAnsi="Times New Roman" w:cs="Times New Roman"/>
          <w:b/>
          <w:color w:val="000000"/>
          <w:szCs w:val="24"/>
        </w:rPr>
      </w:pPr>
    </w:p>
    <w:p w14:paraId="1C675FF0" w14:textId="77777777" w:rsidR="00AA6816" w:rsidRDefault="00AA6816">
      <w:pPr>
        <w:rPr>
          <w:rFonts w:ascii="Times New Roman" w:eastAsia="Times New Roman" w:hAnsi="Times New Roman" w:cs="Times New Roman"/>
          <w:b/>
          <w:color w:val="000000"/>
          <w:szCs w:val="24"/>
        </w:rPr>
      </w:pPr>
    </w:p>
    <w:p w14:paraId="34FABD51" w14:textId="77777777" w:rsidR="00AA6816" w:rsidRDefault="00AA6816">
      <w:pPr>
        <w:rPr>
          <w:rFonts w:ascii="Times New Roman" w:eastAsia="Times New Roman" w:hAnsi="Times New Roman" w:cs="Times New Roman"/>
          <w:b/>
          <w:color w:val="000000"/>
          <w:szCs w:val="24"/>
        </w:rPr>
      </w:pPr>
    </w:p>
    <w:p w14:paraId="62962B12" w14:textId="77777777" w:rsidR="00AA6816" w:rsidRDefault="00AA6816">
      <w:pPr>
        <w:rPr>
          <w:rFonts w:ascii="Times New Roman" w:eastAsia="Times New Roman" w:hAnsi="Times New Roman" w:cs="Times New Roman"/>
          <w:b/>
          <w:color w:val="000000"/>
          <w:szCs w:val="24"/>
        </w:rPr>
      </w:pPr>
    </w:p>
    <w:p w14:paraId="1C8B733F" w14:textId="77777777" w:rsidR="00AA6816" w:rsidRDefault="00AA6816">
      <w:pPr>
        <w:rPr>
          <w:rFonts w:ascii="Times New Roman" w:eastAsia="Times New Roman" w:hAnsi="Times New Roman" w:cs="Times New Roman"/>
          <w:b/>
          <w:color w:val="000000"/>
          <w:szCs w:val="24"/>
        </w:rPr>
      </w:pPr>
    </w:p>
    <w:p w14:paraId="6521891F" w14:textId="77777777" w:rsidR="00AA6816" w:rsidRDefault="00AA6816">
      <w:pPr>
        <w:rPr>
          <w:rFonts w:ascii="Times New Roman" w:eastAsia="Times New Roman" w:hAnsi="Times New Roman" w:cs="Times New Roman"/>
          <w:b/>
          <w:color w:val="000000"/>
          <w:szCs w:val="24"/>
        </w:rPr>
      </w:pPr>
    </w:p>
    <w:p w14:paraId="6AD07ED4" w14:textId="77777777" w:rsidR="00AA6816" w:rsidRDefault="00AA6816">
      <w:pPr>
        <w:rPr>
          <w:rFonts w:ascii="Times New Roman" w:eastAsia="Times New Roman" w:hAnsi="Times New Roman" w:cs="Times New Roman"/>
          <w:b/>
          <w:color w:val="000000"/>
          <w:szCs w:val="24"/>
        </w:rPr>
      </w:pPr>
    </w:p>
    <w:p w14:paraId="6B10A35E" w14:textId="77777777" w:rsidR="00AA6816" w:rsidRPr="00AA6816" w:rsidRDefault="00AA6816">
      <w:pPr>
        <w:rPr>
          <w:rFonts w:ascii="Times New Roman" w:eastAsia="Times New Roman" w:hAnsi="Times New Roman" w:cs="Times New Roman"/>
          <w:b/>
          <w:color w:val="000000"/>
          <w:szCs w:val="24"/>
        </w:rPr>
      </w:pPr>
    </w:p>
    <w:p w14:paraId="72F14BA1" w14:textId="77777777" w:rsidR="001F5271" w:rsidRPr="00AA6816" w:rsidRDefault="001F5271">
      <w:pPr>
        <w:rPr>
          <w:rFonts w:ascii="Times New Roman" w:eastAsia="Times New Roman" w:hAnsi="Times New Roman" w:cs="Times New Roman"/>
          <w:b/>
          <w:color w:val="000000"/>
          <w:szCs w:val="24"/>
        </w:rPr>
      </w:pPr>
    </w:p>
    <w:p w14:paraId="5464AD64" w14:textId="77777777" w:rsidR="001F5271" w:rsidRPr="00AA6816" w:rsidRDefault="001F5271">
      <w:pPr>
        <w:rPr>
          <w:rFonts w:ascii="Times New Roman" w:eastAsia="Times New Roman" w:hAnsi="Times New Roman" w:cs="Times New Roman"/>
          <w:b/>
          <w:color w:val="000000"/>
          <w:szCs w:val="24"/>
        </w:rPr>
      </w:pPr>
    </w:p>
    <w:p w14:paraId="43CC4759" w14:textId="77777777" w:rsidR="001F5271" w:rsidRPr="00AA6816" w:rsidRDefault="001F5271">
      <w:pPr>
        <w:rPr>
          <w:rFonts w:ascii="Times New Roman" w:eastAsia="Times New Roman" w:hAnsi="Times New Roman" w:cs="Times New Roman"/>
          <w:b/>
          <w:color w:val="000000"/>
          <w:szCs w:val="24"/>
        </w:rPr>
      </w:pPr>
    </w:p>
    <w:p w14:paraId="5B7CF90B" w14:textId="77777777" w:rsidR="001F5271" w:rsidRPr="00AA6816" w:rsidRDefault="001F5271">
      <w:pPr>
        <w:rPr>
          <w:rFonts w:ascii="Times New Roman" w:eastAsia="Times New Roman" w:hAnsi="Times New Roman" w:cs="Times New Roman"/>
          <w:b/>
          <w:color w:val="000000"/>
          <w:szCs w:val="24"/>
        </w:rPr>
      </w:pPr>
    </w:p>
    <w:p w14:paraId="780892D9" w14:textId="77777777" w:rsidR="001F5271" w:rsidRPr="00AA6816" w:rsidRDefault="001F5271">
      <w:pPr>
        <w:rPr>
          <w:rFonts w:ascii="Times New Roman" w:eastAsia="Times New Roman" w:hAnsi="Times New Roman" w:cs="Times New Roman"/>
          <w:b/>
          <w:color w:val="000000"/>
          <w:szCs w:val="24"/>
        </w:rPr>
      </w:pPr>
    </w:p>
    <w:p w14:paraId="3176D4F0" w14:textId="0338AD28" w:rsidR="00180612" w:rsidRPr="00AA6816" w:rsidRDefault="00180612">
      <w:pPr>
        <w:rPr>
          <w:rFonts w:ascii="Times New Roman" w:eastAsia="Times New Roman" w:hAnsi="Times New Roman" w:cs="Times New Roman"/>
          <w:b/>
          <w:color w:val="000000"/>
          <w:szCs w:val="24"/>
        </w:rPr>
      </w:pPr>
    </w:p>
    <w:p w14:paraId="1B4D69B3" w14:textId="4C7F649F" w:rsidR="00180612" w:rsidRPr="00AA6816" w:rsidRDefault="00A73328" w:rsidP="00A73328">
      <w:pPr>
        <w:tabs>
          <w:tab w:val="left" w:pos="5576"/>
        </w:tabs>
        <w:rPr>
          <w:rFonts w:ascii="Times New Roman" w:eastAsia="Times New Roman" w:hAnsi="Times New Roman" w:cs="Times New Roman"/>
          <w:b/>
          <w:color w:val="000000"/>
          <w:szCs w:val="24"/>
        </w:rPr>
      </w:pPr>
      <w:r w:rsidRPr="00AA6816">
        <w:rPr>
          <w:rFonts w:ascii="Times New Roman" w:eastAsia="Times New Roman" w:hAnsi="Times New Roman" w:cs="Times New Roman"/>
          <w:b/>
          <w:color w:val="000000"/>
          <w:szCs w:val="24"/>
        </w:rPr>
        <w:tab/>
      </w:r>
    </w:p>
    <w:p w14:paraId="771CECE4" w14:textId="77777777" w:rsidR="000A607A" w:rsidRPr="00AA6816" w:rsidRDefault="000A607A" w:rsidP="00AA2564">
      <w:pPr>
        <w:pStyle w:val="Heading1"/>
        <w:rPr>
          <w:rFonts w:ascii="Times New Roman" w:hAnsi="Times New Roman" w:cs="Times New Roman"/>
          <w:sz w:val="24"/>
          <w:szCs w:val="24"/>
        </w:rPr>
      </w:pPr>
      <w:bookmarkStart w:id="0" w:name="_Toc214016327"/>
      <w:bookmarkStart w:id="1" w:name="_Toc214281948"/>
      <w:bookmarkStart w:id="2" w:name="_Toc214282181"/>
      <w:bookmarkStart w:id="3" w:name="_Toc214282233"/>
      <w:bookmarkStart w:id="4" w:name="_Toc214282277"/>
      <w:bookmarkStart w:id="5" w:name="_Toc214282320"/>
      <w:bookmarkStart w:id="6" w:name="_Toc214283406"/>
      <w:r w:rsidRPr="00AA6816">
        <w:rPr>
          <w:rFonts w:ascii="Times New Roman" w:hAnsi="Times New Roman" w:cs="Times New Roman"/>
          <w:sz w:val="24"/>
          <w:szCs w:val="24"/>
        </w:rPr>
        <w:lastRenderedPageBreak/>
        <w:t>Introduction</w:t>
      </w:r>
      <w:bookmarkEnd w:id="0"/>
      <w:bookmarkEnd w:id="1"/>
      <w:bookmarkEnd w:id="2"/>
      <w:bookmarkEnd w:id="3"/>
      <w:bookmarkEnd w:id="4"/>
      <w:bookmarkEnd w:id="5"/>
      <w:bookmarkEnd w:id="6"/>
    </w:p>
    <w:p w14:paraId="2BB8EC6D" w14:textId="77777777" w:rsidR="000A607A" w:rsidRPr="00AA6816" w:rsidRDefault="000A607A" w:rsidP="000A607A">
      <w:pPr>
        <w:rPr>
          <w:rFonts w:ascii="Times New Roman" w:hAnsi="Times New Roman" w:cs="Times New Roman"/>
          <w:szCs w:val="24"/>
        </w:rPr>
      </w:pPr>
    </w:p>
    <w:p w14:paraId="7052E657" w14:textId="77777777" w:rsidR="000A607A" w:rsidRPr="00AA6816" w:rsidRDefault="000A607A" w:rsidP="00AA2564">
      <w:pPr>
        <w:pStyle w:val="Heading2"/>
        <w:rPr>
          <w:rFonts w:ascii="Times New Roman" w:hAnsi="Times New Roman" w:cs="Times New Roman"/>
          <w:sz w:val="24"/>
          <w:szCs w:val="24"/>
        </w:rPr>
      </w:pPr>
      <w:bookmarkStart w:id="7" w:name="_Toc214016328"/>
      <w:bookmarkStart w:id="8" w:name="_Toc214281949"/>
      <w:bookmarkStart w:id="9" w:name="_Toc214282182"/>
      <w:bookmarkStart w:id="10" w:name="_Toc214282234"/>
      <w:bookmarkStart w:id="11" w:name="_Toc214282278"/>
      <w:bookmarkStart w:id="12" w:name="_Toc214282321"/>
      <w:bookmarkStart w:id="13" w:name="_Toc214283407"/>
      <w:r w:rsidRPr="00AA6816">
        <w:rPr>
          <w:rFonts w:ascii="Times New Roman" w:hAnsi="Times New Roman" w:cs="Times New Roman"/>
          <w:sz w:val="24"/>
          <w:szCs w:val="24"/>
        </w:rPr>
        <w:t>Background</w:t>
      </w:r>
      <w:bookmarkEnd w:id="7"/>
      <w:bookmarkEnd w:id="8"/>
      <w:bookmarkEnd w:id="9"/>
      <w:bookmarkEnd w:id="10"/>
      <w:bookmarkEnd w:id="11"/>
      <w:bookmarkEnd w:id="12"/>
      <w:bookmarkEnd w:id="13"/>
    </w:p>
    <w:p w14:paraId="3A299386" w14:textId="77777777" w:rsidR="00AA2564" w:rsidRPr="00AA6816" w:rsidRDefault="00AA2564" w:rsidP="00AA2564">
      <w:pPr>
        <w:rPr>
          <w:rFonts w:ascii="Times New Roman" w:hAnsi="Times New Roman" w:cs="Times New Roman"/>
          <w:szCs w:val="24"/>
        </w:rPr>
      </w:pPr>
    </w:p>
    <w:p w14:paraId="48A857B2" w14:textId="77777777" w:rsidR="004A7240" w:rsidRPr="00AA6816" w:rsidRDefault="004A7240" w:rsidP="004A7240">
      <w:pPr>
        <w:pStyle w:val="BodyText"/>
        <w:spacing w:afterLines="50" w:after="120"/>
        <w:rPr>
          <w:rFonts w:ascii="Times New Roman" w:hAnsi="Times New Roman" w:cs="Times New Roman"/>
          <w:sz w:val="24"/>
          <w:szCs w:val="24"/>
        </w:rPr>
      </w:pPr>
      <w:r w:rsidRPr="00AA6816">
        <w:rPr>
          <w:rFonts w:ascii="Times New Roman" w:hAnsi="Times New Roman" w:cs="Times New Roman"/>
          <w:sz w:val="24"/>
          <w:szCs w:val="24"/>
        </w:rPr>
        <w:t>The contemporary landscape of event coordination presents significant challenges for organizations and communities managing events of varying scales. Events manifest across diverse contexts—ranging from corporate workshops, academic conferences, and departmental celebrations to community engagement activities and private social gatherings. While the scope and formality of these events differ substantially, they share a common characteristic: once multiple stakeholder groups become involved, coordination complexity escalates exponentially.</w:t>
      </w:r>
    </w:p>
    <w:p w14:paraId="7D3928EB" w14:textId="77777777" w:rsidR="004A7240" w:rsidRPr="00AA6816" w:rsidRDefault="004A7240" w:rsidP="004A7240">
      <w:pPr>
        <w:pStyle w:val="BodyText"/>
        <w:spacing w:afterLines="50" w:after="120"/>
        <w:rPr>
          <w:rFonts w:ascii="Times New Roman" w:hAnsi="Times New Roman" w:cs="Times New Roman"/>
          <w:sz w:val="24"/>
          <w:szCs w:val="24"/>
        </w:rPr>
      </w:pPr>
      <w:r w:rsidRPr="00AA6816">
        <w:rPr>
          <w:rFonts w:ascii="Times New Roman" w:hAnsi="Times New Roman" w:cs="Times New Roman"/>
          <w:sz w:val="24"/>
          <w:szCs w:val="24"/>
        </w:rPr>
        <w:t>A critical gap exists in the current event management ecosystem. The individuals typically tasked with organizing such events—administrative staff, department coordinators, community organizers, and volunteer leaders—rarely possess formal training in project management methodologies or expertise in utilizing complex project coordination tools. This skills mismatch creates a fundamental tension between the coordination requirements of multi-stakeholder events and the capabilities of those responsible for their execution.</w:t>
      </w:r>
    </w:p>
    <w:p w14:paraId="14E3B6BC" w14:textId="77777777" w:rsidR="004A7240" w:rsidRPr="00AA6816" w:rsidRDefault="004A7240" w:rsidP="004A7240">
      <w:pPr>
        <w:pStyle w:val="BodyText"/>
        <w:spacing w:afterLines="50" w:after="120"/>
        <w:rPr>
          <w:rFonts w:ascii="Times New Roman" w:hAnsi="Times New Roman" w:cs="Times New Roman"/>
          <w:sz w:val="24"/>
          <w:szCs w:val="24"/>
        </w:rPr>
      </w:pPr>
      <w:r w:rsidRPr="00AA6816">
        <w:rPr>
          <w:rFonts w:ascii="Times New Roman" w:hAnsi="Times New Roman" w:cs="Times New Roman"/>
          <w:sz w:val="24"/>
          <w:szCs w:val="24"/>
        </w:rPr>
        <w:t>Existing technological solutions demonstrate inherent limitations that exacerbate this challenge. Enterprise-grade project management platforms such as Asana, Trello, and Jira, while robust in functionality, impose steep learning curves and demand sophisticated understanding of workflow design, task dependencies, and agile methodologies. These platforms are optimized for professional project managers working in iterative development environments, making them prohibitively complex for occasional event organizers who require straightforward coordination mechanisms.</w:t>
      </w:r>
    </w:p>
    <w:p w14:paraId="7EE60B68" w14:textId="77777777" w:rsidR="004A7240" w:rsidRPr="00AA6816" w:rsidRDefault="004A7240" w:rsidP="004A7240">
      <w:pPr>
        <w:pStyle w:val="BodyText"/>
        <w:spacing w:afterLines="50" w:after="120"/>
        <w:rPr>
          <w:rFonts w:ascii="Times New Roman" w:hAnsi="Times New Roman" w:cs="Times New Roman"/>
          <w:sz w:val="24"/>
          <w:szCs w:val="24"/>
        </w:rPr>
      </w:pPr>
      <w:r w:rsidRPr="00AA6816">
        <w:rPr>
          <w:rFonts w:ascii="Times New Roman" w:hAnsi="Times New Roman" w:cs="Times New Roman"/>
          <w:sz w:val="24"/>
          <w:szCs w:val="24"/>
        </w:rPr>
        <w:t>Conversely, commercial event management systems such as Eventbrite, Cvent, and Bizzabo are architected primarily for large-scale public events with emphases on ticket sales, attendee registration, marketing automation, and revenue generation. These platforms lack the internal coordination capabilities essential for organizational events where the primary concerns are task delegation, resource tracking, team communication, and operational execution rather than public marketing and monetization.</w:t>
      </w:r>
    </w:p>
    <w:p w14:paraId="5A508F10" w14:textId="77777777" w:rsidR="004A7240" w:rsidRPr="00AA6816" w:rsidRDefault="004A7240" w:rsidP="004A7240">
      <w:pPr>
        <w:pStyle w:val="BodyText"/>
        <w:spacing w:afterLines="50" w:after="120"/>
        <w:rPr>
          <w:rFonts w:ascii="Times New Roman" w:hAnsi="Times New Roman" w:cs="Times New Roman"/>
          <w:sz w:val="24"/>
          <w:szCs w:val="24"/>
        </w:rPr>
      </w:pPr>
      <w:r w:rsidRPr="00AA6816">
        <w:rPr>
          <w:rFonts w:ascii="Times New Roman" w:hAnsi="Times New Roman" w:cs="Times New Roman"/>
          <w:sz w:val="24"/>
          <w:szCs w:val="24"/>
        </w:rPr>
        <w:t>Consequently, event organizers frequently resort to fragmented, ad-hoc coordination approaches utilizing disparate tools: email threads for communication, spreadsheet documents for task tracking, instant messaging platforms for real-time updates, and cloud storage for document management. This toolkit fragmentation results in predictable failure modes including missed deadlines due to notification overload, inequitable task distribution stemming from poor visibility into workload allocation, inadequate budget oversight resulting from decentralized expense tracking, and compromised day-of-event coordination caused by information silos across communication channels.</w:t>
      </w:r>
    </w:p>
    <w:p w14:paraId="4C9CF765" w14:textId="4311CF80" w:rsidR="009727E0" w:rsidRPr="00AA6816" w:rsidRDefault="004A7240" w:rsidP="004A7240">
      <w:pPr>
        <w:pStyle w:val="BodyText"/>
        <w:spacing w:afterLines="50" w:after="120"/>
        <w:rPr>
          <w:rFonts w:ascii="Times New Roman" w:hAnsi="Times New Roman" w:cs="Times New Roman"/>
          <w:sz w:val="24"/>
          <w:szCs w:val="24"/>
        </w:rPr>
      </w:pPr>
      <w:r w:rsidRPr="00AA6816">
        <w:rPr>
          <w:rFonts w:ascii="Times New Roman" w:hAnsi="Times New Roman" w:cs="Times New Roman"/>
          <w:sz w:val="24"/>
          <w:szCs w:val="24"/>
        </w:rPr>
        <w:t>The market therefore exhibits a demonstrable need for an intermediate-complexity solution: a system that provides sufficient structure to ensure effective coordination while maintaining the accessibility and usability required by non-specialist organizers. This solution must bridge the gap between oversimplified consumer tools and overengineered enterprise platforms, delivering professional coordination capabilities through an intuitive, role-based interface.</w:t>
      </w:r>
    </w:p>
    <w:p w14:paraId="3D06595A" w14:textId="77777777" w:rsidR="00AA2564" w:rsidRPr="00AA6816" w:rsidRDefault="00AA2564" w:rsidP="004A7240">
      <w:pPr>
        <w:pStyle w:val="BodyText"/>
        <w:spacing w:afterLines="50" w:after="120"/>
        <w:rPr>
          <w:rFonts w:ascii="Times New Roman" w:hAnsi="Times New Roman" w:cs="Times New Roman"/>
          <w:sz w:val="24"/>
          <w:szCs w:val="24"/>
        </w:rPr>
      </w:pPr>
    </w:p>
    <w:p w14:paraId="616BAE70" w14:textId="77777777" w:rsidR="00AA2564" w:rsidRPr="00AA6816" w:rsidRDefault="00AA2564" w:rsidP="004A7240">
      <w:pPr>
        <w:pStyle w:val="BodyText"/>
        <w:spacing w:afterLines="50" w:after="120"/>
        <w:rPr>
          <w:rFonts w:ascii="Times New Roman" w:eastAsiaTheme="minorEastAsia" w:hAnsi="Times New Roman" w:cs="Times New Roman"/>
          <w:sz w:val="24"/>
          <w:szCs w:val="24"/>
        </w:rPr>
      </w:pPr>
    </w:p>
    <w:p w14:paraId="00950677" w14:textId="354E5BF1" w:rsidR="009727E0" w:rsidRPr="00AA6816" w:rsidRDefault="000A607A" w:rsidP="00AA2564">
      <w:pPr>
        <w:pStyle w:val="Heading2"/>
        <w:rPr>
          <w:rFonts w:ascii="Times New Roman" w:hAnsi="Times New Roman" w:cs="Times New Roman"/>
          <w:sz w:val="24"/>
          <w:szCs w:val="24"/>
        </w:rPr>
      </w:pPr>
      <w:bookmarkStart w:id="14" w:name="_Toc214016329"/>
      <w:bookmarkStart w:id="15" w:name="_Toc214281950"/>
      <w:bookmarkStart w:id="16" w:name="_Toc214282183"/>
      <w:bookmarkStart w:id="17" w:name="_Toc214282235"/>
      <w:bookmarkStart w:id="18" w:name="_Toc214282279"/>
      <w:bookmarkStart w:id="19" w:name="_Toc214282322"/>
      <w:bookmarkStart w:id="20" w:name="_Toc214283408"/>
      <w:r w:rsidRPr="00AA6816">
        <w:rPr>
          <w:rFonts w:ascii="Times New Roman" w:hAnsi="Times New Roman" w:cs="Times New Roman"/>
          <w:sz w:val="24"/>
          <w:szCs w:val="24"/>
        </w:rPr>
        <w:lastRenderedPageBreak/>
        <w:t>Business Needs</w:t>
      </w:r>
      <w:bookmarkEnd w:id="14"/>
      <w:bookmarkEnd w:id="15"/>
      <w:bookmarkEnd w:id="16"/>
      <w:bookmarkEnd w:id="17"/>
      <w:bookmarkEnd w:id="18"/>
      <w:bookmarkEnd w:id="19"/>
      <w:bookmarkEnd w:id="20"/>
    </w:p>
    <w:p w14:paraId="7527DC68" w14:textId="77777777" w:rsidR="00AA2564" w:rsidRPr="00AA6816" w:rsidRDefault="00AA2564" w:rsidP="00AA2564">
      <w:pPr>
        <w:rPr>
          <w:rFonts w:ascii="Times New Roman" w:hAnsi="Times New Roman" w:cs="Times New Roman"/>
          <w:szCs w:val="24"/>
        </w:rPr>
      </w:pPr>
    </w:p>
    <w:p w14:paraId="02E559CB" w14:textId="77777777" w:rsidR="004A7240" w:rsidRPr="00AA6816" w:rsidRDefault="004A7240" w:rsidP="004A7240">
      <w:pPr>
        <w:pStyle w:val="BodyText"/>
        <w:spacing w:line="360" w:lineRule="auto"/>
        <w:rPr>
          <w:rFonts w:ascii="Times New Roman" w:hAnsi="Times New Roman" w:cs="Times New Roman"/>
          <w:sz w:val="24"/>
          <w:szCs w:val="24"/>
        </w:rPr>
      </w:pPr>
      <w:r w:rsidRPr="00AA6816">
        <w:rPr>
          <w:rFonts w:ascii="Times New Roman" w:hAnsi="Times New Roman" w:cs="Times New Roman"/>
          <w:sz w:val="24"/>
          <w:szCs w:val="24"/>
        </w:rPr>
        <w:t>The ChronoFlow initiative addresses critical organizational inefficiencies in event coordination processes. The following business needs and strategic drivers underpin this project:</w:t>
      </w:r>
    </w:p>
    <w:p w14:paraId="33B27D24" w14:textId="29372ADB" w:rsidR="004A7240" w:rsidRPr="00AA6816" w:rsidRDefault="004A7240" w:rsidP="00AA2564">
      <w:pPr>
        <w:rPr>
          <w:rFonts w:ascii="Times New Roman" w:hAnsi="Times New Roman" w:cs="Times New Roman"/>
          <w:b/>
          <w:bCs/>
          <w:szCs w:val="24"/>
        </w:rPr>
      </w:pPr>
      <w:bookmarkStart w:id="21" w:name="_Toc213682556"/>
      <w:bookmarkStart w:id="22" w:name="_Toc213783632"/>
      <w:bookmarkStart w:id="23" w:name="_Toc213783874"/>
      <w:bookmarkStart w:id="24" w:name="_Toc213784133"/>
      <w:bookmarkStart w:id="25" w:name="_Toc213784609"/>
      <w:bookmarkStart w:id="26" w:name="_Toc213784730"/>
      <w:bookmarkStart w:id="27" w:name="_Toc213784781"/>
      <w:bookmarkStart w:id="28" w:name="_Toc213784829"/>
      <w:bookmarkStart w:id="29" w:name="_Toc213784895"/>
      <w:r w:rsidRPr="00AA6816">
        <w:rPr>
          <w:rFonts w:ascii="Times New Roman" w:hAnsi="Times New Roman" w:cs="Times New Roman"/>
          <w:b/>
          <w:bCs/>
          <w:szCs w:val="24"/>
        </w:rPr>
        <w:t>Primary Business Need</w:t>
      </w:r>
      <w:bookmarkEnd w:id="21"/>
      <w:bookmarkEnd w:id="22"/>
      <w:bookmarkEnd w:id="23"/>
      <w:bookmarkEnd w:id="24"/>
      <w:bookmarkEnd w:id="25"/>
      <w:bookmarkEnd w:id="26"/>
      <w:bookmarkEnd w:id="27"/>
      <w:bookmarkEnd w:id="28"/>
      <w:bookmarkEnd w:id="29"/>
      <w:r w:rsidR="00AA2564" w:rsidRPr="00AA6816">
        <w:rPr>
          <w:rFonts w:ascii="Times New Roman" w:hAnsi="Times New Roman" w:cs="Times New Roman"/>
          <w:b/>
          <w:bCs/>
          <w:szCs w:val="24"/>
        </w:rPr>
        <w:t>s</w:t>
      </w:r>
    </w:p>
    <w:p w14:paraId="2B8754D6" w14:textId="77777777" w:rsidR="00AA2564" w:rsidRPr="00AA6816" w:rsidRDefault="00AA2564" w:rsidP="00AA2564">
      <w:pPr>
        <w:rPr>
          <w:rFonts w:ascii="Times New Roman" w:hAnsi="Times New Roman" w:cs="Times New Roman"/>
          <w:szCs w:val="24"/>
        </w:rPr>
      </w:pPr>
    </w:p>
    <w:p w14:paraId="617790FD" w14:textId="77777777" w:rsidR="004A7240" w:rsidRPr="00AA6816" w:rsidRDefault="004A7240" w:rsidP="00733225">
      <w:pPr>
        <w:pStyle w:val="ListParagraph"/>
        <w:numPr>
          <w:ilvl w:val="0"/>
          <w:numId w:val="46"/>
        </w:numPr>
        <w:spacing w:after="0" w:line="360" w:lineRule="auto"/>
        <w:ind w:firstLineChars="0"/>
        <w:rPr>
          <w:rFonts w:ascii="Times New Roman" w:hAnsi="Times New Roman" w:cs="Times New Roman"/>
          <w:szCs w:val="24"/>
        </w:rPr>
      </w:pPr>
      <w:r w:rsidRPr="00AA6816">
        <w:rPr>
          <w:rFonts w:ascii="Times New Roman" w:hAnsi="Times New Roman" w:cs="Times New Roman"/>
          <w:b/>
          <w:bCs/>
          <w:szCs w:val="24"/>
        </w:rPr>
        <w:t xml:space="preserve">Operational Efficiency Enhancement: </w:t>
      </w:r>
      <w:r w:rsidRPr="00AA6816">
        <w:rPr>
          <w:rFonts w:ascii="Times New Roman" w:hAnsi="Times New Roman" w:cs="Times New Roman"/>
          <w:szCs w:val="24"/>
        </w:rPr>
        <w:t>Organizations require streamlined event coordination processes that minimize time expenditure on administrative overhead, enabling event coordinators to allocate resources toward strategic planning and stakeholder engagement rather than logistical firefighting.</w:t>
      </w:r>
    </w:p>
    <w:p w14:paraId="4302329F" w14:textId="77777777" w:rsidR="004A7240" w:rsidRPr="00AA6816" w:rsidRDefault="004A7240" w:rsidP="00733225">
      <w:pPr>
        <w:pStyle w:val="ListParagraph"/>
        <w:numPr>
          <w:ilvl w:val="0"/>
          <w:numId w:val="46"/>
        </w:numPr>
        <w:spacing w:after="0" w:line="360" w:lineRule="auto"/>
        <w:ind w:firstLineChars="0"/>
        <w:rPr>
          <w:rFonts w:ascii="Times New Roman" w:hAnsi="Times New Roman" w:cs="Times New Roman"/>
          <w:szCs w:val="24"/>
        </w:rPr>
      </w:pPr>
      <w:r w:rsidRPr="00AA6816">
        <w:rPr>
          <w:rFonts w:ascii="Times New Roman" w:hAnsi="Times New Roman" w:cs="Times New Roman"/>
          <w:b/>
          <w:bCs/>
          <w:szCs w:val="24"/>
        </w:rPr>
        <w:t xml:space="preserve">Resource Optimization: </w:t>
      </w:r>
      <w:r w:rsidRPr="00AA6816">
        <w:rPr>
          <w:rFonts w:ascii="Times New Roman" w:hAnsi="Times New Roman" w:cs="Times New Roman"/>
          <w:szCs w:val="24"/>
        </w:rPr>
        <w:t>Effective visibility into budget utilization, manpower allocation, and material resources is essential for optimizing organizational resource deployment and preventing cost overruns that commonly plague unstructured event management approaches.</w:t>
      </w:r>
    </w:p>
    <w:p w14:paraId="465CC924" w14:textId="77777777" w:rsidR="004A7240" w:rsidRPr="00AA6816" w:rsidRDefault="004A7240" w:rsidP="00733225">
      <w:pPr>
        <w:pStyle w:val="ListParagraph"/>
        <w:numPr>
          <w:ilvl w:val="0"/>
          <w:numId w:val="46"/>
        </w:numPr>
        <w:spacing w:after="0" w:line="360" w:lineRule="auto"/>
        <w:ind w:firstLineChars="0"/>
        <w:rPr>
          <w:rFonts w:ascii="Times New Roman" w:hAnsi="Times New Roman" w:cs="Times New Roman"/>
          <w:szCs w:val="24"/>
        </w:rPr>
      </w:pPr>
      <w:r w:rsidRPr="00AA6816">
        <w:rPr>
          <w:rFonts w:ascii="Times New Roman" w:hAnsi="Times New Roman" w:cs="Times New Roman"/>
          <w:b/>
          <w:bCs/>
          <w:szCs w:val="24"/>
        </w:rPr>
        <w:t xml:space="preserve">Quality Assurance: </w:t>
      </w:r>
      <w:r w:rsidRPr="00AA6816">
        <w:rPr>
          <w:rFonts w:ascii="Times New Roman" w:hAnsi="Times New Roman" w:cs="Times New Roman"/>
          <w:szCs w:val="24"/>
        </w:rPr>
        <w:t>Structured workflows with built-in accountability mechanisms, evidence-based task verification, and progress tracking ensure consistent delivery quality across events, mitigating reputation risks associated with poorly executed gatherings.</w:t>
      </w:r>
    </w:p>
    <w:p w14:paraId="709D3993" w14:textId="77777777" w:rsidR="004A7240" w:rsidRPr="00AA6816" w:rsidRDefault="004A7240" w:rsidP="00733225">
      <w:pPr>
        <w:pStyle w:val="ListParagraph"/>
        <w:numPr>
          <w:ilvl w:val="0"/>
          <w:numId w:val="46"/>
        </w:numPr>
        <w:spacing w:after="0" w:line="360" w:lineRule="auto"/>
        <w:ind w:firstLineChars="0"/>
        <w:rPr>
          <w:rFonts w:ascii="Times New Roman" w:hAnsi="Times New Roman" w:cs="Times New Roman"/>
          <w:szCs w:val="24"/>
        </w:rPr>
      </w:pPr>
      <w:r w:rsidRPr="00AA6816">
        <w:rPr>
          <w:rFonts w:ascii="Times New Roman" w:hAnsi="Times New Roman" w:cs="Times New Roman"/>
          <w:b/>
          <w:bCs/>
          <w:szCs w:val="24"/>
        </w:rPr>
        <w:t xml:space="preserve">Scalability of Coordination Capacity: </w:t>
      </w:r>
      <w:r w:rsidRPr="00AA6816">
        <w:rPr>
          <w:rFonts w:ascii="Times New Roman" w:hAnsi="Times New Roman" w:cs="Times New Roman"/>
          <w:szCs w:val="24"/>
        </w:rPr>
        <w:t>Organizations need systems that enable non-expert staff to coordinate increasingly complex events without proportional increases in training investment or external consulting expenditures.</w:t>
      </w:r>
    </w:p>
    <w:p w14:paraId="5AB6B1E3" w14:textId="77777777" w:rsidR="004A7240" w:rsidRPr="00AA6816" w:rsidRDefault="004A7240" w:rsidP="00733225">
      <w:pPr>
        <w:pStyle w:val="ListParagraph"/>
        <w:numPr>
          <w:ilvl w:val="0"/>
          <w:numId w:val="46"/>
        </w:numPr>
        <w:spacing w:after="0" w:line="360" w:lineRule="auto"/>
        <w:ind w:firstLineChars="0"/>
        <w:rPr>
          <w:rFonts w:ascii="Times New Roman" w:hAnsi="Times New Roman" w:cs="Times New Roman"/>
          <w:szCs w:val="24"/>
        </w:rPr>
      </w:pPr>
      <w:r w:rsidRPr="00AA6816">
        <w:rPr>
          <w:rFonts w:ascii="Times New Roman" w:hAnsi="Times New Roman" w:cs="Times New Roman"/>
          <w:b/>
          <w:bCs/>
          <w:szCs w:val="24"/>
        </w:rPr>
        <w:t xml:space="preserve">Risk Mitigation: </w:t>
      </w:r>
      <w:r w:rsidRPr="00AA6816">
        <w:rPr>
          <w:rFonts w:ascii="Times New Roman" w:hAnsi="Times New Roman" w:cs="Times New Roman"/>
          <w:szCs w:val="24"/>
        </w:rPr>
        <w:t>Transparent task tracking, deadline management, and communication audit trails reduce operational risks including compliance violations, safety oversights, and coordination failures that could result in event cancellations or participant dissatisfaction.</w:t>
      </w:r>
    </w:p>
    <w:p w14:paraId="2EE10E0F" w14:textId="77777777" w:rsidR="00AA2564" w:rsidRPr="00AA6816" w:rsidRDefault="00AA2564" w:rsidP="00AA2564">
      <w:pPr>
        <w:pStyle w:val="Heading3"/>
        <w:numPr>
          <w:ilvl w:val="0"/>
          <w:numId w:val="0"/>
        </w:numPr>
        <w:spacing w:line="360" w:lineRule="auto"/>
        <w:rPr>
          <w:rFonts w:ascii="Times New Roman" w:hAnsi="Times New Roman" w:cs="Times New Roman"/>
          <w:b/>
          <w:bCs/>
        </w:rPr>
      </w:pPr>
      <w:bookmarkStart w:id="30" w:name="_Toc213682557"/>
      <w:bookmarkStart w:id="31" w:name="_Toc213783633"/>
      <w:bookmarkStart w:id="32" w:name="_Toc213783875"/>
      <w:bookmarkStart w:id="33" w:name="_Toc213784134"/>
      <w:bookmarkStart w:id="34" w:name="_Toc213784610"/>
      <w:bookmarkStart w:id="35" w:name="_Toc213784731"/>
      <w:bookmarkStart w:id="36" w:name="_Toc213784782"/>
      <w:bookmarkStart w:id="37" w:name="_Toc213784830"/>
      <w:bookmarkStart w:id="38" w:name="_Toc213784896"/>
    </w:p>
    <w:p w14:paraId="2DD34A7A" w14:textId="19A6CBB1" w:rsidR="004A7240" w:rsidRPr="00AA6816" w:rsidRDefault="004A7240" w:rsidP="00AA2564">
      <w:pPr>
        <w:rPr>
          <w:rFonts w:ascii="Times New Roman" w:hAnsi="Times New Roman" w:cs="Times New Roman"/>
          <w:b/>
          <w:bCs/>
          <w:szCs w:val="24"/>
        </w:rPr>
      </w:pPr>
      <w:r w:rsidRPr="00AA6816">
        <w:rPr>
          <w:rFonts w:ascii="Times New Roman" w:hAnsi="Times New Roman" w:cs="Times New Roman"/>
          <w:b/>
          <w:bCs/>
          <w:szCs w:val="24"/>
        </w:rPr>
        <w:t>Strategic Drivers</w:t>
      </w:r>
      <w:bookmarkEnd w:id="30"/>
      <w:bookmarkEnd w:id="31"/>
      <w:bookmarkEnd w:id="32"/>
      <w:bookmarkEnd w:id="33"/>
      <w:bookmarkEnd w:id="34"/>
      <w:bookmarkEnd w:id="35"/>
      <w:bookmarkEnd w:id="36"/>
      <w:bookmarkEnd w:id="37"/>
      <w:bookmarkEnd w:id="38"/>
    </w:p>
    <w:p w14:paraId="4CF62F76" w14:textId="77777777" w:rsidR="00AA2564" w:rsidRPr="00AA6816" w:rsidRDefault="00AA2564" w:rsidP="00AA2564">
      <w:pPr>
        <w:rPr>
          <w:rFonts w:ascii="Times New Roman" w:hAnsi="Times New Roman" w:cs="Times New Roman"/>
          <w:szCs w:val="24"/>
        </w:rPr>
      </w:pPr>
    </w:p>
    <w:p w14:paraId="1DDCEB36"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b/>
          <w:bCs/>
          <w:szCs w:val="24"/>
        </w:rPr>
        <w:t xml:space="preserve">Democratization of Event Management: </w:t>
      </w:r>
      <w:r w:rsidRPr="00AA6816">
        <w:rPr>
          <w:rFonts w:ascii="Times New Roman" w:hAnsi="Times New Roman" w:cs="Times New Roman"/>
          <w:szCs w:val="24"/>
        </w:rPr>
        <w:t>Empower individuals across organizational hierarchies to successfully coordinate events, reducing dependency on specialized event planning personnel and enabling distributed coordination capabilities.</w:t>
      </w:r>
    </w:p>
    <w:p w14:paraId="3F3835A2"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b/>
          <w:bCs/>
          <w:szCs w:val="24"/>
        </w:rPr>
        <w:lastRenderedPageBreak/>
        <w:t xml:space="preserve">Data-Driven Continuous Improvement: </w:t>
      </w:r>
      <w:r w:rsidRPr="00AA6816">
        <w:rPr>
          <w:rFonts w:ascii="Times New Roman" w:hAnsi="Times New Roman" w:cs="Times New Roman"/>
          <w:szCs w:val="24"/>
        </w:rPr>
        <w:t>Establish systematic collection of pre-event planning data, real-time execution metrics, and post-event feedback to enable evidence-based refinement of event management practices over successive iterations.</w:t>
      </w:r>
    </w:p>
    <w:p w14:paraId="6A6E5879"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b/>
          <w:bCs/>
          <w:szCs w:val="24"/>
        </w:rPr>
        <w:t xml:space="preserve">Transparency and Stakeholder Confidence: </w:t>
      </w:r>
      <w:r w:rsidRPr="00AA6816">
        <w:rPr>
          <w:rFonts w:ascii="Times New Roman" w:hAnsi="Times New Roman" w:cs="Times New Roman"/>
          <w:szCs w:val="24"/>
        </w:rPr>
        <w:t>Provide comprehensive visibility into planning processes, budget allocation, and execution progress to build stakeholder trust and facilitate informed decision-making by event sponsors and organizational leadership.</w:t>
      </w:r>
    </w:p>
    <w:p w14:paraId="264504E2"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b/>
          <w:bCs/>
          <w:szCs w:val="24"/>
        </w:rPr>
        <w:t xml:space="preserve">Workplace Equity: </w:t>
      </w:r>
      <w:r w:rsidRPr="00AA6816">
        <w:rPr>
          <w:rFonts w:ascii="Times New Roman" w:hAnsi="Times New Roman" w:cs="Times New Roman"/>
          <w:szCs w:val="24"/>
        </w:rPr>
        <w:t>Implement objective workload visibility to ensure fair distribution of event-related responsibilities, preventing burnout among committed team members while identifying underutilization of available human resources.</w:t>
      </w:r>
    </w:p>
    <w:p w14:paraId="11B94512" w14:textId="77777777" w:rsidR="00AA2564" w:rsidRPr="00AA6816" w:rsidRDefault="00AA2564" w:rsidP="00AA2564">
      <w:pPr>
        <w:pStyle w:val="ListParagraph"/>
        <w:spacing w:after="0" w:line="360" w:lineRule="auto"/>
        <w:ind w:left="720" w:firstLineChars="0" w:firstLine="0"/>
        <w:rPr>
          <w:rFonts w:ascii="Times New Roman" w:hAnsi="Times New Roman" w:cs="Times New Roman"/>
          <w:szCs w:val="24"/>
        </w:rPr>
      </w:pPr>
    </w:p>
    <w:p w14:paraId="5794CF66" w14:textId="54ADE223" w:rsidR="004A7240" w:rsidRPr="00AA6816" w:rsidRDefault="004A7240" w:rsidP="004A7240">
      <w:pPr>
        <w:rPr>
          <w:rFonts w:ascii="Times New Roman" w:hAnsi="Times New Roman" w:cs="Times New Roman"/>
          <w:szCs w:val="24"/>
        </w:rPr>
      </w:pPr>
      <w:r w:rsidRPr="00AA6816">
        <w:rPr>
          <w:rFonts w:ascii="Times New Roman" w:hAnsi="Times New Roman" w:cs="Times New Roman"/>
          <w:b/>
          <w:bCs/>
          <w:szCs w:val="24"/>
        </w:rPr>
        <w:t xml:space="preserve">Institutional Knowledge Preservation: </w:t>
      </w:r>
      <w:r w:rsidRPr="00AA6816">
        <w:rPr>
          <w:rFonts w:ascii="Times New Roman" w:hAnsi="Times New Roman" w:cs="Times New Roman"/>
          <w:szCs w:val="24"/>
        </w:rPr>
        <w:t>Create structured documentation of event planning processes, task templates, and lessons learned to preserve organizational knowledge across staff transitions and enable replication of successful event patterns.</w:t>
      </w:r>
    </w:p>
    <w:p w14:paraId="72DFC2E2" w14:textId="77777777" w:rsidR="00AA2564" w:rsidRPr="00AA6816" w:rsidRDefault="00AA2564" w:rsidP="004A7240">
      <w:pPr>
        <w:rPr>
          <w:rFonts w:ascii="Times New Roman" w:hAnsi="Times New Roman" w:cs="Times New Roman"/>
          <w:szCs w:val="24"/>
          <w:lang w:eastAsia="zh-CN"/>
        </w:rPr>
      </w:pPr>
    </w:p>
    <w:p w14:paraId="7025AA6A" w14:textId="77777777" w:rsidR="000A607A" w:rsidRPr="00AA6816" w:rsidRDefault="000A607A" w:rsidP="00AA2564">
      <w:pPr>
        <w:pStyle w:val="Heading2"/>
        <w:rPr>
          <w:rFonts w:ascii="Times New Roman" w:hAnsi="Times New Roman" w:cs="Times New Roman"/>
          <w:sz w:val="24"/>
          <w:szCs w:val="24"/>
        </w:rPr>
      </w:pPr>
      <w:bookmarkStart w:id="39" w:name="_Toc214016330"/>
      <w:bookmarkStart w:id="40" w:name="_Toc214281951"/>
      <w:bookmarkStart w:id="41" w:name="_Toc214282184"/>
      <w:bookmarkStart w:id="42" w:name="_Toc214282236"/>
      <w:bookmarkStart w:id="43" w:name="_Toc214282280"/>
      <w:bookmarkStart w:id="44" w:name="_Toc214282323"/>
      <w:bookmarkStart w:id="45" w:name="_Toc214283409"/>
      <w:r w:rsidRPr="00AA6816">
        <w:rPr>
          <w:rFonts w:ascii="Times New Roman" w:hAnsi="Times New Roman" w:cs="Times New Roman"/>
          <w:sz w:val="24"/>
          <w:szCs w:val="24"/>
        </w:rPr>
        <w:t>Stakeholders</w:t>
      </w:r>
      <w:bookmarkEnd w:id="39"/>
      <w:bookmarkEnd w:id="40"/>
      <w:bookmarkEnd w:id="41"/>
      <w:bookmarkEnd w:id="42"/>
      <w:bookmarkEnd w:id="43"/>
      <w:bookmarkEnd w:id="44"/>
      <w:bookmarkEnd w:id="45"/>
    </w:p>
    <w:p w14:paraId="0DCC4A66" w14:textId="77777777" w:rsidR="00AA2564" w:rsidRPr="00AA6816" w:rsidRDefault="00AA2564" w:rsidP="00AA2564">
      <w:pPr>
        <w:rPr>
          <w:rFonts w:ascii="Times New Roman" w:hAnsi="Times New Roman" w:cs="Times New Roman"/>
          <w:szCs w:val="24"/>
        </w:rPr>
      </w:pPr>
    </w:p>
    <w:tbl>
      <w:tblPr>
        <w:tblStyle w:val="TableGrid"/>
        <w:tblW w:w="0" w:type="auto"/>
        <w:tblLook w:val="04A0" w:firstRow="1" w:lastRow="0" w:firstColumn="1" w:lastColumn="0" w:noHBand="0" w:noVBand="1"/>
      </w:tblPr>
      <w:tblGrid>
        <w:gridCol w:w="3005"/>
        <w:gridCol w:w="3005"/>
        <w:gridCol w:w="3006"/>
      </w:tblGrid>
      <w:tr w:rsidR="004A7240" w:rsidRPr="00AA6816" w14:paraId="239CB3FD" w14:textId="77777777" w:rsidTr="00D46A26">
        <w:tc>
          <w:tcPr>
            <w:tcW w:w="3005" w:type="dxa"/>
          </w:tcPr>
          <w:p w14:paraId="617B7E6B"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b/>
                <w:bCs/>
              </w:rPr>
              <w:t>Stakeholder</w:t>
            </w:r>
          </w:p>
        </w:tc>
        <w:tc>
          <w:tcPr>
            <w:tcW w:w="3005" w:type="dxa"/>
          </w:tcPr>
          <w:p w14:paraId="59ADA783"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b/>
                <w:bCs/>
              </w:rPr>
              <w:t>Description</w:t>
            </w:r>
          </w:p>
          <w:p w14:paraId="760021DB" w14:textId="77777777" w:rsidR="004A7240" w:rsidRPr="00AA6816" w:rsidRDefault="004A7240" w:rsidP="00D46A26">
            <w:pPr>
              <w:rPr>
                <w:rFonts w:ascii="Times New Roman" w:hAnsi="Times New Roman" w:cs="Times New Roman"/>
                <w:szCs w:val="24"/>
                <w:lang w:eastAsia="zh-CN"/>
              </w:rPr>
            </w:pPr>
          </w:p>
        </w:tc>
        <w:tc>
          <w:tcPr>
            <w:tcW w:w="3006" w:type="dxa"/>
          </w:tcPr>
          <w:p w14:paraId="7E1FC385"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b/>
                <w:bCs/>
              </w:rPr>
              <w:t>Responsibilities and Interests</w:t>
            </w:r>
          </w:p>
        </w:tc>
      </w:tr>
      <w:tr w:rsidR="004A7240" w:rsidRPr="00AA6816" w14:paraId="551A2C8B" w14:textId="77777777" w:rsidTr="00D46A26">
        <w:tc>
          <w:tcPr>
            <w:tcW w:w="3005" w:type="dxa"/>
          </w:tcPr>
          <w:p w14:paraId="4DB1AF53"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Platform Administrator</w:t>
            </w:r>
          </w:p>
        </w:tc>
        <w:tc>
          <w:tcPr>
            <w:tcW w:w="3005" w:type="dxa"/>
          </w:tcPr>
          <w:p w14:paraId="349FE8C2"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The system-level administrator who oversees the overall platform.</w:t>
            </w:r>
          </w:p>
          <w:p w14:paraId="75B119A3" w14:textId="77777777" w:rsidR="004A7240" w:rsidRPr="00AA6816" w:rsidRDefault="004A7240" w:rsidP="00D46A26">
            <w:pPr>
              <w:rPr>
                <w:rFonts w:ascii="Times New Roman" w:hAnsi="Times New Roman" w:cs="Times New Roman"/>
                <w:szCs w:val="24"/>
                <w:lang w:val="en-US" w:eastAsia="zh-CN"/>
              </w:rPr>
            </w:pPr>
          </w:p>
        </w:tc>
        <w:tc>
          <w:tcPr>
            <w:tcW w:w="3006" w:type="dxa"/>
          </w:tcPr>
          <w:p w14:paraId="26318724"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Manages global configurations, system policies, organization lifecycle, and ensures compliance and platform stability.</w:t>
            </w:r>
          </w:p>
        </w:tc>
      </w:tr>
      <w:tr w:rsidR="004A7240" w:rsidRPr="00AA6816" w14:paraId="0AC6D386" w14:textId="77777777" w:rsidTr="00D46A26">
        <w:tc>
          <w:tcPr>
            <w:tcW w:w="3005" w:type="dxa"/>
          </w:tcPr>
          <w:p w14:paraId="682BC0BD"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Organizer (Organization Administrator)</w:t>
            </w:r>
          </w:p>
          <w:p w14:paraId="718DF03E" w14:textId="77777777" w:rsidR="004A7240" w:rsidRPr="00AA6816" w:rsidRDefault="004A7240" w:rsidP="00D46A26">
            <w:pPr>
              <w:rPr>
                <w:rFonts w:ascii="Times New Roman" w:hAnsi="Times New Roman" w:cs="Times New Roman"/>
                <w:szCs w:val="24"/>
                <w:lang w:eastAsia="zh-CN"/>
              </w:rPr>
            </w:pPr>
          </w:p>
        </w:tc>
        <w:tc>
          <w:tcPr>
            <w:tcW w:w="3005" w:type="dxa"/>
          </w:tcPr>
          <w:p w14:paraId="6D4675B4"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A user responsible for managing a specific organization and its activities.</w:t>
            </w:r>
          </w:p>
          <w:p w14:paraId="431E6BE8" w14:textId="77777777" w:rsidR="004A7240" w:rsidRPr="00AA6816" w:rsidRDefault="004A7240" w:rsidP="00D46A26">
            <w:pPr>
              <w:rPr>
                <w:rFonts w:ascii="Times New Roman" w:hAnsi="Times New Roman" w:cs="Times New Roman"/>
                <w:szCs w:val="24"/>
                <w:lang w:val="en-US" w:eastAsia="zh-CN"/>
              </w:rPr>
            </w:pPr>
          </w:p>
        </w:tc>
        <w:tc>
          <w:tcPr>
            <w:tcW w:w="3006" w:type="dxa"/>
          </w:tcPr>
          <w:p w14:paraId="011E8451"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Creates and manages organizations, events, groups, tasks, members, roles, budgets, and internal notifications. Oversees workflow execution and organizational performance.</w:t>
            </w:r>
          </w:p>
        </w:tc>
      </w:tr>
      <w:tr w:rsidR="004A7240" w:rsidRPr="00AA6816" w14:paraId="25489C8C" w14:textId="77777777" w:rsidTr="00D46A26">
        <w:tc>
          <w:tcPr>
            <w:tcW w:w="3005" w:type="dxa"/>
          </w:tcPr>
          <w:p w14:paraId="08AD62B9"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Member (Organization Member)</w:t>
            </w:r>
          </w:p>
          <w:p w14:paraId="7EB1042B" w14:textId="77777777" w:rsidR="004A7240" w:rsidRPr="00AA6816" w:rsidRDefault="004A7240" w:rsidP="00D46A26">
            <w:pPr>
              <w:rPr>
                <w:rFonts w:ascii="Times New Roman" w:hAnsi="Times New Roman" w:cs="Times New Roman"/>
                <w:szCs w:val="24"/>
                <w:lang w:eastAsia="zh-CN"/>
              </w:rPr>
            </w:pPr>
          </w:p>
        </w:tc>
        <w:tc>
          <w:tcPr>
            <w:tcW w:w="3005" w:type="dxa"/>
          </w:tcPr>
          <w:p w14:paraId="67F9ED94"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A regular user who participates in the events.</w:t>
            </w:r>
          </w:p>
          <w:p w14:paraId="7A1C240C" w14:textId="77777777" w:rsidR="004A7240" w:rsidRPr="00AA6816" w:rsidRDefault="004A7240" w:rsidP="00D46A26">
            <w:pPr>
              <w:rPr>
                <w:rFonts w:ascii="Times New Roman" w:hAnsi="Times New Roman" w:cs="Times New Roman"/>
                <w:szCs w:val="24"/>
                <w:lang w:val="en-US" w:eastAsia="zh-CN"/>
              </w:rPr>
            </w:pPr>
          </w:p>
        </w:tc>
        <w:tc>
          <w:tcPr>
            <w:tcW w:w="3006" w:type="dxa"/>
          </w:tcPr>
          <w:p w14:paraId="249FE609"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Views assigned tasks, submits working hours, receives notifications, and contributes to event execution.</w:t>
            </w:r>
          </w:p>
        </w:tc>
      </w:tr>
      <w:tr w:rsidR="004A7240" w:rsidRPr="00AA6816" w14:paraId="17E62B7A" w14:textId="77777777" w:rsidTr="00D46A26">
        <w:tc>
          <w:tcPr>
            <w:tcW w:w="3005" w:type="dxa"/>
          </w:tcPr>
          <w:p w14:paraId="6DAA5FF4"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Attendee (Event Participant)</w:t>
            </w:r>
          </w:p>
        </w:tc>
        <w:tc>
          <w:tcPr>
            <w:tcW w:w="3005" w:type="dxa"/>
          </w:tcPr>
          <w:p w14:paraId="3C2FFD37"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A participant of events.</w:t>
            </w:r>
          </w:p>
          <w:p w14:paraId="1811FE46" w14:textId="77777777" w:rsidR="004A7240" w:rsidRPr="00AA6816" w:rsidRDefault="004A7240" w:rsidP="00D46A26">
            <w:pPr>
              <w:rPr>
                <w:rFonts w:ascii="Times New Roman" w:hAnsi="Times New Roman" w:cs="Times New Roman"/>
                <w:szCs w:val="24"/>
                <w:lang w:val="en-US" w:eastAsia="zh-CN"/>
              </w:rPr>
            </w:pPr>
          </w:p>
        </w:tc>
        <w:tc>
          <w:tcPr>
            <w:tcW w:w="3006" w:type="dxa"/>
          </w:tcPr>
          <w:p w14:paraId="05548E5D"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Receive notification and performs QR code check-in during events.</w:t>
            </w:r>
          </w:p>
        </w:tc>
      </w:tr>
      <w:tr w:rsidR="004A7240" w:rsidRPr="00AA6816" w14:paraId="40064392" w14:textId="77777777" w:rsidTr="00D46A26">
        <w:tc>
          <w:tcPr>
            <w:tcW w:w="3005" w:type="dxa"/>
          </w:tcPr>
          <w:p w14:paraId="741EA8CE"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lastRenderedPageBreak/>
              <w:t>GCS File Service</w:t>
            </w:r>
          </w:p>
          <w:p w14:paraId="573EDD99" w14:textId="77777777" w:rsidR="004A7240" w:rsidRPr="00AA6816" w:rsidRDefault="004A7240" w:rsidP="00D46A26">
            <w:pPr>
              <w:pStyle w:val="p1"/>
              <w:rPr>
                <w:rFonts w:ascii="Times New Roman" w:hAnsi="Times New Roman" w:cs="Times New Roman"/>
              </w:rPr>
            </w:pPr>
          </w:p>
        </w:tc>
        <w:tc>
          <w:tcPr>
            <w:tcW w:w="3005" w:type="dxa"/>
          </w:tcPr>
          <w:p w14:paraId="21C80CAD"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External cloud storage service.</w:t>
            </w:r>
          </w:p>
          <w:p w14:paraId="129B1760" w14:textId="77777777" w:rsidR="004A7240" w:rsidRPr="00AA6816" w:rsidRDefault="004A7240" w:rsidP="00D46A26">
            <w:pPr>
              <w:pStyle w:val="p1"/>
              <w:rPr>
                <w:rFonts w:ascii="Times New Roman" w:hAnsi="Times New Roman" w:cs="Times New Roman"/>
              </w:rPr>
            </w:pPr>
          </w:p>
        </w:tc>
        <w:tc>
          <w:tcPr>
            <w:tcW w:w="3006" w:type="dxa"/>
          </w:tcPr>
          <w:p w14:paraId="62DC7F23"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Stores uploaded files and provides secure file retrieval services.</w:t>
            </w:r>
          </w:p>
        </w:tc>
      </w:tr>
      <w:tr w:rsidR="004A7240" w:rsidRPr="00AA6816" w14:paraId="021F61F6" w14:textId="77777777" w:rsidTr="00D46A26">
        <w:tc>
          <w:tcPr>
            <w:tcW w:w="3005" w:type="dxa"/>
          </w:tcPr>
          <w:p w14:paraId="4B5B1A6B"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AWS Email Service</w:t>
            </w:r>
          </w:p>
          <w:p w14:paraId="011167AC" w14:textId="77777777" w:rsidR="004A7240" w:rsidRPr="00AA6816" w:rsidRDefault="004A7240" w:rsidP="00D46A26">
            <w:pPr>
              <w:pStyle w:val="p1"/>
              <w:rPr>
                <w:rFonts w:ascii="Times New Roman" w:hAnsi="Times New Roman" w:cs="Times New Roman"/>
              </w:rPr>
            </w:pPr>
          </w:p>
        </w:tc>
        <w:tc>
          <w:tcPr>
            <w:tcW w:w="3005" w:type="dxa"/>
          </w:tcPr>
          <w:p w14:paraId="13C2DB13"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External email notification service.</w:t>
            </w:r>
          </w:p>
        </w:tc>
        <w:tc>
          <w:tcPr>
            <w:tcW w:w="3006" w:type="dxa"/>
          </w:tcPr>
          <w:p w14:paraId="355B141D" w14:textId="77777777" w:rsidR="004A7240" w:rsidRPr="00AA6816" w:rsidRDefault="004A7240" w:rsidP="00D46A26">
            <w:pPr>
              <w:pStyle w:val="p1"/>
              <w:rPr>
                <w:rFonts w:ascii="Times New Roman" w:hAnsi="Times New Roman" w:cs="Times New Roman"/>
              </w:rPr>
            </w:pPr>
            <w:r w:rsidRPr="00AA6816">
              <w:rPr>
                <w:rFonts w:ascii="Times New Roman" w:hAnsi="Times New Roman" w:cs="Times New Roman"/>
              </w:rPr>
              <w:t>Sends email-based system notifications to users.</w:t>
            </w:r>
          </w:p>
        </w:tc>
      </w:tr>
    </w:tbl>
    <w:p w14:paraId="7043D774" w14:textId="77777777" w:rsidR="000A607A" w:rsidRPr="00AA6816" w:rsidRDefault="000A607A" w:rsidP="000A607A">
      <w:pPr>
        <w:rPr>
          <w:rFonts w:ascii="Times New Roman" w:hAnsi="Times New Roman" w:cs="Times New Roman"/>
          <w:szCs w:val="24"/>
        </w:rPr>
      </w:pPr>
    </w:p>
    <w:p w14:paraId="0F27B2FB" w14:textId="7CE35DCD" w:rsidR="009727E0" w:rsidRPr="00AA6816" w:rsidRDefault="000A607A" w:rsidP="00AA2564">
      <w:pPr>
        <w:pStyle w:val="Heading2"/>
        <w:rPr>
          <w:rFonts w:ascii="Times New Roman" w:hAnsi="Times New Roman" w:cs="Times New Roman"/>
          <w:sz w:val="24"/>
          <w:szCs w:val="24"/>
        </w:rPr>
      </w:pPr>
      <w:bookmarkStart w:id="46" w:name="_Toc214016331"/>
      <w:bookmarkStart w:id="47" w:name="_Toc214281952"/>
      <w:bookmarkStart w:id="48" w:name="_Toc214282185"/>
      <w:bookmarkStart w:id="49" w:name="_Toc214282237"/>
      <w:bookmarkStart w:id="50" w:name="_Toc214282281"/>
      <w:bookmarkStart w:id="51" w:name="_Toc214282324"/>
      <w:bookmarkStart w:id="52" w:name="_Toc214283410"/>
      <w:r w:rsidRPr="00AA6816">
        <w:rPr>
          <w:rFonts w:ascii="Times New Roman" w:hAnsi="Times New Roman" w:cs="Times New Roman"/>
          <w:sz w:val="24"/>
          <w:szCs w:val="24"/>
        </w:rPr>
        <w:t>Project Scope</w:t>
      </w:r>
      <w:bookmarkEnd w:id="46"/>
      <w:bookmarkEnd w:id="47"/>
      <w:bookmarkEnd w:id="48"/>
      <w:bookmarkEnd w:id="49"/>
      <w:bookmarkEnd w:id="50"/>
      <w:bookmarkEnd w:id="51"/>
      <w:bookmarkEnd w:id="52"/>
    </w:p>
    <w:p w14:paraId="7BC17D07" w14:textId="77777777" w:rsidR="00AA2564" w:rsidRPr="00AA6816" w:rsidRDefault="00AA2564" w:rsidP="00AA2564">
      <w:pPr>
        <w:rPr>
          <w:rFonts w:ascii="Times New Roman" w:hAnsi="Times New Roman" w:cs="Times New Roman"/>
          <w:szCs w:val="24"/>
        </w:rPr>
      </w:pPr>
    </w:p>
    <w:p w14:paraId="0109FF62" w14:textId="77777777" w:rsidR="009727E0" w:rsidRPr="00AA6816" w:rsidRDefault="009727E0" w:rsidP="00AA2564">
      <w:pPr>
        <w:pStyle w:val="Heading3"/>
        <w:rPr>
          <w:rFonts w:ascii="Times New Roman" w:hAnsi="Times New Roman" w:cs="Times New Roman"/>
        </w:rPr>
      </w:pPr>
      <w:bookmarkStart w:id="53" w:name="_Toc214016332"/>
      <w:bookmarkStart w:id="54" w:name="_Toc214281953"/>
      <w:bookmarkStart w:id="55" w:name="_Toc214282186"/>
      <w:bookmarkStart w:id="56" w:name="_Toc214282238"/>
      <w:bookmarkStart w:id="57" w:name="_Toc214282282"/>
      <w:bookmarkStart w:id="58" w:name="_Toc214282325"/>
      <w:bookmarkStart w:id="59" w:name="_Toc214283411"/>
      <w:r w:rsidRPr="00AA6816">
        <w:rPr>
          <w:rFonts w:ascii="Times New Roman" w:hAnsi="Times New Roman" w:cs="Times New Roman"/>
        </w:rPr>
        <w:t>Functionality in scope</w:t>
      </w:r>
      <w:bookmarkEnd w:id="53"/>
      <w:bookmarkEnd w:id="54"/>
      <w:bookmarkEnd w:id="55"/>
      <w:bookmarkEnd w:id="56"/>
      <w:bookmarkEnd w:id="57"/>
      <w:bookmarkEnd w:id="58"/>
      <w:bookmarkEnd w:id="59"/>
    </w:p>
    <w:p w14:paraId="0A3777ED" w14:textId="77777777" w:rsidR="00AA2564" w:rsidRPr="00AA6816" w:rsidRDefault="00AA2564" w:rsidP="00AA2564">
      <w:pPr>
        <w:rPr>
          <w:rFonts w:ascii="Times New Roman" w:hAnsi="Times New Roman" w:cs="Times New Roman"/>
          <w:szCs w:val="24"/>
        </w:rPr>
      </w:pPr>
    </w:p>
    <w:p w14:paraId="69D80E85" w14:textId="77777777" w:rsidR="004A7240" w:rsidRPr="00AA6816" w:rsidRDefault="004A7240" w:rsidP="00AA2564">
      <w:pPr>
        <w:rPr>
          <w:rFonts w:ascii="Times New Roman" w:hAnsi="Times New Roman" w:cs="Times New Roman"/>
          <w:b/>
          <w:bCs/>
          <w:szCs w:val="24"/>
        </w:rPr>
      </w:pPr>
      <w:bookmarkStart w:id="60" w:name="_Toc213682561"/>
      <w:r w:rsidRPr="00AA6816">
        <w:rPr>
          <w:rFonts w:ascii="Times New Roman" w:hAnsi="Times New Roman" w:cs="Times New Roman"/>
          <w:b/>
          <w:bCs/>
          <w:szCs w:val="24"/>
        </w:rPr>
        <w:t>User and Access Management</w:t>
      </w:r>
      <w:bookmarkEnd w:id="60"/>
    </w:p>
    <w:p w14:paraId="20B1FE01"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Multi-role user account creation with granular permission management (Event Owner, Event Manager, Staff, Attendee roles)</w:t>
      </w:r>
    </w:p>
    <w:p w14:paraId="676A1F3D"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Bulk user provisioning via CSV/Excel upload for efficient large-scale user onboarding</w:t>
      </w:r>
    </w:p>
    <w:p w14:paraId="6D3D4DCF"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Role-based access control (RBAC) enforcement across all system features</w:t>
      </w:r>
    </w:p>
    <w:p w14:paraId="63DEF88E"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Secure authentication and session management mechanisms</w:t>
      </w:r>
    </w:p>
    <w:p w14:paraId="4F5AC24E" w14:textId="77777777" w:rsidR="00AA2564" w:rsidRPr="00AA6816" w:rsidRDefault="00AA2564" w:rsidP="00AA2564">
      <w:pPr>
        <w:pStyle w:val="ListParagraph"/>
        <w:spacing w:after="0" w:line="360" w:lineRule="auto"/>
        <w:ind w:left="720" w:firstLineChars="0" w:firstLine="0"/>
        <w:rPr>
          <w:rFonts w:ascii="Times New Roman" w:hAnsi="Times New Roman" w:cs="Times New Roman"/>
          <w:szCs w:val="24"/>
        </w:rPr>
      </w:pPr>
    </w:p>
    <w:p w14:paraId="7BF25140" w14:textId="77777777" w:rsidR="004A7240" w:rsidRPr="00AA6816" w:rsidRDefault="004A7240" w:rsidP="00AA2564">
      <w:pPr>
        <w:rPr>
          <w:rFonts w:ascii="Times New Roman" w:hAnsi="Times New Roman" w:cs="Times New Roman"/>
          <w:b/>
          <w:bCs/>
          <w:szCs w:val="24"/>
        </w:rPr>
      </w:pPr>
      <w:bookmarkStart w:id="61" w:name="_Toc213682562"/>
      <w:r w:rsidRPr="00AA6816">
        <w:rPr>
          <w:rFonts w:ascii="Times New Roman" w:hAnsi="Times New Roman" w:cs="Times New Roman"/>
          <w:b/>
          <w:bCs/>
          <w:szCs w:val="24"/>
        </w:rPr>
        <w:t>Organizational Structure and Task Framework</w:t>
      </w:r>
      <w:bookmarkEnd w:id="61"/>
    </w:p>
    <w:p w14:paraId="1A23F326"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Hierarchical group creation with flexible nesting capabilities for complex organizational structures</w:t>
      </w:r>
    </w:p>
    <w:p w14:paraId="7033A5AF"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Task definition with comprehensive metadata (description, due dates, time estimates, priority levels, dependencies)</w:t>
      </w:r>
    </w:p>
    <w:p w14:paraId="08682336"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Task assignment</w:t>
      </w:r>
    </w:p>
    <w:p w14:paraId="1E1B932E"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Task template library for recurring event activity patterns</w:t>
      </w:r>
    </w:p>
    <w:p w14:paraId="22EA06E8"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Real-time task status tracking with defined lifecycle states (Not Started, In Progress, Completed, Blocked, Deferred)</w:t>
      </w:r>
    </w:p>
    <w:p w14:paraId="20513F34" w14:textId="77777777" w:rsidR="00AA2564" w:rsidRPr="00AA6816" w:rsidRDefault="00AA2564" w:rsidP="00AA2564">
      <w:pPr>
        <w:pStyle w:val="ListParagraph"/>
        <w:spacing w:after="0" w:line="360" w:lineRule="auto"/>
        <w:ind w:left="720" w:firstLineChars="0" w:firstLine="0"/>
        <w:rPr>
          <w:rFonts w:ascii="Times New Roman" w:hAnsi="Times New Roman" w:cs="Times New Roman"/>
          <w:szCs w:val="24"/>
        </w:rPr>
      </w:pPr>
    </w:p>
    <w:p w14:paraId="0717B8CB" w14:textId="77777777" w:rsidR="004A7240" w:rsidRPr="00AA6816" w:rsidRDefault="004A7240" w:rsidP="00AA2564">
      <w:pPr>
        <w:rPr>
          <w:rFonts w:ascii="Times New Roman" w:hAnsi="Times New Roman" w:cs="Times New Roman"/>
          <w:b/>
          <w:bCs/>
          <w:szCs w:val="24"/>
        </w:rPr>
      </w:pPr>
      <w:bookmarkStart w:id="62" w:name="_Toc213682563"/>
      <w:r w:rsidRPr="00AA6816">
        <w:rPr>
          <w:rFonts w:ascii="Times New Roman" w:hAnsi="Times New Roman" w:cs="Times New Roman"/>
          <w:b/>
          <w:bCs/>
          <w:szCs w:val="24"/>
        </w:rPr>
        <w:t>Visibility and Analytics</w:t>
      </w:r>
      <w:bookmarkEnd w:id="62"/>
    </w:p>
    <w:p w14:paraId="3418F44D"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Multi-tier dashboard architecture:</w:t>
      </w:r>
    </w:p>
    <w:p w14:paraId="3C60FC6C" w14:textId="77777777" w:rsidR="004A7240" w:rsidRPr="00AA6816" w:rsidRDefault="004A7240" w:rsidP="004A7240">
      <w:pPr>
        <w:pStyle w:val="BodyText"/>
        <w:spacing w:line="360" w:lineRule="auto"/>
        <w:ind w:left="1440"/>
        <w:rPr>
          <w:rFonts w:ascii="Times New Roman" w:hAnsi="Times New Roman" w:cs="Times New Roman"/>
          <w:sz w:val="24"/>
          <w:szCs w:val="24"/>
        </w:rPr>
      </w:pPr>
      <w:r w:rsidRPr="00AA6816">
        <w:rPr>
          <w:rFonts w:ascii="Times New Roman" w:hAnsi="Times New Roman" w:cs="Times New Roman"/>
          <w:sz w:val="24"/>
          <w:szCs w:val="24"/>
        </w:rPr>
        <w:t>Organizer-level dashboard: Aggregated event metrics, overall status, milestone progress, and cross-functional coordination view</w:t>
      </w:r>
    </w:p>
    <w:p w14:paraId="6FC09BE4" w14:textId="77777777" w:rsidR="004A7240" w:rsidRPr="00AA6816" w:rsidRDefault="004A7240" w:rsidP="004A7240">
      <w:pPr>
        <w:pStyle w:val="BodyText"/>
        <w:spacing w:line="360" w:lineRule="auto"/>
        <w:ind w:left="1440"/>
        <w:rPr>
          <w:rFonts w:ascii="Times New Roman" w:hAnsi="Times New Roman" w:cs="Times New Roman"/>
          <w:sz w:val="24"/>
          <w:szCs w:val="24"/>
        </w:rPr>
      </w:pPr>
      <w:r w:rsidRPr="00AA6816">
        <w:rPr>
          <w:rFonts w:ascii="Times New Roman" w:hAnsi="Times New Roman" w:cs="Times New Roman"/>
          <w:sz w:val="24"/>
          <w:szCs w:val="24"/>
        </w:rPr>
        <w:lastRenderedPageBreak/>
        <w:t>Individual-level dashboard:</w:t>
      </w:r>
      <w:r w:rsidRPr="00AA6816">
        <w:rPr>
          <w:rFonts w:ascii="Times New Roman" w:hAnsi="Times New Roman" w:cs="Times New Roman"/>
          <w:b/>
          <w:bCs/>
          <w:sz w:val="24"/>
          <w:szCs w:val="24"/>
        </w:rPr>
        <w:t xml:space="preserve"> </w:t>
      </w:r>
      <w:r w:rsidRPr="00AA6816">
        <w:rPr>
          <w:rFonts w:ascii="Times New Roman" w:hAnsi="Times New Roman" w:cs="Times New Roman"/>
          <w:sz w:val="24"/>
          <w:szCs w:val="24"/>
        </w:rPr>
        <w:t>Personal task assignments, contribution metrics, time investment, and performance indicators</w:t>
      </w:r>
    </w:p>
    <w:p w14:paraId="4B295FCE"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Manpower effort visualization showing workload distribution and availability</w:t>
      </w:r>
    </w:p>
    <w:p w14:paraId="0D4D43EC"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color w:val="000000"/>
          <w:szCs w:val="24"/>
          <w:shd w:val="clear" w:color="auto" w:fill="FFFFFF"/>
        </w:rPr>
        <w:t>Progress tracking with visual indicators (Gantt charts, Kanban boards, burndown charts)</w:t>
      </w:r>
    </w:p>
    <w:p w14:paraId="1BAF8395" w14:textId="77777777" w:rsidR="00AA2564" w:rsidRPr="00AA6816" w:rsidRDefault="00AA2564" w:rsidP="00AA2564">
      <w:pPr>
        <w:pStyle w:val="ListParagraph"/>
        <w:spacing w:after="0" w:line="360" w:lineRule="auto"/>
        <w:ind w:left="720" w:firstLineChars="0" w:firstLine="0"/>
        <w:rPr>
          <w:rFonts w:ascii="Times New Roman" w:hAnsi="Times New Roman" w:cs="Times New Roman"/>
          <w:szCs w:val="24"/>
        </w:rPr>
      </w:pPr>
    </w:p>
    <w:p w14:paraId="68335F4B" w14:textId="77777777" w:rsidR="004A7240" w:rsidRPr="00AA6816" w:rsidRDefault="004A7240" w:rsidP="00AA2564">
      <w:pPr>
        <w:rPr>
          <w:rFonts w:ascii="Times New Roman" w:hAnsi="Times New Roman" w:cs="Times New Roman"/>
          <w:b/>
          <w:bCs/>
          <w:szCs w:val="24"/>
        </w:rPr>
      </w:pPr>
      <w:bookmarkStart w:id="63" w:name="_Toc213682564"/>
      <w:r w:rsidRPr="00AA6816">
        <w:rPr>
          <w:rFonts w:ascii="Times New Roman" w:hAnsi="Times New Roman" w:cs="Times New Roman"/>
          <w:b/>
          <w:bCs/>
          <w:szCs w:val="24"/>
        </w:rPr>
        <w:t>Communication and Notification</w:t>
      </w:r>
      <w:bookmarkEnd w:id="63"/>
    </w:p>
    <w:p w14:paraId="15DBA0AF"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Task-specific comment threads with chronological logging for traceability</w:t>
      </w:r>
    </w:p>
    <w:p w14:paraId="25B00449"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lang w:val="en-US" w:eastAsia="zh-CN"/>
        </w:rPr>
        <w:t>Notification automatically to associated role, such as role creation and task status updated.</w:t>
      </w:r>
    </w:p>
    <w:p w14:paraId="45DE6F71" w14:textId="77777777" w:rsidR="00AA2564" w:rsidRPr="00AA6816" w:rsidRDefault="00AA2564" w:rsidP="00AA2564">
      <w:pPr>
        <w:pStyle w:val="ListParagraph"/>
        <w:spacing w:after="0" w:line="360" w:lineRule="auto"/>
        <w:ind w:left="720" w:firstLineChars="0" w:firstLine="0"/>
        <w:rPr>
          <w:rFonts w:ascii="Times New Roman" w:hAnsi="Times New Roman" w:cs="Times New Roman"/>
          <w:szCs w:val="24"/>
        </w:rPr>
      </w:pPr>
    </w:p>
    <w:p w14:paraId="6CA12C86" w14:textId="77777777" w:rsidR="004A7240" w:rsidRPr="00AA6816" w:rsidRDefault="004A7240" w:rsidP="00AA2564">
      <w:pPr>
        <w:rPr>
          <w:rFonts w:ascii="Times New Roman" w:hAnsi="Times New Roman" w:cs="Times New Roman"/>
          <w:b/>
          <w:bCs/>
          <w:szCs w:val="24"/>
        </w:rPr>
      </w:pPr>
      <w:bookmarkStart w:id="64" w:name="_Toc213682565"/>
      <w:r w:rsidRPr="00AA6816">
        <w:rPr>
          <w:rFonts w:ascii="Times New Roman" w:hAnsi="Times New Roman" w:cs="Times New Roman"/>
          <w:b/>
          <w:bCs/>
          <w:szCs w:val="24"/>
        </w:rPr>
        <w:t>Document and Evidence Management</w:t>
      </w:r>
      <w:bookmarkEnd w:id="64"/>
    </w:p>
    <w:p w14:paraId="7E35FFDF"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Centralized document repository with consistent storage architecture</w:t>
      </w:r>
    </w:p>
    <w:p w14:paraId="78A5FD21"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Task-associated file uploads supporting multiple formats (images, PDFs, spreadsheets, presentations)</w:t>
      </w:r>
    </w:p>
    <w:p w14:paraId="12ECC337"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Secure access controls preventing unauthorized document access</w:t>
      </w:r>
    </w:p>
    <w:p w14:paraId="2009E1EF"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Evidence attachment for task completion verification (photos, receipts, completion certificates)</w:t>
      </w:r>
    </w:p>
    <w:p w14:paraId="362D5635"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Document retrieval and search functionality</w:t>
      </w:r>
    </w:p>
    <w:p w14:paraId="0450F491" w14:textId="77777777" w:rsidR="004A7240" w:rsidRPr="00AA6816" w:rsidRDefault="004A7240" w:rsidP="004A7240">
      <w:pPr>
        <w:pStyle w:val="Heading4"/>
        <w:spacing w:line="360" w:lineRule="auto"/>
        <w:rPr>
          <w:rFonts w:ascii="Times New Roman" w:hAnsi="Times New Roman" w:cs="Times New Roman"/>
          <w:sz w:val="24"/>
          <w:szCs w:val="24"/>
        </w:rPr>
      </w:pPr>
      <w:bookmarkStart w:id="65" w:name="_Toc213682566"/>
      <w:r w:rsidRPr="00AA6816">
        <w:rPr>
          <w:rFonts w:ascii="Times New Roman" w:hAnsi="Times New Roman" w:cs="Times New Roman"/>
          <w:sz w:val="24"/>
          <w:szCs w:val="24"/>
        </w:rPr>
        <w:t>Attendance Creation</w:t>
      </w:r>
      <w:bookmarkEnd w:id="65"/>
    </w:p>
    <w:p w14:paraId="30C312D4"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Automated QR code generation for each attendee with unique identification</w:t>
      </w:r>
    </w:p>
    <w:p w14:paraId="46B612AD"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Email distribution of personalized QR codes prior to event commencement</w:t>
      </w:r>
    </w:p>
    <w:p w14:paraId="51F75183" w14:textId="77777777" w:rsidR="004A7240" w:rsidRPr="00AA6816" w:rsidRDefault="004A7240" w:rsidP="00733225">
      <w:pPr>
        <w:pStyle w:val="ListParagraph"/>
        <w:numPr>
          <w:ilvl w:val="0"/>
          <w:numId w:val="47"/>
        </w:numPr>
        <w:spacing w:after="0" w:line="360" w:lineRule="auto"/>
        <w:ind w:firstLineChars="0"/>
        <w:rPr>
          <w:rFonts w:ascii="Times New Roman" w:hAnsi="Times New Roman" w:cs="Times New Roman"/>
          <w:szCs w:val="24"/>
        </w:rPr>
      </w:pPr>
      <w:r w:rsidRPr="00AA6816">
        <w:rPr>
          <w:rFonts w:ascii="Times New Roman" w:hAnsi="Times New Roman" w:cs="Times New Roman"/>
          <w:szCs w:val="24"/>
        </w:rPr>
        <w:t>On-site QR scanning infrastructure for check-in validation</w:t>
      </w:r>
    </w:p>
    <w:p w14:paraId="79242FAD" w14:textId="77777777" w:rsidR="009727E0" w:rsidRPr="00AA6816" w:rsidRDefault="009727E0" w:rsidP="009727E0">
      <w:pPr>
        <w:rPr>
          <w:rFonts w:ascii="Times New Roman" w:hAnsi="Times New Roman" w:cs="Times New Roman"/>
          <w:szCs w:val="24"/>
        </w:rPr>
      </w:pPr>
    </w:p>
    <w:p w14:paraId="7C45F136" w14:textId="77777777" w:rsidR="000A607A" w:rsidRPr="00AA6816" w:rsidRDefault="009727E0" w:rsidP="00AA2564">
      <w:pPr>
        <w:pStyle w:val="Heading3"/>
        <w:rPr>
          <w:rFonts w:ascii="Times New Roman" w:hAnsi="Times New Roman" w:cs="Times New Roman"/>
        </w:rPr>
      </w:pPr>
      <w:bookmarkStart w:id="66" w:name="_Toc214016333"/>
      <w:bookmarkStart w:id="67" w:name="_Toc214281954"/>
      <w:bookmarkStart w:id="68" w:name="_Toc214282187"/>
      <w:bookmarkStart w:id="69" w:name="_Toc214282239"/>
      <w:bookmarkStart w:id="70" w:name="_Toc214282283"/>
      <w:bookmarkStart w:id="71" w:name="_Toc214282326"/>
      <w:bookmarkStart w:id="72" w:name="_Toc214283412"/>
      <w:r w:rsidRPr="00AA6816">
        <w:rPr>
          <w:rFonts w:ascii="Times New Roman" w:hAnsi="Times New Roman" w:cs="Times New Roman"/>
        </w:rPr>
        <w:t>Functionality out of scope</w:t>
      </w:r>
      <w:bookmarkEnd w:id="66"/>
      <w:bookmarkEnd w:id="67"/>
      <w:bookmarkEnd w:id="68"/>
      <w:bookmarkEnd w:id="69"/>
      <w:bookmarkEnd w:id="70"/>
      <w:bookmarkEnd w:id="71"/>
      <w:bookmarkEnd w:id="72"/>
    </w:p>
    <w:p w14:paraId="00CE9AFC" w14:textId="77777777" w:rsidR="00AA2564" w:rsidRPr="00AA6816" w:rsidRDefault="00AA2564" w:rsidP="00AA2564">
      <w:pPr>
        <w:rPr>
          <w:rFonts w:ascii="Times New Roman" w:hAnsi="Times New Roman" w:cs="Times New Roman"/>
          <w:szCs w:val="24"/>
        </w:rPr>
      </w:pPr>
    </w:p>
    <w:p w14:paraId="52365725" w14:textId="77777777" w:rsidR="004A7240" w:rsidRPr="00AA6816" w:rsidRDefault="004A7240" w:rsidP="004A7240">
      <w:pPr>
        <w:pStyle w:val="BodyText"/>
        <w:spacing w:line="360" w:lineRule="auto"/>
        <w:rPr>
          <w:rFonts w:ascii="Times New Roman" w:hAnsi="Times New Roman" w:cs="Times New Roman"/>
          <w:sz w:val="24"/>
          <w:szCs w:val="24"/>
        </w:rPr>
      </w:pPr>
      <w:r w:rsidRPr="00AA6816">
        <w:rPr>
          <w:rFonts w:ascii="Times New Roman" w:hAnsi="Times New Roman" w:cs="Times New Roman"/>
          <w:sz w:val="24"/>
          <w:szCs w:val="24"/>
        </w:rPr>
        <w:t>To maintain project focus and feasibility within resource constraints, the following capabilities are explicitly excluded from the current project scope:</w:t>
      </w:r>
    </w:p>
    <w:p w14:paraId="09BA0920" w14:textId="77777777" w:rsidR="004A7240" w:rsidRPr="00AA6816" w:rsidRDefault="004A7240" w:rsidP="00733225">
      <w:pPr>
        <w:numPr>
          <w:ilvl w:val="0"/>
          <w:numId w:val="48"/>
        </w:numPr>
        <w:spacing w:before="100" w:beforeAutospacing="1" w:after="100" w:afterAutospacing="1" w:line="360" w:lineRule="auto"/>
        <w:rPr>
          <w:rFonts w:ascii="Times New Roman" w:eastAsia="Times New Roman" w:hAnsi="Times New Roman" w:cs="Times New Roman"/>
          <w:szCs w:val="24"/>
          <w:lang w:eastAsia="zh-CN"/>
        </w:rPr>
      </w:pPr>
      <w:r w:rsidRPr="00AA6816">
        <w:rPr>
          <w:rFonts w:ascii="Times New Roman" w:eastAsia="Times New Roman" w:hAnsi="Times New Roman" w:cs="Times New Roman"/>
          <w:szCs w:val="24"/>
          <w:lang w:eastAsia="zh-CN"/>
        </w:rPr>
        <w:t>Advanced analytics, reporting dashboards, and predictive performance analysis</w:t>
      </w:r>
    </w:p>
    <w:p w14:paraId="40FCCC91" w14:textId="77777777" w:rsidR="004A7240" w:rsidRPr="00AA6816" w:rsidRDefault="004A7240" w:rsidP="00733225">
      <w:pPr>
        <w:numPr>
          <w:ilvl w:val="0"/>
          <w:numId w:val="48"/>
        </w:numPr>
        <w:spacing w:before="100" w:beforeAutospacing="1" w:after="100" w:afterAutospacing="1" w:line="360" w:lineRule="auto"/>
        <w:rPr>
          <w:rFonts w:ascii="Times New Roman" w:eastAsia="Times New Roman" w:hAnsi="Times New Roman" w:cs="Times New Roman"/>
          <w:szCs w:val="24"/>
          <w:lang w:eastAsia="zh-CN"/>
        </w:rPr>
      </w:pPr>
      <w:r w:rsidRPr="00AA6816">
        <w:rPr>
          <w:rFonts w:ascii="Times New Roman" w:eastAsia="Times New Roman" w:hAnsi="Times New Roman" w:cs="Times New Roman"/>
          <w:szCs w:val="24"/>
          <w:lang w:eastAsia="zh-CN"/>
        </w:rPr>
        <w:t>Integration with enterprise identity systems (e.g., SSO / OAuth corporate directories)</w:t>
      </w:r>
    </w:p>
    <w:p w14:paraId="3D40BC81" w14:textId="77777777" w:rsidR="004A7240" w:rsidRPr="00AA6816" w:rsidRDefault="004A7240" w:rsidP="00733225">
      <w:pPr>
        <w:numPr>
          <w:ilvl w:val="0"/>
          <w:numId w:val="48"/>
        </w:numPr>
        <w:spacing w:before="100" w:beforeAutospacing="1" w:after="100" w:afterAutospacing="1" w:line="360" w:lineRule="auto"/>
        <w:rPr>
          <w:rFonts w:ascii="Times New Roman" w:eastAsia="Times New Roman" w:hAnsi="Times New Roman" w:cs="Times New Roman"/>
          <w:szCs w:val="24"/>
          <w:lang w:eastAsia="zh-CN"/>
        </w:rPr>
      </w:pPr>
      <w:r w:rsidRPr="00AA6816">
        <w:rPr>
          <w:rFonts w:ascii="Times New Roman" w:eastAsia="Times New Roman" w:hAnsi="Times New Roman" w:cs="Times New Roman"/>
          <w:szCs w:val="24"/>
          <w:lang w:eastAsia="zh-CN"/>
        </w:rPr>
        <w:t>Native mobile application development (the initial solution targets web-based access)</w:t>
      </w:r>
    </w:p>
    <w:p w14:paraId="778C74EE" w14:textId="77777777" w:rsidR="004A7240" w:rsidRPr="00AA6816" w:rsidRDefault="004A7240" w:rsidP="00733225">
      <w:pPr>
        <w:numPr>
          <w:ilvl w:val="0"/>
          <w:numId w:val="48"/>
        </w:numPr>
        <w:spacing w:before="100" w:beforeAutospacing="1" w:after="100" w:afterAutospacing="1" w:line="360" w:lineRule="auto"/>
        <w:rPr>
          <w:rFonts w:ascii="Times New Roman" w:eastAsia="Times New Roman" w:hAnsi="Times New Roman" w:cs="Times New Roman"/>
          <w:szCs w:val="24"/>
          <w:lang w:eastAsia="zh-CN"/>
        </w:rPr>
      </w:pPr>
      <w:r w:rsidRPr="00AA6816">
        <w:rPr>
          <w:rFonts w:ascii="Times New Roman" w:eastAsia="Times New Roman" w:hAnsi="Times New Roman" w:cs="Times New Roman"/>
          <w:szCs w:val="24"/>
          <w:lang w:eastAsia="zh-CN"/>
        </w:rPr>
        <w:lastRenderedPageBreak/>
        <w:t>Offline operation support or data synchronization without network connectivity</w:t>
      </w:r>
    </w:p>
    <w:p w14:paraId="626EC705" w14:textId="77777777" w:rsidR="004A7240" w:rsidRPr="00AA6816" w:rsidRDefault="004A7240" w:rsidP="00733225">
      <w:pPr>
        <w:numPr>
          <w:ilvl w:val="0"/>
          <w:numId w:val="48"/>
        </w:numPr>
        <w:spacing w:before="100" w:beforeAutospacing="1" w:after="100" w:afterAutospacing="1" w:line="360" w:lineRule="auto"/>
        <w:rPr>
          <w:rFonts w:ascii="Times New Roman" w:eastAsia="Times New Roman" w:hAnsi="Times New Roman" w:cs="Times New Roman"/>
          <w:szCs w:val="24"/>
          <w:lang w:eastAsia="zh-CN"/>
        </w:rPr>
      </w:pPr>
      <w:r w:rsidRPr="00AA6816">
        <w:rPr>
          <w:rFonts w:ascii="Times New Roman" w:eastAsia="Times New Roman" w:hAnsi="Times New Roman" w:cs="Times New Roman"/>
          <w:szCs w:val="24"/>
          <w:lang w:eastAsia="zh-CN"/>
        </w:rPr>
        <w:t>Cross-organization collaboration features (inter-organizational workflows and resource sharing)</w:t>
      </w:r>
    </w:p>
    <w:p w14:paraId="4D99340D" w14:textId="77777777" w:rsidR="00137088" w:rsidRPr="00AA6816" w:rsidRDefault="00137088" w:rsidP="00AA2564">
      <w:pPr>
        <w:pStyle w:val="Heading1"/>
        <w:rPr>
          <w:rFonts w:ascii="Times New Roman" w:hAnsi="Times New Roman" w:cs="Times New Roman"/>
          <w:sz w:val="24"/>
          <w:szCs w:val="24"/>
        </w:rPr>
      </w:pPr>
      <w:bookmarkStart w:id="73" w:name="_Toc22884349"/>
      <w:bookmarkStart w:id="74" w:name="_Toc214016334"/>
      <w:bookmarkStart w:id="75" w:name="_Toc214281955"/>
      <w:bookmarkStart w:id="76" w:name="_Toc214282188"/>
      <w:bookmarkStart w:id="77" w:name="_Toc214282240"/>
      <w:bookmarkStart w:id="78" w:name="_Toc214282284"/>
      <w:bookmarkStart w:id="79" w:name="_Toc214282327"/>
      <w:bookmarkStart w:id="80" w:name="_Toc214283413"/>
      <w:r w:rsidRPr="00AA6816">
        <w:rPr>
          <w:rFonts w:ascii="Times New Roman" w:hAnsi="Times New Roman" w:cs="Times New Roman"/>
          <w:sz w:val="24"/>
          <w:szCs w:val="24"/>
        </w:rPr>
        <w:t>Project Conduct</w:t>
      </w:r>
      <w:bookmarkEnd w:id="73"/>
      <w:bookmarkEnd w:id="74"/>
      <w:bookmarkEnd w:id="75"/>
      <w:bookmarkEnd w:id="76"/>
      <w:bookmarkEnd w:id="77"/>
      <w:bookmarkEnd w:id="78"/>
      <w:bookmarkEnd w:id="79"/>
      <w:bookmarkEnd w:id="80"/>
    </w:p>
    <w:p w14:paraId="096EAA59" w14:textId="77777777" w:rsidR="00137088" w:rsidRPr="00AA6816" w:rsidRDefault="00137088" w:rsidP="00137088">
      <w:pPr>
        <w:rPr>
          <w:rFonts w:ascii="Times New Roman" w:hAnsi="Times New Roman" w:cs="Times New Roman"/>
          <w:szCs w:val="24"/>
        </w:rPr>
      </w:pPr>
    </w:p>
    <w:p w14:paraId="5F382929" w14:textId="47C636E2" w:rsidR="00574FCA" w:rsidRPr="00AA6816" w:rsidRDefault="00137088" w:rsidP="00AA2564">
      <w:pPr>
        <w:pStyle w:val="Heading2"/>
        <w:rPr>
          <w:rFonts w:ascii="Times New Roman" w:hAnsi="Times New Roman" w:cs="Times New Roman"/>
          <w:sz w:val="24"/>
          <w:szCs w:val="24"/>
        </w:rPr>
      </w:pPr>
      <w:bookmarkStart w:id="81" w:name="_Toc22884350"/>
      <w:bookmarkStart w:id="82" w:name="_Toc214016335"/>
      <w:bookmarkStart w:id="83" w:name="_Toc214281956"/>
      <w:bookmarkStart w:id="84" w:name="_Toc214282189"/>
      <w:bookmarkStart w:id="85" w:name="_Toc214282241"/>
      <w:bookmarkStart w:id="86" w:name="_Toc214282285"/>
      <w:bookmarkStart w:id="87" w:name="_Toc214282328"/>
      <w:bookmarkStart w:id="88" w:name="_Toc214283414"/>
      <w:r w:rsidRPr="00AA6816">
        <w:rPr>
          <w:rFonts w:ascii="Times New Roman" w:hAnsi="Times New Roman" w:cs="Times New Roman"/>
          <w:sz w:val="24"/>
          <w:szCs w:val="24"/>
        </w:rPr>
        <w:t>Project Plan</w:t>
      </w:r>
      <w:bookmarkEnd w:id="81"/>
      <w:bookmarkEnd w:id="82"/>
      <w:bookmarkEnd w:id="83"/>
      <w:bookmarkEnd w:id="84"/>
      <w:bookmarkEnd w:id="85"/>
      <w:bookmarkEnd w:id="86"/>
      <w:bookmarkEnd w:id="87"/>
      <w:bookmarkEnd w:id="88"/>
    </w:p>
    <w:p w14:paraId="3D700E68" w14:textId="77777777" w:rsidR="00AA2564" w:rsidRPr="00AA6816" w:rsidRDefault="00AA2564" w:rsidP="00AA2564">
      <w:pPr>
        <w:rPr>
          <w:rFonts w:ascii="Times New Roman" w:hAnsi="Times New Roman" w:cs="Times New Roman"/>
          <w:szCs w:val="24"/>
        </w:rPr>
      </w:pPr>
    </w:p>
    <w:tbl>
      <w:tblPr>
        <w:tblStyle w:val="TableGrid"/>
        <w:tblW w:w="0" w:type="auto"/>
        <w:tblLook w:val="04A0" w:firstRow="1" w:lastRow="0" w:firstColumn="1" w:lastColumn="0" w:noHBand="0" w:noVBand="1"/>
      </w:tblPr>
      <w:tblGrid>
        <w:gridCol w:w="988"/>
        <w:gridCol w:w="8028"/>
      </w:tblGrid>
      <w:tr w:rsidR="000B45D3" w:rsidRPr="00AA6816" w14:paraId="01D05057" w14:textId="77777777" w:rsidTr="000B45D3">
        <w:tc>
          <w:tcPr>
            <w:tcW w:w="988" w:type="dxa"/>
          </w:tcPr>
          <w:p w14:paraId="23397ECB" w14:textId="33725398" w:rsidR="000B45D3" w:rsidRPr="00AA6816" w:rsidRDefault="000B45D3" w:rsidP="00137088">
            <w:pPr>
              <w:rPr>
                <w:rFonts w:ascii="Times New Roman" w:hAnsi="Times New Roman" w:cs="Times New Roman"/>
                <w:b/>
                <w:bCs/>
                <w:szCs w:val="24"/>
              </w:rPr>
            </w:pPr>
            <w:r w:rsidRPr="00AA6816">
              <w:rPr>
                <w:rFonts w:ascii="Times New Roman" w:hAnsi="Times New Roman" w:cs="Times New Roman"/>
                <w:b/>
                <w:bCs/>
                <w:szCs w:val="24"/>
                <w:lang w:eastAsia="zh-CN"/>
              </w:rPr>
              <w:t>Week</w:t>
            </w:r>
          </w:p>
        </w:tc>
        <w:tc>
          <w:tcPr>
            <w:tcW w:w="8028" w:type="dxa"/>
          </w:tcPr>
          <w:p w14:paraId="6FC20896" w14:textId="1F2FC809" w:rsidR="000B45D3" w:rsidRPr="00AA6816" w:rsidRDefault="000B45D3" w:rsidP="00137088">
            <w:pPr>
              <w:rPr>
                <w:rFonts w:ascii="Times New Roman" w:hAnsi="Times New Roman" w:cs="Times New Roman"/>
                <w:b/>
                <w:bCs/>
                <w:szCs w:val="24"/>
              </w:rPr>
            </w:pPr>
            <w:r w:rsidRPr="00AA6816">
              <w:rPr>
                <w:rFonts w:ascii="Times New Roman" w:hAnsi="Times New Roman" w:cs="Times New Roman"/>
                <w:b/>
                <w:bCs/>
                <w:szCs w:val="24"/>
                <w:lang w:eastAsia="zh-CN"/>
              </w:rPr>
              <w:t>Plan</w:t>
            </w:r>
          </w:p>
        </w:tc>
      </w:tr>
      <w:tr w:rsidR="000B45D3" w:rsidRPr="00AA6816" w14:paraId="11946230" w14:textId="77777777" w:rsidTr="000B45D3">
        <w:tc>
          <w:tcPr>
            <w:tcW w:w="988" w:type="dxa"/>
          </w:tcPr>
          <w:p w14:paraId="2FA6D82C" w14:textId="6E16C7B4" w:rsidR="000B45D3" w:rsidRPr="00AA6816" w:rsidRDefault="000B45D3" w:rsidP="000B45D3">
            <w:pPr>
              <w:jc w:val="center"/>
              <w:rPr>
                <w:rFonts w:ascii="Times New Roman" w:hAnsi="Times New Roman" w:cs="Times New Roman"/>
                <w:szCs w:val="24"/>
                <w:lang w:eastAsia="zh-CN"/>
              </w:rPr>
            </w:pPr>
            <w:r w:rsidRPr="00AA6816">
              <w:rPr>
                <w:rFonts w:ascii="Times New Roman" w:hAnsi="Times New Roman" w:cs="Times New Roman"/>
                <w:szCs w:val="24"/>
                <w:lang w:eastAsia="zh-CN"/>
              </w:rPr>
              <w:t>1</w:t>
            </w:r>
          </w:p>
        </w:tc>
        <w:tc>
          <w:tcPr>
            <w:tcW w:w="8028" w:type="dxa"/>
          </w:tcPr>
          <w:p w14:paraId="62638C64" w14:textId="70CE5CEE" w:rsidR="000B45D3" w:rsidRPr="00AA6816" w:rsidRDefault="000B45D3" w:rsidP="00733225">
            <w:pPr>
              <w:pStyle w:val="ListParagraph"/>
              <w:numPr>
                <w:ilvl w:val="1"/>
                <w:numId w:val="48"/>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D</w:t>
            </w:r>
            <w:r w:rsidRPr="00AA6816">
              <w:rPr>
                <w:rFonts w:ascii="Times New Roman" w:hAnsi="Times New Roman" w:cs="Times New Roman"/>
                <w:szCs w:val="24"/>
              </w:rPr>
              <w:t>omain-driven design analysis and bounded context mapping</w:t>
            </w:r>
          </w:p>
          <w:p w14:paraId="0B483881" w14:textId="77777777" w:rsidR="000B45D3" w:rsidRPr="00AA6816" w:rsidRDefault="000B45D3" w:rsidP="00733225">
            <w:pPr>
              <w:pStyle w:val="ListParagraph"/>
              <w:numPr>
                <w:ilvl w:val="1"/>
                <w:numId w:val="48"/>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D</w:t>
            </w:r>
            <w:r w:rsidRPr="00AA6816">
              <w:rPr>
                <w:rFonts w:ascii="Times New Roman" w:hAnsi="Times New Roman" w:cs="Times New Roman"/>
                <w:szCs w:val="24"/>
              </w:rPr>
              <w:t>efine clear service boundaries and inter-service communication patterns</w:t>
            </w:r>
          </w:p>
          <w:p w14:paraId="360DF970" w14:textId="77777777" w:rsidR="000B45D3" w:rsidRPr="00AA6816" w:rsidRDefault="000B45D3" w:rsidP="00733225">
            <w:pPr>
              <w:pStyle w:val="ListParagraph"/>
              <w:numPr>
                <w:ilvl w:val="1"/>
                <w:numId w:val="48"/>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D</w:t>
            </w:r>
            <w:r w:rsidRPr="00AA6816">
              <w:rPr>
                <w:rFonts w:ascii="Times New Roman" w:hAnsi="Times New Roman" w:cs="Times New Roman"/>
                <w:szCs w:val="24"/>
              </w:rPr>
              <w:t>esign database schemas</w:t>
            </w:r>
          </w:p>
          <w:p w14:paraId="29E2B298" w14:textId="77777777" w:rsidR="000B45D3" w:rsidRPr="00AA6816" w:rsidRDefault="000B45D3" w:rsidP="00733225">
            <w:pPr>
              <w:pStyle w:val="ListParagraph"/>
              <w:numPr>
                <w:ilvl w:val="1"/>
                <w:numId w:val="48"/>
              </w:numPr>
              <w:ind w:firstLineChars="0"/>
              <w:rPr>
                <w:rFonts w:ascii="Times New Roman" w:hAnsi="Times New Roman" w:cs="Times New Roman"/>
                <w:szCs w:val="24"/>
                <w:lang w:eastAsia="zh-CN"/>
              </w:rPr>
            </w:pPr>
            <w:r w:rsidRPr="00AA6816">
              <w:rPr>
                <w:rFonts w:ascii="Times New Roman" w:hAnsi="Times New Roman" w:cs="Times New Roman"/>
                <w:szCs w:val="24"/>
              </w:rPr>
              <w:t>RESTful API design</w:t>
            </w:r>
          </w:p>
          <w:p w14:paraId="2EBFDD2A" w14:textId="512707CA" w:rsidR="000B45D3" w:rsidRPr="00AA6816" w:rsidRDefault="000B45D3" w:rsidP="000B45D3">
            <w:pPr>
              <w:rPr>
                <w:rFonts w:ascii="Times New Roman" w:hAnsi="Times New Roman" w:cs="Times New Roman"/>
                <w:szCs w:val="24"/>
                <w:lang w:eastAsia="zh-CN"/>
              </w:rPr>
            </w:pPr>
          </w:p>
        </w:tc>
      </w:tr>
      <w:tr w:rsidR="000B45D3" w:rsidRPr="00AA6816" w14:paraId="024C19DA" w14:textId="77777777" w:rsidTr="000B45D3">
        <w:tc>
          <w:tcPr>
            <w:tcW w:w="988" w:type="dxa"/>
          </w:tcPr>
          <w:p w14:paraId="04877B52" w14:textId="7AF82962" w:rsidR="000B45D3" w:rsidRPr="00AA6816" w:rsidRDefault="000B45D3" w:rsidP="000B45D3">
            <w:pPr>
              <w:jc w:val="center"/>
              <w:rPr>
                <w:rFonts w:ascii="Times New Roman" w:hAnsi="Times New Roman" w:cs="Times New Roman"/>
                <w:szCs w:val="24"/>
                <w:lang w:eastAsia="zh-CN"/>
              </w:rPr>
            </w:pPr>
            <w:r w:rsidRPr="00AA6816">
              <w:rPr>
                <w:rFonts w:ascii="Times New Roman" w:hAnsi="Times New Roman" w:cs="Times New Roman"/>
                <w:szCs w:val="24"/>
                <w:lang w:eastAsia="zh-CN"/>
              </w:rPr>
              <w:t>2</w:t>
            </w:r>
          </w:p>
        </w:tc>
        <w:tc>
          <w:tcPr>
            <w:tcW w:w="8028" w:type="dxa"/>
          </w:tcPr>
          <w:p w14:paraId="3D7C4D6C" w14:textId="57F49A90" w:rsidR="000B45D3" w:rsidRPr="00AA6816" w:rsidRDefault="000B45D3" w:rsidP="00733225">
            <w:pPr>
              <w:pStyle w:val="ListParagraph"/>
              <w:numPr>
                <w:ilvl w:val="0"/>
                <w:numId w:val="50"/>
              </w:numPr>
              <w:ind w:firstLineChars="0"/>
              <w:rPr>
                <w:rFonts w:ascii="Times New Roman" w:hAnsi="Times New Roman" w:cs="Times New Roman"/>
                <w:szCs w:val="24"/>
              </w:rPr>
            </w:pPr>
            <w:r w:rsidRPr="00AA6816">
              <w:rPr>
                <w:rFonts w:ascii="Times New Roman" w:hAnsi="Times New Roman" w:cs="Times New Roman"/>
                <w:szCs w:val="24"/>
                <w:lang w:eastAsia="zh-CN"/>
              </w:rPr>
              <w:t>E</w:t>
            </w:r>
            <w:r w:rsidRPr="00AA6816">
              <w:rPr>
                <w:rFonts w:ascii="Times New Roman" w:hAnsi="Times New Roman" w:cs="Times New Roman"/>
                <w:szCs w:val="24"/>
              </w:rPr>
              <w:t>stablish project coding standards and conventions</w:t>
            </w:r>
          </w:p>
          <w:p w14:paraId="03722737" w14:textId="7CC8C6B7" w:rsidR="000B45D3" w:rsidRPr="00AA6816" w:rsidRDefault="000B45D3" w:rsidP="00733225">
            <w:pPr>
              <w:pStyle w:val="ListParagraph"/>
              <w:numPr>
                <w:ilvl w:val="0"/>
                <w:numId w:val="50"/>
              </w:numPr>
              <w:ind w:firstLineChars="0"/>
              <w:rPr>
                <w:rFonts w:ascii="Times New Roman" w:hAnsi="Times New Roman" w:cs="Times New Roman"/>
                <w:szCs w:val="24"/>
              </w:rPr>
            </w:pPr>
            <w:r w:rsidRPr="00AA6816">
              <w:rPr>
                <w:rFonts w:ascii="Times New Roman" w:hAnsi="Times New Roman" w:cs="Times New Roman"/>
                <w:szCs w:val="24"/>
                <w:lang w:eastAsia="zh-CN"/>
              </w:rPr>
              <w:t>D</w:t>
            </w:r>
            <w:r w:rsidRPr="00AA6816">
              <w:rPr>
                <w:rFonts w:ascii="Times New Roman" w:hAnsi="Times New Roman" w:cs="Times New Roman"/>
                <w:szCs w:val="24"/>
              </w:rPr>
              <w:t>ecomposed monolithic system into microservices</w:t>
            </w:r>
          </w:p>
          <w:p w14:paraId="02D34E14" w14:textId="77777777" w:rsidR="000B45D3" w:rsidRPr="00AA6816" w:rsidRDefault="000B45D3" w:rsidP="00733225">
            <w:pPr>
              <w:pStyle w:val="ListParagraph"/>
              <w:numPr>
                <w:ilvl w:val="0"/>
                <w:numId w:val="50"/>
              </w:numPr>
              <w:ind w:firstLineChars="0"/>
              <w:rPr>
                <w:rFonts w:ascii="Times New Roman" w:hAnsi="Times New Roman" w:cs="Times New Roman"/>
                <w:szCs w:val="24"/>
              </w:rPr>
            </w:pPr>
            <w:r w:rsidRPr="00AA6816">
              <w:rPr>
                <w:rFonts w:ascii="Times New Roman" w:hAnsi="Times New Roman" w:cs="Times New Roman"/>
                <w:szCs w:val="24"/>
                <w:lang w:eastAsia="zh-CN"/>
              </w:rPr>
              <w:t>Run project successfully on local machine</w:t>
            </w:r>
          </w:p>
          <w:p w14:paraId="5C92AEE3" w14:textId="62B2551A" w:rsidR="000B45D3" w:rsidRPr="00AA6816" w:rsidRDefault="000B45D3" w:rsidP="000B45D3">
            <w:pPr>
              <w:rPr>
                <w:rFonts w:ascii="Times New Roman" w:hAnsi="Times New Roman" w:cs="Times New Roman"/>
                <w:szCs w:val="24"/>
                <w:lang w:eastAsia="zh-CN"/>
              </w:rPr>
            </w:pPr>
          </w:p>
        </w:tc>
      </w:tr>
      <w:tr w:rsidR="000B45D3" w:rsidRPr="00AA6816" w14:paraId="29DFD722" w14:textId="77777777" w:rsidTr="000B45D3">
        <w:tc>
          <w:tcPr>
            <w:tcW w:w="988" w:type="dxa"/>
          </w:tcPr>
          <w:p w14:paraId="3C887C70" w14:textId="1D587FFA" w:rsidR="000B45D3" w:rsidRPr="00AA6816" w:rsidRDefault="000B45D3" w:rsidP="000B45D3">
            <w:pPr>
              <w:jc w:val="center"/>
              <w:rPr>
                <w:rFonts w:ascii="Times New Roman" w:hAnsi="Times New Roman" w:cs="Times New Roman"/>
                <w:szCs w:val="24"/>
                <w:lang w:eastAsia="zh-CN"/>
              </w:rPr>
            </w:pPr>
            <w:r w:rsidRPr="00AA6816">
              <w:rPr>
                <w:rFonts w:ascii="Times New Roman" w:hAnsi="Times New Roman" w:cs="Times New Roman"/>
                <w:szCs w:val="24"/>
                <w:lang w:eastAsia="zh-CN"/>
              </w:rPr>
              <w:t>3</w:t>
            </w:r>
          </w:p>
        </w:tc>
        <w:tc>
          <w:tcPr>
            <w:tcW w:w="8028" w:type="dxa"/>
          </w:tcPr>
          <w:p w14:paraId="6689EA06" w14:textId="77777777" w:rsidR="000B45D3" w:rsidRPr="00AA6816" w:rsidRDefault="000B45D3" w:rsidP="00733225">
            <w:pPr>
              <w:pStyle w:val="ListParagraph"/>
              <w:numPr>
                <w:ilvl w:val="0"/>
                <w:numId w:val="51"/>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Deploy microservice as K8S cluster</w:t>
            </w:r>
          </w:p>
          <w:p w14:paraId="39A7A3AB" w14:textId="77777777" w:rsidR="000B45D3" w:rsidRPr="00AA6816" w:rsidRDefault="000B45D3" w:rsidP="00733225">
            <w:pPr>
              <w:pStyle w:val="ListParagraph"/>
              <w:numPr>
                <w:ilvl w:val="0"/>
                <w:numId w:val="51"/>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Deploy cloud service and connection with project</w:t>
            </w:r>
          </w:p>
          <w:p w14:paraId="2679DA4B" w14:textId="55163500" w:rsidR="000B45D3" w:rsidRPr="00AA6816" w:rsidRDefault="00574FCA" w:rsidP="00733225">
            <w:pPr>
              <w:pStyle w:val="ListParagraph"/>
              <w:numPr>
                <w:ilvl w:val="0"/>
                <w:numId w:val="51"/>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Set up CI/CD pipeline with deployment</w:t>
            </w:r>
          </w:p>
          <w:p w14:paraId="23FCCC45" w14:textId="6F211BF4" w:rsidR="00574FCA" w:rsidRPr="00AA6816" w:rsidRDefault="00574FCA" w:rsidP="00733225">
            <w:pPr>
              <w:pStyle w:val="ListParagraph"/>
              <w:numPr>
                <w:ilvl w:val="0"/>
                <w:numId w:val="51"/>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Develop 3 kinds of way of notification features</w:t>
            </w:r>
          </w:p>
          <w:p w14:paraId="5B1AB007" w14:textId="46754FB3" w:rsidR="000B45D3" w:rsidRPr="00AA6816" w:rsidRDefault="000B45D3" w:rsidP="000B45D3">
            <w:pPr>
              <w:rPr>
                <w:rFonts w:ascii="Times New Roman" w:hAnsi="Times New Roman" w:cs="Times New Roman"/>
                <w:szCs w:val="24"/>
                <w:lang w:eastAsia="zh-CN"/>
              </w:rPr>
            </w:pPr>
          </w:p>
        </w:tc>
      </w:tr>
      <w:tr w:rsidR="000B45D3" w:rsidRPr="00AA6816" w14:paraId="5D36AEFA" w14:textId="77777777" w:rsidTr="000B45D3">
        <w:tc>
          <w:tcPr>
            <w:tcW w:w="988" w:type="dxa"/>
          </w:tcPr>
          <w:p w14:paraId="0FF5CB04" w14:textId="67325889" w:rsidR="000B45D3" w:rsidRPr="00AA6816" w:rsidRDefault="000B45D3" w:rsidP="000B45D3">
            <w:pPr>
              <w:jc w:val="center"/>
              <w:rPr>
                <w:rFonts w:ascii="Times New Roman" w:hAnsi="Times New Roman" w:cs="Times New Roman"/>
                <w:szCs w:val="24"/>
                <w:lang w:eastAsia="zh-CN"/>
              </w:rPr>
            </w:pPr>
            <w:r w:rsidRPr="00AA6816">
              <w:rPr>
                <w:rFonts w:ascii="Times New Roman" w:hAnsi="Times New Roman" w:cs="Times New Roman"/>
                <w:szCs w:val="24"/>
                <w:lang w:eastAsia="zh-CN"/>
              </w:rPr>
              <w:t>4</w:t>
            </w:r>
          </w:p>
        </w:tc>
        <w:tc>
          <w:tcPr>
            <w:tcW w:w="8028" w:type="dxa"/>
          </w:tcPr>
          <w:p w14:paraId="0B7FF6EB" w14:textId="77777777" w:rsidR="000B45D3" w:rsidRPr="00AA6816" w:rsidRDefault="00574FCA" w:rsidP="00733225">
            <w:pPr>
              <w:pStyle w:val="ListParagraph"/>
              <w:numPr>
                <w:ilvl w:val="0"/>
                <w:numId w:val="52"/>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 xml:space="preserve">Do testing (performance test, load test) </w:t>
            </w:r>
          </w:p>
          <w:p w14:paraId="7CF8E644" w14:textId="77777777" w:rsidR="00574FCA" w:rsidRPr="00AA6816" w:rsidRDefault="00574FCA" w:rsidP="00733225">
            <w:pPr>
              <w:pStyle w:val="ListParagraph"/>
              <w:numPr>
                <w:ilvl w:val="0"/>
                <w:numId w:val="52"/>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Make sure k8s service policy stable</w:t>
            </w:r>
          </w:p>
          <w:p w14:paraId="637A12F8" w14:textId="0C92A877" w:rsidR="00574FCA" w:rsidRPr="00AA6816" w:rsidRDefault="00574FCA" w:rsidP="00574FCA">
            <w:pPr>
              <w:rPr>
                <w:rFonts w:ascii="Times New Roman" w:hAnsi="Times New Roman" w:cs="Times New Roman"/>
                <w:szCs w:val="24"/>
                <w:lang w:eastAsia="zh-CN"/>
              </w:rPr>
            </w:pPr>
          </w:p>
        </w:tc>
      </w:tr>
    </w:tbl>
    <w:p w14:paraId="34392DBC" w14:textId="77777777" w:rsidR="00137088" w:rsidRPr="00AA6816" w:rsidRDefault="00137088" w:rsidP="00137088">
      <w:pPr>
        <w:rPr>
          <w:rFonts w:ascii="Times New Roman" w:hAnsi="Times New Roman" w:cs="Times New Roman"/>
          <w:szCs w:val="24"/>
        </w:rPr>
      </w:pPr>
    </w:p>
    <w:p w14:paraId="109C5061" w14:textId="77777777" w:rsidR="00137088" w:rsidRPr="00AA6816" w:rsidRDefault="00137088" w:rsidP="00AA2564">
      <w:pPr>
        <w:pStyle w:val="Heading2"/>
        <w:rPr>
          <w:rFonts w:ascii="Times New Roman" w:hAnsi="Times New Roman" w:cs="Times New Roman"/>
          <w:sz w:val="24"/>
          <w:szCs w:val="24"/>
        </w:rPr>
      </w:pPr>
      <w:bookmarkStart w:id="89" w:name="_Toc22884351"/>
      <w:bookmarkStart w:id="90" w:name="_Toc214016336"/>
      <w:bookmarkStart w:id="91" w:name="_Toc214281957"/>
      <w:bookmarkStart w:id="92" w:name="_Toc214282190"/>
      <w:bookmarkStart w:id="93" w:name="_Toc214282242"/>
      <w:bookmarkStart w:id="94" w:name="_Toc214282286"/>
      <w:bookmarkStart w:id="95" w:name="_Toc214282329"/>
      <w:bookmarkStart w:id="96" w:name="_Toc214283415"/>
      <w:r w:rsidRPr="00AA6816">
        <w:rPr>
          <w:rFonts w:ascii="Times New Roman" w:hAnsi="Times New Roman" w:cs="Times New Roman"/>
          <w:sz w:val="24"/>
          <w:szCs w:val="24"/>
        </w:rPr>
        <w:t>Project Status</w:t>
      </w:r>
      <w:bookmarkEnd w:id="89"/>
      <w:bookmarkEnd w:id="90"/>
      <w:bookmarkEnd w:id="91"/>
      <w:bookmarkEnd w:id="92"/>
      <w:bookmarkEnd w:id="93"/>
      <w:bookmarkEnd w:id="94"/>
      <w:bookmarkEnd w:id="95"/>
      <w:bookmarkEnd w:id="96"/>
    </w:p>
    <w:p w14:paraId="47D376A2" w14:textId="77777777" w:rsidR="00AA2564" w:rsidRPr="00AA6816" w:rsidRDefault="00AA2564" w:rsidP="00AA2564">
      <w:pPr>
        <w:rPr>
          <w:rFonts w:ascii="Times New Roman" w:hAnsi="Times New Roman" w:cs="Times New Roman"/>
          <w:szCs w:val="24"/>
        </w:rPr>
      </w:pPr>
    </w:p>
    <w:p w14:paraId="5E06DC46" w14:textId="77777777" w:rsidR="001C6785" w:rsidRPr="00AA6816" w:rsidRDefault="001C6785" w:rsidP="001C6785">
      <w:pPr>
        <w:rPr>
          <w:rFonts w:ascii="Times New Roman" w:hAnsi="Times New Roman" w:cs="Times New Roman"/>
          <w:szCs w:val="24"/>
          <w:lang w:val="en-US" w:eastAsia="zh-CN"/>
        </w:rPr>
      </w:pPr>
      <w:r w:rsidRPr="00AA6816">
        <w:rPr>
          <w:rFonts w:ascii="Times New Roman" w:hAnsi="Times New Roman" w:cs="Times New Roman"/>
          <w:szCs w:val="24"/>
          <w:lang w:val="en-US" w:eastAsia="zh-CN"/>
        </w:rPr>
        <w:t>The project was completed as planned and met the definition of done requirements.</w:t>
      </w:r>
    </w:p>
    <w:p w14:paraId="483D5A46" w14:textId="77777777" w:rsidR="001C6785" w:rsidRPr="00AA6816" w:rsidRDefault="001C6785" w:rsidP="00733225">
      <w:pPr>
        <w:pStyle w:val="ListParagraph"/>
        <w:numPr>
          <w:ilvl w:val="0"/>
          <w:numId w:val="49"/>
        </w:numPr>
        <w:spacing w:after="0" w:line="360" w:lineRule="auto"/>
        <w:ind w:left="357" w:firstLineChars="0" w:hanging="357"/>
        <w:contextualSpacing/>
        <w:rPr>
          <w:rFonts w:ascii="Times New Roman" w:hAnsi="Times New Roman" w:cs="Times New Roman"/>
          <w:szCs w:val="24"/>
        </w:rPr>
      </w:pPr>
      <w:r w:rsidRPr="00AA6816">
        <w:rPr>
          <w:rFonts w:ascii="Times New Roman" w:hAnsi="Times New Roman" w:cs="Times New Roman"/>
          <w:b/>
          <w:bCs/>
          <w:szCs w:val="24"/>
        </w:rPr>
        <w:t>Clear Design</w:t>
      </w:r>
      <w:r w:rsidRPr="00AA6816">
        <w:rPr>
          <w:rFonts w:ascii="Times New Roman" w:hAnsi="Times New Roman" w:cs="Times New Roman"/>
          <w:szCs w:val="24"/>
        </w:rPr>
        <w:t>: Prototype/UI/acceptance criteria are finalized and approved.</w:t>
      </w:r>
    </w:p>
    <w:p w14:paraId="74BCF808" w14:textId="77777777" w:rsidR="001C6785" w:rsidRPr="00AA6816" w:rsidRDefault="001C6785" w:rsidP="00733225">
      <w:pPr>
        <w:pStyle w:val="ListParagraph"/>
        <w:numPr>
          <w:ilvl w:val="0"/>
          <w:numId w:val="49"/>
        </w:numPr>
        <w:spacing w:after="0" w:line="360" w:lineRule="auto"/>
        <w:ind w:left="357" w:firstLineChars="0" w:hanging="357"/>
        <w:contextualSpacing/>
        <w:rPr>
          <w:rFonts w:ascii="Times New Roman" w:hAnsi="Times New Roman" w:cs="Times New Roman"/>
          <w:szCs w:val="24"/>
        </w:rPr>
      </w:pPr>
      <w:r w:rsidRPr="00AA6816">
        <w:rPr>
          <w:rFonts w:ascii="Times New Roman" w:hAnsi="Times New Roman" w:cs="Times New Roman"/>
          <w:b/>
          <w:bCs/>
          <w:szCs w:val="24"/>
        </w:rPr>
        <w:t>Development Completed</w:t>
      </w:r>
      <w:r w:rsidRPr="00AA6816">
        <w:rPr>
          <w:rFonts w:ascii="Times New Roman" w:hAnsi="Times New Roman" w:cs="Times New Roman"/>
          <w:szCs w:val="24"/>
        </w:rPr>
        <w:t>: Code is committed, reviewed, and passes unit test coverage.</w:t>
      </w:r>
    </w:p>
    <w:p w14:paraId="10844B7D" w14:textId="77777777" w:rsidR="001C6785" w:rsidRPr="00AA6816" w:rsidRDefault="001C6785" w:rsidP="00733225">
      <w:pPr>
        <w:pStyle w:val="ListParagraph"/>
        <w:numPr>
          <w:ilvl w:val="0"/>
          <w:numId w:val="49"/>
        </w:numPr>
        <w:spacing w:after="0" w:line="360" w:lineRule="auto"/>
        <w:ind w:left="357" w:firstLineChars="0" w:hanging="357"/>
        <w:contextualSpacing/>
        <w:rPr>
          <w:rFonts w:ascii="Times New Roman" w:hAnsi="Times New Roman" w:cs="Times New Roman"/>
          <w:szCs w:val="24"/>
        </w:rPr>
      </w:pPr>
      <w:r w:rsidRPr="00AA6816">
        <w:rPr>
          <w:rFonts w:ascii="Times New Roman" w:hAnsi="Times New Roman" w:cs="Times New Roman"/>
          <w:b/>
          <w:bCs/>
          <w:szCs w:val="24"/>
        </w:rPr>
        <w:t>Testing Passed</w:t>
      </w:r>
      <w:r w:rsidRPr="00AA6816">
        <w:rPr>
          <w:rFonts w:ascii="Times New Roman" w:hAnsi="Times New Roman" w:cs="Times New Roman"/>
          <w:szCs w:val="24"/>
        </w:rPr>
        <w:t>: Functional validation, regression, performance, and security testing are completed with all critical bugs resolved.</w:t>
      </w:r>
    </w:p>
    <w:p w14:paraId="3E50A233" w14:textId="77777777" w:rsidR="001C6785" w:rsidRPr="00AA6816" w:rsidRDefault="001C6785" w:rsidP="00733225">
      <w:pPr>
        <w:pStyle w:val="ListParagraph"/>
        <w:numPr>
          <w:ilvl w:val="0"/>
          <w:numId w:val="49"/>
        </w:numPr>
        <w:spacing w:after="0" w:line="360" w:lineRule="auto"/>
        <w:ind w:left="357" w:firstLineChars="0" w:hanging="357"/>
        <w:contextualSpacing/>
        <w:rPr>
          <w:rFonts w:ascii="Times New Roman" w:hAnsi="Times New Roman" w:cs="Times New Roman"/>
          <w:szCs w:val="24"/>
        </w:rPr>
      </w:pPr>
      <w:r w:rsidRPr="00AA6816">
        <w:rPr>
          <w:rFonts w:ascii="Times New Roman" w:hAnsi="Times New Roman" w:cs="Times New Roman"/>
          <w:b/>
          <w:bCs/>
          <w:szCs w:val="24"/>
        </w:rPr>
        <w:t>Deployable and Runnable</w:t>
      </w:r>
      <w:r w:rsidRPr="00AA6816">
        <w:rPr>
          <w:rFonts w:ascii="Times New Roman" w:hAnsi="Times New Roman" w:cs="Times New Roman"/>
          <w:szCs w:val="24"/>
        </w:rPr>
        <w:t>: Deployment verification succeeds</w:t>
      </w:r>
      <w:r w:rsidRPr="00AA6816">
        <w:rPr>
          <w:rFonts w:ascii="Times New Roman" w:hAnsi="Times New Roman" w:cs="Times New Roman"/>
          <w:szCs w:val="24"/>
          <w:lang w:eastAsia="zh-CN"/>
        </w:rPr>
        <w:t>,</w:t>
      </w:r>
      <w:r w:rsidRPr="00AA6816">
        <w:rPr>
          <w:rFonts w:ascii="Times New Roman" w:hAnsi="Times New Roman" w:cs="Times New Roman"/>
          <w:szCs w:val="24"/>
        </w:rPr>
        <w:t xml:space="preserve"> documentation is complete</w:t>
      </w:r>
      <w:r w:rsidRPr="00AA6816">
        <w:rPr>
          <w:rFonts w:ascii="Times New Roman" w:hAnsi="Times New Roman" w:cs="Times New Roman"/>
          <w:szCs w:val="24"/>
          <w:lang w:eastAsia="zh-CN"/>
        </w:rPr>
        <w:t>d</w:t>
      </w:r>
      <w:r w:rsidRPr="00AA6816">
        <w:rPr>
          <w:rFonts w:ascii="Times New Roman" w:hAnsi="Times New Roman" w:cs="Times New Roman"/>
          <w:szCs w:val="24"/>
        </w:rPr>
        <w:t>.</w:t>
      </w:r>
    </w:p>
    <w:p w14:paraId="20C599E5" w14:textId="1C5129FB" w:rsidR="00137088" w:rsidRPr="00AA6816" w:rsidRDefault="001C6785" w:rsidP="00733225">
      <w:pPr>
        <w:pStyle w:val="ListParagraph"/>
        <w:numPr>
          <w:ilvl w:val="0"/>
          <w:numId w:val="49"/>
        </w:numPr>
        <w:spacing w:after="0" w:line="360" w:lineRule="auto"/>
        <w:ind w:left="357" w:firstLineChars="0" w:hanging="357"/>
        <w:contextualSpacing/>
        <w:rPr>
          <w:rFonts w:ascii="Times New Roman" w:hAnsi="Times New Roman" w:cs="Times New Roman"/>
          <w:szCs w:val="24"/>
        </w:rPr>
      </w:pPr>
      <w:r w:rsidRPr="00AA6816">
        <w:rPr>
          <w:rFonts w:ascii="Times New Roman" w:hAnsi="Times New Roman" w:cs="Times New Roman"/>
          <w:b/>
          <w:bCs/>
          <w:szCs w:val="24"/>
        </w:rPr>
        <w:t>Business Confirmation</w:t>
      </w:r>
      <w:r w:rsidRPr="00AA6816">
        <w:rPr>
          <w:rFonts w:ascii="Times New Roman" w:hAnsi="Times New Roman" w:cs="Times New Roman"/>
          <w:szCs w:val="24"/>
        </w:rPr>
        <w:t>: The requirement meets expectations and is available in the production environment.</w:t>
      </w:r>
    </w:p>
    <w:p w14:paraId="57ADB756" w14:textId="77777777" w:rsidR="00137088" w:rsidRPr="00AA6816" w:rsidRDefault="00137088" w:rsidP="00AA2564">
      <w:pPr>
        <w:pStyle w:val="Heading2"/>
        <w:rPr>
          <w:rFonts w:ascii="Times New Roman" w:hAnsi="Times New Roman" w:cs="Times New Roman"/>
          <w:sz w:val="24"/>
          <w:szCs w:val="24"/>
        </w:rPr>
      </w:pPr>
      <w:bookmarkStart w:id="97" w:name="_Toc22884352"/>
      <w:bookmarkStart w:id="98" w:name="_Toc214016337"/>
      <w:bookmarkStart w:id="99" w:name="_Toc214281958"/>
      <w:bookmarkStart w:id="100" w:name="_Toc214282191"/>
      <w:bookmarkStart w:id="101" w:name="_Toc214282243"/>
      <w:bookmarkStart w:id="102" w:name="_Toc214282287"/>
      <w:bookmarkStart w:id="103" w:name="_Toc214282330"/>
      <w:bookmarkStart w:id="104" w:name="_Toc214283416"/>
      <w:r w:rsidRPr="00AA6816">
        <w:rPr>
          <w:rFonts w:ascii="Times New Roman" w:hAnsi="Times New Roman" w:cs="Times New Roman"/>
          <w:sz w:val="24"/>
          <w:szCs w:val="24"/>
        </w:rPr>
        <w:t>Project Metrics</w:t>
      </w:r>
      <w:bookmarkEnd w:id="97"/>
      <w:bookmarkEnd w:id="98"/>
      <w:bookmarkEnd w:id="99"/>
      <w:bookmarkEnd w:id="100"/>
      <w:bookmarkEnd w:id="101"/>
      <w:bookmarkEnd w:id="102"/>
      <w:bookmarkEnd w:id="103"/>
      <w:bookmarkEnd w:id="104"/>
    </w:p>
    <w:p w14:paraId="12BAAF3F" w14:textId="77777777" w:rsidR="00AA2564" w:rsidRPr="00AA6816" w:rsidRDefault="00AA2564" w:rsidP="00AA2564">
      <w:pPr>
        <w:rPr>
          <w:rFonts w:ascii="Times New Roman" w:hAnsi="Times New Roman" w:cs="Times New Roman"/>
          <w:szCs w:val="24"/>
        </w:rPr>
      </w:pPr>
    </w:p>
    <w:tbl>
      <w:tblPr>
        <w:tblStyle w:val="TableGrid"/>
        <w:tblW w:w="0" w:type="auto"/>
        <w:tblLook w:val="04A0" w:firstRow="1" w:lastRow="0" w:firstColumn="1" w:lastColumn="0" w:noHBand="0" w:noVBand="1"/>
      </w:tblPr>
      <w:tblGrid>
        <w:gridCol w:w="988"/>
        <w:gridCol w:w="8028"/>
      </w:tblGrid>
      <w:tr w:rsidR="00574FCA" w:rsidRPr="00AA6816" w14:paraId="7ED851AA" w14:textId="77777777" w:rsidTr="007B4459">
        <w:tc>
          <w:tcPr>
            <w:tcW w:w="988" w:type="dxa"/>
          </w:tcPr>
          <w:p w14:paraId="48DD3BBA" w14:textId="77777777" w:rsidR="00574FCA" w:rsidRPr="00AA6816" w:rsidRDefault="00574FCA" w:rsidP="007B4459">
            <w:pPr>
              <w:rPr>
                <w:rFonts w:ascii="Times New Roman" w:hAnsi="Times New Roman" w:cs="Times New Roman"/>
                <w:b/>
                <w:bCs/>
                <w:szCs w:val="24"/>
                <w:lang w:eastAsia="zh-CN"/>
              </w:rPr>
            </w:pPr>
            <w:r w:rsidRPr="00AA6816">
              <w:rPr>
                <w:rFonts w:ascii="Times New Roman" w:hAnsi="Times New Roman" w:cs="Times New Roman"/>
                <w:b/>
                <w:bCs/>
                <w:szCs w:val="24"/>
                <w:lang w:eastAsia="zh-CN"/>
              </w:rPr>
              <w:lastRenderedPageBreak/>
              <w:t>Week</w:t>
            </w:r>
          </w:p>
          <w:p w14:paraId="1326A1C8" w14:textId="77777777" w:rsidR="00344986" w:rsidRPr="00AA6816" w:rsidRDefault="00344986" w:rsidP="007B4459">
            <w:pPr>
              <w:rPr>
                <w:rFonts w:ascii="Times New Roman" w:hAnsi="Times New Roman" w:cs="Times New Roman"/>
                <w:b/>
                <w:bCs/>
                <w:szCs w:val="24"/>
              </w:rPr>
            </w:pPr>
          </w:p>
        </w:tc>
        <w:tc>
          <w:tcPr>
            <w:tcW w:w="8028" w:type="dxa"/>
          </w:tcPr>
          <w:p w14:paraId="4C193A24" w14:textId="37FB21E6" w:rsidR="00574FCA" w:rsidRPr="00AA6816" w:rsidRDefault="00574FCA" w:rsidP="007B4459">
            <w:pPr>
              <w:rPr>
                <w:rFonts w:ascii="Times New Roman" w:hAnsi="Times New Roman" w:cs="Times New Roman"/>
                <w:b/>
                <w:bCs/>
                <w:szCs w:val="24"/>
                <w:lang w:eastAsia="zh-CN"/>
              </w:rPr>
            </w:pPr>
            <w:r w:rsidRPr="00AA6816">
              <w:rPr>
                <w:rFonts w:ascii="Times New Roman" w:hAnsi="Times New Roman" w:cs="Times New Roman"/>
                <w:b/>
                <w:bCs/>
                <w:szCs w:val="24"/>
                <w:lang w:eastAsia="zh-CN"/>
              </w:rPr>
              <w:t>Milestone</w:t>
            </w:r>
          </w:p>
        </w:tc>
      </w:tr>
      <w:tr w:rsidR="00574FCA" w:rsidRPr="00AA6816" w14:paraId="09C416EB" w14:textId="77777777" w:rsidTr="007B4459">
        <w:tc>
          <w:tcPr>
            <w:tcW w:w="988" w:type="dxa"/>
          </w:tcPr>
          <w:p w14:paraId="4BC1D7C0" w14:textId="77777777" w:rsidR="00574FCA" w:rsidRPr="00AA6816" w:rsidRDefault="00574FCA" w:rsidP="007B4459">
            <w:pPr>
              <w:jc w:val="center"/>
              <w:rPr>
                <w:rFonts w:ascii="Times New Roman" w:hAnsi="Times New Roman" w:cs="Times New Roman"/>
                <w:szCs w:val="24"/>
                <w:lang w:eastAsia="zh-CN"/>
              </w:rPr>
            </w:pPr>
            <w:r w:rsidRPr="00AA6816">
              <w:rPr>
                <w:rFonts w:ascii="Times New Roman" w:hAnsi="Times New Roman" w:cs="Times New Roman"/>
                <w:szCs w:val="24"/>
                <w:lang w:eastAsia="zh-CN"/>
              </w:rPr>
              <w:t>1</w:t>
            </w:r>
          </w:p>
        </w:tc>
        <w:tc>
          <w:tcPr>
            <w:tcW w:w="8028" w:type="dxa"/>
          </w:tcPr>
          <w:p w14:paraId="1DDF16CE" w14:textId="5A4A58F8" w:rsidR="00574FCA" w:rsidRPr="00AA6816" w:rsidRDefault="00574FCA" w:rsidP="00574FCA">
            <w:pPr>
              <w:rPr>
                <w:rFonts w:ascii="Times New Roman" w:hAnsi="Times New Roman" w:cs="Times New Roman"/>
                <w:szCs w:val="24"/>
                <w:lang w:eastAsia="zh-CN"/>
              </w:rPr>
            </w:pPr>
            <w:r w:rsidRPr="00AA6816">
              <w:rPr>
                <w:rFonts w:ascii="Times New Roman" w:hAnsi="Times New Roman" w:cs="Times New Roman"/>
                <w:szCs w:val="24"/>
                <w:lang w:eastAsia="zh-CN"/>
              </w:rPr>
              <w:t>This week mainly focus on design part. But no API design.</w:t>
            </w:r>
          </w:p>
          <w:p w14:paraId="667EB74A" w14:textId="31B59342" w:rsidR="00574FCA" w:rsidRPr="00AA6816" w:rsidRDefault="00574FCA" w:rsidP="00733225">
            <w:pPr>
              <w:pStyle w:val="ListParagraph"/>
              <w:numPr>
                <w:ilvl w:val="1"/>
                <w:numId w:val="53"/>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Complete d</w:t>
            </w:r>
            <w:r w:rsidRPr="00AA6816">
              <w:rPr>
                <w:rFonts w:ascii="Times New Roman" w:hAnsi="Times New Roman" w:cs="Times New Roman"/>
                <w:szCs w:val="24"/>
              </w:rPr>
              <w:t>omain-driven design analysis and bounded context mapping</w:t>
            </w:r>
          </w:p>
          <w:p w14:paraId="264A8A38" w14:textId="77777777" w:rsidR="00574FCA" w:rsidRPr="00AA6816" w:rsidRDefault="00574FCA" w:rsidP="00733225">
            <w:pPr>
              <w:pStyle w:val="ListParagraph"/>
              <w:numPr>
                <w:ilvl w:val="1"/>
                <w:numId w:val="53"/>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D</w:t>
            </w:r>
            <w:r w:rsidRPr="00AA6816">
              <w:rPr>
                <w:rFonts w:ascii="Times New Roman" w:hAnsi="Times New Roman" w:cs="Times New Roman"/>
                <w:szCs w:val="24"/>
              </w:rPr>
              <w:t>efine clear service boundaries and inter-service communication patterns</w:t>
            </w:r>
          </w:p>
          <w:p w14:paraId="6D9860BD" w14:textId="2F073072" w:rsidR="00574FCA" w:rsidRPr="00AA6816" w:rsidRDefault="00574FCA" w:rsidP="00733225">
            <w:pPr>
              <w:pStyle w:val="ListParagraph"/>
              <w:numPr>
                <w:ilvl w:val="1"/>
                <w:numId w:val="53"/>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D</w:t>
            </w:r>
            <w:r w:rsidRPr="00AA6816">
              <w:rPr>
                <w:rFonts w:ascii="Times New Roman" w:hAnsi="Times New Roman" w:cs="Times New Roman"/>
                <w:szCs w:val="24"/>
              </w:rPr>
              <w:t>esign database schemas</w:t>
            </w:r>
          </w:p>
        </w:tc>
      </w:tr>
      <w:tr w:rsidR="00574FCA" w:rsidRPr="00AA6816" w14:paraId="3BF785EB" w14:textId="77777777" w:rsidTr="007B4459">
        <w:tc>
          <w:tcPr>
            <w:tcW w:w="988" w:type="dxa"/>
          </w:tcPr>
          <w:p w14:paraId="42AFEA58" w14:textId="77777777" w:rsidR="00574FCA" w:rsidRPr="00AA6816" w:rsidRDefault="00574FCA" w:rsidP="007B4459">
            <w:pPr>
              <w:jc w:val="center"/>
              <w:rPr>
                <w:rFonts w:ascii="Times New Roman" w:hAnsi="Times New Roman" w:cs="Times New Roman"/>
                <w:szCs w:val="24"/>
                <w:lang w:eastAsia="zh-CN"/>
              </w:rPr>
            </w:pPr>
            <w:r w:rsidRPr="00AA6816">
              <w:rPr>
                <w:rFonts w:ascii="Times New Roman" w:hAnsi="Times New Roman" w:cs="Times New Roman"/>
                <w:szCs w:val="24"/>
                <w:lang w:eastAsia="zh-CN"/>
              </w:rPr>
              <w:t>2</w:t>
            </w:r>
          </w:p>
        </w:tc>
        <w:tc>
          <w:tcPr>
            <w:tcW w:w="8028" w:type="dxa"/>
          </w:tcPr>
          <w:p w14:paraId="41AE1B78" w14:textId="56343831" w:rsidR="00574FCA" w:rsidRPr="00AA6816" w:rsidRDefault="00574FCA" w:rsidP="00733225">
            <w:pPr>
              <w:pStyle w:val="ListParagraph"/>
              <w:numPr>
                <w:ilvl w:val="0"/>
                <w:numId w:val="54"/>
              </w:numPr>
              <w:ind w:firstLineChars="0"/>
              <w:rPr>
                <w:rFonts w:ascii="Times New Roman" w:hAnsi="Times New Roman" w:cs="Times New Roman"/>
                <w:szCs w:val="24"/>
              </w:rPr>
            </w:pPr>
            <w:r w:rsidRPr="00AA6816">
              <w:rPr>
                <w:rFonts w:ascii="Times New Roman" w:hAnsi="Times New Roman" w:cs="Times New Roman"/>
                <w:szCs w:val="24"/>
                <w:lang w:eastAsia="zh-CN"/>
              </w:rPr>
              <w:t>Finish API design.</w:t>
            </w:r>
          </w:p>
          <w:p w14:paraId="6A5793F7" w14:textId="30BEDE2F" w:rsidR="00574FCA" w:rsidRPr="00AA6816" w:rsidRDefault="00574FCA" w:rsidP="00733225">
            <w:pPr>
              <w:pStyle w:val="ListParagraph"/>
              <w:numPr>
                <w:ilvl w:val="0"/>
                <w:numId w:val="54"/>
              </w:numPr>
              <w:ind w:firstLineChars="0"/>
              <w:rPr>
                <w:rFonts w:ascii="Times New Roman" w:hAnsi="Times New Roman" w:cs="Times New Roman"/>
                <w:szCs w:val="24"/>
              </w:rPr>
            </w:pPr>
            <w:r w:rsidRPr="00AA6816">
              <w:rPr>
                <w:rFonts w:ascii="Times New Roman" w:hAnsi="Times New Roman" w:cs="Times New Roman"/>
                <w:szCs w:val="24"/>
                <w:lang w:eastAsia="zh-CN"/>
              </w:rPr>
              <w:t xml:space="preserve">Run </w:t>
            </w:r>
            <w:r w:rsidR="00344986" w:rsidRPr="00AA6816">
              <w:rPr>
                <w:rFonts w:ascii="Times New Roman" w:hAnsi="Times New Roman" w:cs="Times New Roman"/>
                <w:szCs w:val="24"/>
                <w:lang w:eastAsia="zh-CN"/>
              </w:rPr>
              <w:t xml:space="preserve">gateway, user, event, task, attendee, file services </w:t>
            </w:r>
            <w:r w:rsidRPr="00AA6816">
              <w:rPr>
                <w:rFonts w:ascii="Times New Roman" w:hAnsi="Times New Roman" w:cs="Times New Roman"/>
                <w:szCs w:val="24"/>
                <w:lang w:eastAsia="zh-CN"/>
              </w:rPr>
              <w:t>successfully on local machine</w:t>
            </w:r>
          </w:p>
          <w:p w14:paraId="3CD46A1C" w14:textId="77777777" w:rsidR="00574FCA" w:rsidRPr="00AA6816" w:rsidRDefault="00574FCA" w:rsidP="007B4459">
            <w:pPr>
              <w:rPr>
                <w:rFonts w:ascii="Times New Roman" w:hAnsi="Times New Roman" w:cs="Times New Roman"/>
                <w:szCs w:val="24"/>
                <w:lang w:eastAsia="zh-CN"/>
              </w:rPr>
            </w:pPr>
          </w:p>
        </w:tc>
      </w:tr>
      <w:tr w:rsidR="00574FCA" w:rsidRPr="00AA6816" w14:paraId="7BFA8CC5" w14:textId="77777777" w:rsidTr="007B4459">
        <w:tc>
          <w:tcPr>
            <w:tcW w:w="988" w:type="dxa"/>
          </w:tcPr>
          <w:p w14:paraId="21D968BB" w14:textId="77777777" w:rsidR="00574FCA" w:rsidRPr="00AA6816" w:rsidRDefault="00574FCA" w:rsidP="007B4459">
            <w:pPr>
              <w:jc w:val="center"/>
              <w:rPr>
                <w:rFonts w:ascii="Times New Roman" w:hAnsi="Times New Roman" w:cs="Times New Roman"/>
                <w:szCs w:val="24"/>
                <w:lang w:eastAsia="zh-CN"/>
              </w:rPr>
            </w:pPr>
            <w:r w:rsidRPr="00AA6816">
              <w:rPr>
                <w:rFonts w:ascii="Times New Roman" w:hAnsi="Times New Roman" w:cs="Times New Roman"/>
                <w:szCs w:val="24"/>
                <w:lang w:eastAsia="zh-CN"/>
              </w:rPr>
              <w:t>3</w:t>
            </w:r>
          </w:p>
        </w:tc>
        <w:tc>
          <w:tcPr>
            <w:tcW w:w="8028" w:type="dxa"/>
          </w:tcPr>
          <w:p w14:paraId="2C93980A" w14:textId="29A92469" w:rsidR="00574FCA" w:rsidRPr="00AA6816" w:rsidRDefault="00344986" w:rsidP="00733225">
            <w:pPr>
              <w:pStyle w:val="ListParagraph"/>
              <w:numPr>
                <w:ilvl w:val="0"/>
                <w:numId w:val="55"/>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Code K8S configuration files and d</w:t>
            </w:r>
            <w:r w:rsidR="00574FCA" w:rsidRPr="00AA6816">
              <w:rPr>
                <w:rFonts w:ascii="Times New Roman" w:hAnsi="Times New Roman" w:cs="Times New Roman"/>
                <w:szCs w:val="24"/>
                <w:lang w:eastAsia="zh-CN"/>
              </w:rPr>
              <w:t xml:space="preserve">eploy </w:t>
            </w:r>
            <w:r w:rsidRPr="00AA6816">
              <w:rPr>
                <w:rFonts w:ascii="Times New Roman" w:hAnsi="Times New Roman" w:cs="Times New Roman"/>
                <w:szCs w:val="24"/>
                <w:lang w:eastAsia="zh-CN"/>
              </w:rPr>
              <w:t>service successfully</w:t>
            </w:r>
          </w:p>
          <w:p w14:paraId="353C83C3" w14:textId="492987A8" w:rsidR="00574FCA" w:rsidRPr="00AA6816" w:rsidRDefault="00574FCA" w:rsidP="00733225">
            <w:pPr>
              <w:pStyle w:val="ListParagraph"/>
              <w:numPr>
                <w:ilvl w:val="0"/>
                <w:numId w:val="55"/>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 xml:space="preserve">Deploy </w:t>
            </w:r>
            <w:r w:rsidR="00344986" w:rsidRPr="00AA6816">
              <w:rPr>
                <w:rFonts w:ascii="Times New Roman" w:hAnsi="Times New Roman" w:cs="Times New Roman"/>
                <w:szCs w:val="24"/>
                <w:lang w:eastAsia="zh-CN"/>
              </w:rPr>
              <w:t>MySQL in master-slave pattern, Memorystore (Redis), Pub/Sub, GCS and Nginx instance</w:t>
            </w:r>
          </w:p>
          <w:p w14:paraId="6D97984B" w14:textId="77777777" w:rsidR="00574FCA" w:rsidRPr="00AA6816" w:rsidRDefault="00574FCA" w:rsidP="00733225">
            <w:pPr>
              <w:pStyle w:val="ListParagraph"/>
              <w:numPr>
                <w:ilvl w:val="0"/>
                <w:numId w:val="55"/>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Set up CI/CD pipeline with deployment</w:t>
            </w:r>
          </w:p>
          <w:p w14:paraId="6BBA67E2" w14:textId="21797E5D" w:rsidR="00574FCA" w:rsidRPr="00AA6816" w:rsidRDefault="00574FCA" w:rsidP="00733225">
            <w:pPr>
              <w:pStyle w:val="ListParagraph"/>
              <w:numPr>
                <w:ilvl w:val="0"/>
                <w:numId w:val="55"/>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Develop 3 kinds of way of notification features</w:t>
            </w:r>
            <w:r w:rsidR="00344986" w:rsidRPr="00AA6816">
              <w:rPr>
                <w:rFonts w:ascii="Times New Roman" w:hAnsi="Times New Roman" w:cs="Times New Roman"/>
                <w:szCs w:val="24"/>
                <w:lang w:eastAsia="zh-CN"/>
              </w:rPr>
              <w:t xml:space="preserve"> (Firebase push, Email and WebSocket)</w:t>
            </w:r>
          </w:p>
          <w:p w14:paraId="69304601" w14:textId="77777777" w:rsidR="00574FCA" w:rsidRPr="00AA6816" w:rsidRDefault="00574FCA" w:rsidP="007B4459">
            <w:pPr>
              <w:rPr>
                <w:rFonts w:ascii="Times New Roman" w:hAnsi="Times New Roman" w:cs="Times New Roman"/>
                <w:szCs w:val="24"/>
                <w:lang w:eastAsia="zh-CN"/>
              </w:rPr>
            </w:pPr>
          </w:p>
        </w:tc>
      </w:tr>
      <w:tr w:rsidR="00574FCA" w:rsidRPr="00AA6816" w14:paraId="120D6D75" w14:textId="77777777" w:rsidTr="007B4459">
        <w:tc>
          <w:tcPr>
            <w:tcW w:w="988" w:type="dxa"/>
          </w:tcPr>
          <w:p w14:paraId="55F75DCC" w14:textId="77777777" w:rsidR="00574FCA" w:rsidRPr="00AA6816" w:rsidRDefault="00574FCA" w:rsidP="007B4459">
            <w:pPr>
              <w:jc w:val="center"/>
              <w:rPr>
                <w:rFonts w:ascii="Times New Roman" w:hAnsi="Times New Roman" w:cs="Times New Roman"/>
                <w:szCs w:val="24"/>
                <w:lang w:eastAsia="zh-CN"/>
              </w:rPr>
            </w:pPr>
            <w:r w:rsidRPr="00AA6816">
              <w:rPr>
                <w:rFonts w:ascii="Times New Roman" w:hAnsi="Times New Roman" w:cs="Times New Roman"/>
                <w:szCs w:val="24"/>
                <w:lang w:eastAsia="zh-CN"/>
              </w:rPr>
              <w:t>4</w:t>
            </w:r>
          </w:p>
        </w:tc>
        <w:tc>
          <w:tcPr>
            <w:tcW w:w="8028" w:type="dxa"/>
          </w:tcPr>
          <w:p w14:paraId="0DD63B3F" w14:textId="72CC68FA" w:rsidR="00574FCA" w:rsidRPr="00AA6816" w:rsidRDefault="00574FCA" w:rsidP="00733225">
            <w:pPr>
              <w:pStyle w:val="ListParagraph"/>
              <w:numPr>
                <w:ilvl w:val="0"/>
                <w:numId w:val="56"/>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 xml:space="preserve">Do testing </w:t>
            </w:r>
            <w:r w:rsidR="00344986" w:rsidRPr="00AA6816">
              <w:rPr>
                <w:rFonts w:ascii="Times New Roman" w:hAnsi="Times New Roman" w:cs="Times New Roman"/>
                <w:szCs w:val="24"/>
                <w:lang w:eastAsia="zh-CN"/>
              </w:rPr>
              <w:t>with notification function.</w:t>
            </w:r>
          </w:p>
          <w:p w14:paraId="1A617CD0" w14:textId="7DE1A7D4" w:rsidR="00344986" w:rsidRPr="00AA6816" w:rsidRDefault="00344986" w:rsidP="00733225">
            <w:pPr>
              <w:pStyle w:val="ListParagraph"/>
              <w:numPr>
                <w:ilvl w:val="0"/>
                <w:numId w:val="56"/>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Do many quality tests</w:t>
            </w:r>
            <w:r w:rsidR="00AA2564" w:rsidRPr="00AA6816">
              <w:rPr>
                <w:rFonts w:ascii="Times New Roman" w:hAnsi="Times New Roman" w:cs="Times New Roman"/>
                <w:szCs w:val="24"/>
                <w:lang w:eastAsia="zh-CN"/>
              </w:rPr>
              <w:t xml:space="preserve"> and e2e testing.</w:t>
            </w:r>
          </w:p>
          <w:p w14:paraId="4D5A3E20" w14:textId="78DF996C" w:rsidR="00574FCA" w:rsidRPr="00AA6816" w:rsidRDefault="00344986" w:rsidP="00733225">
            <w:pPr>
              <w:pStyle w:val="ListParagraph"/>
              <w:numPr>
                <w:ilvl w:val="0"/>
                <w:numId w:val="56"/>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Modify K8S configuration to make sure cluster run stable</w:t>
            </w:r>
          </w:p>
          <w:p w14:paraId="4783457B" w14:textId="2441D916" w:rsidR="00344986" w:rsidRPr="00AA6816" w:rsidRDefault="00344986" w:rsidP="00344986">
            <w:pPr>
              <w:rPr>
                <w:rFonts w:ascii="Times New Roman" w:hAnsi="Times New Roman" w:cs="Times New Roman"/>
                <w:szCs w:val="24"/>
                <w:lang w:eastAsia="zh-CN"/>
              </w:rPr>
            </w:pPr>
          </w:p>
        </w:tc>
      </w:tr>
    </w:tbl>
    <w:p w14:paraId="6A163FD6" w14:textId="77777777" w:rsidR="00137088" w:rsidRPr="00AA6816" w:rsidRDefault="00137088" w:rsidP="00137088">
      <w:pPr>
        <w:rPr>
          <w:rFonts w:ascii="Times New Roman" w:hAnsi="Times New Roman" w:cs="Times New Roman"/>
          <w:szCs w:val="24"/>
          <w:lang w:eastAsia="zh-CN"/>
        </w:rPr>
      </w:pPr>
    </w:p>
    <w:tbl>
      <w:tblPr>
        <w:tblStyle w:val="TableGrid"/>
        <w:tblW w:w="0" w:type="auto"/>
        <w:tblLook w:val="04A0" w:firstRow="1" w:lastRow="0" w:firstColumn="1" w:lastColumn="0" w:noHBand="0" w:noVBand="1"/>
      </w:tblPr>
      <w:tblGrid>
        <w:gridCol w:w="1283"/>
        <w:gridCol w:w="7733"/>
      </w:tblGrid>
      <w:tr w:rsidR="00344986" w:rsidRPr="00AA6816" w14:paraId="3D0EDA0B" w14:textId="77777777" w:rsidTr="00344986">
        <w:tc>
          <w:tcPr>
            <w:tcW w:w="1271" w:type="dxa"/>
          </w:tcPr>
          <w:p w14:paraId="6A824747" w14:textId="7D75790C" w:rsidR="00344986" w:rsidRPr="00AA6816" w:rsidRDefault="00344986" w:rsidP="00137088">
            <w:pPr>
              <w:rPr>
                <w:rFonts w:ascii="Times New Roman" w:hAnsi="Times New Roman" w:cs="Times New Roman"/>
                <w:b/>
                <w:bCs/>
                <w:szCs w:val="24"/>
                <w:lang w:eastAsia="zh-CN"/>
              </w:rPr>
            </w:pPr>
            <w:r w:rsidRPr="00AA6816">
              <w:rPr>
                <w:rFonts w:ascii="Times New Roman" w:hAnsi="Times New Roman" w:cs="Times New Roman"/>
                <w:b/>
                <w:bCs/>
                <w:szCs w:val="24"/>
                <w:lang w:eastAsia="zh-CN"/>
              </w:rPr>
              <w:t>Name</w:t>
            </w:r>
          </w:p>
        </w:tc>
        <w:tc>
          <w:tcPr>
            <w:tcW w:w="7745" w:type="dxa"/>
          </w:tcPr>
          <w:p w14:paraId="112D7203" w14:textId="77777777" w:rsidR="00344986" w:rsidRPr="00AA6816" w:rsidRDefault="00344986" w:rsidP="00137088">
            <w:pPr>
              <w:rPr>
                <w:rFonts w:ascii="Times New Roman" w:hAnsi="Times New Roman" w:cs="Times New Roman"/>
                <w:b/>
                <w:bCs/>
                <w:szCs w:val="24"/>
                <w:lang w:eastAsia="zh-CN"/>
              </w:rPr>
            </w:pPr>
            <w:r w:rsidRPr="00AA6816">
              <w:rPr>
                <w:rFonts w:ascii="Times New Roman" w:hAnsi="Times New Roman" w:cs="Times New Roman"/>
                <w:b/>
                <w:bCs/>
                <w:szCs w:val="24"/>
                <w:lang w:eastAsia="zh-CN"/>
              </w:rPr>
              <w:t>Effort</w:t>
            </w:r>
          </w:p>
          <w:p w14:paraId="22F57178" w14:textId="137B100D" w:rsidR="00344986" w:rsidRPr="00AA6816" w:rsidRDefault="00344986" w:rsidP="00137088">
            <w:pPr>
              <w:rPr>
                <w:rFonts w:ascii="Times New Roman" w:hAnsi="Times New Roman" w:cs="Times New Roman"/>
                <w:b/>
                <w:bCs/>
                <w:szCs w:val="24"/>
                <w:lang w:eastAsia="zh-CN"/>
              </w:rPr>
            </w:pPr>
          </w:p>
        </w:tc>
      </w:tr>
      <w:tr w:rsidR="00344986" w:rsidRPr="00AA6816" w14:paraId="0C784923" w14:textId="77777777" w:rsidTr="00344986">
        <w:tc>
          <w:tcPr>
            <w:tcW w:w="1271" w:type="dxa"/>
          </w:tcPr>
          <w:p w14:paraId="5406BB5B"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Fan yazhuoting</w:t>
            </w:r>
          </w:p>
          <w:p w14:paraId="7DCF9C7A" w14:textId="31C81C38" w:rsidR="00344986" w:rsidRPr="00AA6816" w:rsidRDefault="00344986" w:rsidP="00137088">
            <w:pPr>
              <w:rPr>
                <w:rFonts w:ascii="Times New Roman" w:hAnsi="Times New Roman" w:cs="Times New Roman"/>
                <w:szCs w:val="24"/>
                <w:lang w:eastAsia="zh-CN"/>
              </w:rPr>
            </w:pPr>
          </w:p>
        </w:tc>
        <w:tc>
          <w:tcPr>
            <w:tcW w:w="7745" w:type="dxa"/>
          </w:tcPr>
          <w:p w14:paraId="1DF6352A"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Refactored and separated the </w:t>
            </w:r>
            <w:r w:rsidRPr="00AA6816">
              <w:rPr>
                <w:rFonts w:ascii="Times New Roman" w:hAnsi="Times New Roman" w:cs="Times New Roman"/>
                <w:b/>
                <w:bCs/>
                <w:szCs w:val="24"/>
                <w:lang w:val="en-US" w:eastAsia="zh-CN"/>
              </w:rPr>
              <w:t>User Service</w:t>
            </w:r>
            <w:r w:rsidRPr="00AA6816">
              <w:rPr>
                <w:rFonts w:ascii="Times New Roman" w:hAnsi="Times New Roman" w:cs="Times New Roman"/>
                <w:szCs w:val="24"/>
                <w:lang w:val="en-US" w:eastAsia="zh-CN"/>
              </w:rPr>
              <w:t xml:space="preserve"> and </w:t>
            </w:r>
            <w:r w:rsidRPr="00AA6816">
              <w:rPr>
                <w:rFonts w:ascii="Times New Roman" w:hAnsi="Times New Roman" w:cs="Times New Roman"/>
                <w:b/>
                <w:bCs/>
                <w:szCs w:val="24"/>
                <w:lang w:val="en-US" w:eastAsia="zh-CN"/>
              </w:rPr>
              <w:t>Attendee Service.</w:t>
            </w:r>
          </w:p>
          <w:p w14:paraId="18900858"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Integrated </w:t>
            </w:r>
            <w:r w:rsidRPr="00AA6816">
              <w:rPr>
                <w:rFonts w:ascii="Times New Roman" w:hAnsi="Times New Roman" w:cs="Times New Roman"/>
                <w:b/>
                <w:bCs/>
                <w:szCs w:val="24"/>
                <w:lang w:val="en-US" w:eastAsia="zh-CN"/>
              </w:rPr>
              <w:t>distributed transaction management</w:t>
            </w:r>
            <w:r w:rsidRPr="00AA6816">
              <w:rPr>
                <w:rFonts w:ascii="Times New Roman" w:hAnsi="Times New Roman" w:cs="Times New Roman"/>
                <w:szCs w:val="24"/>
                <w:lang w:val="en-US" w:eastAsia="zh-CN"/>
              </w:rPr>
              <w:t xml:space="preserve"> with </w:t>
            </w:r>
            <w:r w:rsidRPr="00AA6816">
              <w:rPr>
                <w:rFonts w:ascii="Times New Roman" w:hAnsi="Times New Roman" w:cs="Times New Roman"/>
                <w:b/>
                <w:bCs/>
                <w:szCs w:val="24"/>
                <w:lang w:val="en-US" w:eastAsia="zh-CN"/>
              </w:rPr>
              <w:t>Seata</w:t>
            </w:r>
            <w:r w:rsidRPr="00AA6816">
              <w:rPr>
                <w:rFonts w:ascii="Times New Roman" w:hAnsi="Times New Roman" w:cs="Times New Roman"/>
                <w:szCs w:val="24"/>
                <w:lang w:val="en-US" w:eastAsia="zh-CN"/>
              </w:rPr>
              <w:t xml:space="preserve"> to ensure data consistency across microservices.</w:t>
            </w:r>
          </w:p>
          <w:p w14:paraId="689CCFB7"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Oversaw </w:t>
            </w:r>
            <w:r w:rsidRPr="00AA6816">
              <w:rPr>
                <w:rFonts w:ascii="Times New Roman" w:hAnsi="Times New Roman" w:cs="Times New Roman"/>
                <w:b/>
                <w:bCs/>
                <w:szCs w:val="24"/>
                <w:lang w:val="en-US" w:eastAsia="zh-CN"/>
              </w:rPr>
              <w:t>project management</w:t>
            </w:r>
            <w:r w:rsidRPr="00AA6816">
              <w:rPr>
                <w:rFonts w:ascii="Times New Roman" w:hAnsi="Times New Roman" w:cs="Times New Roman"/>
                <w:szCs w:val="24"/>
                <w:lang w:val="en-US" w:eastAsia="zh-CN"/>
              </w:rPr>
              <w:t xml:space="preserve"> activities, coordinating team progress and integration milestones.</w:t>
            </w:r>
          </w:p>
          <w:p w14:paraId="20B2F546" w14:textId="77777777" w:rsidR="00344986" w:rsidRPr="00AA6816" w:rsidRDefault="00344986" w:rsidP="00137088">
            <w:pPr>
              <w:rPr>
                <w:rFonts w:ascii="Times New Roman" w:hAnsi="Times New Roman" w:cs="Times New Roman"/>
                <w:szCs w:val="24"/>
                <w:lang w:val="en-US" w:eastAsia="zh-CN"/>
              </w:rPr>
            </w:pPr>
          </w:p>
        </w:tc>
      </w:tr>
      <w:tr w:rsidR="00344986" w:rsidRPr="00AA6816" w14:paraId="7C249410" w14:textId="77777777" w:rsidTr="00344986">
        <w:tc>
          <w:tcPr>
            <w:tcW w:w="1271" w:type="dxa"/>
          </w:tcPr>
          <w:p w14:paraId="2BD7AE93"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Chen Yuliang</w:t>
            </w:r>
          </w:p>
          <w:p w14:paraId="7D9A7ADC" w14:textId="77777777" w:rsidR="00344986" w:rsidRPr="00AA6816" w:rsidRDefault="00344986" w:rsidP="00137088">
            <w:pPr>
              <w:rPr>
                <w:rFonts w:ascii="Times New Roman" w:hAnsi="Times New Roman" w:cs="Times New Roman"/>
                <w:szCs w:val="24"/>
                <w:lang w:eastAsia="zh-CN"/>
              </w:rPr>
            </w:pPr>
          </w:p>
        </w:tc>
        <w:tc>
          <w:tcPr>
            <w:tcW w:w="7745" w:type="dxa"/>
          </w:tcPr>
          <w:p w14:paraId="77917D25"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Refactored and separated the </w:t>
            </w:r>
            <w:r w:rsidRPr="00AA6816">
              <w:rPr>
                <w:rFonts w:ascii="Times New Roman" w:hAnsi="Times New Roman" w:cs="Times New Roman"/>
                <w:b/>
                <w:bCs/>
                <w:szCs w:val="24"/>
                <w:lang w:val="en-US" w:eastAsia="zh-CN"/>
              </w:rPr>
              <w:t>Task Service</w:t>
            </w:r>
            <w:r w:rsidRPr="00AA6816">
              <w:rPr>
                <w:rFonts w:ascii="Times New Roman" w:hAnsi="Times New Roman" w:cs="Times New Roman"/>
                <w:szCs w:val="24"/>
                <w:lang w:val="en-US" w:eastAsia="zh-CN"/>
              </w:rPr>
              <w:t xml:space="preserve"> and </w:t>
            </w:r>
            <w:r w:rsidRPr="00AA6816">
              <w:rPr>
                <w:rFonts w:ascii="Times New Roman" w:hAnsi="Times New Roman" w:cs="Times New Roman"/>
                <w:b/>
                <w:bCs/>
                <w:szCs w:val="24"/>
                <w:lang w:val="en-US" w:eastAsia="zh-CN"/>
              </w:rPr>
              <w:t>File Service.</w:t>
            </w:r>
          </w:p>
          <w:p w14:paraId="237AF266"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Assisted in integrating the </w:t>
            </w:r>
            <w:r w:rsidRPr="00AA6816">
              <w:rPr>
                <w:rFonts w:ascii="Times New Roman" w:hAnsi="Times New Roman" w:cs="Times New Roman"/>
                <w:b/>
                <w:bCs/>
                <w:szCs w:val="24"/>
                <w:lang w:val="en-US" w:eastAsia="zh-CN"/>
              </w:rPr>
              <w:t xml:space="preserve">Email Service </w:t>
            </w:r>
            <w:r w:rsidRPr="00AA6816">
              <w:rPr>
                <w:rFonts w:ascii="Times New Roman" w:hAnsi="Times New Roman" w:cs="Times New Roman"/>
                <w:szCs w:val="24"/>
                <w:lang w:val="en-US" w:eastAsia="zh-CN"/>
              </w:rPr>
              <w:t xml:space="preserve">with </w:t>
            </w:r>
            <w:r w:rsidRPr="00AA6816">
              <w:rPr>
                <w:rFonts w:ascii="Times New Roman" w:hAnsi="Times New Roman" w:cs="Times New Roman"/>
                <w:b/>
                <w:bCs/>
                <w:szCs w:val="24"/>
                <w:lang w:val="en-US" w:eastAsia="zh-CN"/>
              </w:rPr>
              <w:t>Google Cloud Pub/Sub</w:t>
            </w:r>
            <w:r w:rsidRPr="00AA6816">
              <w:rPr>
                <w:rFonts w:ascii="Times New Roman" w:hAnsi="Times New Roman" w:cs="Times New Roman"/>
                <w:szCs w:val="24"/>
                <w:lang w:val="en-US" w:eastAsia="zh-CN"/>
              </w:rPr>
              <w:t xml:space="preserve"> for event-driven messaging</w:t>
            </w:r>
          </w:p>
          <w:p w14:paraId="3EB1F391"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b/>
                <w:bCs/>
                <w:szCs w:val="24"/>
                <w:lang w:val="en-US" w:eastAsia="zh-CN"/>
              </w:rPr>
              <w:t>Optimized database queries</w:t>
            </w:r>
            <w:r w:rsidRPr="00AA6816">
              <w:rPr>
                <w:rFonts w:ascii="Times New Roman" w:hAnsi="Times New Roman" w:cs="Times New Roman"/>
                <w:szCs w:val="24"/>
                <w:lang w:val="en-US" w:eastAsia="zh-CN"/>
              </w:rPr>
              <w:t xml:space="preserve"> to enhance performance and response time.</w:t>
            </w:r>
          </w:p>
          <w:p w14:paraId="4BD9EA93"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Contributed to </w:t>
            </w:r>
            <w:r w:rsidRPr="00AA6816">
              <w:rPr>
                <w:rFonts w:ascii="Times New Roman" w:hAnsi="Times New Roman" w:cs="Times New Roman"/>
                <w:b/>
                <w:bCs/>
                <w:szCs w:val="24"/>
                <w:lang w:val="en-US" w:eastAsia="zh-CN"/>
              </w:rPr>
              <w:t>database schema design</w:t>
            </w:r>
            <w:r w:rsidRPr="00AA6816">
              <w:rPr>
                <w:rFonts w:ascii="Times New Roman" w:hAnsi="Times New Roman" w:cs="Times New Roman"/>
                <w:szCs w:val="24"/>
                <w:lang w:val="en-US" w:eastAsia="zh-CN"/>
              </w:rPr>
              <w:t xml:space="preserve"> and overall data layer improvements.</w:t>
            </w:r>
          </w:p>
          <w:p w14:paraId="2A683E23" w14:textId="77777777" w:rsidR="00344986" w:rsidRPr="00AA6816" w:rsidRDefault="00344986" w:rsidP="00137088">
            <w:pPr>
              <w:rPr>
                <w:rFonts w:ascii="Times New Roman" w:hAnsi="Times New Roman" w:cs="Times New Roman"/>
                <w:szCs w:val="24"/>
                <w:lang w:val="en-US" w:eastAsia="zh-CN"/>
              </w:rPr>
            </w:pPr>
          </w:p>
        </w:tc>
      </w:tr>
      <w:tr w:rsidR="00344986" w:rsidRPr="00AA6816" w14:paraId="681727BA" w14:textId="77777777" w:rsidTr="00344986">
        <w:tc>
          <w:tcPr>
            <w:tcW w:w="1271" w:type="dxa"/>
          </w:tcPr>
          <w:p w14:paraId="4A9BC649"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Thet Naung Soe</w:t>
            </w:r>
          </w:p>
          <w:p w14:paraId="2251115E" w14:textId="77777777" w:rsidR="00344986" w:rsidRPr="00AA6816" w:rsidRDefault="00344986" w:rsidP="00137088">
            <w:pPr>
              <w:rPr>
                <w:rFonts w:ascii="Times New Roman" w:hAnsi="Times New Roman" w:cs="Times New Roman"/>
                <w:szCs w:val="24"/>
                <w:lang w:eastAsia="zh-CN"/>
              </w:rPr>
            </w:pPr>
          </w:p>
        </w:tc>
        <w:tc>
          <w:tcPr>
            <w:tcW w:w="7745" w:type="dxa"/>
          </w:tcPr>
          <w:p w14:paraId="4F2F0131"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Refactored and separated the </w:t>
            </w:r>
            <w:r w:rsidRPr="00AA6816">
              <w:rPr>
                <w:rFonts w:ascii="Times New Roman" w:hAnsi="Times New Roman" w:cs="Times New Roman"/>
                <w:b/>
                <w:bCs/>
                <w:szCs w:val="24"/>
                <w:lang w:val="en-US" w:eastAsia="zh-CN"/>
              </w:rPr>
              <w:t>Notification Service</w:t>
            </w:r>
          </w:p>
          <w:p w14:paraId="594D9CCD"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Implemented an </w:t>
            </w:r>
            <w:r w:rsidRPr="00AA6816">
              <w:rPr>
                <w:rFonts w:ascii="Times New Roman" w:hAnsi="Times New Roman" w:cs="Times New Roman"/>
                <w:b/>
                <w:bCs/>
                <w:szCs w:val="24"/>
                <w:lang w:val="en-US" w:eastAsia="zh-CN"/>
              </w:rPr>
              <w:t>event-driven architecture</w:t>
            </w:r>
            <w:r w:rsidRPr="00AA6816">
              <w:rPr>
                <w:rFonts w:ascii="Times New Roman" w:hAnsi="Times New Roman" w:cs="Times New Roman"/>
                <w:szCs w:val="24"/>
                <w:lang w:val="en-US" w:eastAsia="zh-CN"/>
              </w:rPr>
              <w:t xml:space="preserve"> using </w:t>
            </w:r>
            <w:r w:rsidRPr="00AA6816">
              <w:rPr>
                <w:rFonts w:ascii="Times New Roman" w:hAnsi="Times New Roman" w:cs="Times New Roman"/>
                <w:b/>
                <w:bCs/>
                <w:szCs w:val="24"/>
                <w:lang w:val="en-US" w:eastAsia="zh-CN"/>
              </w:rPr>
              <w:t>Google Pub/Sub</w:t>
            </w:r>
            <w:r w:rsidRPr="00AA6816">
              <w:rPr>
                <w:rFonts w:ascii="Times New Roman" w:hAnsi="Times New Roman" w:cs="Times New Roman"/>
                <w:szCs w:val="24"/>
                <w:lang w:val="en-US" w:eastAsia="zh-CN"/>
              </w:rPr>
              <w:t xml:space="preserve"> for asynchronous communication.</w:t>
            </w:r>
          </w:p>
          <w:p w14:paraId="118542CF"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Built a </w:t>
            </w:r>
            <w:r w:rsidRPr="00AA6816">
              <w:rPr>
                <w:rFonts w:ascii="Times New Roman" w:hAnsi="Times New Roman" w:cs="Times New Roman"/>
                <w:b/>
                <w:bCs/>
                <w:szCs w:val="24"/>
                <w:lang w:val="en-US" w:eastAsia="zh-CN"/>
              </w:rPr>
              <w:t>background scheduler</w:t>
            </w:r>
            <w:r w:rsidRPr="00AA6816">
              <w:rPr>
                <w:rFonts w:ascii="Times New Roman" w:hAnsi="Times New Roman" w:cs="Times New Roman"/>
                <w:szCs w:val="24"/>
                <w:lang w:val="en-US" w:eastAsia="zh-CN"/>
              </w:rPr>
              <w:t xml:space="preserve"> leveraging </w:t>
            </w:r>
            <w:r w:rsidRPr="00AA6816">
              <w:rPr>
                <w:rFonts w:ascii="Times New Roman" w:hAnsi="Times New Roman" w:cs="Times New Roman"/>
                <w:b/>
                <w:bCs/>
                <w:szCs w:val="24"/>
                <w:lang w:val="en-US" w:eastAsia="zh-CN"/>
              </w:rPr>
              <w:t>Firebase Cloud Messaging (FCM)</w:t>
            </w:r>
            <w:r w:rsidRPr="00AA6816">
              <w:rPr>
                <w:rFonts w:ascii="Times New Roman" w:hAnsi="Times New Roman" w:cs="Times New Roman"/>
                <w:szCs w:val="24"/>
                <w:lang w:val="en-US" w:eastAsia="zh-CN"/>
              </w:rPr>
              <w:t xml:space="preserve"> for push notifications.</w:t>
            </w:r>
            <w:r w:rsidRPr="00AA6816">
              <w:rPr>
                <w:rFonts w:ascii="Times New Roman" w:hAnsi="Times New Roman" w:cs="Times New Roman"/>
                <w:szCs w:val="24"/>
                <w:lang w:val="en-US" w:eastAsia="zh-CN"/>
              </w:rPr>
              <w:br/>
              <w:t xml:space="preserve">Developed a </w:t>
            </w:r>
            <w:r w:rsidRPr="00AA6816">
              <w:rPr>
                <w:rFonts w:ascii="Times New Roman" w:hAnsi="Times New Roman" w:cs="Times New Roman"/>
                <w:b/>
                <w:bCs/>
                <w:szCs w:val="24"/>
                <w:lang w:val="en-US" w:eastAsia="zh-CN"/>
              </w:rPr>
              <w:t>WebSocket gateway</w:t>
            </w:r>
            <w:r w:rsidRPr="00AA6816">
              <w:rPr>
                <w:rFonts w:ascii="Times New Roman" w:hAnsi="Times New Roman" w:cs="Times New Roman"/>
                <w:szCs w:val="24"/>
                <w:lang w:val="en-US" w:eastAsia="zh-CN"/>
              </w:rPr>
              <w:t xml:space="preserve"> integrated with </w:t>
            </w:r>
            <w:r w:rsidRPr="00AA6816">
              <w:rPr>
                <w:rFonts w:ascii="Times New Roman" w:hAnsi="Times New Roman" w:cs="Times New Roman"/>
                <w:b/>
                <w:bCs/>
                <w:szCs w:val="24"/>
                <w:lang w:val="en-US" w:eastAsia="zh-CN"/>
              </w:rPr>
              <w:t>Reactive MongoDB</w:t>
            </w:r>
            <w:r w:rsidRPr="00AA6816">
              <w:rPr>
                <w:rFonts w:ascii="Times New Roman" w:hAnsi="Times New Roman" w:cs="Times New Roman"/>
                <w:szCs w:val="24"/>
                <w:lang w:val="en-US" w:eastAsia="zh-CN"/>
              </w:rPr>
              <w:t xml:space="preserve"> for real-time updates.</w:t>
            </w:r>
          </w:p>
          <w:p w14:paraId="4060CCFA" w14:textId="77777777" w:rsidR="0034498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Designed and implemented the </w:t>
            </w:r>
            <w:r w:rsidRPr="00AA6816">
              <w:rPr>
                <w:rFonts w:ascii="Times New Roman" w:hAnsi="Times New Roman" w:cs="Times New Roman"/>
                <w:b/>
                <w:bCs/>
                <w:szCs w:val="24"/>
                <w:lang w:val="en-US" w:eastAsia="zh-CN"/>
              </w:rPr>
              <w:t xml:space="preserve">notification database schema (MySQL) </w:t>
            </w:r>
            <w:r w:rsidRPr="00AA6816">
              <w:rPr>
                <w:rFonts w:ascii="Times New Roman" w:hAnsi="Times New Roman" w:cs="Times New Roman"/>
                <w:szCs w:val="24"/>
                <w:lang w:val="en-US" w:eastAsia="zh-CN"/>
              </w:rPr>
              <w:t>to support idempotency and persistent tracking.</w:t>
            </w:r>
          </w:p>
          <w:p w14:paraId="742D5C61" w14:textId="77777777" w:rsidR="00596B14" w:rsidRPr="00AA6816" w:rsidRDefault="00596B14" w:rsidP="00596B14">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Built and provisioned </w:t>
            </w:r>
            <w:r w:rsidRPr="00AA6816">
              <w:rPr>
                <w:rFonts w:ascii="Times New Roman" w:hAnsi="Times New Roman" w:cs="Times New Roman"/>
                <w:b/>
                <w:bCs/>
                <w:szCs w:val="24"/>
                <w:lang w:val="en-US" w:eastAsia="zh-CN"/>
              </w:rPr>
              <w:t>cloud infrastructure</w:t>
            </w:r>
            <w:r w:rsidRPr="00AA6816">
              <w:rPr>
                <w:rFonts w:ascii="Times New Roman" w:hAnsi="Times New Roman" w:cs="Times New Roman"/>
                <w:szCs w:val="24"/>
                <w:lang w:val="en-US" w:eastAsia="zh-CN"/>
              </w:rPr>
              <w:t xml:space="preserve"> using </w:t>
            </w:r>
            <w:r w:rsidRPr="00AA6816">
              <w:rPr>
                <w:rFonts w:ascii="Times New Roman" w:hAnsi="Times New Roman" w:cs="Times New Roman"/>
                <w:b/>
                <w:bCs/>
                <w:szCs w:val="24"/>
                <w:lang w:val="en-US" w:eastAsia="zh-CN"/>
              </w:rPr>
              <w:t>Terraform</w:t>
            </w:r>
            <w:r w:rsidRPr="00AA6816">
              <w:rPr>
                <w:rFonts w:ascii="Times New Roman" w:hAnsi="Times New Roman" w:cs="Times New Roman"/>
                <w:szCs w:val="24"/>
                <w:lang w:val="en-US" w:eastAsia="zh-CN"/>
              </w:rPr>
              <w:t xml:space="preserve">, with </w:t>
            </w:r>
            <w:r w:rsidRPr="00AA6816">
              <w:rPr>
                <w:rFonts w:ascii="Times New Roman" w:hAnsi="Times New Roman" w:cs="Times New Roman"/>
                <w:b/>
                <w:bCs/>
                <w:szCs w:val="24"/>
                <w:lang w:val="en-US" w:eastAsia="zh-CN"/>
              </w:rPr>
              <w:t>Nacos</w:t>
            </w:r>
            <w:r w:rsidRPr="00AA6816">
              <w:rPr>
                <w:rFonts w:ascii="Times New Roman" w:hAnsi="Times New Roman" w:cs="Times New Roman"/>
                <w:szCs w:val="24"/>
                <w:lang w:val="en-US" w:eastAsia="zh-CN"/>
              </w:rPr>
              <w:t xml:space="preserve"> configured for service registry and discovery.</w:t>
            </w:r>
          </w:p>
          <w:p w14:paraId="45E819AA" w14:textId="640635E6" w:rsidR="00596B14" w:rsidRDefault="00596B14"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lastRenderedPageBreak/>
              <w:t xml:space="preserve">Deployed and managed </w:t>
            </w:r>
            <w:r w:rsidRPr="00AA6816">
              <w:rPr>
                <w:rFonts w:ascii="Times New Roman" w:hAnsi="Times New Roman" w:cs="Times New Roman"/>
                <w:b/>
                <w:bCs/>
                <w:szCs w:val="24"/>
                <w:lang w:val="en-US" w:eastAsia="zh-CN"/>
              </w:rPr>
              <w:t>cloud-native applications</w:t>
            </w:r>
            <w:r w:rsidRPr="00AA6816">
              <w:rPr>
                <w:rFonts w:ascii="Times New Roman" w:hAnsi="Times New Roman" w:cs="Times New Roman"/>
                <w:szCs w:val="24"/>
                <w:lang w:val="en-US" w:eastAsia="zh-CN"/>
              </w:rPr>
              <w:t xml:space="preserve"> through </w:t>
            </w:r>
            <w:r w:rsidRPr="00AA6816">
              <w:rPr>
                <w:rFonts w:ascii="Times New Roman" w:hAnsi="Times New Roman" w:cs="Times New Roman"/>
                <w:b/>
                <w:bCs/>
                <w:szCs w:val="24"/>
                <w:lang w:val="en-US" w:eastAsia="zh-CN"/>
              </w:rPr>
              <w:t>Kubernetes</w:t>
            </w:r>
            <w:r w:rsidRPr="00AA6816">
              <w:rPr>
                <w:rFonts w:ascii="Times New Roman" w:hAnsi="Times New Roman" w:cs="Times New Roman"/>
                <w:szCs w:val="24"/>
                <w:lang w:val="en-US" w:eastAsia="zh-CN"/>
              </w:rPr>
              <w:t>, enabling automated scaling and fault tolerance.</w:t>
            </w:r>
          </w:p>
          <w:p w14:paraId="71FA510B" w14:textId="56449E91" w:rsidR="00596B14" w:rsidRPr="00AA6816" w:rsidRDefault="00596B14"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Developed the </w:t>
            </w:r>
            <w:r w:rsidRPr="00AA6816">
              <w:rPr>
                <w:rFonts w:ascii="Times New Roman" w:hAnsi="Times New Roman" w:cs="Times New Roman"/>
                <w:b/>
                <w:bCs/>
                <w:szCs w:val="24"/>
                <w:lang w:val="en-US" w:eastAsia="zh-CN"/>
              </w:rPr>
              <w:t>physical architecture</w:t>
            </w:r>
            <w:r w:rsidRPr="00AA6816">
              <w:rPr>
                <w:rFonts w:ascii="Times New Roman" w:hAnsi="Times New Roman" w:cs="Times New Roman"/>
                <w:szCs w:val="24"/>
                <w:lang w:val="en-US" w:eastAsia="zh-CN"/>
              </w:rPr>
              <w:t xml:space="preserve">, detailing infrastructure topology, </w:t>
            </w:r>
            <w:r w:rsidRPr="00AA6816">
              <w:rPr>
                <w:rFonts w:ascii="Times New Roman" w:hAnsi="Times New Roman" w:cs="Times New Roman"/>
                <w:b/>
                <w:bCs/>
                <w:szCs w:val="24"/>
                <w:lang w:val="en-US" w:eastAsia="zh-CN"/>
              </w:rPr>
              <w:t>Kubernetes</w:t>
            </w:r>
            <w:r w:rsidRPr="00AA6816">
              <w:rPr>
                <w:rFonts w:ascii="Times New Roman" w:hAnsi="Times New Roman" w:cs="Times New Roman"/>
                <w:szCs w:val="24"/>
                <w:lang w:val="en-US" w:eastAsia="zh-CN"/>
              </w:rPr>
              <w:t xml:space="preserve"> deployment environments, and resource allocation.</w:t>
            </w:r>
          </w:p>
          <w:p w14:paraId="5CA45B20" w14:textId="60503FD2"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Integrated the notification service with </w:t>
            </w:r>
            <w:r w:rsidRPr="00AA6816">
              <w:rPr>
                <w:rFonts w:ascii="Times New Roman" w:hAnsi="Times New Roman" w:cs="Times New Roman"/>
                <w:b/>
                <w:bCs/>
                <w:szCs w:val="24"/>
                <w:lang w:val="en-US" w:eastAsia="zh-CN"/>
              </w:rPr>
              <w:t>Task, User,</w:t>
            </w:r>
            <w:r w:rsidRPr="00AA6816">
              <w:rPr>
                <w:rFonts w:ascii="Times New Roman" w:hAnsi="Times New Roman" w:cs="Times New Roman"/>
                <w:szCs w:val="24"/>
                <w:lang w:val="en-US" w:eastAsia="zh-CN"/>
              </w:rPr>
              <w:t xml:space="preserve"> </w:t>
            </w:r>
            <w:r w:rsidRPr="00AA6816">
              <w:rPr>
                <w:rFonts w:ascii="Times New Roman" w:hAnsi="Times New Roman" w:cs="Times New Roman"/>
                <w:b/>
                <w:bCs/>
                <w:szCs w:val="24"/>
                <w:lang w:val="en-US" w:eastAsia="zh-CN"/>
              </w:rPr>
              <w:t>Attendee</w:t>
            </w:r>
            <w:r w:rsidR="00AA2564" w:rsidRPr="00AA6816">
              <w:rPr>
                <w:rFonts w:ascii="Times New Roman" w:hAnsi="Times New Roman" w:cs="Times New Roman"/>
                <w:b/>
                <w:bCs/>
                <w:szCs w:val="24"/>
                <w:lang w:val="en-US" w:eastAsia="zh-CN"/>
              </w:rPr>
              <w:t xml:space="preserve"> and Event</w:t>
            </w:r>
            <w:r w:rsidRPr="00AA6816">
              <w:rPr>
                <w:rFonts w:ascii="Times New Roman" w:hAnsi="Times New Roman" w:cs="Times New Roman"/>
                <w:szCs w:val="24"/>
                <w:lang w:val="en-US" w:eastAsia="zh-CN"/>
              </w:rPr>
              <w:t xml:space="preserve"> microservices.</w:t>
            </w:r>
          </w:p>
          <w:p w14:paraId="2848BF55"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Completed </w:t>
            </w:r>
            <w:r w:rsidRPr="00AA6816">
              <w:rPr>
                <w:rFonts w:ascii="Times New Roman" w:hAnsi="Times New Roman" w:cs="Times New Roman"/>
                <w:b/>
                <w:bCs/>
                <w:szCs w:val="24"/>
                <w:lang w:val="en-US" w:eastAsia="zh-CN"/>
              </w:rPr>
              <w:t>frontend integration</w:t>
            </w:r>
            <w:r w:rsidRPr="00AA6816">
              <w:rPr>
                <w:rFonts w:ascii="Times New Roman" w:hAnsi="Times New Roman" w:cs="Times New Roman"/>
                <w:szCs w:val="24"/>
                <w:lang w:val="en-US" w:eastAsia="zh-CN"/>
              </w:rPr>
              <w:t xml:space="preserve"> with WebSocket and FCM, including </w:t>
            </w:r>
            <w:r w:rsidRPr="00AA6816">
              <w:rPr>
                <w:rFonts w:ascii="Times New Roman" w:hAnsi="Times New Roman" w:cs="Times New Roman"/>
                <w:b/>
                <w:bCs/>
                <w:szCs w:val="24"/>
                <w:lang w:val="en-US" w:eastAsia="zh-CN"/>
              </w:rPr>
              <w:t xml:space="preserve">UI enhancements </w:t>
            </w:r>
            <w:r w:rsidRPr="00AA6816">
              <w:rPr>
                <w:rFonts w:ascii="Times New Roman" w:hAnsi="Times New Roman" w:cs="Times New Roman"/>
                <w:szCs w:val="24"/>
                <w:lang w:val="en-US" w:eastAsia="zh-CN"/>
              </w:rPr>
              <w:t>for live notifications.</w:t>
            </w:r>
          </w:p>
          <w:p w14:paraId="1B13F7D3" w14:textId="77777777" w:rsidR="00344986" w:rsidRPr="00AA6816" w:rsidRDefault="00344986" w:rsidP="00137088">
            <w:pPr>
              <w:rPr>
                <w:rFonts w:ascii="Times New Roman" w:hAnsi="Times New Roman" w:cs="Times New Roman"/>
                <w:szCs w:val="24"/>
                <w:lang w:val="en-US" w:eastAsia="zh-CN"/>
              </w:rPr>
            </w:pPr>
          </w:p>
        </w:tc>
      </w:tr>
      <w:tr w:rsidR="00344986" w:rsidRPr="00AA6816" w14:paraId="51E87D3A" w14:textId="77777777" w:rsidTr="00344986">
        <w:tc>
          <w:tcPr>
            <w:tcW w:w="1271" w:type="dxa"/>
          </w:tcPr>
          <w:p w14:paraId="3CAD1FD8"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lastRenderedPageBreak/>
              <w:t>Lu Shuwen</w:t>
            </w:r>
          </w:p>
          <w:p w14:paraId="5B5BEEC0" w14:textId="77777777" w:rsidR="00344986" w:rsidRPr="00AA6816" w:rsidRDefault="00344986" w:rsidP="00137088">
            <w:pPr>
              <w:rPr>
                <w:rFonts w:ascii="Times New Roman" w:hAnsi="Times New Roman" w:cs="Times New Roman"/>
                <w:szCs w:val="24"/>
                <w:lang w:eastAsia="zh-CN"/>
              </w:rPr>
            </w:pPr>
          </w:p>
        </w:tc>
        <w:tc>
          <w:tcPr>
            <w:tcW w:w="7745" w:type="dxa"/>
          </w:tcPr>
          <w:p w14:paraId="098DA3C2" w14:textId="77777777" w:rsidR="0034498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Designed the </w:t>
            </w:r>
            <w:r w:rsidRPr="00AA6816">
              <w:rPr>
                <w:rFonts w:ascii="Times New Roman" w:hAnsi="Times New Roman" w:cs="Times New Roman"/>
                <w:b/>
                <w:bCs/>
                <w:szCs w:val="24"/>
                <w:lang w:val="en-US" w:eastAsia="zh-CN"/>
              </w:rPr>
              <w:t>logical architecture</w:t>
            </w:r>
            <w:r w:rsidRPr="00AA6816">
              <w:rPr>
                <w:rFonts w:ascii="Times New Roman" w:hAnsi="Times New Roman" w:cs="Times New Roman"/>
                <w:szCs w:val="24"/>
                <w:lang w:val="en-US" w:eastAsia="zh-CN"/>
              </w:rPr>
              <w:t>, defining system components, service interactions, and communication flow.</w:t>
            </w:r>
          </w:p>
          <w:p w14:paraId="1F63DD1B" w14:textId="2FDC2166" w:rsidR="00596B14" w:rsidRPr="00AA6816" w:rsidRDefault="00596B14"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Implemented </w:t>
            </w:r>
            <w:r w:rsidRPr="00AA6816">
              <w:rPr>
                <w:rFonts w:ascii="Times New Roman" w:hAnsi="Times New Roman" w:cs="Times New Roman"/>
                <w:b/>
                <w:bCs/>
                <w:szCs w:val="24"/>
                <w:lang w:val="en-US" w:eastAsia="zh-CN"/>
              </w:rPr>
              <w:t>service protection</w:t>
            </w:r>
            <w:r w:rsidRPr="00AA6816">
              <w:rPr>
                <w:rFonts w:ascii="Times New Roman" w:hAnsi="Times New Roman" w:cs="Times New Roman"/>
                <w:szCs w:val="24"/>
                <w:lang w:val="en-US" w:eastAsia="zh-CN"/>
              </w:rPr>
              <w:t xml:space="preserve"> and traffic control mechanisms using </w:t>
            </w:r>
            <w:r w:rsidRPr="00AA6816">
              <w:rPr>
                <w:rFonts w:ascii="Times New Roman" w:hAnsi="Times New Roman" w:cs="Times New Roman"/>
                <w:b/>
                <w:bCs/>
                <w:szCs w:val="24"/>
                <w:lang w:val="en-US" w:eastAsia="zh-CN"/>
              </w:rPr>
              <w:t>Alibaba Sentinel</w:t>
            </w:r>
            <w:r w:rsidRPr="00AA6816">
              <w:rPr>
                <w:rFonts w:ascii="Times New Roman" w:hAnsi="Times New Roman" w:cs="Times New Roman"/>
                <w:szCs w:val="24"/>
                <w:lang w:val="en-US" w:eastAsia="zh-CN"/>
              </w:rPr>
              <w:t xml:space="preserve"> for resilience under load.</w:t>
            </w:r>
          </w:p>
          <w:p w14:paraId="278FEABF" w14:textId="6B4566D8" w:rsidR="00344986" w:rsidRPr="00AA6816" w:rsidRDefault="00344986" w:rsidP="00137088">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Structured and implemented the </w:t>
            </w:r>
            <w:r w:rsidRPr="00AA6816">
              <w:rPr>
                <w:rFonts w:ascii="Times New Roman" w:hAnsi="Times New Roman" w:cs="Times New Roman"/>
                <w:b/>
                <w:bCs/>
                <w:szCs w:val="24"/>
                <w:lang w:val="en-US" w:eastAsia="zh-CN"/>
              </w:rPr>
              <w:t>core code framework</w:t>
            </w:r>
            <w:r w:rsidRPr="00AA6816">
              <w:rPr>
                <w:rFonts w:ascii="Times New Roman" w:hAnsi="Times New Roman" w:cs="Times New Roman"/>
                <w:szCs w:val="24"/>
                <w:lang w:val="en-US" w:eastAsia="zh-CN"/>
              </w:rPr>
              <w:t>, ensuring consistency and scalability across microservices.</w:t>
            </w:r>
          </w:p>
          <w:p w14:paraId="70E30FF7" w14:textId="572D6AAA" w:rsidR="00344986" w:rsidRPr="00AA6816" w:rsidRDefault="00344986" w:rsidP="00344986">
            <w:pPr>
              <w:tabs>
                <w:tab w:val="left" w:pos="1068"/>
              </w:tabs>
              <w:rPr>
                <w:rFonts w:ascii="Times New Roman" w:hAnsi="Times New Roman" w:cs="Times New Roman"/>
                <w:szCs w:val="24"/>
                <w:lang w:eastAsia="zh-CN"/>
              </w:rPr>
            </w:pPr>
            <w:r w:rsidRPr="00AA6816">
              <w:rPr>
                <w:rFonts w:ascii="Times New Roman" w:hAnsi="Times New Roman" w:cs="Times New Roman"/>
                <w:szCs w:val="24"/>
                <w:lang w:eastAsia="zh-CN"/>
              </w:rPr>
              <w:tab/>
            </w:r>
          </w:p>
        </w:tc>
      </w:tr>
      <w:tr w:rsidR="00344986" w:rsidRPr="00AA6816" w14:paraId="4AF00131" w14:textId="77777777" w:rsidTr="00344986">
        <w:tc>
          <w:tcPr>
            <w:tcW w:w="1271" w:type="dxa"/>
          </w:tcPr>
          <w:p w14:paraId="16072924"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Xu Zihang</w:t>
            </w:r>
          </w:p>
          <w:p w14:paraId="5F18F5B5" w14:textId="77777777" w:rsidR="00344986" w:rsidRPr="00AA6816" w:rsidRDefault="00344986" w:rsidP="00137088">
            <w:pPr>
              <w:rPr>
                <w:rFonts w:ascii="Times New Roman" w:hAnsi="Times New Roman" w:cs="Times New Roman"/>
                <w:szCs w:val="24"/>
                <w:lang w:eastAsia="zh-CN"/>
              </w:rPr>
            </w:pPr>
          </w:p>
        </w:tc>
        <w:tc>
          <w:tcPr>
            <w:tcW w:w="7745" w:type="dxa"/>
          </w:tcPr>
          <w:p w14:paraId="0DFF0856"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Refactored and separated the </w:t>
            </w:r>
            <w:r w:rsidRPr="00AA6816">
              <w:rPr>
                <w:rFonts w:ascii="Times New Roman" w:hAnsi="Times New Roman" w:cs="Times New Roman"/>
                <w:b/>
                <w:bCs/>
                <w:szCs w:val="24"/>
                <w:lang w:val="en-US" w:eastAsia="zh-CN"/>
              </w:rPr>
              <w:t>Event Service.</w:t>
            </w:r>
          </w:p>
          <w:p w14:paraId="0BEF871D"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Set up and maintained the </w:t>
            </w:r>
            <w:r w:rsidRPr="00AA6816">
              <w:rPr>
                <w:rFonts w:ascii="Times New Roman" w:hAnsi="Times New Roman" w:cs="Times New Roman"/>
                <w:b/>
                <w:bCs/>
                <w:szCs w:val="24"/>
                <w:lang w:val="en-US" w:eastAsia="zh-CN"/>
              </w:rPr>
              <w:t>CI/CD pipeline</w:t>
            </w:r>
            <w:r w:rsidRPr="00AA6816">
              <w:rPr>
                <w:rFonts w:ascii="Times New Roman" w:hAnsi="Times New Roman" w:cs="Times New Roman"/>
                <w:szCs w:val="24"/>
                <w:lang w:val="en-US" w:eastAsia="zh-CN"/>
              </w:rPr>
              <w:t xml:space="preserve"> for automated build, testing, and deployment across all services.</w:t>
            </w:r>
          </w:p>
          <w:p w14:paraId="7F1F1C07"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Created and executed </w:t>
            </w:r>
            <w:r w:rsidRPr="00AA6816">
              <w:rPr>
                <w:rFonts w:ascii="Times New Roman" w:hAnsi="Times New Roman" w:cs="Times New Roman"/>
                <w:b/>
                <w:bCs/>
                <w:szCs w:val="24"/>
                <w:lang w:val="en-US" w:eastAsia="zh-CN"/>
              </w:rPr>
              <w:t>unit tests</w:t>
            </w:r>
            <w:r w:rsidRPr="00AA6816">
              <w:rPr>
                <w:rFonts w:ascii="Times New Roman" w:hAnsi="Times New Roman" w:cs="Times New Roman"/>
                <w:szCs w:val="24"/>
                <w:lang w:val="en-US" w:eastAsia="zh-CN"/>
              </w:rPr>
              <w:t xml:space="preserve"> to ensure service reliability and maintain code quality.</w:t>
            </w:r>
          </w:p>
          <w:p w14:paraId="67833718" w14:textId="77777777" w:rsidR="00344986" w:rsidRPr="00AA6816" w:rsidRDefault="00344986" w:rsidP="00344986">
            <w:pPr>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Conducted </w:t>
            </w:r>
            <w:r w:rsidRPr="00AA6816">
              <w:rPr>
                <w:rFonts w:ascii="Times New Roman" w:hAnsi="Times New Roman" w:cs="Times New Roman"/>
                <w:b/>
                <w:bCs/>
                <w:szCs w:val="24"/>
                <w:lang w:val="en-US" w:eastAsia="zh-CN"/>
              </w:rPr>
              <w:t>performance testing</w:t>
            </w:r>
            <w:r w:rsidRPr="00AA6816">
              <w:rPr>
                <w:rFonts w:ascii="Times New Roman" w:hAnsi="Times New Roman" w:cs="Times New Roman"/>
                <w:szCs w:val="24"/>
                <w:lang w:val="en-US" w:eastAsia="zh-CN"/>
              </w:rPr>
              <w:t xml:space="preserve"> to evaluate system stability and optimize scalability under load.</w:t>
            </w:r>
          </w:p>
          <w:p w14:paraId="5B970036" w14:textId="77777777" w:rsidR="00344986" w:rsidRPr="00AA6816" w:rsidRDefault="00344986" w:rsidP="00137088">
            <w:pPr>
              <w:rPr>
                <w:rFonts w:ascii="Times New Roman" w:hAnsi="Times New Roman" w:cs="Times New Roman"/>
                <w:szCs w:val="24"/>
                <w:lang w:val="en-US" w:eastAsia="zh-CN"/>
              </w:rPr>
            </w:pPr>
          </w:p>
        </w:tc>
      </w:tr>
    </w:tbl>
    <w:p w14:paraId="6AA080BE" w14:textId="77777777" w:rsidR="00344986" w:rsidRPr="00AA6816" w:rsidRDefault="00344986" w:rsidP="00137088">
      <w:pPr>
        <w:rPr>
          <w:rFonts w:ascii="Times New Roman" w:hAnsi="Times New Roman" w:cs="Times New Roman"/>
          <w:szCs w:val="24"/>
          <w:lang w:eastAsia="zh-CN"/>
        </w:rPr>
      </w:pPr>
    </w:p>
    <w:p w14:paraId="729BE43C" w14:textId="77777777" w:rsidR="00137088" w:rsidRPr="00AA6816" w:rsidRDefault="00137088" w:rsidP="00137088">
      <w:pPr>
        <w:rPr>
          <w:rFonts w:ascii="Times New Roman" w:eastAsiaTheme="majorEastAsia" w:hAnsi="Times New Roman" w:cs="Times New Roman"/>
          <w:b/>
          <w:szCs w:val="24"/>
        </w:rPr>
      </w:pPr>
      <w:r w:rsidRPr="00AA6816">
        <w:rPr>
          <w:rFonts w:ascii="Times New Roman" w:hAnsi="Times New Roman" w:cs="Times New Roman"/>
          <w:szCs w:val="24"/>
        </w:rPr>
        <w:br w:type="page"/>
      </w:r>
    </w:p>
    <w:p w14:paraId="50CBBB58" w14:textId="77777777" w:rsidR="000A607A" w:rsidRPr="00AA6816" w:rsidRDefault="000A607A" w:rsidP="009727E0">
      <w:pPr>
        <w:pStyle w:val="Heading1"/>
        <w:rPr>
          <w:rFonts w:ascii="Times New Roman" w:hAnsi="Times New Roman" w:cs="Times New Roman"/>
          <w:sz w:val="24"/>
          <w:szCs w:val="24"/>
        </w:rPr>
      </w:pPr>
      <w:bookmarkStart w:id="105" w:name="_Toc214016338"/>
      <w:bookmarkStart w:id="106" w:name="_Toc214281959"/>
      <w:bookmarkStart w:id="107" w:name="_Toc214282192"/>
      <w:bookmarkStart w:id="108" w:name="_Toc214282244"/>
      <w:bookmarkStart w:id="109" w:name="_Toc214282288"/>
      <w:bookmarkStart w:id="110" w:name="_Toc214282331"/>
      <w:bookmarkStart w:id="111" w:name="_Toc214283417"/>
      <w:r w:rsidRPr="00AA6816">
        <w:rPr>
          <w:rFonts w:ascii="Times New Roman" w:hAnsi="Times New Roman" w:cs="Times New Roman"/>
          <w:sz w:val="24"/>
          <w:szCs w:val="24"/>
        </w:rPr>
        <w:lastRenderedPageBreak/>
        <w:t>Solution Overview</w:t>
      </w:r>
      <w:bookmarkEnd w:id="105"/>
      <w:bookmarkEnd w:id="106"/>
      <w:bookmarkEnd w:id="107"/>
      <w:bookmarkEnd w:id="108"/>
      <w:bookmarkEnd w:id="109"/>
      <w:bookmarkEnd w:id="110"/>
      <w:bookmarkEnd w:id="111"/>
    </w:p>
    <w:p w14:paraId="32DEF536" w14:textId="77777777" w:rsidR="000A607A" w:rsidRPr="00AA6816" w:rsidRDefault="000A607A" w:rsidP="000A607A">
      <w:pPr>
        <w:rPr>
          <w:rFonts w:ascii="Times New Roman" w:hAnsi="Times New Roman" w:cs="Times New Roman"/>
          <w:szCs w:val="24"/>
        </w:rPr>
      </w:pPr>
    </w:p>
    <w:p w14:paraId="46B9BF0A" w14:textId="6F05CC3A" w:rsidR="00E11B49" w:rsidRPr="00AA6816" w:rsidRDefault="000A607A" w:rsidP="00AA2564">
      <w:pPr>
        <w:pStyle w:val="Heading2"/>
        <w:rPr>
          <w:rFonts w:ascii="Times New Roman" w:hAnsi="Times New Roman" w:cs="Times New Roman"/>
          <w:sz w:val="24"/>
          <w:szCs w:val="24"/>
        </w:rPr>
      </w:pPr>
      <w:bookmarkStart w:id="112" w:name="_Toc214016339"/>
      <w:bookmarkStart w:id="113" w:name="_Toc214281960"/>
      <w:bookmarkStart w:id="114" w:name="_Toc214282193"/>
      <w:bookmarkStart w:id="115" w:name="_Toc214282245"/>
      <w:bookmarkStart w:id="116" w:name="_Toc214282289"/>
      <w:bookmarkStart w:id="117" w:name="_Toc214282332"/>
      <w:bookmarkStart w:id="118" w:name="_Toc214283418"/>
      <w:r w:rsidRPr="00AA6816">
        <w:rPr>
          <w:rFonts w:ascii="Times New Roman" w:hAnsi="Times New Roman" w:cs="Times New Roman"/>
          <w:sz w:val="24"/>
          <w:szCs w:val="24"/>
        </w:rPr>
        <w:t xml:space="preserve">Logical </w:t>
      </w:r>
      <w:r w:rsidR="00137088" w:rsidRPr="00AA6816">
        <w:rPr>
          <w:rFonts w:ascii="Times New Roman" w:hAnsi="Times New Roman" w:cs="Times New Roman"/>
          <w:sz w:val="24"/>
          <w:szCs w:val="24"/>
        </w:rPr>
        <w:t>Architecture &amp; Design</w:t>
      </w:r>
      <w:bookmarkEnd w:id="112"/>
      <w:bookmarkEnd w:id="113"/>
      <w:bookmarkEnd w:id="114"/>
      <w:bookmarkEnd w:id="115"/>
      <w:bookmarkEnd w:id="116"/>
      <w:bookmarkEnd w:id="117"/>
      <w:bookmarkEnd w:id="118"/>
    </w:p>
    <w:p w14:paraId="7B106E7E" w14:textId="4A58101C" w:rsidR="007F6378" w:rsidRPr="00AA6816" w:rsidRDefault="007F6378" w:rsidP="007F6378">
      <w:pPr>
        <w:spacing w:before="100" w:beforeAutospacing="1" w:after="100" w:afterAutospacing="1" w:line="240" w:lineRule="auto"/>
        <w:ind w:firstLine="360"/>
        <w:rPr>
          <w:rFonts w:ascii="Times New Roman" w:eastAsia="Times New Roman" w:hAnsi="Times New Roman" w:cs="Times New Roman"/>
          <w:szCs w:val="24"/>
          <w:lang w:val="en-US" w:bidi="my-MM"/>
        </w:rPr>
      </w:pPr>
      <w:r w:rsidRPr="00AA6816">
        <w:rPr>
          <w:rFonts w:ascii="Times New Roman" w:eastAsia="Times New Roman" w:hAnsi="Times New Roman" w:cs="Times New Roman"/>
          <w:szCs w:val="24"/>
          <w:lang w:val="en-MM" w:bidi="my-MM"/>
        </w:rPr>
        <w:t xml:space="preserve">For the </w:t>
      </w:r>
      <w:r w:rsidR="00DB382E" w:rsidRPr="00AA6816">
        <w:rPr>
          <w:rFonts w:ascii="Times New Roman" w:eastAsia="Times New Roman" w:hAnsi="Times New Roman" w:cs="Times New Roman"/>
          <w:szCs w:val="24"/>
          <w:lang w:val="en-US" w:bidi="my-MM"/>
        </w:rPr>
        <w:t>demonstration of logical deployment diagram,</w:t>
      </w:r>
      <w:r w:rsidRPr="00AA6816">
        <w:rPr>
          <w:rFonts w:ascii="Times New Roman" w:eastAsia="Times New Roman" w:hAnsi="Times New Roman" w:cs="Times New Roman"/>
          <w:szCs w:val="24"/>
          <w:lang w:val="en-MM" w:bidi="my-MM"/>
        </w:rPr>
        <w:t xml:space="preserve"> we use the </w:t>
      </w:r>
      <w:r w:rsidRPr="00AA6816">
        <w:rPr>
          <w:rFonts w:ascii="Times New Roman" w:eastAsia="Times New Roman" w:hAnsi="Times New Roman" w:cs="Times New Roman"/>
          <w:b/>
          <w:bCs/>
          <w:szCs w:val="24"/>
          <w:lang w:val="en-MM" w:bidi="my-MM"/>
        </w:rPr>
        <w:t>“Invite Attendee to Event”</w:t>
      </w:r>
      <w:r w:rsidRPr="00AA6816">
        <w:rPr>
          <w:rFonts w:ascii="Times New Roman" w:eastAsia="Times New Roman" w:hAnsi="Times New Roman" w:cs="Times New Roman"/>
          <w:szCs w:val="24"/>
          <w:lang w:val="en-MM" w:bidi="my-MM"/>
        </w:rPr>
        <w:t xml:space="preserve"> use case as a representative slice of the architecture. This flow is interesting because it cuts across multiple microservices and data stores</w:t>
      </w:r>
      <w:r w:rsidR="00DB382E" w:rsidRPr="00AA6816">
        <w:rPr>
          <w:rFonts w:ascii="Times New Roman" w:eastAsia="Times New Roman" w:hAnsi="Times New Roman" w:cs="Times New Roman"/>
          <w:szCs w:val="24"/>
          <w:lang w:val="en-US" w:bidi="my-MM"/>
        </w:rPr>
        <w:t xml:space="preserve"> since</w:t>
      </w:r>
      <w:r w:rsidRPr="00AA6816">
        <w:rPr>
          <w:rFonts w:ascii="Times New Roman" w:eastAsia="Times New Roman" w:hAnsi="Times New Roman" w:cs="Times New Roman"/>
          <w:szCs w:val="24"/>
          <w:lang w:val="en-MM" w:bidi="my-MM"/>
        </w:rPr>
        <w:t xml:space="preserve"> the organiser interacts with the Attendee domain, which must validate against the Event domain and then trigger the Notification domain. It therefore exercises several architecturally significant concerns at once </w:t>
      </w:r>
      <w:r w:rsidRPr="00AA6816">
        <w:rPr>
          <w:rFonts w:ascii="Times New Roman" w:eastAsia="Times New Roman" w:hAnsi="Times New Roman" w:cs="Times New Roman"/>
          <w:szCs w:val="24"/>
          <w:lang w:val="en-US" w:bidi="my-MM"/>
        </w:rPr>
        <w:t>,</w:t>
      </w:r>
      <w:r w:rsidRPr="00AA6816">
        <w:rPr>
          <w:rFonts w:ascii="Times New Roman" w:eastAsia="Times New Roman" w:hAnsi="Times New Roman" w:cs="Times New Roman"/>
          <w:szCs w:val="24"/>
          <w:lang w:val="en-MM" w:bidi="my-MM"/>
        </w:rPr>
        <w:t xml:space="preserve"> synchronous RPC between services, cross-service validation rules, persistence across separate databases, and asynchronous messaging for email / push delivery — making it a good example of how the overall solution is decomposed and integrated.</w:t>
      </w:r>
    </w:p>
    <w:p w14:paraId="00A8ED45" w14:textId="2A22D613" w:rsidR="007F6378" w:rsidRPr="00AA6816" w:rsidRDefault="007F6378" w:rsidP="007F6378">
      <w:pPr>
        <w:spacing w:before="100" w:beforeAutospacing="1" w:after="100" w:afterAutospacing="1" w:line="240" w:lineRule="auto"/>
        <w:ind w:firstLine="360"/>
        <w:rPr>
          <w:rFonts w:ascii="Times New Roman" w:eastAsia="Times New Roman" w:hAnsi="Times New Roman" w:cs="Times New Roman"/>
          <w:szCs w:val="24"/>
          <w:lang w:val="en-US" w:bidi="my-MM"/>
        </w:rPr>
      </w:pPr>
      <w:r w:rsidRPr="00AA6816">
        <w:rPr>
          <w:rFonts w:ascii="Times New Roman" w:eastAsia="Times New Roman" w:hAnsi="Times New Roman" w:cs="Times New Roman"/>
          <w:noProof/>
          <w:szCs w:val="24"/>
          <w:lang w:val="en-US" w:bidi="my-MM"/>
        </w:rPr>
        <w:drawing>
          <wp:inline distT="0" distB="0" distL="0" distR="0" wp14:anchorId="157B4E6D" wp14:editId="0253DDEB">
            <wp:extent cx="6332997" cy="3482236"/>
            <wp:effectExtent l="0" t="0" r="4445" b="0"/>
            <wp:docPr id="1247487954" name="Picture 9"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87954" name="Picture 9" descr="A diagram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68097" cy="3501536"/>
                    </a:xfrm>
                    <a:prstGeom prst="rect">
                      <a:avLst/>
                    </a:prstGeom>
                  </pic:spPr>
                </pic:pic>
              </a:graphicData>
            </a:graphic>
          </wp:inline>
        </w:drawing>
      </w:r>
    </w:p>
    <w:p w14:paraId="53287CE6" w14:textId="77777777" w:rsidR="007F6378" w:rsidRPr="00AA6816" w:rsidRDefault="007F6378" w:rsidP="009727E0">
      <w:pPr>
        <w:pStyle w:val="Italicblue"/>
        <w:rPr>
          <w:sz w:val="24"/>
          <w:szCs w:val="24"/>
        </w:rPr>
      </w:pPr>
    </w:p>
    <w:p w14:paraId="3E3C7EE9" w14:textId="79A72D52" w:rsidR="00E11B49" w:rsidRPr="00AA6816" w:rsidRDefault="00801585" w:rsidP="00801585">
      <w:pPr>
        <w:jc w:val="center"/>
        <w:rPr>
          <w:rFonts w:ascii="Times New Roman" w:hAnsi="Times New Roman" w:cs="Times New Roman"/>
          <w:szCs w:val="24"/>
        </w:rPr>
      </w:pPr>
      <w:r w:rsidRPr="00AA6816">
        <w:rPr>
          <w:rFonts w:ascii="Times New Roman" w:hAnsi="Times New Roman" w:cs="Times New Roman"/>
          <w:szCs w:val="24"/>
        </w:rPr>
        <w:t xml:space="preserve">Figure 1. </w:t>
      </w:r>
      <w:r w:rsidR="007F6378" w:rsidRPr="00AA6816">
        <w:rPr>
          <w:rFonts w:ascii="Times New Roman" w:hAnsi="Times New Roman" w:cs="Times New Roman"/>
          <w:szCs w:val="24"/>
        </w:rPr>
        <w:t>Logical Detail Deployment Diagram</w:t>
      </w:r>
    </w:p>
    <w:p w14:paraId="61F74F7A" w14:textId="77777777" w:rsidR="007F6378" w:rsidRPr="00AA6816" w:rsidRDefault="007F6378" w:rsidP="007F6378">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The logical deployment diagram shows how this use case is realised across locations and subsystems. From the Internet zone, the organiser’s browser talks to the Web Server in the DMZ, which acts as the entry point into the Internal Application Service Zone. Within this internal zone, three key services participate: the Attendee Service owns attendee-centric logic, the Event Service owns event validation, and the Notification Service owns outbound notification processing. Each of these services is deployed independently but shares the same logical zone. In the Cloud Service Zone we separate persistence and infrastructure concerns: the Attendee, Event and Notification databases are hosted as distinct logical database servers, and a message broker provides asynchronous communication. The overall workflow is: the organiser submits invitations through the web front end, the request is routed to the Attendee Service, which validates against the Event Service over synchronous RPC, persists attendees </w:t>
      </w:r>
      <w:r w:rsidRPr="00AA6816">
        <w:rPr>
          <w:rFonts w:ascii="Times New Roman" w:eastAsia="Times New Roman" w:hAnsi="Times New Roman" w:cs="Times New Roman"/>
          <w:szCs w:val="24"/>
          <w:lang w:val="en-MM" w:bidi="my-MM"/>
        </w:rPr>
        <w:lastRenderedPageBreak/>
        <w:t>into its own database, and then hands off notification work to the Notification Service via the broker.</w:t>
      </w:r>
    </w:p>
    <w:p w14:paraId="49F3832A" w14:textId="77777777" w:rsidR="0077329B" w:rsidRPr="00AA6816" w:rsidRDefault="0077329B" w:rsidP="009727E0">
      <w:pPr>
        <w:pStyle w:val="Italicblue"/>
        <w:rPr>
          <w:sz w:val="24"/>
          <w:szCs w:val="24"/>
        </w:rPr>
      </w:pPr>
    </w:p>
    <w:p w14:paraId="42B5FFA9" w14:textId="77777777" w:rsidR="0077329B" w:rsidRPr="00AA6816" w:rsidRDefault="0077329B" w:rsidP="009727E0">
      <w:pPr>
        <w:pStyle w:val="Italicblue"/>
        <w:rPr>
          <w:sz w:val="24"/>
          <w:szCs w:val="24"/>
        </w:rPr>
      </w:pPr>
    </w:p>
    <w:p w14:paraId="1F12BEC5" w14:textId="33A0938D" w:rsidR="0077329B" w:rsidRPr="00AA6816" w:rsidRDefault="007F6378" w:rsidP="009727E0">
      <w:pPr>
        <w:pStyle w:val="Italicblue"/>
        <w:rPr>
          <w:i w:val="0"/>
          <w:iCs/>
          <w:sz w:val="24"/>
          <w:szCs w:val="24"/>
        </w:rPr>
      </w:pPr>
      <w:r w:rsidRPr="00AA6816">
        <w:rPr>
          <w:i w:val="0"/>
          <w:iCs/>
          <w:noProof/>
          <w:sz w:val="24"/>
          <w:szCs w:val="24"/>
        </w:rPr>
        <w:drawing>
          <wp:inline distT="0" distB="0" distL="0" distR="0" wp14:anchorId="32494A50" wp14:editId="23E955A3">
            <wp:extent cx="5731510" cy="4636770"/>
            <wp:effectExtent l="0" t="0" r="0" b="0"/>
            <wp:docPr id="1702833703" name="Picture 10"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33703" name="Picture 10" descr="A diagram of a network&#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4636770"/>
                    </a:xfrm>
                    <a:prstGeom prst="rect">
                      <a:avLst/>
                    </a:prstGeom>
                  </pic:spPr>
                </pic:pic>
              </a:graphicData>
            </a:graphic>
          </wp:inline>
        </w:drawing>
      </w:r>
    </w:p>
    <w:p w14:paraId="5F918458" w14:textId="77777777" w:rsidR="007F6378" w:rsidRPr="00AA6816" w:rsidRDefault="007F6378" w:rsidP="009727E0">
      <w:pPr>
        <w:pStyle w:val="Italicblue"/>
        <w:rPr>
          <w:i w:val="0"/>
          <w:iCs/>
          <w:sz w:val="24"/>
          <w:szCs w:val="24"/>
        </w:rPr>
      </w:pPr>
    </w:p>
    <w:p w14:paraId="207C093A" w14:textId="24D8D7DF" w:rsidR="007F6378" w:rsidRPr="00AA6816" w:rsidRDefault="00801585" w:rsidP="00801585">
      <w:pPr>
        <w:jc w:val="center"/>
        <w:rPr>
          <w:rFonts w:ascii="Times New Roman" w:hAnsi="Times New Roman" w:cs="Times New Roman"/>
          <w:szCs w:val="24"/>
        </w:rPr>
      </w:pPr>
      <w:r w:rsidRPr="00AA6816">
        <w:rPr>
          <w:rFonts w:ascii="Times New Roman" w:hAnsi="Times New Roman" w:cs="Times New Roman"/>
          <w:szCs w:val="24"/>
        </w:rPr>
        <w:t xml:space="preserve">Figure 2. </w:t>
      </w:r>
      <w:r w:rsidR="007F6378" w:rsidRPr="00AA6816">
        <w:rPr>
          <w:rFonts w:ascii="Times New Roman" w:hAnsi="Times New Roman" w:cs="Times New Roman"/>
          <w:szCs w:val="24"/>
        </w:rPr>
        <w:t>Functional Component Diagram</w:t>
      </w:r>
    </w:p>
    <w:p w14:paraId="6B78B2FC" w14:textId="77777777" w:rsidR="007F6378" w:rsidRPr="00AA6816" w:rsidRDefault="007F6378" w:rsidP="007F6378">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The functional component diagram for this use case details how responsibility is split inside the participating services. On the presentation side, AttendeeInvitationScreen is the boundary component handling user input and output. It delegates to AttendeeController in the Attendee Manager Control subsystem, which orchestrates the use case end-to-end. Validation rules are pushed into dedicated controls: AttendeeDetailsChecker encapsulates checks on attendee information, while EventRuleChecker in the Event Rule Manager subsystem encapsulates event-related rules and is reached via an RPC client from the Attendee service. Persistence is handled by the Attendee, Event and Notification Manager Data Access subsystems, which are the only components allowed to talk to their respective Attendee, Event and Notification entities. </w:t>
      </w:r>
    </w:p>
    <w:p w14:paraId="2CAD0B4E" w14:textId="5CE58052" w:rsidR="007F6378" w:rsidRPr="00AA6816" w:rsidRDefault="007F6378" w:rsidP="007F6378">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Finally, NotificationSubscriber in the Notification Manager Control subsystem represents the domain-level subscriber that reacts to invitation events and prepares outbound notifications, keeping notification concerns out of the core Attendee flow.</w:t>
      </w:r>
    </w:p>
    <w:p w14:paraId="481B584C" w14:textId="77777777" w:rsidR="007F6378" w:rsidRPr="00AA6816" w:rsidRDefault="007F6378" w:rsidP="009727E0">
      <w:pPr>
        <w:pStyle w:val="Italicblue"/>
        <w:rPr>
          <w:i w:val="0"/>
          <w:iCs/>
          <w:sz w:val="24"/>
          <w:szCs w:val="24"/>
        </w:rPr>
      </w:pPr>
    </w:p>
    <w:p w14:paraId="3BC15BB4" w14:textId="015A8CAE" w:rsidR="0077329B" w:rsidRPr="00AA6816" w:rsidRDefault="007F6378" w:rsidP="009727E0">
      <w:pPr>
        <w:pStyle w:val="Italicblue"/>
        <w:rPr>
          <w:sz w:val="24"/>
          <w:szCs w:val="24"/>
        </w:rPr>
      </w:pPr>
      <w:r w:rsidRPr="00AA6816">
        <w:rPr>
          <w:noProof/>
          <w:sz w:val="24"/>
          <w:szCs w:val="24"/>
        </w:rPr>
        <w:drawing>
          <wp:inline distT="0" distB="0" distL="0" distR="0" wp14:anchorId="09D39115" wp14:editId="3024858A">
            <wp:extent cx="5731510" cy="3066415"/>
            <wp:effectExtent l="0" t="0" r="0" b="0"/>
            <wp:docPr id="1823295103" name="Picture 1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95103" name="Picture 11" descr="A diagram of a produc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p>
    <w:p w14:paraId="0ACAD28B" w14:textId="77777777" w:rsidR="00924FF1" w:rsidRPr="00AA6816" w:rsidRDefault="00924FF1" w:rsidP="009727E0">
      <w:pPr>
        <w:pStyle w:val="Italicblue"/>
        <w:rPr>
          <w:sz w:val="24"/>
          <w:szCs w:val="24"/>
        </w:rPr>
      </w:pPr>
    </w:p>
    <w:p w14:paraId="4D182A36" w14:textId="14CC888C" w:rsidR="00924FF1" w:rsidRPr="00AA6816" w:rsidRDefault="00801585" w:rsidP="00801585">
      <w:pPr>
        <w:spacing w:before="100" w:beforeAutospacing="1" w:after="100" w:afterAutospacing="1" w:line="240" w:lineRule="auto"/>
        <w:jc w:val="center"/>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US" w:bidi="my-MM"/>
        </w:rPr>
        <w:t xml:space="preserve">Figure 3. </w:t>
      </w:r>
      <w:r w:rsidR="00924FF1" w:rsidRPr="00AA6816">
        <w:rPr>
          <w:rFonts w:ascii="Times New Roman" w:eastAsia="Times New Roman" w:hAnsi="Times New Roman" w:cs="Times New Roman"/>
          <w:szCs w:val="24"/>
          <w:lang w:val="en-US" w:bidi="my-MM"/>
        </w:rPr>
        <w:t>P</w:t>
      </w:r>
      <w:r w:rsidR="00924FF1" w:rsidRPr="00AA6816">
        <w:rPr>
          <w:rFonts w:ascii="Times New Roman" w:eastAsia="Times New Roman" w:hAnsi="Times New Roman" w:cs="Times New Roman"/>
          <w:szCs w:val="24"/>
          <w:lang w:val="en-MM" w:bidi="my-MM"/>
        </w:rPr>
        <w:t>roducer–consumer diagram</w:t>
      </w:r>
    </w:p>
    <w:p w14:paraId="71687D0B" w14:textId="694B380B" w:rsidR="009727E0" w:rsidRPr="00AA6816" w:rsidRDefault="00924FF1" w:rsidP="000F6D9F">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The producer–consumer diagram then focuses on the asynchronous messaging aspect of the architecture. In this view, Attendee Service (alongside Task Service and User Service in other flows) plays the role of producer: after it has successfully created or updated domain state, it publishes a domain event (for example, “AttendeeInvited”) to the cloud message broker. The Notification Service is a dedicated consumer of these topics; it subscribes to the relevant event stream</w:t>
      </w:r>
      <w:r w:rsidRPr="00AA6816">
        <w:rPr>
          <w:rFonts w:ascii="Times New Roman" w:eastAsia="Times New Roman" w:hAnsi="Times New Roman" w:cs="Times New Roman"/>
          <w:szCs w:val="24"/>
          <w:lang w:val="en-US" w:bidi="my-MM"/>
        </w:rPr>
        <w:t>s</w:t>
      </w:r>
      <w:r w:rsidRPr="00AA6816">
        <w:rPr>
          <w:rFonts w:ascii="Times New Roman" w:eastAsia="Times New Roman" w:hAnsi="Times New Roman" w:cs="Times New Roman"/>
          <w:szCs w:val="24"/>
          <w:lang w:val="en-MM" w:bidi="my-MM"/>
        </w:rPr>
        <w:t xml:space="preserve"> and drives delivery without the producing services needing to know the details. </w:t>
      </w:r>
    </w:p>
    <w:p w14:paraId="659DBA89" w14:textId="4A079ACD" w:rsidR="000F6D9F" w:rsidRPr="00AA6816" w:rsidRDefault="000F6D9F" w:rsidP="00AA2564">
      <w:pPr>
        <w:pStyle w:val="Heading3"/>
        <w:rPr>
          <w:rFonts w:ascii="Times New Roman" w:hAnsi="Times New Roman" w:cs="Times New Roman"/>
        </w:rPr>
      </w:pPr>
      <w:bookmarkStart w:id="119" w:name="_Toc214281961"/>
      <w:bookmarkStart w:id="120" w:name="_Toc214282194"/>
      <w:bookmarkStart w:id="121" w:name="_Toc214282246"/>
      <w:bookmarkStart w:id="122" w:name="_Toc214282290"/>
      <w:bookmarkStart w:id="123" w:name="_Toc214282333"/>
      <w:bookmarkStart w:id="124" w:name="_Toc214283419"/>
      <w:r w:rsidRPr="00AA6816">
        <w:rPr>
          <w:rFonts w:ascii="Times New Roman" w:hAnsi="Times New Roman" w:cs="Times New Roman"/>
        </w:rPr>
        <w:t>Key Architectural Decisions</w:t>
      </w:r>
      <w:bookmarkEnd w:id="119"/>
      <w:bookmarkEnd w:id="120"/>
      <w:bookmarkEnd w:id="121"/>
      <w:bookmarkEnd w:id="122"/>
      <w:bookmarkEnd w:id="123"/>
      <w:bookmarkEnd w:id="124"/>
    </w:p>
    <w:p w14:paraId="35103680" w14:textId="77777777" w:rsidR="000F6D9F" w:rsidRPr="00AA6816" w:rsidRDefault="000F6D9F" w:rsidP="000F6D9F">
      <w:pPr>
        <w:rPr>
          <w:rFonts w:ascii="Times New Roman" w:hAnsi="Times New Roman" w:cs="Times New Roman"/>
          <w:szCs w:val="24"/>
        </w:rPr>
      </w:pPr>
    </w:p>
    <w:p w14:paraId="6F09FC39" w14:textId="77777777" w:rsidR="000F6D9F" w:rsidRPr="00AA6816" w:rsidRDefault="000F6D9F" w:rsidP="000F6D9F">
      <w:pPr>
        <w:spacing w:after="120"/>
        <w:rPr>
          <w:rFonts w:ascii="Times New Roman" w:hAnsi="Times New Roman" w:cs="Times New Roman"/>
          <w:szCs w:val="24"/>
        </w:rPr>
      </w:pPr>
      <w:r w:rsidRPr="00AA6816">
        <w:rPr>
          <w:rFonts w:ascii="Times New Roman" w:hAnsi="Times New Roman" w:cs="Times New Roman"/>
          <w:szCs w:val="24"/>
        </w:rPr>
        <w:t>The transition from monolith to microservices required deliberate architectural decisions to balance complexity, operational overhead, and business value. The following table summarizes the key decisions that shaped the logical architecture:</w:t>
      </w:r>
    </w:p>
    <w:p w14:paraId="49EFDCCA" w14:textId="77777777" w:rsidR="00DB382E" w:rsidRPr="00AA6816" w:rsidRDefault="00DB382E" w:rsidP="000F6D9F">
      <w:pPr>
        <w:spacing w:after="120"/>
        <w:rPr>
          <w:rFonts w:ascii="Times New Roman" w:hAnsi="Times New Roman" w:cs="Times New Roman"/>
          <w:szCs w:val="24"/>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397"/>
        <w:gridCol w:w="7627"/>
      </w:tblGrid>
      <w:tr w:rsidR="000F6D9F" w:rsidRPr="00AA6816" w14:paraId="5C8FC4E9" w14:textId="77777777" w:rsidTr="00F360B4">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9D9D9"/>
          </w:tcPr>
          <w:p w14:paraId="6D1E0A78" w14:textId="77777777" w:rsidR="000F6D9F" w:rsidRPr="00AA6816" w:rsidRDefault="000F6D9F" w:rsidP="00F360B4">
            <w:pPr>
              <w:jc w:val="center"/>
              <w:rPr>
                <w:rFonts w:ascii="Times New Roman" w:hAnsi="Times New Roman" w:cs="Times New Roman"/>
                <w:szCs w:val="24"/>
              </w:rPr>
            </w:pPr>
            <w:r w:rsidRPr="00AA6816">
              <w:rPr>
                <w:rFonts w:ascii="Times New Roman" w:hAnsi="Times New Roman" w:cs="Times New Roman"/>
                <w:b/>
                <w:bCs/>
                <w:szCs w:val="24"/>
              </w:rPr>
              <w:t>Identifier</w:t>
            </w:r>
          </w:p>
        </w:tc>
        <w:tc>
          <w:tcPr>
            <w:tcW w:w="7900" w:type="dxa"/>
            <w:tcBorders>
              <w:top w:val="single" w:sz="1" w:space="0" w:color="000000"/>
              <w:left w:val="single" w:sz="1" w:space="0" w:color="000000"/>
              <w:bottom w:val="single" w:sz="1" w:space="0" w:color="000000"/>
              <w:right w:val="single" w:sz="1" w:space="0" w:color="000000"/>
            </w:tcBorders>
            <w:shd w:val="clear" w:color="auto" w:fill="D9D9D9"/>
          </w:tcPr>
          <w:p w14:paraId="34848FDC" w14:textId="77777777" w:rsidR="000F6D9F" w:rsidRPr="00AA6816" w:rsidRDefault="000F6D9F" w:rsidP="00F360B4">
            <w:pPr>
              <w:jc w:val="center"/>
              <w:rPr>
                <w:rFonts w:ascii="Times New Roman" w:hAnsi="Times New Roman" w:cs="Times New Roman"/>
                <w:szCs w:val="24"/>
              </w:rPr>
            </w:pPr>
            <w:r w:rsidRPr="00AA6816">
              <w:rPr>
                <w:rFonts w:ascii="Times New Roman" w:hAnsi="Times New Roman" w:cs="Times New Roman"/>
                <w:b/>
                <w:bCs/>
                <w:szCs w:val="24"/>
              </w:rPr>
              <w:t>Description</w:t>
            </w:r>
          </w:p>
        </w:tc>
      </w:tr>
      <w:tr w:rsidR="000F6D9F" w:rsidRPr="00AA6816" w14:paraId="19342F9A" w14:textId="77777777" w:rsidTr="00F360B4">
        <w:tc>
          <w:tcPr>
            <w:tcW w:w="1400" w:type="dxa"/>
            <w:tcBorders>
              <w:top w:val="single" w:sz="1" w:space="0" w:color="000000"/>
              <w:left w:val="single" w:sz="1" w:space="0" w:color="000000"/>
              <w:bottom w:val="single" w:sz="1" w:space="0" w:color="000000"/>
              <w:right w:val="single" w:sz="1" w:space="0" w:color="000000"/>
            </w:tcBorders>
          </w:tcPr>
          <w:p w14:paraId="1281FE42" w14:textId="77777777" w:rsidR="000F6D9F" w:rsidRPr="00AA6816" w:rsidRDefault="000F6D9F" w:rsidP="00F360B4">
            <w:pPr>
              <w:jc w:val="center"/>
              <w:rPr>
                <w:rFonts w:ascii="Times New Roman" w:hAnsi="Times New Roman" w:cs="Times New Roman"/>
                <w:szCs w:val="24"/>
              </w:rPr>
            </w:pPr>
            <w:r w:rsidRPr="00AA6816">
              <w:rPr>
                <w:rFonts w:ascii="Times New Roman" w:hAnsi="Times New Roman" w:cs="Times New Roman"/>
                <w:b/>
                <w:bCs/>
                <w:szCs w:val="24"/>
              </w:rPr>
              <w:t>AD-01</w:t>
            </w:r>
          </w:p>
        </w:tc>
        <w:tc>
          <w:tcPr>
            <w:tcW w:w="7900" w:type="dxa"/>
            <w:tcBorders>
              <w:top w:val="single" w:sz="1" w:space="0" w:color="000000"/>
              <w:left w:val="single" w:sz="1" w:space="0" w:color="000000"/>
              <w:bottom w:val="single" w:sz="1" w:space="0" w:color="000000"/>
              <w:right w:val="single" w:sz="1" w:space="0" w:color="000000"/>
            </w:tcBorders>
          </w:tcPr>
          <w:p w14:paraId="2003D4C3" w14:textId="77777777" w:rsidR="000F6D9F" w:rsidRPr="00AA6816" w:rsidRDefault="000F6D9F" w:rsidP="00F360B4">
            <w:pPr>
              <w:rPr>
                <w:rFonts w:ascii="Times New Roman" w:hAnsi="Times New Roman" w:cs="Times New Roman"/>
                <w:szCs w:val="24"/>
              </w:rPr>
            </w:pPr>
            <w:r w:rsidRPr="00AA6816">
              <w:rPr>
                <w:rFonts w:ascii="Times New Roman" w:hAnsi="Times New Roman" w:cs="Times New Roman"/>
                <w:b/>
                <w:bCs/>
                <w:szCs w:val="24"/>
              </w:rPr>
              <w:t>Domain-Driven Microservices Decomposition</w:t>
            </w:r>
          </w:p>
          <w:p w14:paraId="4E060BD0" w14:textId="77777777" w:rsidR="000F6D9F" w:rsidRPr="00AA6816" w:rsidRDefault="000F6D9F" w:rsidP="00F360B4">
            <w:pPr>
              <w:spacing w:before="80"/>
              <w:rPr>
                <w:rFonts w:ascii="Times New Roman" w:hAnsi="Times New Roman" w:cs="Times New Roman"/>
                <w:szCs w:val="24"/>
              </w:rPr>
            </w:pPr>
            <w:r w:rsidRPr="00AA6816">
              <w:rPr>
                <w:rFonts w:ascii="Times New Roman" w:hAnsi="Times New Roman" w:cs="Times New Roman"/>
                <w:szCs w:val="24"/>
              </w:rPr>
              <w:t>Decision: Decompose the monolithic system into domain-aligned microservices based on bounded contexts identified through Domain-Driven Design principles.</w:t>
            </w:r>
          </w:p>
          <w:p w14:paraId="590015A2" w14:textId="77777777" w:rsidR="000F6D9F" w:rsidRPr="00AA6816" w:rsidRDefault="000F6D9F" w:rsidP="00F360B4">
            <w:pPr>
              <w:spacing w:before="60"/>
              <w:rPr>
                <w:rFonts w:ascii="Times New Roman" w:hAnsi="Times New Roman" w:cs="Times New Roman"/>
                <w:szCs w:val="24"/>
              </w:rPr>
            </w:pPr>
            <w:r w:rsidRPr="00AA6816">
              <w:rPr>
                <w:rFonts w:ascii="Times New Roman" w:hAnsi="Times New Roman" w:cs="Times New Roman"/>
                <w:szCs w:val="24"/>
              </w:rPr>
              <w:t xml:space="preserve">Rationale: Each business domain (User, Event, Task, Attendee, File, Notification) exhibits distinct data models, business rules, and change </w:t>
            </w:r>
            <w:r w:rsidRPr="00AA6816">
              <w:rPr>
                <w:rFonts w:ascii="Times New Roman" w:hAnsi="Times New Roman" w:cs="Times New Roman"/>
                <w:szCs w:val="24"/>
              </w:rPr>
              <w:lastRenderedPageBreak/>
              <w:t>frequencies. Aligning service boundaries with business capabilities enables independent development, deployment, and scaling. For example, the Notification service can scale horizontally during high-volume email campaigns without affecting the stability of core Event or Task services.</w:t>
            </w:r>
          </w:p>
          <w:p w14:paraId="734AD758" w14:textId="77777777" w:rsidR="000F6D9F" w:rsidRPr="00AA6816" w:rsidRDefault="000F6D9F" w:rsidP="00F360B4">
            <w:pPr>
              <w:spacing w:before="60"/>
              <w:rPr>
                <w:rFonts w:ascii="Times New Roman" w:hAnsi="Times New Roman" w:cs="Times New Roman"/>
                <w:szCs w:val="24"/>
              </w:rPr>
            </w:pPr>
            <w:r w:rsidRPr="00AA6816">
              <w:rPr>
                <w:rFonts w:ascii="Times New Roman" w:hAnsi="Times New Roman" w:cs="Times New Roman"/>
                <w:szCs w:val="24"/>
              </w:rPr>
              <w:t>Trade-offs: Increased operational complexity (multiple deployments, distributed monitoring) and inter-service communication overhead. However, this is mitigated by centralized configuration (Nacos), service mesh capabilities (Dubbo RPC), and observability tooling (Prometheus/Grafana).</w:t>
            </w:r>
          </w:p>
        </w:tc>
      </w:tr>
      <w:tr w:rsidR="000F6D9F" w:rsidRPr="00AA6816" w14:paraId="55E1260B" w14:textId="77777777" w:rsidTr="00F360B4">
        <w:tc>
          <w:tcPr>
            <w:tcW w:w="1400" w:type="dxa"/>
            <w:tcBorders>
              <w:top w:val="single" w:sz="1" w:space="0" w:color="000000"/>
              <w:left w:val="single" w:sz="1" w:space="0" w:color="000000"/>
              <w:bottom w:val="single" w:sz="1" w:space="0" w:color="000000"/>
              <w:right w:val="single" w:sz="1" w:space="0" w:color="000000"/>
            </w:tcBorders>
          </w:tcPr>
          <w:p w14:paraId="0212D854" w14:textId="77777777" w:rsidR="000F6D9F" w:rsidRPr="00AA6816" w:rsidRDefault="000F6D9F" w:rsidP="00F360B4">
            <w:pPr>
              <w:jc w:val="center"/>
              <w:rPr>
                <w:rFonts w:ascii="Times New Roman" w:hAnsi="Times New Roman" w:cs="Times New Roman"/>
                <w:szCs w:val="24"/>
              </w:rPr>
            </w:pPr>
            <w:r w:rsidRPr="00AA6816">
              <w:rPr>
                <w:rFonts w:ascii="Times New Roman" w:hAnsi="Times New Roman" w:cs="Times New Roman"/>
                <w:b/>
                <w:bCs/>
                <w:szCs w:val="24"/>
              </w:rPr>
              <w:lastRenderedPageBreak/>
              <w:t>AD-02</w:t>
            </w:r>
          </w:p>
        </w:tc>
        <w:tc>
          <w:tcPr>
            <w:tcW w:w="7900" w:type="dxa"/>
            <w:tcBorders>
              <w:top w:val="single" w:sz="1" w:space="0" w:color="000000"/>
              <w:left w:val="single" w:sz="1" w:space="0" w:color="000000"/>
              <w:bottom w:val="single" w:sz="1" w:space="0" w:color="000000"/>
              <w:right w:val="single" w:sz="1" w:space="0" w:color="000000"/>
            </w:tcBorders>
          </w:tcPr>
          <w:p w14:paraId="2801B687" w14:textId="77777777" w:rsidR="000F6D9F" w:rsidRPr="00AA6816" w:rsidRDefault="000F6D9F" w:rsidP="00F360B4">
            <w:pPr>
              <w:rPr>
                <w:rFonts w:ascii="Times New Roman" w:hAnsi="Times New Roman" w:cs="Times New Roman"/>
                <w:szCs w:val="24"/>
              </w:rPr>
            </w:pPr>
            <w:r w:rsidRPr="00AA6816">
              <w:rPr>
                <w:rFonts w:ascii="Times New Roman" w:hAnsi="Times New Roman" w:cs="Times New Roman"/>
                <w:b/>
                <w:bCs/>
                <w:szCs w:val="24"/>
              </w:rPr>
              <w:t>API Gateway as Single Entry Point</w:t>
            </w:r>
          </w:p>
          <w:p w14:paraId="64C432BC" w14:textId="77777777" w:rsidR="000F6D9F" w:rsidRPr="00AA6816" w:rsidRDefault="000F6D9F" w:rsidP="00F360B4">
            <w:pPr>
              <w:spacing w:before="80"/>
              <w:rPr>
                <w:rFonts w:ascii="Times New Roman" w:hAnsi="Times New Roman" w:cs="Times New Roman"/>
                <w:szCs w:val="24"/>
              </w:rPr>
            </w:pPr>
            <w:r w:rsidRPr="00AA6816">
              <w:rPr>
                <w:rFonts w:ascii="Times New Roman" w:hAnsi="Times New Roman" w:cs="Times New Roman"/>
                <w:szCs w:val="24"/>
              </w:rPr>
              <w:t>Decision: Introduce Spring Cloud Gateway as the unified entry point for all external client requests, handling routing, load balancing, authentication, rate limiting, and protocol translation.</w:t>
            </w:r>
          </w:p>
          <w:p w14:paraId="55DB3109" w14:textId="77777777" w:rsidR="000F6D9F" w:rsidRPr="00AA6816" w:rsidRDefault="000F6D9F" w:rsidP="00F360B4">
            <w:pPr>
              <w:spacing w:before="60"/>
              <w:rPr>
                <w:rFonts w:ascii="Times New Roman" w:hAnsi="Times New Roman" w:cs="Times New Roman"/>
                <w:szCs w:val="24"/>
              </w:rPr>
            </w:pPr>
            <w:r w:rsidRPr="00AA6816">
              <w:rPr>
                <w:rFonts w:ascii="Times New Roman" w:hAnsi="Times New Roman" w:cs="Times New Roman"/>
                <w:szCs w:val="24"/>
              </w:rPr>
              <w:t>Rationale: A centralized gateway provides a stable API contract to frontend clients while allowing backend services to evolve independently. It enforces cross-cutting concerns (authentication via Sa-Token, circuit breaking via Sentinel) at the perimeter, preventing each service from implementing redundant logic. The gateway also enables dynamic service discovery via Nacos, automatically routing requests to healthy service instances without client-side configuration changes.</w:t>
            </w:r>
          </w:p>
          <w:p w14:paraId="54F4FED5" w14:textId="77777777" w:rsidR="000F6D9F" w:rsidRPr="00AA6816" w:rsidRDefault="000F6D9F" w:rsidP="00F360B4">
            <w:pPr>
              <w:spacing w:before="60"/>
              <w:rPr>
                <w:rFonts w:ascii="Times New Roman" w:hAnsi="Times New Roman" w:cs="Times New Roman"/>
                <w:szCs w:val="24"/>
              </w:rPr>
            </w:pPr>
            <w:r w:rsidRPr="00AA6816">
              <w:rPr>
                <w:rFonts w:ascii="Times New Roman" w:hAnsi="Times New Roman" w:cs="Times New Roman"/>
                <w:szCs w:val="24"/>
              </w:rPr>
              <w:t>Trade-offs: The gateway becomes a critical path component and potential single point of failure. This is addressed through horizontal scaling (multiple gateway replicas) and health monitoring with automatic failover.</w:t>
            </w:r>
          </w:p>
        </w:tc>
      </w:tr>
      <w:tr w:rsidR="000F6D9F" w:rsidRPr="00AA6816" w14:paraId="7B075802" w14:textId="77777777" w:rsidTr="00F360B4">
        <w:tc>
          <w:tcPr>
            <w:tcW w:w="1400" w:type="dxa"/>
            <w:tcBorders>
              <w:top w:val="single" w:sz="1" w:space="0" w:color="000000"/>
              <w:left w:val="single" w:sz="1" w:space="0" w:color="000000"/>
              <w:bottom w:val="single" w:sz="1" w:space="0" w:color="000000"/>
              <w:right w:val="single" w:sz="1" w:space="0" w:color="000000"/>
            </w:tcBorders>
          </w:tcPr>
          <w:p w14:paraId="397D46B8" w14:textId="77777777" w:rsidR="000F6D9F" w:rsidRPr="00AA6816" w:rsidRDefault="000F6D9F" w:rsidP="00F360B4">
            <w:pPr>
              <w:jc w:val="center"/>
              <w:rPr>
                <w:rFonts w:ascii="Times New Roman" w:hAnsi="Times New Roman" w:cs="Times New Roman"/>
                <w:szCs w:val="24"/>
              </w:rPr>
            </w:pPr>
            <w:r w:rsidRPr="00AA6816">
              <w:rPr>
                <w:rFonts w:ascii="Times New Roman" w:hAnsi="Times New Roman" w:cs="Times New Roman"/>
                <w:b/>
                <w:bCs/>
                <w:szCs w:val="24"/>
              </w:rPr>
              <w:t>AD-03</w:t>
            </w:r>
          </w:p>
        </w:tc>
        <w:tc>
          <w:tcPr>
            <w:tcW w:w="7900" w:type="dxa"/>
            <w:tcBorders>
              <w:top w:val="single" w:sz="1" w:space="0" w:color="000000"/>
              <w:left w:val="single" w:sz="1" w:space="0" w:color="000000"/>
              <w:bottom w:val="single" w:sz="1" w:space="0" w:color="000000"/>
              <w:right w:val="single" w:sz="1" w:space="0" w:color="000000"/>
            </w:tcBorders>
          </w:tcPr>
          <w:p w14:paraId="160EC8B4" w14:textId="77777777" w:rsidR="000F6D9F" w:rsidRPr="00AA6816" w:rsidRDefault="000F6D9F" w:rsidP="00F360B4">
            <w:pPr>
              <w:rPr>
                <w:rFonts w:ascii="Times New Roman" w:hAnsi="Times New Roman" w:cs="Times New Roman"/>
                <w:szCs w:val="24"/>
              </w:rPr>
            </w:pPr>
            <w:r w:rsidRPr="00AA6816">
              <w:rPr>
                <w:rFonts w:ascii="Times New Roman" w:hAnsi="Times New Roman" w:cs="Times New Roman"/>
                <w:b/>
                <w:bCs/>
                <w:szCs w:val="24"/>
              </w:rPr>
              <w:t>Hybrid Synchronous and Asynchronous Communication</w:t>
            </w:r>
          </w:p>
          <w:p w14:paraId="50365C49" w14:textId="77777777" w:rsidR="000F6D9F" w:rsidRPr="00AA6816" w:rsidRDefault="000F6D9F" w:rsidP="00F360B4">
            <w:pPr>
              <w:spacing w:before="80"/>
              <w:rPr>
                <w:rFonts w:ascii="Times New Roman" w:hAnsi="Times New Roman" w:cs="Times New Roman"/>
                <w:szCs w:val="24"/>
              </w:rPr>
            </w:pPr>
            <w:r w:rsidRPr="00AA6816">
              <w:rPr>
                <w:rFonts w:ascii="Times New Roman" w:hAnsi="Times New Roman" w:cs="Times New Roman"/>
                <w:szCs w:val="24"/>
              </w:rPr>
              <w:t>Decision: Use synchronous RPC (Dubbo) for direct service-to-service queries requiring immediate responses, and asynchronous messaging (GCP Pub/Sub) for event-driven workflows and notification propagation.</w:t>
            </w:r>
          </w:p>
          <w:p w14:paraId="507F2D84" w14:textId="77777777" w:rsidR="000F6D9F" w:rsidRPr="00AA6816" w:rsidRDefault="000F6D9F" w:rsidP="00F360B4">
            <w:pPr>
              <w:spacing w:before="60"/>
              <w:rPr>
                <w:rFonts w:ascii="Times New Roman" w:hAnsi="Times New Roman" w:cs="Times New Roman"/>
                <w:szCs w:val="24"/>
              </w:rPr>
            </w:pPr>
            <w:r w:rsidRPr="00AA6816">
              <w:rPr>
                <w:rFonts w:ascii="Times New Roman" w:hAnsi="Times New Roman" w:cs="Times New Roman"/>
                <w:szCs w:val="24"/>
              </w:rPr>
              <w:t>Rationale: Synchronous calls are appropriate for operations requiring strong consistency (e.g., User Service validating attendee identity during check-in). Asynchronous messaging decouples services for eventual consistency scenarios (e.g., task status changes triggering notifications), improving resilience and reducing temporal coupling. For instance, if the Notification Service is temporarily unavailable, task updates still succeed, with notifications delivered once the service recovers.</w:t>
            </w:r>
          </w:p>
          <w:p w14:paraId="3A02085B" w14:textId="77777777" w:rsidR="000F6D9F" w:rsidRPr="00AA6816" w:rsidRDefault="000F6D9F" w:rsidP="00F360B4">
            <w:pPr>
              <w:spacing w:before="60"/>
              <w:rPr>
                <w:rFonts w:ascii="Times New Roman" w:hAnsi="Times New Roman" w:cs="Times New Roman"/>
                <w:szCs w:val="24"/>
              </w:rPr>
            </w:pPr>
            <w:r w:rsidRPr="00AA6816">
              <w:rPr>
                <w:rFonts w:ascii="Times New Roman" w:hAnsi="Times New Roman" w:cs="Times New Roman"/>
                <w:szCs w:val="24"/>
              </w:rPr>
              <w:t>Trade-offs: Increased complexity in handling distributed transactions and ensuring message delivery guarantees. Implemented compensating transactions and idempotency keys to maintain data consistency.</w:t>
            </w:r>
          </w:p>
        </w:tc>
      </w:tr>
      <w:tr w:rsidR="000F6D9F" w:rsidRPr="00AA6816" w14:paraId="405556E1" w14:textId="77777777" w:rsidTr="00F360B4">
        <w:tc>
          <w:tcPr>
            <w:tcW w:w="1400" w:type="dxa"/>
            <w:tcBorders>
              <w:top w:val="single" w:sz="1" w:space="0" w:color="000000"/>
              <w:left w:val="single" w:sz="1" w:space="0" w:color="000000"/>
              <w:bottom w:val="single" w:sz="1" w:space="0" w:color="000000"/>
              <w:right w:val="single" w:sz="1" w:space="0" w:color="000000"/>
            </w:tcBorders>
          </w:tcPr>
          <w:p w14:paraId="63C83378" w14:textId="77777777" w:rsidR="000F6D9F" w:rsidRPr="00AA6816" w:rsidRDefault="000F6D9F" w:rsidP="00F360B4">
            <w:pPr>
              <w:jc w:val="center"/>
              <w:rPr>
                <w:rFonts w:ascii="Times New Roman" w:hAnsi="Times New Roman" w:cs="Times New Roman"/>
                <w:szCs w:val="24"/>
              </w:rPr>
            </w:pPr>
            <w:r w:rsidRPr="00AA6816">
              <w:rPr>
                <w:rFonts w:ascii="Times New Roman" w:hAnsi="Times New Roman" w:cs="Times New Roman"/>
                <w:b/>
                <w:bCs/>
                <w:szCs w:val="24"/>
              </w:rPr>
              <w:lastRenderedPageBreak/>
              <w:t>AD-04</w:t>
            </w:r>
          </w:p>
        </w:tc>
        <w:tc>
          <w:tcPr>
            <w:tcW w:w="7900" w:type="dxa"/>
            <w:tcBorders>
              <w:top w:val="single" w:sz="1" w:space="0" w:color="000000"/>
              <w:left w:val="single" w:sz="1" w:space="0" w:color="000000"/>
              <w:bottom w:val="single" w:sz="1" w:space="0" w:color="000000"/>
              <w:right w:val="single" w:sz="1" w:space="0" w:color="000000"/>
            </w:tcBorders>
          </w:tcPr>
          <w:p w14:paraId="126B6E6B" w14:textId="77777777" w:rsidR="000F6D9F" w:rsidRPr="00AA6816" w:rsidRDefault="000F6D9F" w:rsidP="00F360B4">
            <w:pPr>
              <w:rPr>
                <w:rFonts w:ascii="Times New Roman" w:hAnsi="Times New Roman" w:cs="Times New Roman"/>
                <w:szCs w:val="24"/>
              </w:rPr>
            </w:pPr>
            <w:r w:rsidRPr="00AA6816">
              <w:rPr>
                <w:rFonts w:ascii="Times New Roman" w:hAnsi="Times New Roman" w:cs="Times New Roman"/>
                <w:b/>
                <w:bCs/>
                <w:szCs w:val="24"/>
              </w:rPr>
              <w:t>Shared Database per Service (Database per Service Pattern)</w:t>
            </w:r>
          </w:p>
          <w:p w14:paraId="3E77C0F5" w14:textId="77777777" w:rsidR="000F6D9F" w:rsidRPr="00AA6816" w:rsidRDefault="000F6D9F" w:rsidP="00F360B4">
            <w:pPr>
              <w:spacing w:before="80"/>
              <w:rPr>
                <w:rFonts w:ascii="Times New Roman" w:hAnsi="Times New Roman" w:cs="Times New Roman"/>
                <w:szCs w:val="24"/>
              </w:rPr>
            </w:pPr>
            <w:r w:rsidRPr="00AA6816">
              <w:rPr>
                <w:rFonts w:ascii="Times New Roman" w:hAnsi="Times New Roman" w:cs="Times New Roman"/>
                <w:szCs w:val="24"/>
              </w:rPr>
              <w:t>Decision: Each microservice owns its dedicated database schema within a shared MySQL cluster, with Redis providing cross-service caching and session state management.</w:t>
            </w:r>
          </w:p>
          <w:p w14:paraId="133258CA" w14:textId="77777777" w:rsidR="000F6D9F" w:rsidRPr="00AA6816" w:rsidRDefault="000F6D9F" w:rsidP="00F360B4">
            <w:pPr>
              <w:spacing w:before="60"/>
              <w:rPr>
                <w:rFonts w:ascii="Times New Roman" w:hAnsi="Times New Roman" w:cs="Times New Roman"/>
                <w:szCs w:val="24"/>
              </w:rPr>
            </w:pPr>
            <w:r w:rsidRPr="00AA6816">
              <w:rPr>
                <w:rFonts w:ascii="Times New Roman" w:hAnsi="Times New Roman" w:cs="Times New Roman"/>
                <w:szCs w:val="24"/>
              </w:rPr>
              <w:t>Rationale: Isolated schemas prevent tight coupling through shared database tables, allowing services to evolve their data models independently without breaking other services. Cross-service queries are handled through API calls or replicated read models rather than JOIN operations across service boundaries. Redis serves as a shared cache to reduce database load for frequently accessed entities (e.g., user sessions, event metadata).</w:t>
            </w:r>
          </w:p>
          <w:p w14:paraId="0D84F26F" w14:textId="77777777" w:rsidR="000F6D9F" w:rsidRPr="00AA6816" w:rsidRDefault="000F6D9F" w:rsidP="00F360B4">
            <w:pPr>
              <w:spacing w:before="60"/>
              <w:rPr>
                <w:rFonts w:ascii="Times New Roman" w:hAnsi="Times New Roman" w:cs="Times New Roman"/>
                <w:szCs w:val="24"/>
              </w:rPr>
            </w:pPr>
            <w:r w:rsidRPr="00AA6816">
              <w:rPr>
                <w:rFonts w:ascii="Times New Roman" w:hAnsi="Times New Roman" w:cs="Times New Roman"/>
                <w:szCs w:val="24"/>
              </w:rPr>
              <w:t>Trade-offs: Eliminates the possibility of ACID transactions spanning multiple services. Implemented the Saga pattern for distributed transactions (e.g., event creation with initial task assignments) using choreographed events and compensating actions.</w:t>
            </w:r>
          </w:p>
        </w:tc>
      </w:tr>
      <w:tr w:rsidR="000F6D9F" w:rsidRPr="00AA6816" w14:paraId="4E7502D6" w14:textId="77777777" w:rsidTr="00F360B4">
        <w:tc>
          <w:tcPr>
            <w:tcW w:w="1400" w:type="dxa"/>
            <w:tcBorders>
              <w:top w:val="single" w:sz="1" w:space="0" w:color="000000"/>
              <w:left w:val="single" w:sz="1" w:space="0" w:color="000000"/>
              <w:bottom w:val="single" w:sz="1" w:space="0" w:color="000000"/>
              <w:right w:val="single" w:sz="1" w:space="0" w:color="000000"/>
            </w:tcBorders>
          </w:tcPr>
          <w:p w14:paraId="24F2C550" w14:textId="77777777" w:rsidR="000F6D9F" w:rsidRPr="00AA6816" w:rsidRDefault="000F6D9F" w:rsidP="00F360B4">
            <w:pPr>
              <w:jc w:val="center"/>
              <w:rPr>
                <w:rFonts w:ascii="Times New Roman" w:hAnsi="Times New Roman" w:cs="Times New Roman"/>
                <w:szCs w:val="24"/>
              </w:rPr>
            </w:pPr>
            <w:r w:rsidRPr="00AA6816">
              <w:rPr>
                <w:rFonts w:ascii="Times New Roman" w:hAnsi="Times New Roman" w:cs="Times New Roman"/>
                <w:b/>
                <w:bCs/>
                <w:szCs w:val="24"/>
              </w:rPr>
              <w:t>AD-05</w:t>
            </w:r>
          </w:p>
        </w:tc>
        <w:tc>
          <w:tcPr>
            <w:tcW w:w="7900" w:type="dxa"/>
            <w:tcBorders>
              <w:top w:val="single" w:sz="1" w:space="0" w:color="000000"/>
              <w:left w:val="single" w:sz="1" w:space="0" w:color="000000"/>
              <w:bottom w:val="single" w:sz="1" w:space="0" w:color="000000"/>
              <w:right w:val="single" w:sz="1" w:space="0" w:color="000000"/>
            </w:tcBorders>
          </w:tcPr>
          <w:p w14:paraId="10886429" w14:textId="77777777" w:rsidR="000F6D9F" w:rsidRPr="00AA6816" w:rsidRDefault="000F6D9F" w:rsidP="00F360B4">
            <w:pPr>
              <w:rPr>
                <w:rFonts w:ascii="Times New Roman" w:hAnsi="Times New Roman" w:cs="Times New Roman"/>
                <w:szCs w:val="24"/>
              </w:rPr>
            </w:pPr>
            <w:r w:rsidRPr="00AA6816">
              <w:rPr>
                <w:rFonts w:ascii="Times New Roman" w:hAnsi="Times New Roman" w:cs="Times New Roman"/>
                <w:b/>
                <w:bCs/>
                <w:szCs w:val="24"/>
              </w:rPr>
              <w:t>Centralized Configuration and Service Discovery</w:t>
            </w:r>
          </w:p>
          <w:p w14:paraId="5B77210E" w14:textId="77777777" w:rsidR="000F6D9F" w:rsidRPr="00AA6816" w:rsidRDefault="000F6D9F" w:rsidP="00F360B4">
            <w:pPr>
              <w:spacing w:before="80"/>
              <w:rPr>
                <w:rFonts w:ascii="Times New Roman" w:hAnsi="Times New Roman" w:cs="Times New Roman"/>
                <w:szCs w:val="24"/>
              </w:rPr>
            </w:pPr>
            <w:r w:rsidRPr="00AA6816">
              <w:rPr>
                <w:rFonts w:ascii="Times New Roman" w:hAnsi="Times New Roman" w:cs="Times New Roman"/>
                <w:szCs w:val="24"/>
              </w:rPr>
              <w:t>Decision: Adopt Alibaba Nacos for centralized configuration management and dynamic service registration/discovery, replacing static configuration files.</w:t>
            </w:r>
          </w:p>
          <w:p w14:paraId="043BFDB7" w14:textId="77777777" w:rsidR="000F6D9F" w:rsidRPr="00AA6816" w:rsidRDefault="000F6D9F" w:rsidP="00F360B4">
            <w:pPr>
              <w:spacing w:before="60"/>
              <w:rPr>
                <w:rFonts w:ascii="Times New Roman" w:hAnsi="Times New Roman" w:cs="Times New Roman"/>
                <w:szCs w:val="24"/>
              </w:rPr>
            </w:pPr>
            <w:r w:rsidRPr="00AA6816">
              <w:rPr>
                <w:rFonts w:ascii="Times New Roman" w:hAnsi="Times New Roman" w:cs="Times New Roman"/>
                <w:szCs w:val="24"/>
              </w:rPr>
              <w:t>Rationale: Microservices require runtime flexibility to adapt to infrastructure changes (e.g., service instance IP addresses, scaling events, deployment rollouts). Nacos provides hot-reload configuration updates without service restarts and maintains a service registry that automatically reflects instance health states. This eliminates hardcoded service endpoints and enables zero-downtime deployments through gradual traffic shifting.</w:t>
            </w:r>
          </w:p>
          <w:p w14:paraId="0C8110FA" w14:textId="77777777" w:rsidR="000F6D9F" w:rsidRPr="00AA6816" w:rsidRDefault="000F6D9F" w:rsidP="00F360B4">
            <w:pPr>
              <w:spacing w:before="60"/>
              <w:rPr>
                <w:rFonts w:ascii="Times New Roman" w:hAnsi="Times New Roman" w:cs="Times New Roman"/>
                <w:szCs w:val="24"/>
              </w:rPr>
            </w:pPr>
            <w:r w:rsidRPr="00AA6816">
              <w:rPr>
                <w:rFonts w:ascii="Times New Roman" w:hAnsi="Times New Roman" w:cs="Times New Roman"/>
                <w:szCs w:val="24"/>
              </w:rPr>
              <w:t>Trade-offs: Introduces a dependency on Nacos availability. Mitigated through Nacos clustering and local configuration caching within each service to tolerate temporary registry outages.</w:t>
            </w:r>
          </w:p>
        </w:tc>
      </w:tr>
      <w:tr w:rsidR="000F6D9F" w:rsidRPr="00AA6816" w14:paraId="4CA31B7A" w14:textId="77777777" w:rsidTr="00F360B4">
        <w:tc>
          <w:tcPr>
            <w:tcW w:w="1400" w:type="dxa"/>
            <w:tcBorders>
              <w:top w:val="single" w:sz="1" w:space="0" w:color="000000"/>
              <w:left w:val="single" w:sz="1" w:space="0" w:color="000000"/>
              <w:bottom w:val="single" w:sz="1" w:space="0" w:color="000000"/>
              <w:right w:val="single" w:sz="1" w:space="0" w:color="000000"/>
            </w:tcBorders>
          </w:tcPr>
          <w:p w14:paraId="79FAB889" w14:textId="77777777" w:rsidR="000F6D9F" w:rsidRPr="00AA6816" w:rsidRDefault="000F6D9F" w:rsidP="00F360B4">
            <w:pPr>
              <w:jc w:val="center"/>
              <w:rPr>
                <w:rFonts w:ascii="Times New Roman" w:hAnsi="Times New Roman" w:cs="Times New Roman"/>
                <w:szCs w:val="24"/>
              </w:rPr>
            </w:pPr>
            <w:r w:rsidRPr="00AA6816">
              <w:rPr>
                <w:rFonts w:ascii="Times New Roman" w:hAnsi="Times New Roman" w:cs="Times New Roman"/>
                <w:b/>
                <w:bCs/>
                <w:szCs w:val="24"/>
              </w:rPr>
              <w:t>AD-06</w:t>
            </w:r>
          </w:p>
        </w:tc>
        <w:tc>
          <w:tcPr>
            <w:tcW w:w="7900" w:type="dxa"/>
            <w:tcBorders>
              <w:top w:val="single" w:sz="1" w:space="0" w:color="000000"/>
              <w:left w:val="single" w:sz="1" w:space="0" w:color="000000"/>
              <w:bottom w:val="single" w:sz="1" w:space="0" w:color="000000"/>
              <w:right w:val="single" w:sz="1" w:space="0" w:color="000000"/>
            </w:tcBorders>
          </w:tcPr>
          <w:p w14:paraId="22865615" w14:textId="77777777" w:rsidR="000F6D9F" w:rsidRPr="00AA6816" w:rsidRDefault="000F6D9F" w:rsidP="00F360B4">
            <w:pPr>
              <w:rPr>
                <w:rFonts w:ascii="Times New Roman" w:hAnsi="Times New Roman" w:cs="Times New Roman"/>
                <w:szCs w:val="24"/>
              </w:rPr>
            </w:pPr>
            <w:r w:rsidRPr="00AA6816">
              <w:rPr>
                <w:rFonts w:ascii="Times New Roman" w:hAnsi="Times New Roman" w:cs="Times New Roman"/>
                <w:b/>
                <w:bCs/>
                <w:szCs w:val="24"/>
              </w:rPr>
              <w:t>Resilience Engineering with Circuit Breaking and Bulkheading</w:t>
            </w:r>
          </w:p>
          <w:p w14:paraId="16A13647" w14:textId="77777777" w:rsidR="000F6D9F" w:rsidRPr="00AA6816" w:rsidRDefault="000F6D9F" w:rsidP="00F360B4">
            <w:pPr>
              <w:spacing w:before="80"/>
              <w:rPr>
                <w:rFonts w:ascii="Times New Roman" w:hAnsi="Times New Roman" w:cs="Times New Roman"/>
                <w:szCs w:val="24"/>
              </w:rPr>
            </w:pPr>
            <w:r w:rsidRPr="00AA6816">
              <w:rPr>
                <w:rFonts w:ascii="Times New Roman" w:hAnsi="Times New Roman" w:cs="Times New Roman"/>
                <w:szCs w:val="24"/>
              </w:rPr>
              <w:t>Decision: Integrate Sentinel for circuit breaking, rate limiting, and adaptive system protection across all service-to-service calls and external integrations.</w:t>
            </w:r>
          </w:p>
          <w:p w14:paraId="41AC02AE" w14:textId="77777777" w:rsidR="000F6D9F" w:rsidRPr="00AA6816" w:rsidRDefault="000F6D9F" w:rsidP="00F360B4">
            <w:pPr>
              <w:spacing w:before="60"/>
              <w:rPr>
                <w:rFonts w:ascii="Times New Roman" w:hAnsi="Times New Roman" w:cs="Times New Roman"/>
                <w:szCs w:val="24"/>
              </w:rPr>
            </w:pPr>
            <w:r w:rsidRPr="00AA6816">
              <w:rPr>
                <w:rFonts w:ascii="Times New Roman" w:hAnsi="Times New Roman" w:cs="Times New Roman"/>
                <w:szCs w:val="24"/>
              </w:rPr>
              <w:t xml:space="preserve">Rationale: In a distributed system, cascading failures are a primary risk—if one service becomes slow or unavailable, it can exhaust connection pools and bring down dependent services. Sentinel provides fail-fast behavior (circuit breaking), request throttling (rate limiting), and isolation (bulkheading) to contain failures within service boundaries. For example, if </w:t>
            </w:r>
            <w:r w:rsidRPr="00AA6816">
              <w:rPr>
                <w:rFonts w:ascii="Times New Roman" w:hAnsi="Times New Roman" w:cs="Times New Roman"/>
                <w:szCs w:val="24"/>
              </w:rPr>
              <w:lastRenderedPageBreak/>
              <w:t>the File Service experiences high latency, Sentinel trips the circuit breaker to prevent the Task Service from being blocked by file upload timeouts.</w:t>
            </w:r>
          </w:p>
          <w:p w14:paraId="7EEFB296" w14:textId="77777777" w:rsidR="000F6D9F" w:rsidRPr="00AA6816" w:rsidRDefault="000F6D9F" w:rsidP="00F360B4">
            <w:pPr>
              <w:spacing w:before="60"/>
              <w:rPr>
                <w:rFonts w:ascii="Times New Roman" w:hAnsi="Times New Roman" w:cs="Times New Roman"/>
                <w:szCs w:val="24"/>
              </w:rPr>
            </w:pPr>
            <w:r w:rsidRPr="00AA6816">
              <w:rPr>
                <w:rFonts w:ascii="Times New Roman" w:hAnsi="Times New Roman" w:cs="Times New Roman"/>
                <w:szCs w:val="24"/>
              </w:rPr>
              <w:t>Trade-offs: Requires careful tuning of thresholds (error rates, latency percentiles, concurrent request limits) to avoid premature circuit trips while still providing protection. Sentinel dashboards provide real-time visibility for threshold adjustments.</w:t>
            </w:r>
          </w:p>
        </w:tc>
      </w:tr>
    </w:tbl>
    <w:p w14:paraId="174CDD13" w14:textId="32674E60" w:rsidR="009727E0" w:rsidRPr="00AA6816" w:rsidRDefault="000F6D9F" w:rsidP="000F6D9F">
      <w:pPr>
        <w:spacing w:before="240" w:after="240"/>
        <w:rPr>
          <w:rFonts w:ascii="Times New Roman" w:hAnsi="Times New Roman" w:cs="Times New Roman"/>
          <w:szCs w:val="24"/>
        </w:rPr>
      </w:pPr>
      <w:r w:rsidRPr="00AA6816">
        <w:rPr>
          <w:rFonts w:ascii="Times New Roman" w:hAnsi="Times New Roman" w:cs="Times New Roman"/>
          <w:szCs w:val="24"/>
        </w:rPr>
        <w:lastRenderedPageBreak/>
        <w:t>These architectural decisions collectively establish a foundation for independent service evolution, operational resilience, and horizontal scalability while acknowledging the inherent complexity of distributed systems.</w:t>
      </w:r>
    </w:p>
    <w:p w14:paraId="667FA893" w14:textId="7FA40C13" w:rsidR="000F6D9F" w:rsidRPr="00AA6816" w:rsidRDefault="00E75581" w:rsidP="000F6D9F">
      <w:pPr>
        <w:pStyle w:val="Heading3"/>
        <w:rPr>
          <w:rFonts w:ascii="Times New Roman" w:hAnsi="Times New Roman" w:cs="Times New Roman"/>
        </w:rPr>
      </w:pPr>
      <w:bookmarkStart w:id="125" w:name="_Toc214016341"/>
      <w:bookmarkStart w:id="126" w:name="_Toc214281962"/>
      <w:bookmarkStart w:id="127" w:name="_Toc214282195"/>
      <w:bookmarkStart w:id="128" w:name="_Toc214282247"/>
      <w:bookmarkStart w:id="129" w:name="_Toc214282291"/>
      <w:bookmarkStart w:id="130" w:name="_Toc214282334"/>
      <w:bookmarkStart w:id="131" w:name="_Toc214283420"/>
      <w:r w:rsidRPr="00AA6816">
        <w:rPr>
          <w:rFonts w:ascii="Times New Roman" w:hAnsi="Times New Roman" w:cs="Times New Roman"/>
        </w:rPr>
        <w:t>Tiers and Layers</w:t>
      </w:r>
      <w:bookmarkEnd w:id="125"/>
      <w:bookmarkEnd w:id="126"/>
      <w:bookmarkEnd w:id="127"/>
      <w:bookmarkEnd w:id="128"/>
      <w:bookmarkEnd w:id="129"/>
      <w:bookmarkEnd w:id="130"/>
      <w:bookmarkEnd w:id="131"/>
    </w:p>
    <w:p w14:paraId="13DA3150" w14:textId="77777777" w:rsidR="00801585" w:rsidRPr="00AA6816" w:rsidRDefault="00801585" w:rsidP="00801585">
      <w:pPr>
        <w:rPr>
          <w:rFonts w:ascii="Times New Roman" w:hAnsi="Times New Roman" w:cs="Times New Roman"/>
          <w:szCs w:val="24"/>
        </w:rPr>
      </w:pPr>
    </w:p>
    <w:p w14:paraId="39787282" w14:textId="3B92D6FC" w:rsidR="000F6D9F" w:rsidRPr="00AA6816" w:rsidRDefault="000F6D9F" w:rsidP="000F6D9F">
      <w:pPr>
        <w:rPr>
          <w:rFonts w:ascii="Times New Roman" w:hAnsi="Times New Roman" w:cs="Times New Roman"/>
          <w:szCs w:val="24"/>
        </w:rPr>
      </w:pPr>
      <w:r w:rsidRPr="00AA6816">
        <w:rPr>
          <w:rFonts w:ascii="Times New Roman" w:hAnsi="Times New Roman" w:cs="Times New Roman"/>
          <w:noProof/>
          <w:szCs w:val="24"/>
        </w:rPr>
        <w:drawing>
          <wp:inline distT="0" distB="0" distL="0" distR="0" wp14:anchorId="0B4E637B" wp14:editId="163730CC">
            <wp:extent cx="5103051" cy="5335009"/>
            <wp:effectExtent l="0" t="0" r="2540" b="0"/>
            <wp:docPr id="13" name="Content Placeholder 12" descr="A diagram of a computer&#10;&#10;Description automatically generated">
              <a:extLst xmlns:a="http://schemas.openxmlformats.org/drawingml/2006/main">
                <a:ext uri="{FF2B5EF4-FFF2-40B4-BE49-F238E27FC236}">
                  <a16:creationId xmlns:a16="http://schemas.microsoft.com/office/drawing/2014/main" id="{1EB1AD60-3ADE-D71F-68E7-AD6D641073C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Content Placeholder 12" descr="A diagram of a computer&#10;&#10;Description automatically generated">
                      <a:extLst>
                        <a:ext uri="{FF2B5EF4-FFF2-40B4-BE49-F238E27FC236}">
                          <a16:creationId xmlns:a16="http://schemas.microsoft.com/office/drawing/2014/main" id="{1EB1AD60-3ADE-D71F-68E7-AD6D641073C0}"/>
                        </a:ext>
                      </a:extLst>
                    </pic:cNvPr>
                    <pic:cNvPicPr>
                      <a:picLocks noGrp="1" noChangeAspect="1"/>
                    </pic:cNvPicPr>
                  </pic:nvPicPr>
                  <pic:blipFill>
                    <a:blip r:embed="rId15"/>
                    <a:stretch>
                      <a:fillRect/>
                    </a:stretch>
                  </pic:blipFill>
                  <pic:spPr>
                    <a:xfrm>
                      <a:off x="0" y="0"/>
                      <a:ext cx="5110009" cy="5342284"/>
                    </a:xfrm>
                    <a:prstGeom prst="rect">
                      <a:avLst/>
                    </a:prstGeom>
                    <a:noFill/>
                    <a:ln>
                      <a:noFill/>
                    </a:ln>
                  </pic:spPr>
                </pic:pic>
              </a:graphicData>
            </a:graphic>
          </wp:inline>
        </w:drawing>
      </w:r>
    </w:p>
    <w:p w14:paraId="5F5F9666" w14:textId="090DFDB8" w:rsidR="00801585" w:rsidRPr="00AA6816" w:rsidRDefault="00801585" w:rsidP="00801585">
      <w:pPr>
        <w:jc w:val="center"/>
        <w:rPr>
          <w:rFonts w:ascii="Times New Roman" w:hAnsi="Times New Roman" w:cs="Times New Roman"/>
          <w:szCs w:val="24"/>
        </w:rPr>
      </w:pPr>
      <w:r w:rsidRPr="00AA6816">
        <w:rPr>
          <w:rFonts w:ascii="Times New Roman" w:hAnsi="Times New Roman" w:cs="Times New Roman"/>
          <w:szCs w:val="24"/>
        </w:rPr>
        <w:lastRenderedPageBreak/>
        <w:t>Figure 4. Tiers and Layers Diagram</w:t>
      </w:r>
    </w:p>
    <w:p w14:paraId="1017F1DB" w14:textId="77777777" w:rsidR="000F6D9F" w:rsidRPr="00AA6816" w:rsidRDefault="000F6D9F" w:rsidP="000F6D9F">
      <w:pPr>
        <w:rPr>
          <w:rFonts w:ascii="Times New Roman" w:hAnsi="Times New Roman" w:cs="Times New Roman"/>
          <w:szCs w:val="24"/>
        </w:rPr>
      </w:pPr>
    </w:p>
    <w:p w14:paraId="53FA8243" w14:textId="3A7BBEA3" w:rsidR="00352CED" w:rsidRPr="00AA6816" w:rsidRDefault="000F6D9F" w:rsidP="00352CED">
      <w:pPr>
        <w:spacing w:after="120"/>
        <w:rPr>
          <w:rFonts w:ascii="Times New Roman" w:hAnsi="Times New Roman" w:cs="Times New Roman"/>
          <w:szCs w:val="24"/>
        </w:rPr>
      </w:pPr>
      <w:r w:rsidRPr="00AA6816">
        <w:rPr>
          <w:rFonts w:ascii="Times New Roman" w:hAnsi="Times New Roman" w:cs="Times New Roman"/>
          <w:szCs w:val="24"/>
        </w:rPr>
        <w:t>The ChronoFlow microservices architecture is organized into five logical layers, each with distinct responsibilities and technological implementations. This layered structure promotes separation of concerns, testability, and independent evolution of components.</w:t>
      </w:r>
    </w:p>
    <w:p w14:paraId="0A2FD123" w14:textId="77777777" w:rsidR="00352CED" w:rsidRPr="00AA6816" w:rsidRDefault="00352CED" w:rsidP="00352CED">
      <w:pPr>
        <w:spacing w:after="120"/>
        <w:rPr>
          <w:rFonts w:ascii="Times New Roman" w:hAnsi="Times New Roman" w:cs="Times New Roman"/>
          <w:szCs w:val="24"/>
        </w:rPr>
      </w:pPr>
    </w:p>
    <w:p w14:paraId="77CC9F9A" w14:textId="4C642F69" w:rsidR="000F6D9F" w:rsidRPr="00AA6816" w:rsidRDefault="000F6D9F" w:rsidP="000F6D9F">
      <w:pPr>
        <w:rPr>
          <w:rFonts w:ascii="Times New Roman" w:hAnsi="Times New Roman" w:cs="Times New Roman"/>
          <w:b/>
          <w:bCs/>
          <w:szCs w:val="24"/>
        </w:rPr>
      </w:pPr>
      <w:r w:rsidRPr="00AA6816">
        <w:rPr>
          <w:rFonts w:ascii="Times New Roman" w:hAnsi="Times New Roman" w:cs="Times New Roman"/>
          <w:b/>
          <w:bCs/>
          <w:szCs w:val="24"/>
        </w:rPr>
        <w:t>Presentation Layer</w:t>
      </w:r>
    </w:p>
    <w:p w14:paraId="5959CA12" w14:textId="77777777" w:rsidR="00352CED" w:rsidRPr="00AA6816" w:rsidRDefault="00352CED" w:rsidP="000F6D9F">
      <w:pPr>
        <w:rPr>
          <w:rFonts w:ascii="Times New Roman" w:hAnsi="Times New Roman" w:cs="Times New Roman"/>
          <w:b/>
          <w:bCs/>
          <w:szCs w:val="24"/>
        </w:rPr>
      </w:pPr>
    </w:p>
    <w:p w14:paraId="37287EA6" w14:textId="77777777" w:rsidR="000F6D9F" w:rsidRPr="00AA6816" w:rsidRDefault="000F6D9F" w:rsidP="000F6D9F">
      <w:pPr>
        <w:spacing w:after="80"/>
        <w:rPr>
          <w:rFonts w:ascii="Times New Roman" w:hAnsi="Times New Roman" w:cs="Times New Roman"/>
          <w:szCs w:val="24"/>
        </w:rPr>
      </w:pPr>
      <w:r w:rsidRPr="00AA6816">
        <w:rPr>
          <w:rFonts w:ascii="Times New Roman" w:hAnsi="Times New Roman" w:cs="Times New Roman"/>
          <w:b/>
          <w:bCs/>
          <w:szCs w:val="24"/>
        </w:rPr>
        <w:t xml:space="preserve">Purpose: </w:t>
      </w:r>
      <w:r w:rsidRPr="00AA6816">
        <w:rPr>
          <w:rFonts w:ascii="Times New Roman" w:hAnsi="Times New Roman" w:cs="Times New Roman"/>
          <w:szCs w:val="24"/>
        </w:rPr>
        <w:t>Provides user-facing interfaces and handles client-side application logic, rendering, and user interactions.</w:t>
      </w:r>
    </w:p>
    <w:p w14:paraId="278F64F2" w14:textId="77777777" w:rsidR="000F6D9F" w:rsidRPr="00AA6816" w:rsidRDefault="000F6D9F" w:rsidP="000F6D9F">
      <w:pPr>
        <w:spacing w:after="80"/>
        <w:rPr>
          <w:rFonts w:ascii="Times New Roman" w:hAnsi="Times New Roman" w:cs="Times New Roman"/>
          <w:szCs w:val="24"/>
        </w:rPr>
      </w:pPr>
      <w:r w:rsidRPr="00AA6816">
        <w:rPr>
          <w:rFonts w:ascii="Times New Roman" w:hAnsi="Times New Roman" w:cs="Times New Roman"/>
          <w:b/>
          <w:bCs/>
          <w:szCs w:val="24"/>
        </w:rPr>
        <w:t xml:space="preserve">Technologies: </w:t>
      </w:r>
      <w:r w:rsidRPr="00AA6816">
        <w:rPr>
          <w:rFonts w:ascii="Times New Roman" w:hAnsi="Times New Roman" w:cs="Times New Roman"/>
          <w:szCs w:val="24"/>
        </w:rPr>
        <w:t xml:space="preserve">React 18.x with TypeScript for type safety, Axios for HTTP communication, and Ajax for asynchronous data fetching. </w:t>
      </w:r>
    </w:p>
    <w:p w14:paraId="43206C0F" w14:textId="77777777" w:rsidR="000F6D9F" w:rsidRPr="00AA6816" w:rsidRDefault="000F6D9F" w:rsidP="000F6D9F">
      <w:pPr>
        <w:spacing w:after="120"/>
        <w:rPr>
          <w:rFonts w:ascii="Times New Roman" w:hAnsi="Times New Roman" w:cs="Times New Roman"/>
          <w:szCs w:val="24"/>
        </w:rPr>
      </w:pPr>
      <w:r w:rsidRPr="00AA6816">
        <w:rPr>
          <w:rFonts w:ascii="Times New Roman" w:hAnsi="Times New Roman" w:cs="Times New Roman"/>
          <w:b/>
          <w:bCs/>
          <w:szCs w:val="24"/>
        </w:rPr>
        <w:t>Responsibilities:</w:t>
      </w:r>
    </w:p>
    <w:p w14:paraId="4DDE549D"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szCs w:val="24"/>
        </w:rPr>
        <w:t>Render dynamic UI components for event management, task coordination, attendee check-in, and group organization</w:t>
      </w:r>
    </w:p>
    <w:p w14:paraId="6560EAB7"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szCs w:val="24"/>
        </w:rPr>
        <w:t>Handle client-side form validation, state management, and session persistence</w:t>
      </w:r>
    </w:p>
    <w:p w14:paraId="52196CF5"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szCs w:val="24"/>
        </w:rPr>
        <w:t>Communicate with backend services exclusively through the API Gateway using RESTful HTTP/HTTPS and JSON payloads</w:t>
      </w:r>
    </w:p>
    <w:p w14:paraId="3475E439"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szCs w:val="24"/>
        </w:rPr>
        <w:t>Implement responsive design for cross-device compatibility (desktop, tablet, mobile)</w:t>
      </w:r>
    </w:p>
    <w:p w14:paraId="26F9BCCE" w14:textId="77777777" w:rsidR="00DB382E" w:rsidRPr="00AA6816" w:rsidRDefault="00DB382E" w:rsidP="00DB382E">
      <w:pPr>
        <w:pStyle w:val="ListParagraph"/>
        <w:spacing w:after="80" w:line="240" w:lineRule="auto"/>
        <w:ind w:left="720" w:firstLineChars="0" w:firstLine="0"/>
        <w:rPr>
          <w:rFonts w:ascii="Times New Roman" w:hAnsi="Times New Roman" w:cs="Times New Roman"/>
          <w:szCs w:val="24"/>
        </w:rPr>
      </w:pPr>
    </w:p>
    <w:p w14:paraId="688C357E" w14:textId="3389C74C" w:rsidR="00352CED" w:rsidRPr="00AA6816" w:rsidRDefault="000F6D9F" w:rsidP="000F6D9F">
      <w:pPr>
        <w:spacing w:after="180"/>
        <w:rPr>
          <w:rFonts w:ascii="Times New Roman" w:hAnsi="Times New Roman" w:cs="Times New Roman"/>
          <w:szCs w:val="24"/>
        </w:rPr>
      </w:pPr>
      <w:r w:rsidRPr="00AA6816">
        <w:rPr>
          <w:rFonts w:ascii="Times New Roman" w:hAnsi="Times New Roman" w:cs="Times New Roman"/>
          <w:b/>
          <w:bCs/>
          <w:szCs w:val="24"/>
        </w:rPr>
        <w:t xml:space="preserve">Interaction Pattern: </w:t>
      </w:r>
      <w:r w:rsidRPr="00AA6816">
        <w:rPr>
          <w:rFonts w:ascii="Times New Roman" w:hAnsi="Times New Roman" w:cs="Times New Roman"/>
          <w:szCs w:val="24"/>
        </w:rPr>
        <w:t>The presentation layer never directly accesses backend services. All requests are routed through the Gateway Layer, which enforces authentication, authorization, and rate limiting before forwarding to appropriate microservices.</w:t>
      </w:r>
    </w:p>
    <w:p w14:paraId="47F59DE5" w14:textId="77777777" w:rsidR="00352CED" w:rsidRPr="00AA6816" w:rsidRDefault="00352CED" w:rsidP="000F6D9F">
      <w:pPr>
        <w:rPr>
          <w:rFonts w:ascii="Times New Roman" w:hAnsi="Times New Roman" w:cs="Times New Roman"/>
          <w:b/>
          <w:bCs/>
          <w:szCs w:val="24"/>
        </w:rPr>
      </w:pPr>
    </w:p>
    <w:p w14:paraId="633108F7" w14:textId="29EEC483" w:rsidR="000F6D9F" w:rsidRPr="00AA6816" w:rsidRDefault="000F6D9F" w:rsidP="000F6D9F">
      <w:pPr>
        <w:rPr>
          <w:rFonts w:ascii="Times New Roman" w:hAnsi="Times New Roman" w:cs="Times New Roman"/>
          <w:b/>
          <w:bCs/>
          <w:szCs w:val="24"/>
        </w:rPr>
      </w:pPr>
      <w:r w:rsidRPr="00AA6816">
        <w:rPr>
          <w:rFonts w:ascii="Times New Roman" w:hAnsi="Times New Roman" w:cs="Times New Roman"/>
          <w:b/>
          <w:bCs/>
          <w:szCs w:val="24"/>
        </w:rPr>
        <w:t>Gateway Layer</w:t>
      </w:r>
    </w:p>
    <w:p w14:paraId="74F4B5D3" w14:textId="77777777" w:rsidR="00352CED" w:rsidRPr="00AA6816" w:rsidRDefault="00352CED" w:rsidP="000F6D9F">
      <w:pPr>
        <w:rPr>
          <w:rFonts w:ascii="Times New Roman" w:hAnsi="Times New Roman" w:cs="Times New Roman"/>
          <w:b/>
          <w:bCs/>
          <w:szCs w:val="24"/>
        </w:rPr>
      </w:pPr>
    </w:p>
    <w:p w14:paraId="5F8CBB15" w14:textId="77777777" w:rsidR="000F6D9F" w:rsidRPr="00AA6816" w:rsidRDefault="000F6D9F" w:rsidP="000F6D9F">
      <w:pPr>
        <w:spacing w:after="80"/>
        <w:rPr>
          <w:rFonts w:ascii="Times New Roman" w:hAnsi="Times New Roman" w:cs="Times New Roman"/>
          <w:szCs w:val="24"/>
        </w:rPr>
      </w:pPr>
      <w:r w:rsidRPr="00AA6816">
        <w:rPr>
          <w:rFonts w:ascii="Times New Roman" w:hAnsi="Times New Roman" w:cs="Times New Roman"/>
          <w:b/>
          <w:bCs/>
          <w:szCs w:val="24"/>
        </w:rPr>
        <w:t xml:space="preserve">Purpose: </w:t>
      </w:r>
      <w:r w:rsidRPr="00AA6816">
        <w:rPr>
          <w:rFonts w:ascii="Times New Roman" w:hAnsi="Times New Roman" w:cs="Times New Roman"/>
          <w:szCs w:val="24"/>
        </w:rPr>
        <w:t>Acts as the unified entry point for all external traffic, providing routing, load balancing, security enforcement, and protocol translation.</w:t>
      </w:r>
    </w:p>
    <w:p w14:paraId="34F1EE2B" w14:textId="77777777" w:rsidR="000F6D9F" w:rsidRPr="00AA6816" w:rsidRDefault="000F6D9F" w:rsidP="000F6D9F">
      <w:pPr>
        <w:spacing w:after="80"/>
        <w:rPr>
          <w:rFonts w:ascii="Times New Roman" w:hAnsi="Times New Roman" w:cs="Times New Roman"/>
          <w:szCs w:val="24"/>
        </w:rPr>
      </w:pPr>
      <w:r w:rsidRPr="00AA6816">
        <w:rPr>
          <w:rFonts w:ascii="Times New Roman" w:hAnsi="Times New Roman" w:cs="Times New Roman"/>
          <w:b/>
          <w:bCs/>
          <w:szCs w:val="24"/>
        </w:rPr>
        <w:t xml:space="preserve">Technologies: </w:t>
      </w:r>
      <w:r w:rsidRPr="00AA6816">
        <w:rPr>
          <w:rFonts w:ascii="Times New Roman" w:hAnsi="Times New Roman" w:cs="Times New Roman"/>
          <w:szCs w:val="24"/>
        </w:rPr>
        <w:t>Nginx serves as the edge proxy for SSL termination and load balancing. Spring Cloud Gateway handles API routing, with Sentinel integrated for circuit breaking and rate limiting.</w:t>
      </w:r>
    </w:p>
    <w:p w14:paraId="404AC3C8" w14:textId="77777777" w:rsidR="000F6D9F" w:rsidRPr="00AA6816" w:rsidRDefault="000F6D9F" w:rsidP="000F6D9F">
      <w:pPr>
        <w:spacing w:after="120"/>
        <w:rPr>
          <w:rFonts w:ascii="Times New Roman" w:hAnsi="Times New Roman" w:cs="Times New Roman"/>
          <w:szCs w:val="24"/>
        </w:rPr>
      </w:pPr>
      <w:r w:rsidRPr="00AA6816">
        <w:rPr>
          <w:rFonts w:ascii="Times New Roman" w:hAnsi="Times New Roman" w:cs="Times New Roman"/>
          <w:b/>
          <w:bCs/>
          <w:szCs w:val="24"/>
        </w:rPr>
        <w:t>Components:</w:t>
      </w:r>
    </w:p>
    <w:p w14:paraId="0F45B989"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Nginx Reverse Proxy: </w:t>
      </w:r>
      <w:r w:rsidRPr="00AA6816">
        <w:rPr>
          <w:rFonts w:ascii="Times New Roman" w:hAnsi="Times New Roman" w:cs="Times New Roman"/>
          <w:szCs w:val="24"/>
        </w:rPr>
        <w:t>Terminates HTTPS connections, enforces SSL/TLS, handles DDoS protection, and distributes incoming requests across multiple Spring Cloud Gateway instances.</w:t>
      </w:r>
    </w:p>
    <w:p w14:paraId="00EB6323"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API Gateway: </w:t>
      </w:r>
      <w:r w:rsidRPr="00AA6816">
        <w:rPr>
          <w:rFonts w:ascii="Times New Roman" w:hAnsi="Times New Roman" w:cs="Times New Roman"/>
          <w:szCs w:val="24"/>
        </w:rPr>
        <w:t>Performs dynamic service discovery via Nacos, routes requests to backend microservices based on URI patterns, and applies cross-cutting concerns such as authentication (Sa-Token), request logging, and header enrichment.</w:t>
      </w:r>
    </w:p>
    <w:p w14:paraId="6146E930"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b/>
          <w:bCs/>
          <w:szCs w:val="24"/>
        </w:rPr>
        <w:lastRenderedPageBreak/>
        <w:t xml:space="preserve">WebSocket Gateway: </w:t>
      </w:r>
      <w:r w:rsidRPr="00AA6816">
        <w:rPr>
          <w:rFonts w:ascii="Times New Roman" w:hAnsi="Times New Roman" w:cs="Times New Roman"/>
          <w:szCs w:val="24"/>
        </w:rPr>
        <w:t>Maintains persistent bidirectional connections for real-time notifications and live updates (e.g., task status changes, check-in confirmations), using HTTP/2 multiplexing for efficient resource utilization.</w:t>
      </w:r>
    </w:p>
    <w:p w14:paraId="786CCE78" w14:textId="77777777" w:rsidR="000F6D9F" w:rsidRPr="00AA6816" w:rsidRDefault="000F6D9F" w:rsidP="000F6D9F">
      <w:pPr>
        <w:spacing w:after="180"/>
        <w:rPr>
          <w:rFonts w:ascii="Times New Roman" w:hAnsi="Times New Roman" w:cs="Times New Roman"/>
          <w:szCs w:val="24"/>
        </w:rPr>
      </w:pPr>
      <w:r w:rsidRPr="00AA6816">
        <w:rPr>
          <w:rFonts w:ascii="Times New Roman" w:hAnsi="Times New Roman" w:cs="Times New Roman"/>
          <w:b/>
          <w:bCs/>
          <w:szCs w:val="24"/>
        </w:rPr>
        <w:t xml:space="preserve">Security Controls: </w:t>
      </w:r>
      <w:r w:rsidRPr="00AA6816">
        <w:rPr>
          <w:rFonts w:ascii="Times New Roman" w:hAnsi="Times New Roman" w:cs="Times New Roman"/>
          <w:szCs w:val="24"/>
        </w:rPr>
        <w:t>Only login and registration endpoints are publicly accessible. All other routes require valid JWT tokens issued by the User Service and validated at the gateway. Failed authentication attempts trigger rate limit counters to prevent brute-force attacks.</w:t>
      </w:r>
    </w:p>
    <w:p w14:paraId="7652B87F" w14:textId="77777777" w:rsidR="00DB382E" w:rsidRPr="00AA6816" w:rsidRDefault="00DB382E" w:rsidP="000F6D9F">
      <w:pPr>
        <w:pStyle w:val="Heading3"/>
        <w:numPr>
          <w:ilvl w:val="0"/>
          <w:numId w:val="0"/>
        </w:numPr>
        <w:ind w:left="720" w:hanging="720"/>
        <w:rPr>
          <w:rFonts w:ascii="Times New Roman" w:hAnsi="Times New Roman" w:cs="Times New Roman"/>
          <w:b/>
          <w:bCs/>
        </w:rPr>
      </w:pPr>
    </w:p>
    <w:p w14:paraId="0139DCD1" w14:textId="638EBF6E" w:rsidR="000F6D9F" w:rsidRPr="00AA6816" w:rsidRDefault="000F6D9F" w:rsidP="00352CED">
      <w:pPr>
        <w:rPr>
          <w:rFonts w:ascii="Times New Roman" w:hAnsi="Times New Roman" w:cs="Times New Roman"/>
          <w:b/>
          <w:bCs/>
          <w:szCs w:val="24"/>
        </w:rPr>
      </w:pPr>
      <w:r w:rsidRPr="00AA6816">
        <w:rPr>
          <w:rFonts w:ascii="Times New Roman" w:hAnsi="Times New Roman" w:cs="Times New Roman"/>
          <w:b/>
          <w:bCs/>
          <w:szCs w:val="24"/>
        </w:rPr>
        <w:t>Service Layer</w:t>
      </w:r>
    </w:p>
    <w:p w14:paraId="295B8B11" w14:textId="77777777" w:rsidR="000F6D9F" w:rsidRPr="00AA6816" w:rsidRDefault="000F6D9F" w:rsidP="000F6D9F">
      <w:pPr>
        <w:rPr>
          <w:rFonts w:ascii="Times New Roman" w:hAnsi="Times New Roman" w:cs="Times New Roman"/>
          <w:szCs w:val="24"/>
        </w:rPr>
      </w:pPr>
    </w:p>
    <w:p w14:paraId="23D8DDEC" w14:textId="77777777" w:rsidR="000F6D9F" w:rsidRPr="00AA6816" w:rsidRDefault="000F6D9F" w:rsidP="000F6D9F">
      <w:pPr>
        <w:spacing w:after="80"/>
        <w:rPr>
          <w:rFonts w:ascii="Times New Roman" w:hAnsi="Times New Roman" w:cs="Times New Roman"/>
          <w:szCs w:val="24"/>
        </w:rPr>
      </w:pPr>
      <w:r w:rsidRPr="00AA6816">
        <w:rPr>
          <w:rFonts w:ascii="Times New Roman" w:hAnsi="Times New Roman" w:cs="Times New Roman"/>
          <w:b/>
          <w:bCs/>
          <w:szCs w:val="24"/>
        </w:rPr>
        <w:t xml:space="preserve">Purpose: </w:t>
      </w:r>
      <w:r w:rsidRPr="00AA6816">
        <w:rPr>
          <w:rFonts w:ascii="Times New Roman" w:hAnsi="Times New Roman" w:cs="Times New Roman"/>
          <w:szCs w:val="24"/>
        </w:rPr>
        <w:t>Implements core business logic, orchestrates workflows, and manages domain-specific rules. Each microservice owns a bounded context and exposes RESTful APIs and RPC interfaces.</w:t>
      </w:r>
    </w:p>
    <w:p w14:paraId="51C66FB7" w14:textId="77777777" w:rsidR="000F6D9F" w:rsidRPr="00AA6816" w:rsidRDefault="000F6D9F" w:rsidP="000F6D9F">
      <w:pPr>
        <w:spacing w:after="80"/>
        <w:rPr>
          <w:rFonts w:ascii="Times New Roman" w:hAnsi="Times New Roman" w:cs="Times New Roman"/>
          <w:szCs w:val="24"/>
        </w:rPr>
      </w:pPr>
      <w:r w:rsidRPr="00AA6816">
        <w:rPr>
          <w:rFonts w:ascii="Times New Roman" w:hAnsi="Times New Roman" w:cs="Times New Roman"/>
          <w:b/>
          <w:bCs/>
          <w:szCs w:val="24"/>
        </w:rPr>
        <w:t xml:space="preserve">Technologies: </w:t>
      </w:r>
      <w:r w:rsidRPr="00AA6816">
        <w:rPr>
          <w:rFonts w:ascii="Times New Roman" w:hAnsi="Times New Roman" w:cs="Times New Roman"/>
          <w:szCs w:val="24"/>
        </w:rPr>
        <w:t>Java 17, Spring Boot 3.4.1, Spring Cloud Alibaba for service mesh capabilities, MyBatis-Plus for ORM, Sa-Token for authentication, and MapStruct for DTO/Entity mapping.</w:t>
      </w:r>
    </w:p>
    <w:p w14:paraId="15F0C9A6" w14:textId="77777777" w:rsidR="00E35313" w:rsidRPr="00AA6816" w:rsidRDefault="00E35313" w:rsidP="000F6D9F">
      <w:pPr>
        <w:spacing w:after="120"/>
        <w:rPr>
          <w:rFonts w:ascii="Times New Roman" w:hAnsi="Times New Roman" w:cs="Times New Roman"/>
          <w:b/>
          <w:bCs/>
          <w:szCs w:val="24"/>
        </w:rPr>
      </w:pPr>
    </w:p>
    <w:p w14:paraId="44B8A1AD" w14:textId="6A85468F" w:rsidR="000F6D9F" w:rsidRPr="00AA6816" w:rsidRDefault="000F6D9F" w:rsidP="000F6D9F">
      <w:pPr>
        <w:spacing w:after="120"/>
        <w:rPr>
          <w:rFonts w:ascii="Times New Roman" w:hAnsi="Times New Roman" w:cs="Times New Roman"/>
          <w:szCs w:val="24"/>
        </w:rPr>
      </w:pPr>
      <w:r w:rsidRPr="00AA6816">
        <w:rPr>
          <w:rFonts w:ascii="Times New Roman" w:hAnsi="Times New Roman" w:cs="Times New Roman"/>
          <w:b/>
          <w:bCs/>
          <w:szCs w:val="24"/>
        </w:rPr>
        <w:t>Core Microservices:</w:t>
      </w:r>
    </w:p>
    <w:p w14:paraId="7A1F3213"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Gateway Service: </w:t>
      </w:r>
      <w:r w:rsidRPr="00AA6816">
        <w:rPr>
          <w:rFonts w:ascii="Times New Roman" w:hAnsi="Times New Roman" w:cs="Times New Roman"/>
          <w:szCs w:val="24"/>
        </w:rPr>
        <w:t>Orchestrates cross-service workflows and aggregates responses from multiple microservices for composite API endpoints.</w:t>
      </w:r>
    </w:p>
    <w:p w14:paraId="19D10701"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User Service: </w:t>
      </w:r>
      <w:r w:rsidRPr="00AA6816">
        <w:rPr>
          <w:rFonts w:ascii="Times New Roman" w:hAnsi="Times New Roman" w:cs="Times New Roman"/>
          <w:szCs w:val="24"/>
        </w:rPr>
        <w:t>Manages user authentication, authorization, role-based access control (RBAC), and session management. Issues and validates Sa-Token JWT tokens.</w:t>
      </w:r>
    </w:p>
    <w:p w14:paraId="03066DD6"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Event Service: </w:t>
      </w:r>
      <w:r w:rsidRPr="00AA6816">
        <w:rPr>
          <w:rFonts w:ascii="Times New Roman" w:hAnsi="Times New Roman" w:cs="Times New Roman"/>
          <w:szCs w:val="24"/>
        </w:rPr>
        <w:t>Handles event creation, lifecycle management (draft, active, cancelled, completed), and validates time window constraints.</w:t>
      </w:r>
    </w:p>
    <w:p w14:paraId="28B04E43"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Task Service: </w:t>
      </w:r>
      <w:r w:rsidRPr="00AA6816">
        <w:rPr>
          <w:rFonts w:ascii="Times New Roman" w:hAnsi="Times New Roman" w:cs="Times New Roman"/>
          <w:szCs w:val="24"/>
        </w:rPr>
        <w:t>Manages task CRUD operations, state transitions (TODO → IN_PROGRESS → DONE), dependency tracking, and workload allocation.</w:t>
      </w:r>
    </w:p>
    <w:p w14:paraId="0EB71791"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File Service: </w:t>
      </w:r>
      <w:r w:rsidRPr="00AA6816">
        <w:rPr>
          <w:rFonts w:ascii="Times New Roman" w:hAnsi="Times New Roman" w:cs="Times New Roman"/>
          <w:szCs w:val="24"/>
        </w:rPr>
        <w:t>Handles file uploads, storage integration with Google Cloud Storage (GCS), metadata management, and generates signed URLs for secure file access.</w:t>
      </w:r>
    </w:p>
    <w:p w14:paraId="210FDB23"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Notification Service: </w:t>
      </w:r>
      <w:r w:rsidRPr="00AA6816">
        <w:rPr>
          <w:rFonts w:ascii="Times New Roman" w:hAnsi="Times New Roman" w:cs="Times New Roman"/>
          <w:szCs w:val="24"/>
        </w:rPr>
        <w:t>Sends transactional emails via AWS SES, push notifications, and in-app alerts.</w:t>
      </w:r>
    </w:p>
    <w:p w14:paraId="78568FCC"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Attendee Service: </w:t>
      </w:r>
      <w:r w:rsidRPr="00AA6816">
        <w:rPr>
          <w:rFonts w:ascii="Times New Roman" w:hAnsi="Times New Roman" w:cs="Times New Roman"/>
          <w:szCs w:val="24"/>
        </w:rPr>
        <w:t>Manages event participation, generates QR codes for check-in, validates check-in tokens, and tracks attendance records.</w:t>
      </w:r>
    </w:p>
    <w:p w14:paraId="2BD78D41" w14:textId="77777777" w:rsidR="000F6D9F" w:rsidRPr="00AA6816" w:rsidRDefault="000F6D9F" w:rsidP="000F6D9F">
      <w:pPr>
        <w:spacing w:after="120"/>
        <w:rPr>
          <w:rFonts w:ascii="Times New Roman" w:hAnsi="Times New Roman" w:cs="Times New Roman"/>
          <w:szCs w:val="24"/>
        </w:rPr>
      </w:pPr>
      <w:r w:rsidRPr="00AA6816">
        <w:rPr>
          <w:rFonts w:ascii="Times New Roman" w:hAnsi="Times New Roman" w:cs="Times New Roman"/>
          <w:b/>
          <w:bCs/>
          <w:szCs w:val="24"/>
        </w:rPr>
        <w:t>Inter-Service Communication:</w:t>
      </w:r>
    </w:p>
    <w:p w14:paraId="0752D21B"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Synchronous RPC (Dubbo): </w:t>
      </w:r>
      <w:r w:rsidRPr="00AA6816">
        <w:rPr>
          <w:rFonts w:ascii="Times New Roman" w:hAnsi="Times New Roman" w:cs="Times New Roman"/>
          <w:szCs w:val="24"/>
        </w:rPr>
        <w:t>Used for direct queries requiring immediate responses (e.g., Task Service calling User Service to validate task assignee).</w:t>
      </w:r>
    </w:p>
    <w:p w14:paraId="0F5300F8"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Asynchronous Messaging (GCP Pub/Sub): </w:t>
      </w:r>
      <w:r w:rsidRPr="00AA6816">
        <w:rPr>
          <w:rFonts w:ascii="Times New Roman" w:hAnsi="Times New Roman" w:cs="Times New Roman"/>
          <w:szCs w:val="24"/>
        </w:rPr>
        <w:t>Used for event-driven workflows (e.g., Event Service publishing 'EventCreated' events consumed by Task Service to initialize default tasks).</w:t>
      </w:r>
    </w:p>
    <w:p w14:paraId="7E58F58B" w14:textId="77777777" w:rsidR="000F6D9F" w:rsidRPr="00AA6816" w:rsidRDefault="000F6D9F" w:rsidP="000F6D9F">
      <w:pPr>
        <w:spacing w:after="120"/>
        <w:rPr>
          <w:rFonts w:ascii="Times New Roman" w:hAnsi="Times New Roman" w:cs="Times New Roman"/>
          <w:szCs w:val="24"/>
        </w:rPr>
      </w:pPr>
      <w:r w:rsidRPr="00AA6816">
        <w:rPr>
          <w:rFonts w:ascii="Times New Roman" w:hAnsi="Times New Roman" w:cs="Times New Roman"/>
          <w:b/>
          <w:bCs/>
          <w:szCs w:val="24"/>
        </w:rPr>
        <w:t>Supporting Middleware:</w:t>
      </w:r>
    </w:p>
    <w:p w14:paraId="35D0D254"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Nacos: </w:t>
      </w:r>
      <w:r w:rsidRPr="00AA6816">
        <w:rPr>
          <w:rFonts w:ascii="Times New Roman" w:hAnsi="Times New Roman" w:cs="Times New Roman"/>
          <w:szCs w:val="24"/>
        </w:rPr>
        <w:t>Service registry and configuration center</w:t>
      </w:r>
    </w:p>
    <w:p w14:paraId="2721ABAC"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Sentinel: </w:t>
      </w:r>
      <w:r w:rsidRPr="00AA6816">
        <w:rPr>
          <w:rFonts w:ascii="Times New Roman" w:hAnsi="Times New Roman" w:cs="Times New Roman"/>
          <w:szCs w:val="24"/>
        </w:rPr>
        <w:t>Circuit breaker, rate limiter, and flow control</w:t>
      </w:r>
    </w:p>
    <w:p w14:paraId="51C3A014"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Seata: </w:t>
      </w:r>
      <w:r w:rsidRPr="00AA6816">
        <w:rPr>
          <w:rFonts w:ascii="Times New Roman" w:hAnsi="Times New Roman" w:cs="Times New Roman"/>
          <w:szCs w:val="24"/>
        </w:rPr>
        <w:t>Distributed transaction coordinator (for Saga pattern implementation)</w:t>
      </w:r>
    </w:p>
    <w:p w14:paraId="58E0FAC0"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Prometheus/Grafana: </w:t>
      </w:r>
      <w:r w:rsidRPr="00AA6816">
        <w:rPr>
          <w:rFonts w:ascii="Times New Roman" w:hAnsi="Times New Roman" w:cs="Times New Roman"/>
          <w:szCs w:val="24"/>
        </w:rPr>
        <w:t>Metrics collection and visualization</w:t>
      </w:r>
    </w:p>
    <w:p w14:paraId="4A008FA3" w14:textId="77777777" w:rsidR="000F6D9F" w:rsidRPr="00AA6816" w:rsidRDefault="000F6D9F" w:rsidP="00733225">
      <w:pPr>
        <w:pStyle w:val="ListParagraph"/>
        <w:numPr>
          <w:ilvl w:val="0"/>
          <w:numId w:val="70"/>
        </w:numPr>
        <w:spacing w:after="1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Dubbo: </w:t>
      </w:r>
      <w:r w:rsidRPr="00AA6816">
        <w:rPr>
          <w:rFonts w:ascii="Times New Roman" w:hAnsi="Times New Roman" w:cs="Times New Roman"/>
          <w:szCs w:val="24"/>
        </w:rPr>
        <w:t>High-performance RPC framework</w:t>
      </w:r>
    </w:p>
    <w:p w14:paraId="7F516365" w14:textId="77777777" w:rsidR="000F6D9F" w:rsidRPr="00AA6816" w:rsidRDefault="000F6D9F" w:rsidP="000F6D9F">
      <w:pPr>
        <w:pStyle w:val="Heading3"/>
        <w:numPr>
          <w:ilvl w:val="0"/>
          <w:numId w:val="0"/>
        </w:numPr>
        <w:ind w:left="720" w:hanging="720"/>
        <w:rPr>
          <w:rFonts w:ascii="Times New Roman" w:hAnsi="Times New Roman" w:cs="Times New Roman"/>
        </w:rPr>
      </w:pPr>
    </w:p>
    <w:p w14:paraId="5F62ED85" w14:textId="77777777" w:rsidR="00352CED" w:rsidRPr="00AA6816" w:rsidRDefault="00352CED" w:rsidP="000F6D9F">
      <w:pPr>
        <w:pStyle w:val="Heading3"/>
        <w:numPr>
          <w:ilvl w:val="0"/>
          <w:numId w:val="0"/>
        </w:numPr>
        <w:ind w:left="720" w:hanging="720"/>
        <w:rPr>
          <w:rFonts w:ascii="Times New Roman" w:hAnsi="Times New Roman" w:cs="Times New Roman"/>
          <w:b/>
          <w:bCs/>
        </w:rPr>
      </w:pPr>
    </w:p>
    <w:p w14:paraId="417D1D2F" w14:textId="77777777" w:rsidR="00352CED" w:rsidRPr="00AA6816" w:rsidRDefault="00352CED" w:rsidP="00352CED">
      <w:pPr>
        <w:rPr>
          <w:rFonts w:ascii="Times New Roman" w:hAnsi="Times New Roman" w:cs="Times New Roman"/>
          <w:b/>
          <w:bCs/>
          <w:szCs w:val="24"/>
        </w:rPr>
      </w:pPr>
    </w:p>
    <w:p w14:paraId="12932BAC" w14:textId="2B1AE2D7" w:rsidR="000F6D9F" w:rsidRPr="00AA6816" w:rsidRDefault="000F6D9F" w:rsidP="00352CED">
      <w:pPr>
        <w:rPr>
          <w:rFonts w:ascii="Times New Roman" w:hAnsi="Times New Roman" w:cs="Times New Roman"/>
          <w:b/>
          <w:bCs/>
          <w:szCs w:val="24"/>
        </w:rPr>
      </w:pPr>
      <w:r w:rsidRPr="00AA6816">
        <w:rPr>
          <w:rFonts w:ascii="Times New Roman" w:hAnsi="Times New Roman" w:cs="Times New Roman"/>
          <w:b/>
          <w:bCs/>
          <w:szCs w:val="24"/>
        </w:rPr>
        <w:t>Data Storage Layer</w:t>
      </w:r>
    </w:p>
    <w:p w14:paraId="08A57838" w14:textId="77777777" w:rsidR="000F6D9F" w:rsidRPr="00AA6816" w:rsidRDefault="000F6D9F" w:rsidP="000F6D9F">
      <w:pPr>
        <w:rPr>
          <w:rFonts w:ascii="Times New Roman" w:hAnsi="Times New Roman" w:cs="Times New Roman"/>
          <w:szCs w:val="24"/>
        </w:rPr>
      </w:pPr>
    </w:p>
    <w:p w14:paraId="32FF1597" w14:textId="77777777" w:rsidR="000F6D9F" w:rsidRPr="00AA6816" w:rsidRDefault="000F6D9F" w:rsidP="000F6D9F">
      <w:pPr>
        <w:spacing w:after="80"/>
        <w:rPr>
          <w:rFonts w:ascii="Times New Roman" w:hAnsi="Times New Roman" w:cs="Times New Roman"/>
          <w:szCs w:val="24"/>
        </w:rPr>
      </w:pPr>
      <w:r w:rsidRPr="00AA6816">
        <w:rPr>
          <w:rFonts w:ascii="Times New Roman" w:hAnsi="Times New Roman" w:cs="Times New Roman"/>
          <w:b/>
          <w:bCs/>
          <w:szCs w:val="24"/>
        </w:rPr>
        <w:t xml:space="preserve">Purpose: </w:t>
      </w:r>
      <w:r w:rsidRPr="00AA6816">
        <w:rPr>
          <w:rFonts w:ascii="Times New Roman" w:hAnsi="Times New Roman" w:cs="Times New Roman"/>
          <w:szCs w:val="24"/>
        </w:rPr>
        <w:t>Provides persistent storage for domain entities, session state, and file objects, with each service managing its own data schema.</w:t>
      </w:r>
    </w:p>
    <w:p w14:paraId="7EEC0CDB" w14:textId="77777777" w:rsidR="000F6D9F" w:rsidRPr="00AA6816" w:rsidRDefault="000F6D9F" w:rsidP="000F6D9F">
      <w:pPr>
        <w:spacing w:after="120"/>
        <w:rPr>
          <w:rFonts w:ascii="Times New Roman" w:hAnsi="Times New Roman" w:cs="Times New Roman"/>
          <w:szCs w:val="24"/>
        </w:rPr>
      </w:pPr>
      <w:r w:rsidRPr="00AA6816">
        <w:rPr>
          <w:rFonts w:ascii="Times New Roman" w:hAnsi="Times New Roman" w:cs="Times New Roman"/>
          <w:b/>
          <w:bCs/>
          <w:szCs w:val="24"/>
        </w:rPr>
        <w:t>Technologies:</w:t>
      </w:r>
    </w:p>
    <w:p w14:paraId="40B626F1"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MySQL: </w:t>
      </w:r>
      <w:r w:rsidRPr="00AA6816">
        <w:rPr>
          <w:rFonts w:ascii="Times New Roman" w:hAnsi="Times New Roman" w:cs="Times New Roman"/>
          <w:szCs w:val="24"/>
        </w:rPr>
        <w:t>Primary relational database with master-slave replication for read scalability. Each microservice owns dedicated schemas within the shared MySQL cluster to enforce logical data isolation.</w:t>
      </w:r>
    </w:p>
    <w:p w14:paraId="2700CF48"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Redis: </w:t>
      </w:r>
      <w:r w:rsidRPr="00AA6816">
        <w:rPr>
          <w:rFonts w:ascii="Times New Roman" w:hAnsi="Times New Roman" w:cs="Times New Roman"/>
          <w:szCs w:val="24"/>
        </w:rPr>
        <w:t>Distributed cache (Lettuce client) for session tokens, frequently accessed entities (user profiles, event metadata), and rate limit counters. Provides sub-millisecond read latency and reduces database load.</w:t>
      </w:r>
    </w:p>
    <w:p w14:paraId="651CCDED"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MongoDB Atlas: </w:t>
      </w:r>
      <w:r w:rsidRPr="00AA6816">
        <w:rPr>
          <w:rFonts w:ascii="Times New Roman" w:hAnsi="Times New Roman" w:cs="Times New Roman"/>
          <w:szCs w:val="24"/>
        </w:rPr>
        <w:t>Document store for semi-structured data such as notification templates, and event activity streams where flexible schemas are beneficial.</w:t>
      </w:r>
    </w:p>
    <w:p w14:paraId="1D14F5F6" w14:textId="77777777" w:rsidR="000F6D9F" w:rsidRPr="00AA6816" w:rsidRDefault="000F6D9F" w:rsidP="000F6D9F">
      <w:pPr>
        <w:spacing w:after="120"/>
        <w:rPr>
          <w:rFonts w:ascii="Times New Roman" w:hAnsi="Times New Roman" w:cs="Times New Roman"/>
          <w:szCs w:val="24"/>
        </w:rPr>
      </w:pPr>
      <w:r w:rsidRPr="00AA6816">
        <w:rPr>
          <w:rFonts w:ascii="Times New Roman" w:hAnsi="Times New Roman" w:cs="Times New Roman"/>
          <w:b/>
          <w:bCs/>
          <w:szCs w:val="24"/>
        </w:rPr>
        <w:t>Data Access Pattern:</w:t>
      </w:r>
    </w:p>
    <w:p w14:paraId="482C9151"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szCs w:val="24"/>
        </w:rPr>
        <w:t>Services never share database tables or execute cross-service SQL joins. Data replication and denormalization are used where eventual consistency is acceptable.</w:t>
      </w:r>
    </w:p>
    <w:p w14:paraId="70CFBE0B"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szCs w:val="24"/>
        </w:rPr>
        <w:t>MyBatis-Plus mappers abstract SQL operations, with HikariCP connection pooling for optimal database connection management.</w:t>
      </w:r>
    </w:p>
    <w:p w14:paraId="6CBAA23B" w14:textId="77777777" w:rsidR="000F6D9F" w:rsidRPr="00AA6816" w:rsidRDefault="000F6D9F" w:rsidP="000F6D9F">
      <w:pPr>
        <w:spacing w:after="180"/>
        <w:rPr>
          <w:rFonts w:ascii="Times New Roman" w:hAnsi="Times New Roman" w:cs="Times New Roman"/>
          <w:szCs w:val="24"/>
        </w:rPr>
      </w:pPr>
      <w:r w:rsidRPr="00AA6816">
        <w:rPr>
          <w:rFonts w:ascii="Times New Roman" w:hAnsi="Times New Roman" w:cs="Times New Roman"/>
          <w:b/>
          <w:bCs/>
          <w:szCs w:val="24"/>
        </w:rPr>
        <w:t xml:space="preserve">File Storage: </w:t>
      </w:r>
      <w:r w:rsidRPr="00AA6816">
        <w:rPr>
          <w:rFonts w:ascii="Times New Roman" w:hAnsi="Times New Roman" w:cs="Times New Roman"/>
          <w:szCs w:val="24"/>
        </w:rPr>
        <w:t>Google Cloud Storage (GCS) serves as the external file repository for task attachments, QR codes, and uploaded documents. The File Service generates time-limited signed URLs to grant temporary access without exposing permanent storage credentials.</w:t>
      </w:r>
    </w:p>
    <w:p w14:paraId="0D4E7067" w14:textId="77777777" w:rsidR="00352CED" w:rsidRPr="00AA6816" w:rsidRDefault="00352CED" w:rsidP="00352CED">
      <w:pPr>
        <w:rPr>
          <w:rFonts w:ascii="Times New Roman" w:hAnsi="Times New Roman" w:cs="Times New Roman"/>
          <w:b/>
          <w:bCs/>
          <w:szCs w:val="24"/>
        </w:rPr>
      </w:pPr>
    </w:p>
    <w:p w14:paraId="4EEEA38C" w14:textId="20057B0D" w:rsidR="000F6D9F" w:rsidRPr="00AA6816" w:rsidRDefault="000F6D9F" w:rsidP="00352CED">
      <w:pPr>
        <w:rPr>
          <w:rFonts w:ascii="Times New Roman" w:hAnsi="Times New Roman" w:cs="Times New Roman"/>
          <w:b/>
          <w:bCs/>
          <w:szCs w:val="24"/>
        </w:rPr>
      </w:pPr>
      <w:r w:rsidRPr="00AA6816">
        <w:rPr>
          <w:rFonts w:ascii="Times New Roman" w:hAnsi="Times New Roman" w:cs="Times New Roman"/>
          <w:b/>
          <w:bCs/>
          <w:szCs w:val="24"/>
        </w:rPr>
        <w:t>Runtime Environment Layer</w:t>
      </w:r>
    </w:p>
    <w:p w14:paraId="3A382985" w14:textId="77777777" w:rsidR="000F6D9F" w:rsidRPr="00AA6816" w:rsidRDefault="000F6D9F" w:rsidP="000F6D9F">
      <w:pPr>
        <w:rPr>
          <w:rFonts w:ascii="Times New Roman" w:hAnsi="Times New Roman" w:cs="Times New Roman"/>
          <w:szCs w:val="24"/>
        </w:rPr>
      </w:pPr>
    </w:p>
    <w:p w14:paraId="34052447" w14:textId="77777777" w:rsidR="000F6D9F" w:rsidRPr="00AA6816" w:rsidRDefault="000F6D9F" w:rsidP="000F6D9F">
      <w:pPr>
        <w:spacing w:after="80"/>
        <w:rPr>
          <w:rFonts w:ascii="Times New Roman" w:hAnsi="Times New Roman" w:cs="Times New Roman"/>
          <w:szCs w:val="24"/>
        </w:rPr>
      </w:pPr>
      <w:r w:rsidRPr="00AA6816">
        <w:rPr>
          <w:rFonts w:ascii="Times New Roman" w:hAnsi="Times New Roman" w:cs="Times New Roman"/>
          <w:b/>
          <w:bCs/>
          <w:szCs w:val="24"/>
        </w:rPr>
        <w:t xml:space="preserve">Purpose: </w:t>
      </w:r>
      <w:r w:rsidRPr="00AA6816">
        <w:rPr>
          <w:rFonts w:ascii="Times New Roman" w:hAnsi="Times New Roman" w:cs="Times New Roman"/>
          <w:szCs w:val="24"/>
        </w:rPr>
        <w:t>Provides the infrastructure substrate for deploying, running, and scaling containerized microservices.</w:t>
      </w:r>
    </w:p>
    <w:p w14:paraId="444D7948" w14:textId="77777777" w:rsidR="000F6D9F" w:rsidRPr="00AA6816" w:rsidRDefault="000F6D9F" w:rsidP="000F6D9F">
      <w:pPr>
        <w:spacing w:after="120"/>
        <w:rPr>
          <w:rFonts w:ascii="Times New Roman" w:hAnsi="Times New Roman" w:cs="Times New Roman"/>
          <w:szCs w:val="24"/>
        </w:rPr>
      </w:pPr>
      <w:r w:rsidRPr="00AA6816">
        <w:rPr>
          <w:rFonts w:ascii="Times New Roman" w:hAnsi="Times New Roman" w:cs="Times New Roman"/>
          <w:b/>
          <w:bCs/>
          <w:szCs w:val="24"/>
        </w:rPr>
        <w:t>Technologies:</w:t>
      </w:r>
    </w:p>
    <w:p w14:paraId="6B328F8D" w14:textId="25A112C1"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Kubernetes </w:t>
      </w:r>
      <w:r w:rsidRPr="00AA6816">
        <w:rPr>
          <w:rFonts w:ascii="Times New Roman" w:hAnsi="Times New Roman" w:cs="Times New Roman"/>
          <w:szCs w:val="24"/>
        </w:rPr>
        <w:t xml:space="preserve">Orchestrates service deployments, manages pod lifecycle, and provides declarative scaling through Horizontal Pod Autoscalers (HPA). </w:t>
      </w:r>
    </w:p>
    <w:p w14:paraId="0DBA109B"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Docker: </w:t>
      </w:r>
      <w:r w:rsidRPr="00AA6816">
        <w:rPr>
          <w:rFonts w:ascii="Times New Roman" w:hAnsi="Times New Roman" w:cs="Times New Roman"/>
          <w:szCs w:val="24"/>
        </w:rPr>
        <w:t>Packages each microservice as an immutable container image with all runtime dependencies. Images are tagged with Git commit SHAs for traceability and stored in Docker Hub for version-controlled artifact management.</w:t>
      </w:r>
    </w:p>
    <w:p w14:paraId="361BD1DE" w14:textId="77777777" w:rsidR="000F6D9F" w:rsidRPr="00AA6816" w:rsidRDefault="000F6D9F" w:rsidP="000F6D9F">
      <w:pPr>
        <w:spacing w:after="120"/>
        <w:rPr>
          <w:rFonts w:ascii="Times New Roman" w:hAnsi="Times New Roman" w:cs="Times New Roman"/>
          <w:szCs w:val="24"/>
        </w:rPr>
      </w:pPr>
      <w:r w:rsidRPr="00AA6816">
        <w:rPr>
          <w:rFonts w:ascii="Times New Roman" w:hAnsi="Times New Roman" w:cs="Times New Roman"/>
          <w:b/>
          <w:bCs/>
          <w:szCs w:val="24"/>
        </w:rPr>
        <w:t>Key Capabilities:</w:t>
      </w:r>
    </w:p>
    <w:p w14:paraId="644EF708"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szCs w:val="24"/>
        </w:rPr>
        <w:t>Self-healing: Kubernetes automatically restarts failed containers and reschedules pods on healthy nodes</w:t>
      </w:r>
    </w:p>
    <w:p w14:paraId="4467CF63"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szCs w:val="24"/>
        </w:rPr>
        <w:t>Declarative scaling: HPA monitors CPU/memory metrics and dynamically adjusts pod replicas (2-4 replicas per service)</w:t>
      </w:r>
    </w:p>
    <w:p w14:paraId="5D8BEEDE"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szCs w:val="24"/>
        </w:rPr>
        <w:lastRenderedPageBreak/>
        <w:t>Rolling updates: Zero-downtime deployments through gradual pod replacement with readiness/liveness probe validation</w:t>
      </w:r>
    </w:p>
    <w:p w14:paraId="51724ABB" w14:textId="41D73538" w:rsidR="000F6D9F" w:rsidRPr="00AA6816" w:rsidRDefault="000F6D9F" w:rsidP="00733225">
      <w:pPr>
        <w:pStyle w:val="ListParagraph"/>
        <w:numPr>
          <w:ilvl w:val="0"/>
          <w:numId w:val="70"/>
        </w:numPr>
        <w:spacing w:after="240" w:line="240" w:lineRule="auto"/>
        <w:ind w:firstLineChars="0"/>
        <w:rPr>
          <w:rFonts w:ascii="Times New Roman" w:hAnsi="Times New Roman" w:cs="Times New Roman"/>
          <w:szCs w:val="24"/>
        </w:rPr>
      </w:pPr>
      <w:r w:rsidRPr="00AA6816">
        <w:rPr>
          <w:rFonts w:ascii="Times New Roman" w:hAnsi="Times New Roman" w:cs="Times New Roman"/>
          <w:szCs w:val="24"/>
        </w:rPr>
        <w:t>Service mesh foundation: Kubernetes Services provide DNS-based service discovery and load balancing within the cluster</w:t>
      </w:r>
      <w:r w:rsidR="00DB382E" w:rsidRPr="00AA6816">
        <w:rPr>
          <w:rFonts w:ascii="Times New Roman" w:hAnsi="Times New Roman" w:cs="Times New Roman"/>
          <w:szCs w:val="24"/>
        </w:rPr>
        <w:t>.</w:t>
      </w:r>
    </w:p>
    <w:p w14:paraId="4B4005FA" w14:textId="40C771FE" w:rsidR="000A607A" w:rsidRPr="00AA6816" w:rsidRDefault="00F7249E" w:rsidP="00352CED">
      <w:pPr>
        <w:pStyle w:val="Heading3"/>
        <w:rPr>
          <w:rFonts w:ascii="Times New Roman" w:hAnsi="Times New Roman" w:cs="Times New Roman"/>
        </w:rPr>
      </w:pPr>
      <w:bookmarkStart w:id="132" w:name="_Toc214016342"/>
      <w:bookmarkStart w:id="133" w:name="_Toc214281963"/>
      <w:bookmarkStart w:id="134" w:name="_Toc214282196"/>
      <w:bookmarkStart w:id="135" w:name="_Toc214282248"/>
      <w:bookmarkStart w:id="136" w:name="_Toc214282292"/>
      <w:bookmarkStart w:id="137" w:name="_Toc214282335"/>
      <w:bookmarkStart w:id="138" w:name="_Toc214283421"/>
      <w:r w:rsidRPr="00AA6816">
        <w:rPr>
          <w:rFonts w:ascii="Times New Roman" w:hAnsi="Times New Roman" w:cs="Times New Roman"/>
        </w:rPr>
        <w:t xml:space="preserve">Nodes </w:t>
      </w:r>
      <w:r w:rsidR="000309CB" w:rsidRPr="00AA6816">
        <w:rPr>
          <w:rFonts w:ascii="Times New Roman" w:hAnsi="Times New Roman" w:cs="Times New Roman"/>
        </w:rPr>
        <w:t xml:space="preserve">and </w:t>
      </w:r>
      <w:r w:rsidR="000A607A" w:rsidRPr="00AA6816">
        <w:rPr>
          <w:rFonts w:ascii="Times New Roman" w:hAnsi="Times New Roman" w:cs="Times New Roman"/>
        </w:rPr>
        <w:t>Subsystems</w:t>
      </w:r>
      <w:bookmarkEnd w:id="132"/>
      <w:bookmarkEnd w:id="133"/>
      <w:bookmarkEnd w:id="134"/>
      <w:bookmarkEnd w:id="135"/>
      <w:bookmarkEnd w:id="136"/>
      <w:bookmarkEnd w:id="137"/>
      <w:bookmarkEnd w:id="138"/>
    </w:p>
    <w:p w14:paraId="29E2FAFD" w14:textId="77777777" w:rsidR="00E75581" w:rsidRPr="00AA6816" w:rsidRDefault="00E75581" w:rsidP="00E75581">
      <w:pPr>
        <w:rPr>
          <w:rFonts w:ascii="Times New Roman" w:hAnsi="Times New Roman" w:cs="Times New Roman"/>
          <w:szCs w:val="24"/>
        </w:rPr>
      </w:pPr>
    </w:p>
    <w:p w14:paraId="272ECB30" w14:textId="77777777" w:rsidR="00801585" w:rsidRPr="00AA6816" w:rsidRDefault="000F6D9F" w:rsidP="000F6D9F">
      <w:pPr>
        <w:spacing w:after="120"/>
        <w:rPr>
          <w:rFonts w:ascii="Times New Roman" w:hAnsi="Times New Roman" w:cs="Times New Roman"/>
          <w:szCs w:val="24"/>
        </w:rPr>
      </w:pPr>
      <w:r w:rsidRPr="00AA6816">
        <w:rPr>
          <w:rFonts w:ascii="Times New Roman" w:hAnsi="Times New Roman" w:cs="Times New Roman"/>
          <w:noProof/>
          <w:szCs w:val="24"/>
        </w:rPr>
        <w:drawing>
          <wp:inline distT="0" distB="0" distL="0" distR="0" wp14:anchorId="37C84037" wp14:editId="1E0FE0C4">
            <wp:extent cx="5731510" cy="2638425"/>
            <wp:effectExtent l="0" t="0" r="0" b="3175"/>
            <wp:docPr id="14" name="Picture 13" descr="A diagram of a server&#10;&#10;Description automatically generated">
              <a:extLst xmlns:a="http://schemas.openxmlformats.org/drawingml/2006/main">
                <a:ext uri="{FF2B5EF4-FFF2-40B4-BE49-F238E27FC236}">
                  <a16:creationId xmlns:a16="http://schemas.microsoft.com/office/drawing/2014/main" id="{27A081FB-34F1-850D-B4BA-618ADEBD35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diagram of a server&#10;&#10;Description automatically generated">
                      <a:extLst>
                        <a:ext uri="{FF2B5EF4-FFF2-40B4-BE49-F238E27FC236}">
                          <a16:creationId xmlns:a16="http://schemas.microsoft.com/office/drawing/2014/main" id="{27A081FB-34F1-850D-B4BA-618ADEBD3544}"/>
                        </a:ext>
                      </a:extLst>
                    </pic:cNvPr>
                    <pic:cNvPicPr>
                      <a:picLocks noChangeAspect="1"/>
                    </pic:cNvPicPr>
                  </pic:nvPicPr>
                  <pic:blipFill>
                    <a:blip r:embed="rId16"/>
                    <a:stretch>
                      <a:fillRect/>
                    </a:stretch>
                  </pic:blipFill>
                  <pic:spPr>
                    <a:xfrm>
                      <a:off x="0" y="0"/>
                      <a:ext cx="5731510" cy="2638425"/>
                    </a:xfrm>
                    <a:prstGeom prst="rect">
                      <a:avLst/>
                    </a:prstGeom>
                  </pic:spPr>
                </pic:pic>
              </a:graphicData>
            </a:graphic>
          </wp:inline>
        </w:drawing>
      </w:r>
    </w:p>
    <w:p w14:paraId="2BC9A391" w14:textId="77777777" w:rsidR="00801585" w:rsidRPr="00AA6816" w:rsidRDefault="00801585" w:rsidP="000F6D9F">
      <w:pPr>
        <w:spacing w:after="120"/>
        <w:rPr>
          <w:rFonts w:ascii="Times New Roman" w:hAnsi="Times New Roman" w:cs="Times New Roman"/>
          <w:szCs w:val="24"/>
        </w:rPr>
      </w:pPr>
    </w:p>
    <w:p w14:paraId="48D99447" w14:textId="053CB3C6" w:rsidR="00801585" w:rsidRPr="00AA6816" w:rsidRDefault="00801585" w:rsidP="00801585">
      <w:pPr>
        <w:spacing w:after="120"/>
        <w:jc w:val="center"/>
        <w:rPr>
          <w:rFonts w:ascii="Times New Roman" w:hAnsi="Times New Roman" w:cs="Times New Roman"/>
          <w:szCs w:val="24"/>
        </w:rPr>
      </w:pPr>
      <w:r w:rsidRPr="00AA6816">
        <w:rPr>
          <w:rFonts w:ascii="Times New Roman" w:hAnsi="Times New Roman" w:cs="Times New Roman"/>
          <w:szCs w:val="24"/>
        </w:rPr>
        <w:t>Figure 5. Nodes and Subsystems Diagram</w:t>
      </w:r>
    </w:p>
    <w:p w14:paraId="03475934" w14:textId="5E1A4EBE" w:rsidR="000F6D9F" w:rsidRPr="00AA6816" w:rsidRDefault="000F6D9F" w:rsidP="00801585">
      <w:pPr>
        <w:spacing w:after="120"/>
        <w:rPr>
          <w:rFonts w:ascii="Times New Roman" w:hAnsi="Times New Roman" w:cs="Times New Roman"/>
          <w:szCs w:val="24"/>
        </w:rPr>
      </w:pPr>
      <w:r w:rsidRPr="00AA6816">
        <w:rPr>
          <w:rFonts w:ascii="Times New Roman" w:hAnsi="Times New Roman" w:cs="Times New Roman"/>
          <w:szCs w:val="24"/>
        </w:rPr>
        <w:br/>
        <w:t>This section describes the major logical subsystems and their relationships within the ChronoFlow microservices architecture. Each subsystem encapsulates a specific business domain and exposes well-defined interfaces for inter-subsystem communication.</w:t>
      </w:r>
    </w:p>
    <w:p w14:paraId="4D2B5472" w14:textId="77777777" w:rsidR="00352CED" w:rsidRPr="00AA6816" w:rsidRDefault="00352CED" w:rsidP="000F6D9F">
      <w:pPr>
        <w:spacing w:after="120"/>
        <w:rPr>
          <w:rFonts w:ascii="Times New Roman" w:hAnsi="Times New Roman" w:cs="Times New Roman"/>
          <w:szCs w:val="24"/>
        </w:rPr>
      </w:pPr>
    </w:p>
    <w:p w14:paraId="28F06A5E" w14:textId="07A7BAC3" w:rsidR="000F6D9F" w:rsidRPr="00AA6816" w:rsidRDefault="000F6D9F" w:rsidP="000F6D9F">
      <w:pPr>
        <w:rPr>
          <w:rFonts w:ascii="Times New Roman" w:hAnsi="Times New Roman" w:cs="Times New Roman"/>
          <w:b/>
          <w:bCs/>
          <w:szCs w:val="24"/>
        </w:rPr>
      </w:pPr>
      <w:r w:rsidRPr="00AA6816">
        <w:rPr>
          <w:rFonts w:ascii="Times New Roman" w:hAnsi="Times New Roman" w:cs="Times New Roman"/>
          <w:b/>
          <w:bCs/>
          <w:szCs w:val="24"/>
        </w:rPr>
        <w:t>Functional Service Cluster</w:t>
      </w:r>
    </w:p>
    <w:p w14:paraId="202BEF28" w14:textId="77777777" w:rsidR="000F6D9F" w:rsidRPr="00AA6816" w:rsidRDefault="000F6D9F" w:rsidP="000F6D9F">
      <w:pPr>
        <w:spacing w:after="80"/>
        <w:rPr>
          <w:rFonts w:ascii="Times New Roman" w:hAnsi="Times New Roman" w:cs="Times New Roman"/>
          <w:szCs w:val="24"/>
        </w:rPr>
      </w:pPr>
      <w:r w:rsidRPr="00AA6816">
        <w:rPr>
          <w:rFonts w:ascii="Times New Roman" w:hAnsi="Times New Roman" w:cs="Times New Roman"/>
          <w:szCs w:val="24"/>
        </w:rPr>
        <w:t>The functional service cluster comprises domain-specific microservices that implement core business capabilities. These services are stateless (session state stored in Redis) and horizontally scalable.</w:t>
      </w:r>
    </w:p>
    <w:p w14:paraId="1DD83324" w14:textId="77777777" w:rsidR="000F6D9F" w:rsidRPr="00AA6816" w:rsidRDefault="000F6D9F" w:rsidP="000F6D9F">
      <w:pPr>
        <w:spacing w:after="80"/>
        <w:rPr>
          <w:rFonts w:ascii="Times New Roman" w:hAnsi="Times New Roman" w:cs="Times New Roman"/>
          <w:szCs w:val="24"/>
        </w:rPr>
      </w:pPr>
    </w:p>
    <w:p w14:paraId="50829604" w14:textId="77777777" w:rsidR="000F6D9F" w:rsidRPr="00AA6816" w:rsidRDefault="000F6D9F" w:rsidP="000F6D9F">
      <w:pPr>
        <w:spacing w:after="120"/>
        <w:rPr>
          <w:rFonts w:ascii="Times New Roman" w:hAnsi="Times New Roman" w:cs="Times New Roman"/>
          <w:b/>
          <w:bCs/>
          <w:szCs w:val="24"/>
        </w:rPr>
      </w:pPr>
      <w:r w:rsidRPr="00AA6816">
        <w:rPr>
          <w:rFonts w:ascii="Times New Roman" w:hAnsi="Times New Roman" w:cs="Times New Roman"/>
          <w:b/>
          <w:bCs/>
          <w:szCs w:val="24"/>
        </w:rPr>
        <w:t>Key Subsystems:</w:t>
      </w:r>
    </w:p>
    <w:p w14:paraId="3C0D40D7" w14:textId="77777777" w:rsidR="000F6D9F" w:rsidRPr="00AA6816" w:rsidRDefault="000F6D9F" w:rsidP="000F6D9F">
      <w:pPr>
        <w:spacing w:after="120"/>
        <w:rPr>
          <w:rFonts w:ascii="Times New Roman" w:hAnsi="Times New Roman" w:cs="Times New Roman"/>
          <w:szCs w:val="24"/>
        </w:rPr>
      </w:pPr>
    </w:p>
    <w:p w14:paraId="3CC1F20B" w14:textId="77777777" w:rsidR="000F6D9F" w:rsidRPr="00AA6816" w:rsidRDefault="000F6D9F" w:rsidP="000F6D9F">
      <w:pPr>
        <w:spacing w:after="60"/>
        <w:rPr>
          <w:rFonts w:ascii="Times New Roman" w:hAnsi="Times New Roman" w:cs="Times New Roman"/>
          <w:szCs w:val="24"/>
        </w:rPr>
      </w:pPr>
      <w:r w:rsidRPr="00AA6816">
        <w:rPr>
          <w:rFonts w:ascii="Times New Roman" w:hAnsi="Times New Roman" w:cs="Times New Roman"/>
          <w:b/>
          <w:bCs/>
          <w:szCs w:val="24"/>
        </w:rPr>
        <w:t>1. User Management Subsystem</w:t>
      </w:r>
    </w:p>
    <w:p w14:paraId="776F5A9F"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Responsibilities: </w:t>
      </w:r>
      <w:r w:rsidRPr="00AA6816">
        <w:rPr>
          <w:rFonts w:ascii="Times New Roman" w:hAnsi="Times New Roman" w:cs="Times New Roman"/>
          <w:szCs w:val="24"/>
        </w:rPr>
        <w:t>Authentication, authorization, user profile management, role and permission administration</w:t>
      </w:r>
    </w:p>
    <w:p w14:paraId="05F482AC"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Dependencies: </w:t>
      </w:r>
      <w:r w:rsidRPr="00AA6816">
        <w:rPr>
          <w:rFonts w:ascii="Times New Roman" w:hAnsi="Times New Roman" w:cs="Times New Roman"/>
          <w:szCs w:val="24"/>
        </w:rPr>
        <w:t>Redis (session storage), MySQL (user entities), Nacos (configuration)</w:t>
      </w:r>
    </w:p>
    <w:p w14:paraId="1045AC2C"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Interfaces: </w:t>
      </w:r>
      <w:r w:rsidRPr="00AA6816">
        <w:rPr>
          <w:rFonts w:ascii="Times New Roman" w:hAnsi="Times New Roman" w:cs="Times New Roman"/>
          <w:szCs w:val="24"/>
        </w:rPr>
        <w:t>RESTful APIs for user CRUD, JWT token issuance/validation, Dubbo RPC for internal authentication checks</w:t>
      </w:r>
    </w:p>
    <w:p w14:paraId="5BEAC37D" w14:textId="77777777" w:rsidR="000F6D9F" w:rsidRPr="00AA6816" w:rsidRDefault="000F6D9F" w:rsidP="000F6D9F">
      <w:pPr>
        <w:spacing w:after="60"/>
        <w:rPr>
          <w:rFonts w:ascii="Times New Roman" w:hAnsi="Times New Roman" w:cs="Times New Roman"/>
          <w:szCs w:val="24"/>
        </w:rPr>
      </w:pPr>
      <w:r w:rsidRPr="00AA6816">
        <w:rPr>
          <w:rFonts w:ascii="Times New Roman" w:hAnsi="Times New Roman" w:cs="Times New Roman"/>
          <w:b/>
          <w:bCs/>
          <w:szCs w:val="24"/>
        </w:rPr>
        <w:t>2. Event Management Subsystem</w:t>
      </w:r>
    </w:p>
    <w:p w14:paraId="585A7264"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lastRenderedPageBreak/>
        <w:t xml:space="preserve">Responsibilities: </w:t>
      </w:r>
      <w:r w:rsidRPr="00AA6816">
        <w:rPr>
          <w:rFonts w:ascii="Times New Roman" w:hAnsi="Times New Roman" w:cs="Times New Roman"/>
          <w:szCs w:val="24"/>
        </w:rPr>
        <w:t>Event lifecycle management, scheduling, capacity planning, and group</w:t>
      </w:r>
      <w:r w:rsidRPr="00AA6816">
        <w:rPr>
          <w:rFonts w:ascii="Times New Roman" w:hAnsi="Times New Roman" w:cs="Times New Roman"/>
          <w:szCs w:val="24"/>
          <w:lang w:val="en-US"/>
        </w:rPr>
        <w:t xml:space="preserve"> management</w:t>
      </w:r>
    </w:p>
    <w:p w14:paraId="20E35A52"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Dependencies: </w:t>
      </w:r>
      <w:r w:rsidRPr="00AA6816">
        <w:rPr>
          <w:rFonts w:ascii="Times New Roman" w:hAnsi="Times New Roman" w:cs="Times New Roman"/>
          <w:szCs w:val="24"/>
        </w:rPr>
        <w:t>User Service (organizer validation), Task Service (event-task associations), MySQL (event entities)</w:t>
      </w:r>
    </w:p>
    <w:p w14:paraId="4D0CB628"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Interfaces: </w:t>
      </w:r>
      <w:r w:rsidRPr="00AA6816">
        <w:rPr>
          <w:rFonts w:ascii="Times New Roman" w:hAnsi="Times New Roman" w:cs="Times New Roman"/>
          <w:szCs w:val="24"/>
        </w:rPr>
        <w:t>REST APIs for event CRUD, event state transitions, Pub/Sub events ('EventCreated', 'EventCancelled')</w:t>
      </w:r>
    </w:p>
    <w:p w14:paraId="7BB50979" w14:textId="77777777" w:rsidR="000F6D9F" w:rsidRPr="00AA6816" w:rsidRDefault="000F6D9F" w:rsidP="000F6D9F">
      <w:pPr>
        <w:spacing w:after="60"/>
        <w:rPr>
          <w:rFonts w:ascii="Times New Roman" w:hAnsi="Times New Roman" w:cs="Times New Roman"/>
          <w:szCs w:val="24"/>
        </w:rPr>
      </w:pPr>
      <w:r w:rsidRPr="00AA6816">
        <w:rPr>
          <w:rFonts w:ascii="Times New Roman" w:hAnsi="Times New Roman" w:cs="Times New Roman"/>
          <w:b/>
          <w:bCs/>
          <w:szCs w:val="24"/>
        </w:rPr>
        <w:t>3. Task Coordination Subsystem</w:t>
      </w:r>
    </w:p>
    <w:p w14:paraId="6B396B34"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Responsibilities: </w:t>
      </w:r>
      <w:r w:rsidRPr="00AA6816">
        <w:rPr>
          <w:rFonts w:ascii="Times New Roman" w:hAnsi="Times New Roman" w:cs="Times New Roman"/>
          <w:szCs w:val="24"/>
        </w:rPr>
        <w:t>Task creation, assignment, status tracking, dependency management, and workload analytics</w:t>
      </w:r>
    </w:p>
    <w:p w14:paraId="14D29AA9"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Dependencies: </w:t>
      </w:r>
      <w:r w:rsidRPr="00AA6816">
        <w:rPr>
          <w:rFonts w:ascii="Times New Roman" w:hAnsi="Times New Roman" w:cs="Times New Roman"/>
          <w:szCs w:val="24"/>
        </w:rPr>
        <w:t>Event Service (task-event binding), User Service (assignee validation), File Service (task attachments)</w:t>
      </w:r>
    </w:p>
    <w:p w14:paraId="6E84071B"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Interfaces: </w:t>
      </w:r>
      <w:r w:rsidRPr="00AA6816">
        <w:rPr>
          <w:rFonts w:ascii="Times New Roman" w:hAnsi="Times New Roman" w:cs="Times New Roman"/>
          <w:szCs w:val="24"/>
        </w:rPr>
        <w:t>REST APIs for task CRUD and state machine operations, Pub/Sub events ('TaskStatusChanged', 'TaskAssigned')</w:t>
      </w:r>
    </w:p>
    <w:p w14:paraId="5A117C1C" w14:textId="77777777" w:rsidR="000F6D9F" w:rsidRPr="00AA6816" w:rsidRDefault="000F6D9F" w:rsidP="000F6D9F">
      <w:pPr>
        <w:spacing w:after="60"/>
        <w:rPr>
          <w:rFonts w:ascii="Times New Roman" w:hAnsi="Times New Roman" w:cs="Times New Roman"/>
          <w:szCs w:val="24"/>
        </w:rPr>
      </w:pPr>
      <w:r w:rsidRPr="00AA6816">
        <w:rPr>
          <w:rFonts w:ascii="Times New Roman" w:hAnsi="Times New Roman" w:cs="Times New Roman"/>
          <w:b/>
          <w:bCs/>
          <w:szCs w:val="24"/>
        </w:rPr>
        <w:t>4. Attendee Management Subsystem</w:t>
      </w:r>
    </w:p>
    <w:p w14:paraId="6BD32E30"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Responsibilities: </w:t>
      </w:r>
      <w:r w:rsidRPr="00AA6816">
        <w:rPr>
          <w:rFonts w:ascii="Times New Roman" w:hAnsi="Times New Roman" w:cs="Times New Roman"/>
          <w:szCs w:val="24"/>
        </w:rPr>
        <w:t>Attendee registration, QR code generation, check-in validation</w:t>
      </w:r>
    </w:p>
    <w:p w14:paraId="1F9FD67C"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Dependencies: </w:t>
      </w:r>
      <w:r w:rsidRPr="00AA6816">
        <w:rPr>
          <w:rFonts w:ascii="Times New Roman" w:hAnsi="Times New Roman" w:cs="Times New Roman"/>
          <w:szCs w:val="24"/>
        </w:rPr>
        <w:t>Event Service (attendee-event associations), Notification Service (QR code email delivery)</w:t>
      </w:r>
    </w:p>
    <w:p w14:paraId="51F40E04"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Interfaces: </w:t>
      </w:r>
      <w:r w:rsidRPr="00AA6816">
        <w:rPr>
          <w:rFonts w:ascii="Times New Roman" w:hAnsi="Times New Roman" w:cs="Times New Roman"/>
          <w:szCs w:val="24"/>
        </w:rPr>
        <w:t>REST APIs for registration and check-in, WebSocket for real-time attendance updates</w:t>
      </w:r>
    </w:p>
    <w:p w14:paraId="1ACA876C" w14:textId="77777777" w:rsidR="000F6D9F" w:rsidRPr="00AA6816" w:rsidRDefault="000F6D9F" w:rsidP="000F6D9F">
      <w:pPr>
        <w:spacing w:after="60"/>
        <w:rPr>
          <w:rFonts w:ascii="Times New Roman" w:hAnsi="Times New Roman" w:cs="Times New Roman"/>
          <w:szCs w:val="24"/>
        </w:rPr>
      </w:pPr>
      <w:r w:rsidRPr="00AA6816">
        <w:rPr>
          <w:rFonts w:ascii="Times New Roman" w:hAnsi="Times New Roman" w:cs="Times New Roman"/>
          <w:b/>
          <w:bCs/>
          <w:szCs w:val="24"/>
        </w:rPr>
        <w:t>5. File Management Subsystem</w:t>
      </w:r>
    </w:p>
    <w:p w14:paraId="66B9F726"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Responsibilities: </w:t>
      </w:r>
      <w:r w:rsidRPr="00AA6816">
        <w:rPr>
          <w:rFonts w:ascii="Times New Roman" w:hAnsi="Times New Roman" w:cs="Times New Roman"/>
          <w:szCs w:val="24"/>
        </w:rPr>
        <w:t>File upload, storage coordination, metadata management, and secure access control</w:t>
      </w:r>
    </w:p>
    <w:p w14:paraId="074B607F"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Dependencies: </w:t>
      </w:r>
      <w:r w:rsidRPr="00AA6816">
        <w:rPr>
          <w:rFonts w:ascii="Times New Roman" w:hAnsi="Times New Roman" w:cs="Times New Roman"/>
          <w:szCs w:val="24"/>
        </w:rPr>
        <w:t>GCS (object storage), Task Service (file-task associations)</w:t>
      </w:r>
    </w:p>
    <w:p w14:paraId="71C1ACFE"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Interfaces: </w:t>
      </w:r>
      <w:r w:rsidRPr="00AA6816">
        <w:rPr>
          <w:rFonts w:ascii="Times New Roman" w:hAnsi="Times New Roman" w:cs="Times New Roman"/>
          <w:szCs w:val="24"/>
        </w:rPr>
        <w:t>REST APIs for file upload and signed URL generation, Dubbo RPC for metadata queries</w:t>
      </w:r>
    </w:p>
    <w:p w14:paraId="2E1689B4" w14:textId="77777777" w:rsidR="000F6D9F" w:rsidRPr="00AA6816" w:rsidRDefault="000F6D9F" w:rsidP="000F6D9F">
      <w:pPr>
        <w:spacing w:after="60"/>
        <w:rPr>
          <w:rFonts w:ascii="Times New Roman" w:hAnsi="Times New Roman" w:cs="Times New Roman"/>
          <w:szCs w:val="24"/>
        </w:rPr>
      </w:pPr>
      <w:r w:rsidRPr="00AA6816">
        <w:rPr>
          <w:rFonts w:ascii="Times New Roman" w:hAnsi="Times New Roman" w:cs="Times New Roman"/>
          <w:b/>
          <w:bCs/>
          <w:szCs w:val="24"/>
        </w:rPr>
        <w:t>6. Notification Subsystem</w:t>
      </w:r>
    </w:p>
    <w:p w14:paraId="31AD9AEE"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Responsibilities: </w:t>
      </w:r>
      <w:r w:rsidRPr="00AA6816">
        <w:rPr>
          <w:rFonts w:ascii="Times New Roman" w:hAnsi="Times New Roman" w:cs="Times New Roman"/>
          <w:szCs w:val="24"/>
        </w:rPr>
        <w:t>Multi-channel notification delivery (email, push, in-app), template management, and delivery tracking</w:t>
      </w:r>
    </w:p>
    <w:p w14:paraId="6C1D5C73"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Dependencies: </w:t>
      </w:r>
      <w:r w:rsidRPr="00AA6816">
        <w:rPr>
          <w:rFonts w:ascii="Times New Roman" w:hAnsi="Times New Roman" w:cs="Times New Roman"/>
          <w:szCs w:val="24"/>
        </w:rPr>
        <w:t>AWS SES (email delivery), User Service (recipient preferences), MongoDB (notification logs)</w:t>
      </w:r>
    </w:p>
    <w:p w14:paraId="3D708643" w14:textId="125374E8" w:rsidR="000F6D9F" w:rsidRPr="00AA6816" w:rsidRDefault="000F6D9F" w:rsidP="00733225">
      <w:pPr>
        <w:pStyle w:val="ListParagraph"/>
        <w:numPr>
          <w:ilvl w:val="0"/>
          <w:numId w:val="70"/>
        </w:numPr>
        <w:spacing w:after="1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Interfaces: </w:t>
      </w:r>
      <w:r w:rsidRPr="00AA6816">
        <w:rPr>
          <w:rFonts w:ascii="Times New Roman" w:hAnsi="Times New Roman" w:cs="Times New Roman"/>
          <w:szCs w:val="24"/>
        </w:rPr>
        <w:t>Pub/Sub event consumers, REST APIs for notification history queries, WebSocket for real-time push</w:t>
      </w:r>
      <w:r w:rsidR="00352CED" w:rsidRPr="00AA6816">
        <w:rPr>
          <w:rFonts w:ascii="Times New Roman" w:hAnsi="Times New Roman" w:cs="Times New Roman"/>
          <w:szCs w:val="24"/>
        </w:rPr>
        <w:t>.</w:t>
      </w:r>
    </w:p>
    <w:p w14:paraId="11FD2182" w14:textId="77777777" w:rsidR="00352CED" w:rsidRPr="00AA6816" w:rsidRDefault="00352CED" w:rsidP="00352CED">
      <w:pPr>
        <w:pStyle w:val="ListParagraph"/>
        <w:spacing w:after="180" w:line="240" w:lineRule="auto"/>
        <w:ind w:left="720" w:firstLineChars="0" w:firstLine="0"/>
        <w:rPr>
          <w:rFonts w:ascii="Times New Roman" w:hAnsi="Times New Roman" w:cs="Times New Roman"/>
          <w:szCs w:val="24"/>
        </w:rPr>
      </w:pPr>
    </w:p>
    <w:p w14:paraId="20DB9421" w14:textId="77777777" w:rsidR="000F6D9F" w:rsidRPr="00AA6816" w:rsidRDefault="000F6D9F" w:rsidP="00352CED">
      <w:pPr>
        <w:rPr>
          <w:rFonts w:ascii="Times New Roman" w:hAnsi="Times New Roman" w:cs="Times New Roman"/>
          <w:b/>
          <w:bCs/>
          <w:szCs w:val="24"/>
        </w:rPr>
      </w:pPr>
      <w:r w:rsidRPr="00AA6816">
        <w:rPr>
          <w:rFonts w:ascii="Times New Roman" w:hAnsi="Times New Roman" w:cs="Times New Roman"/>
          <w:b/>
          <w:bCs/>
          <w:szCs w:val="24"/>
        </w:rPr>
        <w:t>Infrastructure Service Registry (Internal Zone 1)</w:t>
      </w:r>
    </w:p>
    <w:p w14:paraId="613108F1" w14:textId="77777777" w:rsidR="000F6D9F" w:rsidRPr="00AA6816" w:rsidRDefault="000F6D9F" w:rsidP="000F6D9F">
      <w:pPr>
        <w:rPr>
          <w:rFonts w:ascii="Times New Roman" w:hAnsi="Times New Roman" w:cs="Times New Roman"/>
          <w:szCs w:val="24"/>
        </w:rPr>
      </w:pPr>
    </w:p>
    <w:p w14:paraId="22CE7D06" w14:textId="77777777" w:rsidR="000F6D9F" w:rsidRPr="00AA6816" w:rsidRDefault="000F6D9F" w:rsidP="000F6D9F">
      <w:pPr>
        <w:spacing w:after="120"/>
        <w:rPr>
          <w:rFonts w:ascii="Times New Roman" w:hAnsi="Times New Roman" w:cs="Times New Roman"/>
          <w:szCs w:val="24"/>
        </w:rPr>
      </w:pPr>
      <w:r w:rsidRPr="00AA6816">
        <w:rPr>
          <w:rFonts w:ascii="Times New Roman" w:hAnsi="Times New Roman" w:cs="Times New Roman"/>
          <w:szCs w:val="24"/>
        </w:rPr>
        <w:t>The service registry subsystem provides core infrastructure capabilities that enable microservices to discover, configure, and communicate with each other dynamically.</w:t>
      </w:r>
    </w:p>
    <w:p w14:paraId="669F0A25" w14:textId="77777777" w:rsidR="000F6D9F" w:rsidRPr="00AA6816" w:rsidRDefault="000F6D9F" w:rsidP="000F6D9F">
      <w:pPr>
        <w:spacing w:after="60"/>
        <w:rPr>
          <w:rFonts w:ascii="Times New Roman" w:hAnsi="Times New Roman" w:cs="Times New Roman"/>
          <w:szCs w:val="24"/>
        </w:rPr>
      </w:pPr>
      <w:r w:rsidRPr="00AA6816">
        <w:rPr>
          <w:rFonts w:ascii="Times New Roman" w:hAnsi="Times New Roman" w:cs="Times New Roman"/>
          <w:b/>
          <w:bCs/>
          <w:szCs w:val="24"/>
        </w:rPr>
        <w:t>Nacos Cluster</w:t>
      </w:r>
    </w:p>
    <w:p w14:paraId="7E552BC4"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Service Discovery: </w:t>
      </w:r>
      <w:r w:rsidRPr="00AA6816">
        <w:rPr>
          <w:rFonts w:ascii="Times New Roman" w:hAnsi="Times New Roman" w:cs="Times New Roman"/>
          <w:szCs w:val="24"/>
        </w:rPr>
        <w:t>Maintains a real-time registry of service instances with health status, IP addresses, and metadata. Services register on startup and deregister on shutdown.</w:t>
      </w:r>
    </w:p>
    <w:p w14:paraId="247D07D9"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Configuration Management: </w:t>
      </w:r>
      <w:r w:rsidRPr="00AA6816">
        <w:rPr>
          <w:rFonts w:ascii="Times New Roman" w:hAnsi="Times New Roman" w:cs="Times New Roman"/>
          <w:szCs w:val="24"/>
        </w:rPr>
        <w:t>Centralized configuration store with namespace isolation (dev, staging, prod). Supports hot-reload of configuration changes without service restarts.</w:t>
      </w:r>
    </w:p>
    <w:p w14:paraId="6BA2DD3B"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b/>
          <w:bCs/>
          <w:szCs w:val="24"/>
        </w:rPr>
        <w:lastRenderedPageBreak/>
        <w:t xml:space="preserve">Query Config: </w:t>
      </w:r>
      <w:r w:rsidRPr="00AA6816">
        <w:rPr>
          <w:rFonts w:ascii="Times New Roman" w:hAnsi="Times New Roman" w:cs="Times New Roman"/>
          <w:szCs w:val="24"/>
        </w:rPr>
        <w:t>Provides APIs for retrieving service metadata and configuration snapshots</w:t>
      </w:r>
    </w:p>
    <w:p w14:paraId="620E129F" w14:textId="77777777" w:rsidR="000F6D9F" w:rsidRPr="00AA6816" w:rsidRDefault="000F6D9F" w:rsidP="000F6D9F">
      <w:pPr>
        <w:spacing w:after="60"/>
        <w:rPr>
          <w:rFonts w:ascii="Times New Roman" w:hAnsi="Times New Roman" w:cs="Times New Roman"/>
          <w:szCs w:val="24"/>
        </w:rPr>
      </w:pPr>
      <w:r w:rsidRPr="00AA6816">
        <w:rPr>
          <w:rFonts w:ascii="Times New Roman" w:hAnsi="Times New Roman" w:cs="Times New Roman"/>
          <w:b/>
          <w:bCs/>
          <w:szCs w:val="24"/>
        </w:rPr>
        <w:t>Sentinel (Flow Control)</w:t>
      </w:r>
    </w:p>
    <w:p w14:paraId="50ED5712"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Circuit Breaking: </w:t>
      </w:r>
      <w:r w:rsidRPr="00AA6816">
        <w:rPr>
          <w:rFonts w:ascii="Times New Roman" w:hAnsi="Times New Roman" w:cs="Times New Roman"/>
          <w:szCs w:val="24"/>
        </w:rPr>
        <w:t>Monitors error rates and latency of outbound calls. Opens circuits when thresholds are exceeded to prevent cascading failures.</w:t>
      </w:r>
    </w:p>
    <w:p w14:paraId="3C322A4D"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Rate Limiting: </w:t>
      </w:r>
      <w:r w:rsidRPr="00AA6816">
        <w:rPr>
          <w:rFonts w:ascii="Times New Roman" w:hAnsi="Times New Roman" w:cs="Times New Roman"/>
          <w:szCs w:val="24"/>
        </w:rPr>
        <w:t>Enforces request quotas per service/endpoint to prevent resource exhaustion from traffic spikes or malicious actors.</w:t>
      </w:r>
    </w:p>
    <w:p w14:paraId="6B8DA0DD" w14:textId="77777777" w:rsidR="000F6D9F" w:rsidRPr="00AA6816" w:rsidRDefault="000F6D9F" w:rsidP="00733225">
      <w:pPr>
        <w:pStyle w:val="ListParagraph"/>
        <w:numPr>
          <w:ilvl w:val="0"/>
          <w:numId w:val="70"/>
        </w:numPr>
        <w:spacing w:after="1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System Protection: </w:t>
      </w:r>
      <w:r w:rsidRPr="00AA6816">
        <w:rPr>
          <w:rFonts w:ascii="Times New Roman" w:hAnsi="Times New Roman" w:cs="Times New Roman"/>
          <w:szCs w:val="24"/>
        </w:rPr>
        <w:t>Adaptive degradation based on system load (CPU, memory, thread pool utilization) to maintain service availability under stress.</w:t>
      </w:r>
    </w:p>
    <w:p w14:paraId="58D530EE" w14:textId="77777777" w:rsidR="00352CED" w:rsidRPr="00AA6816" w:rsidRDefault="00352CED" w:rsidP="00352CED">
      <w:pPr>
        <w:spacing w:after="180" w:line="240" w:lineRule="auto"/>
        <w:ind w:left="360"/>
        <w:rPr>
          <w:rFonts w:ascii="Times New Roman" w:hAnsi="Times New Roman" w:cs="Times New Roman"/>
          <w:szCs w:val="24"/>
        </w:rPr>
      </w:pPr>
    </w:p>
    <w:p w14:paraId="336136C5" w14:textId="77777777" w:rsidR="000F6D9F" w:rsidRPr="00AA6816" w:rsidRDefault="000F6D9F" w:rsidP="00352CED">
      <w:pPr>
        <w:rPr>
          <w:rFonts w:ascii="Times New Roman" w:hAnsi="Times New Roman" w:cs="Times New Roman"/>
          <w:b/>
          <w:bCs/>
          <w:szCs w:val="24"/>
        </w:rPr>
      </w:pPr>
      <w:r w:rsidRPr="00AA6816">
        <w:rPr>
          <w:rFonts w:ascii="Times New Roman" w:hAnsi="Times New Roman" w:cs="Times New Roman"/>
          <w:b/>
          <w:bCs/>
          <w:szCs w:val="24"/>
        </w:rPr>
        <w:t>Cloud Service Integration Layer</w:t>
      </w:r>
    </w:p>
    <w:p w14:paraId="47640879" w14:textId="77777777" w:rsidR="00E35313" w:rsidRPr="00AA6816" w:rsidRDefault="00E35313" w:rsidP="00E35313">
      <w:pPr>
        <w:rPr>
          <w:rFonts w:ascii="Times New Roman" w:hAnsi="Times New Roman" w:cs="Times New Roman"/>
          <w:szCs w:val="24"/>
        </w:rPr>
      </w:pPr>
    </w:p>
    <w:p w14:paraId="337F0067" w14:textId="77777777" w:rsidR="000F6D9F" w:rsidRPr="00AA6816" w:rsidRDefault="000F6D9F" w:rsidP="000F6D9F">
      <w:pPr>
        <w:spacing w:after="120"/>
        <w:rPr>
          <w:rFonts w:ascii="Times New Roman" w:hAnsi="Times New Roman" w:cs="Times New Roman"/>
          <w:szCs w:val="24"/>
        </w:rPr>
      </w:pPr>
      <w:r w:rsidRPr="00AA6816">
        <w:rPr>
          <w:rFonts w:ascii="Times New Roman" w:hAnsi="Times New Roman" w:cs="Times New Roman"/>
          <w:szCs w:val="24"/>
        </w:rPr>
        <w:t>External cloud services provide specialized capabilities that complement the core microservices. These integrations are abstracted through adapter patterns to isolate vendor-specific dependencies.</w:t>
      </w:r>
    </w:p>
    <w:p w14:paraId="2A3F4B48" w14:textId="77777777" w:rsidR="000F6D9F" w:rsidRPr="00AA6816" w:rsidRDefault="000F6D9F" w:rsidP="000F6D9F">
      <w:pPr>
        <w:spacing w:after="60"/>
        <w:rPr>
          <w:rFonts w:ascii="Times New Roman" w:hAnsi="Times New Roman" w:cs="Times New Roman"/>
          <w:szCs w:val="24"/>
        </w:rPr>
      </w:pPr>
      <w:r w:rsidRPr="00AA6816">
        <w:rPr>
          <w:rFonts w:ascii="Times New Roman" w:hAnsi="Times New Roman" w:cs="Times New Roman"/>
          <w:b/>
          <w:bCs/>
          <w:szCs w:val="24"/>
        </w:rPr>
        <w:t>Messaging Infrastructure</w:t>
      </w:r>
    </w:p>
    <w:p w14:paraId="5937D728"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Cloud Pub/Sub (GCP): </w:t>
      </w:r>
      <w:r w:rsidRPr="00AA6816">
        <w:rPr>
          <w:rFonts w:ascii="Times New Roman" w:hAnsi="Times New Roman" w:cs="Times New Roman"/>
          <w:szCs w:val="24"/>
        </w:rPr>
        <w:t>Asynchronous event distribution for domain events (EventCreated, TaskAssigned, UserRegistered). Provides at-least-once delivery guarantees with message ordering within partitions.</w:t>
      </w:r>
    </w:p>
    <w:p w14:paraId="4E45F6BE"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Message Queue Pattern: </w:t>
      </w:r>
      <w:r w:rsidRPr="00AA6816">
        <w:rPr>
          <w:rFonts w:ascii="Times New Roman" w:hAnsi="Times New Roman" w:cs="Times New Roman"/>
          <w:szCs w:val="24"/>
        </w:rPr>
        <w:t>Publishers emit events without knowledge of subscribers. Consumers independently subscribe to relevant topics, enabling loose coupling and independent scalability.</w:t>
      </w:r>
    </w:p>
    <w:p w14:paraId="6D17AF5D" w14:textId="77777777" w:rsidR="000F6D9F" w:rsidRPr="00AA6816" w:rsidRDefault="000F6D9F" w:rsidP="000F6D9F">
      <w:pPr>
        <w:spacing w:after="60"/>
        <w:rPr>
          <w:rFonts w:ascii="Times New Roman" w:hAnsi="Times New Roman" w:cs="Times New Roman"/>
          <w:szCs w:val="24"/>
        </w:rPr>
      </w:pPr>
      <w:r w:rsidRPr="00AA6816">
        <w:rPr>
          <w:rFonts w:ascii="Times New Roman" w:hAnsi="Times New Roman" w:cs="Times New Roman"/>
          <w:b/>
          <w:bCs/>
          <w:szCs w:val="24"/>
        </w:rPr>
        <w:t>Storage Services</w:t>
      </w:r>
    </w:p>
    <w:p w14:paraId="40AF628B"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Redis (NoSQL Cache): </w:t>
      </w:r>
      <w:r w:rsidRPr="00AA6816">
        <w:rPr>
          <w:rFonts w:ascii="Times New Roman" w:hAnsi="Times New Roman" w:cs="Times New Roman"/>
          <w:szCs w:val="24"/>
        </w:rPr>
        <w:t>Shared cache for session tokens, rate limit counters, and hot-path data. Provides sub-millisecond latency for read-heavy workloads.</w:t>
      </w:r>
    </w:p>
    <w:p w14:paraId="23644DBB"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Cloud SQL (MySQL): </w:t>
      </w:r>
      <w:r w:rsidRPr="00AA6816">
        <w:rPr>
          <w:rFonts w:ascii="Times New Roman" w:hAnsi="Times New Roman" w:cs="Times New Roman"/>
          <w:szCs w:val="24"/>
        </w:rPr>
        <w:t>Managed relational database with automated backups, replication, and patch management. Provides master-slave read replicas for query offloading.</w:t>
      </w:r>
    </w:p>
    <w:p w14:paraId="5A06D39A"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MongoDB Atlas: </w:t>
      </w:r>
      <w:r w:rsidRPr="00AA6816">
        <w:rPr>
          <w:rFonts w:ascii="Times New Roman" w:hAnsi="Times New Roman" w:cs="Times New Roman"/>
          <w:szCs w:val="24"/>
        </w:rPr>
        <w:t>Document store for audit logs and semi-structured data with flexible schema evolution</w:t>
      </w:r>
    </w:p>
    <w:p w14:paraId="52F09E86" w14:textId="77777777" w:rsidR="000F6D9F" w:rsidRPr="00AA6816" w:rsidRDefault="000F6D9F" w:rsidP="00733225">
      <w:pPr>
        <w:pStyle w:val="ListParagraph"/>
        <w:numPr>
          <w:ilvl w:val="0"/>
          <w:numId w:val="70"/>
        </w:numPr>
        <w:spacing w:after="8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File Storage (GCS): </w:t>
      </w:r>
      <w:r w:rsidRPr="00AA6816">
        <w:rPr>
          <w:rFonts w:ascii="Times New Roman" w:hAnsi="Times New Roman" w:cs="Times New Roman"/>
          <w:szCs w:val="24"/>
        </w:rPr>
        <w:t>Object storage for large binary files (attachments, QR codes, exports) with lifecycle policies and encryption at rest</w:t>
      </w:r>
    </w:p>
    <w:p w14:paraId="73FE63E0" w14:textId="77777777" w:rsidR="000F6D9F" w:rsidRPr="00AA6816" w:rsidRDefault="000F6D9F" w:rsidP="000F6D9F">
      <w:pPr>
        <w:spacing w:after="60"/>
        <w:rPr>
          <w:rFonts w:ascii="Times New Roman" w:hAnsi="Times New Roman" w:cs="Times New Roman"/>
          <w:szCs w:val="24"/>
        </w:rPr>
      </w:pPr>
      <w:r w:rsidRPr="00AA6816">
        <w:rPr>
          <w:rFonts w:ascii="Times New Roman" w:hAnsi="Times New Roman" w:cs="Times New Roman"/>
          <w:b/>
          <w:bCs/>
          <w:szCs w:val="24"/>
        </w:rPr>
        <w:t>Observability Stack</w:t>
      </w:r>
    </w:p>
    <w:p w14:paraId="014A897B"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Cloud Monitoring (GCP): </w:t>
      </w:r>
      <w:r w:rsidRPr="00AA6816">
        <w:rPr>
          <w:rFonts w:ascii="Times New Roman" w:hAnsi="Times New Roman" w:cs="Times New Roman"/>
          <w:szCs w:val="24"/>
        </w:rPr>
        <w:t>Aggregates metrics, logs, and traces across all services. Provides dashboards for latency percentiles, error rates, and resource utilization.</w:t>
      </w:r>
    </w:p>
    <w:p w14:paraId="2388E5F6" w14:textId="77777777" w:rsidR="000F6D9F" w:rsidRPr="00AA6816" w:rsidRDefault="000F6D9F" w:rsidP="00733225">
      <w:pPr>
        <w:pStyle w:val="ListParagraph"/>
        <w:numPr>
          <w:ilvl w:val="0"/>
          <w:numId w:val="70"/>
        </w:numPr>
        <w:spacing w:after="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Cloud Logging: </w:t>
      </w:r>
      <w:r w:rsidRPr="00AA6816">
        <w:rPr>
          <w:rFonts w:ascii="Times New Roman" w:hAnsi="Times New Roman" w:cs="Times New Roman"/>
          <w:szCs w:val="24"/>
        </w:rPr>
        <w:t>Centralized log aggregation with structured JSON logging and query capabilities</w:t>
      </w:r>
    </w:p>
    <w:p w14:paraId="597387D1" w14:textId="529EFD10" w:rsidR="000F6D9F" w:rsidRPr="00AA6816" w:rsidRDefault="000F6D9F" w:rsidP="00733225">
      <w:pPr>
        <w:pStyle w:val="ListParagraph"/>
        <w:numPr>
          <w:ilvl w:val="0"/>
          <w:numId w:val="70"/>
        </w:numPr>
        <w:spacing w:after="240" w:line="240" w:lineRule="auto"/>
        <w:ind w:firstLineChars="0"/>
        <w:rPr>
          <w:rFonts w:ascii="Times New Roman" w:hAnsi="Times New Roman" w:cs="Times New Roman"/>
          <w:szCs w:val="24"/>
        </w:rPr>
      </w:pPr>
      <w:r w:rsidRPr="00AA6816">
        <w:rPr>
          <w:rFonts w:ascii="Times New Roman" w:hAnsi="Times New Roman" w:cs="Times New Roman"/>
          <w:b/>
          <w:bCs/>
          <w:szCs w:val="24"/>
        </w:rPr>
        <w:t xml:space="preserve">Cloud Trace: </w:t>
      </w:r>
      <w:r w:rsidRPr="00AA6816">
        <w:rPr>
          <w:rFonts w:ascii="Times New Roman" w:hAnsi="Times New Roman" w:cs="Times New Roman"/>
          <w:szCs w:val="24"/>
        </w:rPr>
        <w:t>Distributed tracing for end-to-end request flow analysis across service boundaries</w:t>
      </w:r>
      <w:r w:rsidR="00352CED" w:rsidRPr="00AA6816">
        <w:rPr>
          <w:rFonts w:ascii="Times New Roman" w:hAnsi="Times New Roman" w:cs="Times New Roman"/>
          <w:szCs w:val="24"/>
        </w:rPr>
        <w:t>.</w:t>
      </w:r>
    </w:p>
    <w:p w14:paraId="3459EF58" w14:textId="77777777" w:rsidR="00352CED" w:rsidRPr="00AA6816" w:rsidRDefault="00352CED" w:rsidP="00352CED">
      <w:pPr>
        <w:pStyle w:val="ListParagraph"/>
        <w:spacing w:after="240" w:line="240" w:lineRule="auto"/>
        <w:ind w:left="720" w:firstLineChars="0" w:firstLine="0"/>
        <w:rPr>
          <w:rFonts w:ascii="Times New Roman" w:hAnsi="Times New Roman" w:cs="Times New Roman"/>
          <w:b/>
          <w:bCs/>
          <w:szCs w:val="24"/>
        </w:rPr>
      </w:pPr>
    </w:p>
    <w:p w14:paraId="1EDC2758" w14:textId="77777777" w:rsidR="00352CED" w:rsidRPr="00AA6816" w:rsidRDefault="00352CED" w:rsidP="00352CED">
      <w:pPr>
        <w:pStyle w:val="ListParagraph"/>
        <w:spacing w:after="240" w:line="240" w:lineRule="auto"/>
        <w:ind w:left="720" w:firstLineChars="0" w:firstLine="0"/>
        <w:rPr>
          <w:rFonts w:ascii="Times New Roman" w:hAnsi="Times New Roman" w:cs="Times New Roman"/>
          <w:b/>
          <w:bCs/>
          <w:szCs w:val="24"/>
        </w:rPr>
      </w:pPr>
    </w:p>
    <w:p w14:paraId="6F869E5F" w14:textId="77777777" w:rsidR="00352CED" w:rsidRPr="00AA6816" w:rsidRDefault="00352CED" w:rsidP="00352CED">
      <w:pPr>
        <w:pStyle w:val="ListParagraph"/>
        <w:spacing w:after="240" w:line="240" w:lineRule="auto"/>
        <w:ind w:left="720" w:firstLineChars="0" w:firstLine="0"/>
        <w:rPr>
          <w:rFonts w:ascii="Times New Roman" w:hAnsi="Times New Roman" w:cs="Times New Roman"/>
          <w:b/>
          <w:bCs/>
          <w:szCs w:val="24"/>
        </w:rPr>
      </w:pPr>
    </w:p>
    <w:p w14:paraId="4FC3CC79" w14:textId="77777777" w:rsidR="00352CED" w:rsidRPr="00AA6816" w:rsidRDefault="00352CED" w:rsidP="00352CED">
      <w:pPr>
        <w:pStyle w:val="ListParagraph"/>
        <w:spacing w:after="240" w:line="240" w:lineRule="auto"/>
        <w:ind w:left="720" w:firstLineChars="0" w:firstLine="0"/>
        <w:rPr>
          <w:rFonts w:ascii="Times New Roman" w:hAnsi="Times New Roman" w:cs="Times New Roman"/>
          <w:b/>
          <w:bCs/>
          <w:szCs w:val="24"/>
        </w:rPr>
      </w:pPr>
    </w:p>
    <w:p w14:paraId="744A3925" w14:textId="77777777" w:rsidR="00352CED" w:rsidRPr="00AA6816" w:rsidRDefault="00352CED" w:rsidP="00352CED">
      <w:pPr>
        <w:pStyle w:val="ListParagraph"/>
        <w:spacing w:after="240" w:line="240" w:lineRule="auto"/>
        <w:ind w:left="720" w:firstLineChars="0" w:firstLine="0"/>
        <w:rPr>
          <w:rFonts w:ascii="Times New Roman" w:hAnsi="Times New Roman" w:cs="Times New Roman"/>
          <w:szCs w:val="24"/>
        </w:rPr>
      </w:pPr>
    </w:p>
    <w:p w14:paraId="232C2014" w14:textId="77777777" w:rsidR="000F6D9F" w:rsidRPr="00AA6816" w:rsidRDefault="000F6D9F" w:rsidP="00E75581">
      <w:pPr>
        <w:rPr>
          <w:rFonts w:ascii="Times New Roman" w:hAnsi="Times New Roman" w:cs="Times New Roman"/>
          <w:szCs w:val="24"/>
        </w:rPr>
      </w:pPr>
    </w:p>
    <w:p w14:paraId="1CE5283C" w14:textId="77777777" w:rsidR="000A607A" w:rsidRPr="00AA6816" w:rsidRDefault="000A607A" w:rsidP="009727E0">
      <w:pPr>
        <w:pStyle w:val="Heading3"/>
        <w:rPr>
          <w:rFonts w:ascii="Times New Roman" w:hAnsi="Times New Roman" w:cs="Times New Roman"/>
        </w:rPr>
      </w:pPr>
      <w:bookmarkStart w:id="139" w:name="_Toc214016343"/>
      <w:bookmarkStart w:id="140" w:name="_Toc214281964"/>
      <w:bookmarkStart w:id="141" w:name="_Toc214282197"/>
      <w:bookmarkStart w:id="142" w:name="_Toc214282249"/>
      <w:bookmarkStart w:id="143" w:name="_Toc214282293"/>
      <w:bookmarkStart w:id="144" w:name="_Toc214282336"/>
      <w:bookmarkStart w:id="145" w:name="_Toc214283422"/>
      <w:r w:rsidRPr="00AA6816">
        <w:rPr>
          <w:rFonts w:ascii="Times New Roman" w:hAnsi="Times New Roman" w:cs="Times New Roman"/>
        </w:rPr>
        <w:t>Platform Design</w:t>
      </w:r>
      <w:bookmarkEnd w:id="139"/>
      <w:bookmarkEnd w:id="140"/>
      <w:bookmarkEnd w:id="141"/>
      <w:bookmarkEnd w:id="142"/>
      <w:bookmarkEnd w:id="143"/>
      <w:bookmarkEnd w:id="144"/>
      <w:bookmarkEnd w:id="145"/>
    </w:p>
    <w:p w14:paraId="026CCD9A" w14:textId="77777777" w:rsidR="00352CED" w:rsidRPr="00AA6816" w:rsidRDefault="00352CED" w:rsidP="0024755E">
      <w:pPr>
        <w:pStyle w:val="Italicblue"/>
        <w:rPr>
          <w:sz w:val="24"/>
          <w:szCs w:val="24"/>
        </w:rPr>
      </w:pPr>
    </w:p>
    <w:p w14:paraId="23184990" w14:textId="77777777" w:rsidR="00352CED" w:rsidRPr="00AA6816" w:rsidRDefault="00352CED" w:rsidP="00352CED">
      <w:pPr>
        <w:rPr>
          <w:rFonts w:ascii="Times New Roman" w:hAnsi="Times New Roman" w:cs="Times New Roman"/>
          <w:b/>
          <w:bCs/>
          <w:szCs w:val="24"/>
        </w:rPr>
      </w:pPr>
      <w:r w:rsidRPr="00AA6816">
        <w:rPr>
          <w:rFonts w:ascii="Times New Roman" w:hAnsi="Times New Roman" w:cs="Times New Roman"/>
          <w:b/>
          <w:bCs/>
          <w:szCs w:val="24"/>
        </w:rPr>
        <w:t>Bounded Context and Domain Entities</w:t>
      </w:r>
    </w:p>
    <w:p w14:paraId="65FD74F0" w14:textId="7F73395E" w:rsidR="00E90C77" w:rsidRPr="00AA6816" w:rsidRDefault="00E35313" w:rsidP="0024755E">
      <w:pPr>
        <w:pStyle w:val="Italicblue"/>
        <w:rPr>
          <w:sz w:val="24"/>
          <w:szCs w:val="24"/>
        </w:rPr>
      </w:pPr>
      <w:r w:rsidRPr="00AA6816">
        <w:rPr>
          <w:sz w:val="24"/>
          <w:szCs w:val="24"/>
        </w:rPr>
        <w:br/>
      </w:r>
    </w:p>
    <w:p w14:paraId="049183D2" w14:textId="5AC47900" w:rsidR="00E90C77" w:rsidRPr="00AA6816" w:rsidRDefault="00E90C77" w:rsidP="0024755E">
      <w:pPr>
        <w:pStyle w:val="Italicblue"/>
        <w:rPr>
          <w:sz w:val="24"/>
          <w:szCs w:val="24"/>
        </w:rPr>
      </w:pPr>
      <w:r w:rsidRPr="00AA6816">
        <w:rPr>
          <w:noProof/>
          <w:sz w:val="24"/>
          <w:szCs w:val="24"/>
          <w:lang w:eastAsia="zh-CN"/>
        </w:rPr>
        <w:drawing>
          <wp:inline distT="0" distB="0" distL="0" distR="0" wp14:anchorId="3E62C972" wp14:editId="4794C43F">
            <wp:extent cx="5731510" cy="2811145"/>
            <wp:effectExtent l="0" t="0" r="0" b="0"/>
            <wp:docPr id="912834999" name="Picture 13"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34999" name="Picture 13" descr="A diagram of a software company&#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11145"/>
                    </a:xfrm>
                    <a:prstGeom prst="rect">
                      <a:avLst/>
                    </a:prstGeom>
                  </pic:spPr>
                </pic:pic>
              </a:graphicData>
            </a:graphic>
          </wp:inline>
        </w:drawing>
      </w:r>
    </w:p>
    <w:p w14:paraId="405A8379" w14:textId="77777777" w:rsidR="00352CED" w:rsidRPr="00AA6816" w:rsidRDefault="00352CED" w:rsidP="00801585">
      <w:pPr>
        <w:pStyle w:val="Italicblue"/>
        <w:jc w:val="center"/>
        <w:rPr>
          <w:sz w:val="24"/>
          <w:szCs w:val="24"/>
        </w:rPr>
      </w:pPr>
    </w:p>
    <w:p w14:paraId="31EA2793" w14:textId="270C8269" w:rsidR="00352CED" w:rsidRPr="00AA6816" w:rsidRDefault="00801585" w:rsidP="00801585">
      <w:pPr>
        <w:jc w:val="center"/>
        <w:rPr>
          <w:rFonts w:ascii="Times New Roman" w:hAnsi="Times New Roman" w:cs="Times New Roman"/>
          <w:szCs w:val="24"/>
        </w:rPr>
      </w:pPr>
      <w:r w:rsidRPr="00AA6816">
        <w:rPr>
          <w:rFonts w:ascii="Times New Roman" w:hAnsi="Times New Roman" w:cs="Times New Roman"/>
          <w:szCs w:val="24"/>
        </w:rPr>
        <w:t xml:space="preserve">Figure 6. </w:t>
      </w:r>
      <w:r w:rsidR="00352CED" w:rsidRPr="00AA6816">
        <w:rPr>
          <w:rFonts w:ascii="Times New Roman" w:hAnsi="Times New Roman" w:cs="Times New Roman"/>
          <w:szCs w:val="24"/>
        </w:rPr>
        <w:t>Bounded Context and Domain Entities Diagram</w:t>
      </w:r>
    </w:p>
    <w:p w14:paraId="64BE40BF" w14:textId="02297B46" w:rsidR="00E90C77" w:rsidRPr="00AA6816" w:rsidRDefault="00E90C77" w:rsidP="00352CED">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This diagram shows how the domain is carved up into </w:t>
      </w:r>
      <w:r w:rsidRPr="00AA6816">
        <w:rPr>
          <w:rFonts w:ascii="Times New Roman" w:eastAsia="Times New Roman" w:hAnsi="Times New Roman" w:cs="Times New Roman"/>
          <w:b/>
          <w:bCs/>
          <w:szCs w:val="24"/>
          <w:lang w:val="en-MM" w:bidi="my-MM"/>
        </w:rPr>
        <w:t>bounded contexts</w:t>
      </w:r>
      <w:r w:rsidRPr="00AA6816">
        <w:rPr>
          <w:rFonts w:ascii="Times New Roman" w:eastAsia="Times New Roman" w:hAnsi="Times New Roman" w:cs="Times New Roman"/>
          <w:szCs w:val="24"/>
          <w:lang w:val="en-MM" w:bidi="my-MM"/>
        </w:rPr>
        <w:t xml:space="preserve"> and the key </w:t>
      </w:r>
      <w:r w:rsidRPr="00AA6816">
        <w:rPr>
          <w:rFonts w:ascii="Times New Roman" w:eastAsia="Times New Roman" w:hAnsi="Times New Roman" w:cs="Times New Roman"/>
          <w:b/>
          <w:bCs/>
          <w:szCs w:val="24"/>
          <w:lang w:val="en-MM" w:bidi="my-MM"/>
        </w:rPr>
        <w:t>domain entities</w:t>
      </w:r>
      <w:r w:rsidRPr="00AA6816">
        <w:rPr>
          <w:rFonts w:ascii="Times New Roman" w:eastAsia="Times New Roman" w:hAnsi="Times New Roman" w:cs="Times New Roman"/>
          <w:szCs w:val="24"/>
          <w:lang w:val="en-MM" w:bidi="my-MM"/>
        </w:rPr>
        <w:t xml:space="preserve"> inside each one. Each box labelled &lt;&lt;service&gt;&gt; is a bounded context / microservice with its own model and persistence; arrows across boxes represent </w:t>
      </w:r>
      <w:r w:rsidRPr="00AA6816">
        <w:rPr>
          <w:rFonts w:ascii="Times New Roman" w:eastAsia="Times New Roman" w:hAnsi="Times New Roman" w:cs="Times New Roman"/>
          <w:i/>
          <w:iCs/>
          <w:szCs w:val="24"/>
          <w:lang w:val="en-MM" w:bidi="my-MM"/>
        </w:rPr>
        <w:t>references by ID</w:t>
      </w:r>
      <w:r w:rsidRPr="00AA6816">
        <w:rPr>
          <w:rFonts w:ascii="Times New Roman" w:eastAsia="Times New Roman" w:hAnsi="Times New Roman" w:cs="Times New Roman"/>
          <w:szCs w:val="24"/>
          <w:lang w:val="en-MM" w:bidi="my-MM"/>
        </w:rPr>
        <w:t xml:space="preserve"> or contracts, not shared tables or objects.</w:t>
      </w:r>
    </w:p>
    <w:p w14:paraId="74A1FF5A" w14:textId="34B7F735" w:rsidR="00E90C77" w:rsidRPr="00AA6816" w:rsidRDefault="00E90C77" w:rsidP="00E90C77">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UserManager</w:t>
      </w:r>
      <w:r w:rsidRPr="00AA6816">
        <w:rPr>
          <w:rFonts w:ascii="Times New Roman" w:eastAsia="Times New Roman" w:hAnsi="Times New Roman" w:cs="Times New Roman"/>
          <w:szCs w:val="24"/>
          <w:lang w:val="en-MM" w:bidi="my-MM"/>
        </w:rPr>
        <w:t xml:space="preserve"> is the identity and authorisation bounded context. Its main aggregate root is </w:t>
      </w:r>
      <w:r w:rsidRPr="00AA6816">
        <w:rPr>
          <w:rFonts w:ascii="Times New Roman" w:eastAsia="Times New Roman" w:hAnsi="Times New Roman" w:cs="Times New Roman"/>
          <w:b/>
          <w:bCs/>
          <w:szCs w:val="24"/>
          <w:lang w:val="en-MM" w:bidi="my-MM"/>
        </w:rPr>
        <w:t>User</w:t>
      </w:r>
      <w:r w:rsidRPr="00AA6816">
        <w:rPr>
          <w:rFonts w:ascii="Times New Roman" w:eastAsia="Times New Roman" w:hAnsi="Times New Roman" w:cs="Times New Roman"/>
          <w:szCs w:val="24"/>
          <w:lang w:val="en-MM" w:bidi="my-MM"/>
        </w:rPr>
        <w:t xml:space="preserve">, which owns the user’s lifecycle and references exactly one </w:t>
      </w:r>
      <w:r w:rsidRPr="00AA6816">
        <w:rPr>
          <w:rFonts w:ascii="Times New Roman" w:eastAsia="Times New Roman" w:hAnsi="Times New Roman" w:cs="Times New Roman"/>
          <w:b/>
          <w:bCs/>
          <w:szCs w:val="24"/>
          <w:lang w:val="en-MM" w:bidi="my-MM"/>
        </w:rPr>
        <w:t>Role</w:t>
      </w:r>
      <w:r w:rsidRPr="00AA6816">
        <w:rPr>
          <w:rFonts w:ascii="Times New Roman" w:eastAsia="Times New Roman" w:hAnsi="Times New Roman" w:cs="Times New Roman"/>
          <w:szCs w:val="24"/>
          <w:lang w:val="en-MM" w:bidi="my-MM"/>
        </w:rPr>
        <w:t xml:space="preserve">. SysAdmin, Organizer, and Member are business-level role types modelled as specialisations of Role. </w:t>
      </w:r>
      <w:r w:rsidRPr="00AA6816">
        <w:rPr>
          <w:rFonts w:ascii="Times New Roman" w:eastAsia="Times New Roman" w:hAnsi="Times New Roman" w:cs="Times New Roman"/>
          <w:b/>
          <w:bCs/>
          <w:szCs w:val="24"/>
          <w:lang w:val="en-MM" w:bidi="my-MM"/>
        </w:rPr>
        <w:t>Permission</w:t>
      </w:r>
      <w:r w:rsidRPr="00AA6816">
        <w:rPr>
          <w:rFonts w:ascii="Times New Roman" w:eastAsia="Times New Roman" w:hAnsi="Times New Roman" w:cs="Times New Roman"/>
          <w:szCs w:val="24"/>
          <w:lang w:val="en-MM" w:bidi="my-MM"/>
        </w:rPr>
        <w:t xml:space="preserve"> is another entity inside this context</w:t>
      </w:r>
      <w:r w:rsidRPr="00AA6816">
        <w:rPr>
          <w:rFonts w:ascii="Times New Roman" w:eastAsia="Times New Roman" w:hAnsi="Times New Roman" w:cs="Times New Roman"/>
          <w:szCs w:val="24"/>
          <w:lang w:val="en-US" w:bidi="my-MM"/>
        </w:rPr>
        <w:t xml:space="preserve"> and </w:t>
      </w:r>
      <w:r w:rsidRPr="00AA6816">
        <w:rPr>
          <w:rFonts w:ascii="Times New Roman" w:eastAsia="Times New Roman" w:hAnsi="Times New Roman" w:cs="Times New Roman"/>
          <w:szCs w:val="24"/>
          <w:lang w:val="en-MM" w:bidi="my-MM"/>
        </w:rPr>
        <w:t xml:space="preserve">a role aggregates multiple permissions, and permissions can be reused across roles. No other context manipulates roles or permissions directly </w:t>
      </w:r>
      <w:r w:rsidRPr="00AA6816">
        <w:rPr>
          <w:rFonts w:ascii="Times New Roman" w:eastAsia="Times New Roman" w:hAnsi="Times New Roman" w:cs="Times New Roman"/>
          <w:szCs w:val="24"/>
          <w:lang w:val="en-US" w:bidi="my-MM"/>
        </w:rPr>
        <w:t>.</w:t>
      </w:r>
      <w:r w:rsidRPr="00AA6816">
        <w:rPr>
          <w:rFonts w:ascii="Times New Roman" w:eastAsia="Times New Roman" w:hAnsi="Times New Roman" w:cs="Times New Roman"/>
          <w:szCs w:val="24"/>
          <w:lang w:val="en-MM" w:bidi="my-MM"/>
        </w:rPr>
        <w:t xml:space="preserve"> </w:t>
      </w:r>
      <w:r w:rsidRPr="00AA6816">
        <w:rPr>
          <w:rFonts w:ascii="Times New Roman" w:eastAsia="Times New Roman" w:hAnsi="Times New Roman" w:cs="Times New Roman"/>
          <w:szCs w:val="24"/>
          <w:lang w:val="en-US" w:bidi="my-MM"/>
        </w:rPr>
        <w:t>T</w:t>
      </w:r>
      <w:r w:rsidRPr="00AA6816">
        <w:rPr>
          <w:rFonts w:ascii="Times New Roman" w:eastAsia="Times New Roman" w:hAnsi="Times New Roman" w:cs="Times New Roman"/>
          <w:szCs w:val="24"/>
          <w:lang w:val="en-MM" w:bidi="my-MM"/>
        </w:rPr>
        <w:t>hey only see user identifiers and role names through API contracts which keeps all authorisation logic cohesive inside UserManager.</w:t>
      </w:r>
    </w:p>
    <w:p w14:paraId="509081F4" w14:textId="0A7D43E7" w:rsidR="00E90C77" w:rsidRPr="00AA6816" w:rsidRDefault="00E90C77" w:rsidP="00352CED">
      <w:pPr>
        <w:spacing w:before="100" w:beforeAutospacing="1" w:after="100" w:afterAutospacing="1" w:line="240" w:lineRule="auto"/>
        <w:ind w:firstLine="720"/>
        <w:rPr>
          <w:rFonts w:ascii="Times New Roman" w:eastAsia="Times New Roman" w:hAnsi="Times New Roman" w:cs="Times New Roman"/>
          <w:szCs w:val="24"/>
          <w:lang w:val="en-US" w:bidi="my-MM"/>
        </w:rPr>
      </w:pPr>
      <w:r w:rsidRPr="00AA6816">
        <w:rPr>
          <w:rFonts w:ascii="Times New Roman" w:eastAsia="Times New Roman" w:hAnsi="Times New Roman" w:cs="Times New Roman"/>
          <w:b/>
          <w:bCs/>
          <w:szCs w:val="24"/>
          <w:lang w:val="en-MM" w:bidi="my-MM"/>
        </w:rPr>
        <w:t>EventManager</w:t>
      </w:r>
      <w:r w:rsidRPr="00AA6816">
        <w:rPr>
          <w:rFonts w:ascii="Times New Roman" w:eastAsia="Times New Roman" w:hAnsi="Times New Roman" w:cs="Times New Roman"/>
          <w:szCs w:val="24"/>
          <w:lang w:val="en-MM" w:bidi="my-MM"/>
        </w:rPr>
        <w:t xml:space="preserve"> owns the planning side of the product. An Event represents an internal workshop / hackathon etc., while Group captures the team structure within an event (e.g. groups of members or staff). Events and groups reference users coming from UserManager, so the event model stays independent of the user model</w:t>
      </w:r>
      <w:r w:rsidRPr="00AA6816">
        <w:rPr>
          <w:rFonts w:ascii="Times New Roman" w:eastAsia="Times New Roman" w:hAnsi="Times New Roman" w:cs="Times New Roman"/>
          <w:szCs w:val="24"/>
          <w:lang w:val="en-US" w:bidi="my-MM"/>
        </w:rPr>
        <w:t>.</w:t>
      </w:r>
    </w:p>
    <w:p w14:paraId="04D10535" w14:textId="37C52CDA" w:rsidR="00E90C77" w:rsidRPr="00AA6816" w:rsidRDefault="00E90C77" w:rsidP="00E90C77">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lastRenderedPageBreak/>
        <w:t>AttendeeManager</w:t>
      </w:r>
      <w:r w:rsidRPr="00AA6816">
        <w:rPr>
          <w:rFonts w:ascii="Times New Roman" w:eastAsia="Times New Roman" w:hAnsi="Times New Roman" w:cs="Times New Roman"/>
          <w:szCs w:val="24"/>
          <w:lang w:val="en-MM" w:bidi="my-MM"/>
        </w:rPr>
        <w:t xml:space="preserve"> is a separate bounded context focused on </w:t>
      </w:r>
      <w:r w:rsidRPr="00AA6816">
        <w:rPr>
          <w:rFonts w:ascii="Times New Roman" w:eastAsia="Times New Roman" w:hAnsi="Times New Roman" w:cs="Times New Roman"/>
          <w:b/>
          <w:bCs/>
          <w:szCs w:val="24"/>
          <w:lang w:val="en-MM" w:bidi="my-MM"/>
        </w:rPr>
        <w:t>Attendee</w:t>
      </w:r>
      <w:r w:rsidRPr="00AA6816">
        <w:rPr>
          <w:rFonts w:ascii="Times New Roman" w:eastAsia="Times New Roman" w:hAnsi="Times New Roman" w:cs="Times New Roman"/>
          <w:szCs w:val="24"/>
          <w:lang w:val="en-MM" w:bidi="my-MM"/>
        </w:rPr>
        <w:t xml:space="preserve"> as its aggregate root. An attendee links a person to a specific event</w:t>
      </w:r>
      <w:r w:rsidRPr="00AA6816">
        <w:rPr>
          <w:rFonts w:ascii="Times New Roman" w:eastAsia="Times New Roman" w:hAnsi="Times New Roman" w:cs="Times New Roman"/>
          <w:szCs w:val="24"/>
          <w:lang w:val="en-US" w:bidi="my-MM"/>
        </w:rPr>
        <w:t xml:space="preserve"> and </w:t>
      </w:r>
      <w:r w:rsidRPr="00AA6816">
        <w:rPr>
          <w:rFonts w:ascii="Times New Roman" w:eastAsia="Times New Roman" w:hAnsi="Times New Roman" w:cs="Times New Roman"/>
          <w:szCs w:val="24"/>
          <w:lang w:val="en-MM" w:bidi="my-MM"/>
        </w:rPr>
        <w:t>the relationship to Event</w:t>
      </w:r>
      <w:r w:rsidRPr="00AA6816">
        <w:rPr>
          <w:rFonts w:ascii="Times New Roman" w:eastAsia="Times New Roman" w:hAnsi="Times New Roman" w:cs="Times New Roman"/>
          <w:szCs w:val="24"/>
          <w:lang w:val="en-US" w:bidi="my-MM"/>
        </w:rPr>
        <w:t xml:space="preserve"> </w:t>
      </w:r>
      <w:r w:rsidRPr="00AA6816">
        <w:rPr>
          <w:rFonts w:ascii="Times New Roman" w:eastAsia="Times New Roman" w:hAnsi="Times New Roman" w:cs="Times New Roman"/>
          <w:szCs w:val="24"/>
          <w:lang w:val="en-MM" w:bidi="my-MM"/>
        </w:rPr>
        <w:t>from EventManager. This separation allows us to evolve attendee check-in rules, QR codes, and contact information without polluting the core event planning model.</w:t>
      </w:r>
    </w:p>
    <w:p w14:paraId="578624D1" w14:textId="225669E2" w:rsidR="00E90C77" w:rsidRPr="00AA6816" w:rsidRDefault="00E90C77" w:rsidP="00E90C77">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TaskManager</w:t>
      </w:r>
      <w:r w:rsidRPr="00AA6816">
        <w:rPr>
          <w:rFonts w:ascii="Times New Roman" w:eastAsia="Times New Roman" w:hAnsi="Times New Roman" w:cs="Times New Roman"/>
          <w:szCs w:val="24"/>
          <w:lang w:val="en-MM" w:bidi="my-MM"/>
        </w:rPr>
        <w:t xml:space="preserve"> governs operational work items within events. Its main aggregate is </w:t>
      </w:r>
      <w:r w:rsidRPr="00AA6816">
        <w:rPr>
          <w:rFonts w:ascii="Times New Roman" w:eastAsia="Times New Roman" w:hAnsi="Times New Roman" w:cs="Times New Roman"/>
          <w:b/>
          <w:bCs/>
          <w:szCs w:val="24"/>
          <w:lang w:val="en-MM" w:bidi="my-MM"/>
        </w:rPr>
        <w:t>Task</w:t>
      </w:r>
      <w:r w:rsidRPr="00AA6816">
        <w:rPr>
          <w:rFonts w:ascii="Times New Roman" w:eastAsia="Times New Roman" w:hAnsi="Times New Roman" w:cs="Times New Roman"/>
          <w:szCs w:val="24"/>
          <w:lang w:val="en-MM" w:bidi="my-MM"/>
        </w:rPr>
        <w:t xml:space="preserve">, with </w:t>
      </w:r>
      <w:r w:rsidRPr="00AA6816">
        <w:rPr>
          <w:rFonts w:ascii="Times New Roman" w:eastAsia="Times New Roman" w:hAnsi="Times New Roman" w:cs="Times New Roman"/>
          <w:b/>
          <w:bCs/>
          <w:szCs w:val="24"/>
          <w:lang w:val="en-MM" w:bidi="my-MM"/>
        </w:rPr>
        <w:t>TaskLog</w:t>
      </w:r>
      <w:r w:rsidRPr="00AA6816">
        <w:rPr>
          <w:rFonts w:ascii="Times New Roman" w:eastAsia="Times New Roman" w:hAnsi="Times New Roman" w:cs="Times New Roman"/>
          <w:szCs w:val="24"/>
          <w:lang w:val="en-MM" w:bidi="my-MM"/>
        </w:rPr>
        <w:t xml:space="preserve"> as a child entity that records status changes, work notes, and cost / effort tracking. Tasks are associated to events and users via IDs, but all task business rules (states, transitions, ownership) are encapsulated within this bounded context. </w:t>
      </w:r>
      <w:r w:rsidRPr="00AA6816">
        <w:rPr>
          <w:rFonts w:ascii="Times New Roman" w:eastAsia="Times New Roman" w:hAnsi="Times New Roman" w:cs="Times New Roman"/>
          <w:b/>
          <w:bCs/>
          <w:szCs w:val="24"/>
          <w:lang w:val="en-MM" w:bidi="my-MM"/>
        </w:rPr>
        <w:t>FileManager</w:t>
      </w:r>
      <w:r w:rsidRPr="00AA6816">
        <w:rPr>
          <w:rFonts w:ascii="Times New Roman" w:eastAsia="Times New Roman" w:hAnsi="Times New Roman" w:cs="Times New Roman"/>
          <w:szCs w:val="24"/>
          <w:lang w:val="en-MM" w:bidi="my-MM"/>
        </w:rPr>
        <w:t xml:space="preserve"> is a small supporting context where </w:t>
      </w:r>
      <w:r w:rsidRPr="00AA6816">
        <w:rPr>
          <w:rFonts w:ascii="Times New Roman" w:eastAsia="Times New Roman" w:hAnsi="Times New Roman" w:cs="Times New Roman"/>
          <w:b/>
          <w:bCs/>
          <w:szCs w:val="24"/>
          <w:lang w:val="en-MM" w:bidi="my-MM"/>
        </w:rPr>
        <w:t>File</w:t>
      </w:r>
      <w:r w:rsidRPr="00AA6816">
        <w:rPr>
          <w:rFonts w:ascii="Times New Roman" w:eastAsia="Times New Roman" w:hAnsi="Times New Roman" w:cs="Times New Roman"/>
          <w:szCs w:val="24"/>
          <w:lang w:val="en-MM" w:bidi="my-MM"/>
        </w:rPr>
        <w:t xml:space="preserve"> is the aggregate; tasks and task logs only store file references, and FileManager is responsible for mapping those to actual objects in cloud storage.</w:t>
      </w:r>
    </w:p>
    <w:p w14:paraId="355ADCF1" w14:textId="77777777" w:rsidR="005A669E" w:rsidRPr="00AA6816" w:rsidRDefault="00E90C77" w:rsidP="00E90C77">
      <w:pPr>
        <w:spacing w:before="100" w:beforeAutospacing="1" w:after="100" w:afterAutospacing="1" w:line="240" w:lineRule="auto"/>
        <w:ind w:firstLine="36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Finally, </w:t>
      </w:r>
      <w:r w:rsidRPr="00AA6816">
        <w:rPr>
          <w:rFonts w:ascii="Times New Roman" w:eastAsia="Times New Roman" w:hAnsi="Times New Roman" w:cs="Times New Roman"/>
          <w:b/>
          <w:bCs/>
          <w:szCs w:val="24"/>
          <w:lang w:val="en-MM" w:bidi="my-MM"/>
        </w:rPr>
        <w:t>NotificationManager</w:t>
      </w:r>
      <w:r w:rsidRPr="00AA6816">
        <w:rPr>
          <w:rFonts w:ascii="Times New Roman" w:eastAsia="Times New Roman" w:hAnsi="Times New Roman" w:cs="Times New Roman"/>
          <w:szCs w:val="24"/>
          <w:lang w:val="en-MM" w:bidi="my-MM"/>
        </w:rPr>
        <w:t xml:space="preserve"> encapsulates cross-channel messaging.It is linked to one or more </w:t>
      </w:r>
      <w:r w:rsidRPr="00AA6816">
        <w:rPr>
          <w:rFonts w:ascii="Times New Roman" w:eastAsia="Times New Roman" w:hAnsi="Times New Roman" w:cs="Times New Roman"/>
          <w:b/>
          <w:bCs/>
          <w:szCs w:val="24"/>
          <w:lang w:val="en-MM" w:bidi="my-MM"/>
        </w:rPr>
        <w:t>NotificationChannel</w:t>
      </w:r>
      <w:r w:rsidRPr="00AA6816">
        <w:rPr>
          <w:rFonts w:ascii="Times New Roman" w:eastAsia="Times New Roman" w:hAnsi="Times New Roman" w:cs="Times New Roman"/>
          <w:szCs w:val="24"/>
          <w:lang w:val="en-MM" w:bidi="my-MM"/>
        </w:rPr>
        <w:t xml:space="preserve"> entities, which are specialised into EmailNotificationChannel, PushNotificationChannel, and WSNotificationChannel. This keeps channel-specific concerns (template variables, provider IDs, delivery status) inside NotificationManager, while other bounded contexts (TaskManager, EventManager, AttendeeManager) just raise events “send notification X to user Y”. </w:t>
      </w:r>
    </w:p>
    <w:p w14:paraId="503F54F8" w14:textId="08C2D465" w:rsidR="00E90C77" w:rsidRPr="00AA6816" w:rsidRDefault="00E90C77" w:rsidP="00E90C77">
      <w:pPr>
        <w:spacing w:before="100" w:beforeAutospacing="1" w:after="100" w:afterAutospacing="1" w:line="240" w:lineRule="auto"/>
        <w:ind w:firstLine="36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This overall structure follows DDD by giving each sub-domain its own model, aggregate roots, and clear boundaries, while the relationships between them are expressed through well-defined contracts rather than shared data structures.</w:t>
      </w:r>
    </w:p>
    <w:p w14:paraId="0EEAC791" w14:textId="77777777" w:rsidR="00352CED" w:rsidRPr="00AA6816" w:rsidRDefault="00352CED" w:rsidP="00352CED">
      <w:pPr>
        <w:rPr>
          <w:rFonts w:ascii="Times New Roman" w:hAnsi="Times New Roman" w:cs="Times New Roman"/>
          <w:b/>
          <w:bCs/>
          <w:szCs w:val="24"/>
          <w:lang w:val="en-US" w:bidi="my-MM"/>
        </w:rPr>
      </w:pPr>
    </w:p>
    <w:p w14:paraId="197CE412" w14:textId="77777777" w:rsidR="00352CED" w:rsidRPr="00AA6816" w:rsidRDefault="00352CED" w:rsidP="00352CED">
      <w:pPr>
        <w:rPr>
          <w:rFonts w:ascii="Times New Roman" w:hAnsi="Times New Roman" w:cs="Times New Roman"/>
          <w:b/>
          <w:bCs/>
          <w:szCs w:val="24"/>
          <w:lang w:val="en-US" w:bidi="my-MM"/>
        </w:rPr>
      </w:pPr>
    </w:p>
    <w:p w14:paraId="107F2B56" w14:textId="77777777" w:rsidR="00352CED" w:rsidRPr="00AA6816" w:rsidRDefault="00352CED" w:rsidP="00352CED">
      <w:pPr>
        <w:rPr>
          <w:rFonts w:ascii="Times New Roman" w:hAnsi="Times New Roman" w:cs="Times New Roman"/>
          <w:b/>
          <w:bCs/>
          <w:szCs w:val="24"/>
          <w:lang w:val="en-US" w:bidi="my-MM"/>
        </w:rPr>
      </w:pPr>
    </w:p>
    <w:p w14:paraId="2EF01BBF" w14:textId="77777777" w:rsidR="00352CED" w:rsidRPr="00AA6816" w:rsidRDefault="00352CED" w:rsidP="00352CED">
      <w:pPr>
        <w:rPr>
          <w:rFonts w:ascii="Times New Roman" w:hAnsi="Times New Roman" w:cs="Times New Roman"/>
          <w:b/>
          <w:bCs/>
          <w:szCs w:val="24"/>
          <w:lang w:val="en-US" w:bidi="my-MM"/>
        </w:rPr>
      </w:pPr>
    </w:p>
    <w:p w14:paraId="6080198E" w14:textId="77777777" w:rsidR="00352CED" w:rsidRPr="00AA6816" w:rsidRDefault="00352CED" w:rsidP="00352CED">
      <w:pPr>
        <w:rPr>
          <w:rFonts w:ascii="Times New Roman" w:hAnsi="Times New Roman" w:cs="Times New Roman"/>
          <w:b/>
          <w:bCs/>
          <w:szCs w:val="24"/>
          <w:lang w:val="en-US" w:bidi="my-MM"/>
        </w:rPr>
      </w:pPr>
    </w:p>
    <w:p w14:paraId="0A798B56" w14:textId="77777777" w:rsidR="00352CED" w:rsidRPr="00AA6816" w:rsidRDefault="00352CED" w:rsidP="00352CED">
      <w:pPr>
        <w:rPr>
          <w:rFonts w:ascii="Times New Roman" w:hAnsi="Times New Roman" w:cs="Times New Roman"/>
          <w:b/>
          <w:bCs/>
          <w:szCs w:val="24"/>
          <w:lang w:val="en-US" w:bidi="my-MM"/>
        </w:rPr>
      </w:pPr>
    </w:p>
    <w:p w14:paraId="68FBCE91" w14:textId="77777777" w:rsidR="00352CED" w:rsidRPr="00AA6816" w:rsidRDefault="00352CED" w:rsidP="00352CED">
      <w:pPr>
        <w:rPr>
          <w:rFonts w:ascii="Times New Roman" w:hAnsi="Times New Roman" w:cs="Times New Roman"/>
          <w:b/>
          <w:bCs/>
          <w:szCs w:val="24"/>
          <w:lang w:val="en-US" w:bidi="my-MM"/>
        </w:rPr>
      </w:pPr>
    </w:p>
    <w:p w14:paraId="225E7A01" w14:textId="77777777" w:rsidR="00352CED" w:rsidRPr="00AA6816" w:rsidRDefault="00352CED" w:rsidP="00352CED">
      <w:pPr>
        <w:rPr>
          <w:rFonts w:ascii="Times New Roman" w:hAnsi="Times New Roman" w:cs="Times New Roman"/>
          <w:b/>
          <w:bCs/>
          <w:szCs w:val="24"/>
          <w:lang w:val="en-US" w:bidi="my-MM"/>
        </w:rPr>
      </w:pPr>
    </w:p>
    <w:p w14:paraId="19A3E4E6" w14:textId="77777777" w:rsidR="00352CED" w:rsidRPr="00AA6816" w:rsidRDefault="00352CED" w:rsidP="00352CED">
      <w:pPr>
        <w:rPr>
          <w:rFonts w:ascii="Times New Roman" w:hAnsi="Times New Roman" w:cs="Times New Roman"/>
          <w:b/>
          <w:bCs/>
          <w:szCs w:val="24"/>
          <w:lang w:val="en-US" w:bidi="my-MM"/>
        </w:rPr>
      </w:pPr>
    </w:p>
    <w:p w14:paraId="3CFB74E2" w14:textId="77777777" w:rsidR="00352CED" w:rsidRPr="00AA6816" w:rsidRDefault="00352CED" w:rsidP="00352CED">
      <w:pPr>
        <w:rPr>
          <w:rFonts w:ascii="Times New Roman" w:hAnsi="Times New Roman" w:cs="Times New Roman"/>
          <w:b/>
          <w:bCs/>
          <w:szCs w:val="24"/>
          <w:lang w:val="en-US" w:bidi="my-MM"/>
        </w:rPr>
      </w:pPr>
    </w:p>
    <w:p w14:paraId="7BB3463D" w14:textId="77777777" w:rsidR="00352CED" w:rsidRPr="00AA6816" w:rsidRDefault="00352CED" w:rsidP="00352CED">
      <w:pPr>
        <w:rPr>
          <w:rFonts w:ascii="Times New Roman" w:hAnsi="Times New Roman" w:cs="Times New Roman"/>
          <w:b/>
          <w:bCs/>
          <w:szCs w:val="24"/>
          <w:lang w:val="en-US" w:bidi="my-MM"/>
        </w:rPr>
      </w:pPr>
    </w:p>
    <w:p w14:paraId="6DE862CF" w14:textId="77777777" w:rsidR="00352CED" w:rsidRPr="00AA6816" w:rsidRDefault="00352CED" w:rsidP="00352CED">
      <w:pPr>
        <w:rPr>
          <w:rFonts w:ascii="Times New Roman" w:hAnsi="Times New Roman" w:cs="Times New Roman"/>
          <w:b/>
          <w:bCs/>
          <w:szCs w:val="24"/>
          <w:lang w:val="en-US" w:bidi="my-MM"/>
        </w:rPr>
      </w:pPr>
    </w:p>
    <w:p w14:paraId="79CFC4F5" w14:textId="77777777" w:rsidR="00352CED" w:rsidRPr="00AA6816" w:rsidRDefault="00352CED" w:rsidP="00352CED">
      <w:pPr>
        <w:rPr>
          <w:rFonts w:ascii="Times New Roman" w:hAnsi="Times New Roman" w:cs="Times New Roman"/>
          <w:b/>
          <w:bCs/>
          <w:szCs w:val="24"/>
          <w:lang w:val="en-US" w:bidi="my-MM"/>
        </w:rPr>
      </w:pPr>
    </w:p>
    <w:p w14:paraId="1E6E613F" w14:textId="77777777" w:rsidR="00352CED" w:rsidRPr="00AA6816" w:rsidRDefault="00352CED" w:rsidP="00352CED">
      <w:pPr>
        <w:rPr>
          <w:rFonts w:ascii="Times New Roman" w:hAnsi="Times New Roman" w:cs="Times New Roman"/>
          <w:b/>
          <w:bCs/>
          <w:szCs w:val="24"/>
          <w:lang w:val="en-US" w:bidi="my-MM"/>
        </w:rPr>
      </w:pPr>
    </w:p>
    <w:p w14:paraId="7E268E8C" w14:textId="77777777" w:rsidR="00352CED" w:rsidRPr="00AA6816" w:rsidRDefault="00352CED" w:rsidP="00352CED">
      <w:pPr>
        <w:rPr>
          <w:rFonts w:ascii="Times New Roman" w:hAnsi="Times New Roman" w:cs="Times New Roman"/>
          <w:b/>
          <w:bCs/>
          <w:szCs w:val="24"/>
          <w:lang w:val="en-US" w:bidi="my-MM"/>
        </w:rPr>
      </w:pPr>
    </w:p>
    <w:p w14:paraId="757A535B" w14:textId="77777777" w:rsidR="00352CED" w:rsidRPr="00AA6816" w:rsidRDefault="00352CED" w:rsidP="00352CED">
      <w:pPr>
        <w:rPr>
          <w:rFonts w:ascii="Times New Roman" w:hAnsi="Times New Roman" w:cs="Times New Roman"/>
          <w:b/>
          <w:bCs/>
          <w:szCs w:val="24"/>
          <w:lang w:val="en-US" w:bidi="my-MM"/>
        </w:rPr>
      </w:pPr>
    </w:p>
    <w:p w14:paraId="5D7F89BE" w14:textId="77777777" w:rsidR="00352CED" w:rsidRPr="00AA6816" w:rsidRDefault="00352CED" w:rsidP="00352CED">
      <w:pPr>
        <w:rPr>
          <w:rFonts w:ascii="Times New Roman" w:hAnsi="Times New Roman" w:cs="Times New Roman"/>
          <w:b/>
          <w:bCs/>
          <w:szCs w:val="24"/>
          <w:lang w:val="en-US" w:bidi="my-MM"/>
        </w:rPr>
      </w:pPr>
    </w:p>
    <w:p w14:paraId="66D4A63A" w14:textId="77777777" w:rsidR="00352CED" w:rsidRPr="00AA6816" w:rsidRDefault="00352CED" w:rsidP="00352CED">
      <w:pPr>
        <w:rPr>
          <w:rFonts w:ascii="Times New Roman" w:hAnsi="Times New Roman" w:cs="Times New Roman"/>
          <w:b/>
          <w:bCs/>
          <w:szCs w:val="24"/>
          <w:lang w:val="en-US" w:bidi="my-MM"/>
        </w:rPr>
      </w:pPr>
    </w:p>
    <w:p w14:paraId="3CC65FF7" w14:textId="77777777" w:rsidR="00352CED" w:rsidRPr="00AA6816" w:rsidRDefault="00352CED" w:rsidP="00352CED">
      <w:pPr>
        <w:rPr>
          <w:rFonts w:ascii="Times New Roman" w:hAnsi="Times New Roman" w:cs="Times New Roman"/>
          <w:b/>
          <w:bCs/>
          <w:szCs w:val="24"/>
          <w:lang w:val="en-US" w:bidi="my-MM"/>
        </w:rPr>
      </w:pPr>
    </w:p>
    <w:p w14:paraId="705EB23D" w14:textId="06F9EB59" w:rsidR="005A669E" w:rsidRPr="00AA6816" w:rsidRDefault="005A669E" w:rsidP="00352CED">
      <w:pPr>
        <w:rPr>
          <w:rFonts w:ascii="Times New Roman" w:hAnsi="Times New Roman" w:cs="Times New Roman"/>
          <w:b/>
          <w:bCs/>
          <w:szCs w:val="24"/>
          <w:lang w:val="en-US" w:bidi="my-MM"/>
        </w:rPr>
      </w:pPr>
      <w:r w:rsidRPr="00AA6816">
        <w:rPr>
          <w:rFonts w:ascii="Times New Roman" w:hAnsi="Times New Roman" w:cs="Times New Roman"/>
          <w:b/>
          <w:bCs/>
          <w:szCs w:val="24"/>
          <w:lang w:val="en-US" w:bidi="my-MM"/>
        </w:rPr>
        <w:t>Aggregates and Domain Events</w:t>
      </w:r>
    </w:p>
    <w:p w14:paraId="14EDE0FB" w14:textId="77777777" w:rsidR="00352CED" w:rsidRPr="00AA6816" w:rsidRDefault="00352CED" w:rsidP="00352CED">
      <w:pPr>
        <w:rPr>
          <w:rFonts w:ascii="Times New Roman" w:hAnsi="Times New Roman" w:cs="Times New Roman"/>
          <w:b/>
          <w:bCs/>
          <w:szCs w:val="24"/>
          <w:lang w:val="en-US" w:bidi="my-MM"/>
        </w:rPr>
      </w:pPr>
    </w:p>
    <w:p w14:paraId="29DD7E97" w14:textId="2FC1CA9C" w:rsidR="005A669E" w:rsidRPr="00AA6816" w:rsidRDefault="00B84C7A" w:rsidP="00E90C77">
      <w:pPr>
        <w:spacing w:before="100" w:beforeAutospacing="1" w:after="100" w:afterAutospacing="1" w:line="240" w:lineRule="auto"/>
        <w:ind w:firstLine="360"/>
        <w:rPr>
          <w:rFonts w:ascii="Times New Roman" w:eastAsia="Times New Roman" w:hAnsi="Times New Roman" w:cs="Times New Roman"/>
          <w:szCs w:val="24"/>
          <w:lang w:val="en-US" w:bidi="my-MM"/>
        </w:rPr>
      </w:pPr>
      <w:r w:rsidRPr="00AA6816">
        <w:rPr>
          <w:rFonts w:ascii="Times New Roman" w:eastAsia="Times New Roman" w:hAnsi="Times New Roman" w:cs="Times New Roman"/>
          <w:noProof/>
          <w:szCs w:val="24"/>
          <w:lang w:val="en-US" w:bidi="my-MM"/>
        </w:rPr>
        <w:drawing>
          <wp:inline distT="0" distB="0" distL="0" distR="0" wp14:anchorId="38867F24" wp14:editId="3C420661">
            <wp:extent cx="5589346" cy="6011055"/>
            <wp:effectExtent l="0" t="0" r="0" b="0"/>
            <wp:docPr id="20091489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4893" name="Picture 14"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52620" cy="6079103"/>
                    </a:xfrm>
                    <a:prstGeom prst="rect">
                      <a:avLst/>
                    </a:prstGeom>
                  </pic:spPr>
                </pic:pic>
              </a:graphicData>
            </a:graphic>
          </wp:inline>
        </w:drawing>
      </w:r>
    </w:p>
    <w:p w14:paraId="6DB7E34D" w14:textId="3C1E97FA" w:rsidR="00352CED" w:rsidRPr="00AA6816" w:rsidRDefault="00801585" w:rsidP="00801585">
      <w:pPr>
        <w:jc w:val="center"/>
        <w:rPr>
          <w:rFonts w:ascii="Times New Roman" w:hAnsi="Times New Roman" w:cs="Times New Roman"/>
          <w:szCs w:val="24"/>
          <w:lang w:val="en-US" w:bidi="my-MM"/>
        </w:rPr>
      </w:pPr>
      <w:r w:rsidRPr="00AA6816">
        <w:rPr>
          <w:rFonts w:ascii="Times New Roman" w:hAnsi="Times New Roman" w:cs="Times New Roman"/>
          <w:szCs w:val="24"/>
          <w:lang w:val="en-US" w:bidi="my-MM"/>
        </w:rPr>
        <w:t xml:space="preserve">Figure 7. </w:t>
      </w:r>
      <w:r w:rsidR="00352CED" w:rsidRPr="00AA6816">
        <w:rPr>
          <w:rFonts w:ascii="Times New Roman" w:hAnsi="Times New Roman" w:cs="Times New Roman"/>
          <w:szCs w:val="24"/>
          <w:lang w:val="en-US" w:bidi="my-MM"/>
        </w:rPr>
        <w:t>Aggregates and Domain Events</w:t>
      </w:r>
    </w:p>
    <w:p w14:paraId="4233624F" w14:textId="4CF1000A" w:rsidR="00B84C7A" w:rsidRPr="00AA6816" w:rsidRDefault="00B84C7A" w:rsidP="00352CED">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This diagram captures the core aggregates and domain events inside three key bounded contexts: </w:t>
      </w:r>
      <w:r w:rsidRPr="00AA6816">
        <w:rPr>
          <w:rFonts w:ascii="Times New Roman" w:eastAsia="Times New Roman" w:hAnsi="Times New Roman" w:cs="Times New Roman"/>
          <w:b/>
          <w:bCs/>
          <w:szCs w:val="24"/>
          <w:lang w:val="en-MM" w:bidi="my-MM"/>
        </w:rPr>
        <w:t>AttendeeManager</w:t>
      </w:r>
      <w:r w:rsidRPr="00AA6816">
        <w:rPr>
          <w:rFonts w:ascii="Times New Roman" w:eastAsia="Times New Roman" w:hAnsi="Times New Roman" w:cs="Times New Roman"/>
          <w:szCs w:val="24"/>
          <w:lang w:val="en-MM" w:bidi="my-MM"/>
        </w:rPr>
        <w:t xml:space="preserve">, </w:t>
      </w:r>
      <w:r w:rsidRPr="00AA6816">
        <w:rPr>
          <w:rFonts w:ascii="Times New Roman" w:eastAsia="Times New Roman" w:hAnsi="Times New Roman" w:cs="Times New Roman"/>
          <w:b/>
          <w:bCs/>
          <w:szCs w:val="24"/>
          <w:lang w:val="en-MM" w:bidi="my-MM"/>
        </w:rPr>
        <w:t>EventManager</w:t>
      </w:r>
      <w:r w:rsidRPr="00AA6816">
        <w:rPr>
          <w:rFonts w:ascii="Times New Roman" w:eastAsia="Times New Roman" w:hAnsi="Times New Roman" w:cs="Times New Roman"/>
          <w:szCs w:val="24"/>
          <w:lang w:val="en-MM" w:bidi="my-MM"/>
        </w:rPr>
        <w:t xml:space="preserve">, and </w:t>
      </w:r>
      <w:r w:rsidRPr="00AA6816">
        <w:rPr>
          <w:rFonts w:ascii="Times New Roman" w:eastAsia="Times New Roman" w:hAnsi="Times New Roman" w:cs="Times New Roman"/>
          <w:b/>
          <w:bCs/>
          <w:szCs w:val="24"/>
          <w:lang w:val="en-MM" w:bidi="my-MM"/>
        </w:rPr>
        <w:t>Identity &amp; Access Management</w:t>
      </w:r>
      <w:r w:rsidRPr="00AA6816">
        <w:rPr>
          <w:rFonts w:ascii="Times New Roman" w:eastAsia="Times New Roman" w:hAnsi="Times New Roman" w:cs="Times New Roman"/>
          <w:szCs w:val="24"/>
          <w:lang w:val="en-MM" w:bidi="my-MM"/>
        </w:rPr>
        <w:t xml:space="preserve"> (UserManager + RoleManager). Each context defines its own aggregate roots </w:t>
      </w:r>
      <w:r w:rsidRPr="00AA6816">
        <w:rPr>
          <w:rFonts w:ascii="Times New Roman" w:eastAsia="Times New Roman" w:hAnsi="Times New Roman" w:cs="Times New Roman"/>
          <w:szCs w:val="24"/>
          <w:lang w:val="en-MM" w:bidi="my-MM"/>
        </w:rPr>
        <w:lastRenderedPageBreak/>
        <w:t>and events so that business rules are enforced locally while remaining decoupled from other services.</w:t>
      </w:r>
    </w:p>
    <w:p w14:paraId="255E5CA2" w14:textId="549B69F5" w:rsidR="00B84C7A" w:rsidRPr="00AA6816" w:rsidRDefault="00B84C7A" w:rsidP="00B84C7A">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In the </w:t>
      </w:r>
      <w:r w:rsidRPr="00AA6816">
        <w:rPr>
          <w:rFonts w:ascii="Times New Roman" w:eastAsia="Times New Roman" w:hAnsi="Times New Roman" w:cs="Times New Roman"/>
          <w:b/>
          <w:bCs/>
          <w:szCs w:val="24"/>
          <w:lang w:val="en-MM" w:bidi="my-MM"/>
        </w:rPr>
        <w:t>AttendeeManager</w:t>
      </w:r>
      <w:r w:rsidRPr="00AA6816">
        <w:rPr>
          <w:rFonts w:ascii="Times New Roman" w:eastAsia="Times New Roman" w:hAnsi="Times New Roman" w:cs="Times New Roman"/>
          <w:szCs w:val="24"/>
          <w:lang w:val="en-MM" w:bidi="my-MM"/>
        </w:rPr>
        <w:t xml:space="preserve"> context, the aggregate root is </w:t>
      </w:r>
      <w:r w:rsidRPr="00AA6816">
        <w:rPr>
          <w:rFonts w:ascii="Times New Roman" w:eastAsia="Times New Roman" w:hAnsi="Times New Roman" w:cs="Times New Roman"/>
          <w:b/>
          <w:bCs/>
          <w:szCs w:val="24"/>
          <w:lang w:val="en-MM" w:bidi="my-MM"/>
        </w:rPr>
        <w:t>Attendee</w:t>
      </w:r>
      <w:r w:rsidRPr="00AA6816">
        <w:rPr>
          <w:rFonts w:ascii="Times New Roman" w:eastAsia="Times New Roman" w:hAnsi="Times New Roman" w:cs="Times New Roman"/>
          <w:szCs w:val="24"/>
          <w:lang w:val="en-MM" w:bidi="my-MM"/>
        </w:rPr>
        <w:t xml:space="preserve">. It owns all state relevant to a single invitee: identity (attendeeId, email, mobile), association with an event (eventId, inviterUserId), and check-in lifecycle (check_in_token, check_in_status). The domain event </w:t>
      </w:r>
      <w:r w:rsidRPr="00AA6816">
        <w:rPr>
          <w:rFonts w:ascii="Times New Roman" w:eastAsia="Times New Roman" w:hAnsi="Times New Roman" w:cs="Times New Roman"/>
          <w:b/>
          <w:bCs/>
          <w:szCs w:val="24"/>
          <w:lang w:val="en-MM" w:bidi="my-MM"/>
        </w:rPr>
        <w:t>AttendeeInvited</w:t>
      </w:r>
      <w:r w:rsidRPr="00AA6816">
        <w:rPr>
          <w:rFonts w:ascii="Times New Roman" w:eastAsia="Times New Roman" w:hAnsi="Times New Roman" w:cs="Times New Roman"/>
          <w:szCs w:val="24"/>
          <w:lang w:val="en-MM" w:bidi="my-MM"/>
        </w:rPr>
        <w:t xml:space="preserve"> is raised when a new attendee is successfully registered. Conceptually, this event represents the “commit” of the invitation and carries just enough data for downstream processes (notification, QR generation, analytics) without exposing internal persistence details.</w:t>
      </w:r>
    </w:p>
    <w:p w14:paraId="1DA00869" w14:textId="693CB7A4" w:rsidR="00B84C7A" w:rsidRPr="00AA6816" w:rsidRDefault="00B84C7A" w:rsidP="00B84C7A">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In the </w:t>
      </w:r>
      <w:r w:rsidRPr="00AA6816">
        <w:rPr>
          <w:rFonts w:ascii="Times New Roman" w:eastAsia="Times New Roman" w:hAnsi="Times New Roman" w:cs="Times New Roman"/>
          <w:b/>
          <w:bCs/>
          <w:szCs w:val="24"/>
          <w:lang w:val="en-MM" w:bidi="my-MM"/>
        </w:rPr>
        <w:t>EventManager</w:t>
      </w:r>
      <w:r w:rsidRPr="00AA6816">
        <w:rPr>
          <w:rFonts w:ascii="Times New Roman" w:eastAsia="Times New Roman" w:hAnsi="Times New Roman" w:cs="Times New Roman"/>
          <w:szCs w:val="24"/>
          <w:lang w:val="en-MM" w:bidi="my-MM"/>
        </w:rPr>
        <w:t xml:space="preserve"> context, </w:t>
      </w:r>
      <w:r w:rsidRPr="00AA6816">
        <w:rPr>
          <w:rFonts w:ascii="Times New Roman" w:eastAsia="Times New Roman" w:hAnsi="Times New Roman" w:cs="Times New Roman"/>
          <w:b/>
          <w:bCs/>
          <w:szCs w:val="24"/>
          <w:lang w:val="en-MM" w:bidi="my-MM"/>
        </w:rPr>
        <w:t>Event</w:t>
      </w:r>
      <w:r w:rsidRPr="00AA6816">
        <w:rPr>
          <w:rFonts w:ascii="Times New Roman" w:eastAsia="Times New Roman" w:hAnsi="Times New Roman" w:cs="Times New Roman"/>
          <w:szCs w:val="24"/>
          <w:lang w:val="en-MM" w:bidi="my-MM"/>
        </w:rPr>
        <w:t xml:space="preserve"> is the aggregate root and </w:t>
      </w:r>
      <w:r w:rsidRPr="00AA6816">
        <w:rPr>
          <w:rFonts w:ascii="Times New Roman" w:eastAsia="Times New Roman" w:hAnsi="Times New Roman" w:cs="Times New Roman"/>
          <w:b/>
          <w:bCs/>
          <w:szCs w:val="24"/>
          <w:lang w:val="en-MM" w:bidi="my-MM"/>
        </w:rPr>
        <w:t>Group</w:t>
      </w:r>
      <w:r w:rsidRPr="00AA6816">
        <w:rPr>
          <w:rFonts w:ascii="Times New Roman" w:eastAsia="Times New Roman" w:hAnsi="Times New Roman" w:cs="Times New Roman"/>
          <w:szCs w:val="24"/>
          <w:lang w:val="en-MM" w:bidi="my-MM"/>
        </w:rPr>
        <w:t xml:space="preserve"> is a child entity within the same aggregate. Event encapsulates high-level properties such as name, description, status, and organiserUserId, while Group models sub-structures like breakout teams or working groups under that event (groupId, name, leadUserId, etc.). Business rules such as “groups cannot exist without an event” or “only active events can create groups” are enforced inside this aggregate. Two domain events, </w:t>
      </w:r>
      <w:r w:rsidRPr="00AA6816">
        <w:rPr>
          <w:rFonts w:ascii="Times New Roman" w:eastAsia="Times New Roman" w:hAnsi="Times New Roman" w:cs="Times New Roman"/>
          <w:b/>
          <w:bCs/>
          <w:szCs w:val="24"/>
          <w:lang w:val="en-MM" w:bidi="my-MM"/>
        </w:rPr>
        <w:t>EventCreated</w:t>
      </w:r>
      <w:r w:rsidRPr="00AA6816">
        <w:rPr>
          <w:rFonts w:ascii="Times New Roman" w:eastAsia="Times New Roman" w:hAnsi="Times New Roman" w:cs="Times New Roman"/>
          <w:szCs w:val="24"/>
          <w:lang w:val="en-MM" w:bidi="my-MM"/>
        </w:rPr>
        <w:t xml:space="preserve"> and </w:t>
      </w:r>
      <w:r w:rsidRPr="00AA6816">
        <w:rPr>
          <w:rFonts w:ascii="Times New Roman" w:eastAsia="Times New Roman" w:hAnsi="Times New Roman" w:cs="Times New Roman"/>
          <w:b/>
          <w:bCs/>
          <w:szCs w:val="24"/>
          <w:lang w:val="en-MM" w:bidi="my-MM"/>
        </w:rPr>
        <w:t>EventDeleted</w:t>
      </w:r>
      <w:r w:rsidRPr="00AA6816">
        <w:rPr>
          <w:rFonts w:ascii="Times New Roman" w:eastAsia="Times New Roman" w:hAnsi="Times New Roman" w:cs="Times New Roman"/>
          <w:szCs w:val="24"/>
          <w:lang w:val="en-MM" w:bidi="my-MM"/>
        </w:rPr>
        <w:t>, mark important lifecycle transitions of the event and are later used to coordinate behaviour in other contexts (e.g. cleaning up attendees or tasks).</w:t>
      </w:r>
    </w:p>
    <w:p w14:paraId="0D47C306" w14:textId="595DEE09" w:rsidR="00B84C7A" w:rsidRPr="00AA6816" w:rsidRDefault="00B84C7A" w:rsidP="00B84C7A">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For </w:t>
      </w:r>
      <w:r w:rsidRPr="00AA6816">
        <w:rPr>
          <w:rFonts w:ascii="Times New Roman" w:eastAsia="Times New Roman" w:hAnsi="Times New Roman" w:cs="Times New Roman"/>
          <w:b/>
          <w:bCs/>
          <w:szCs w:val="24"/>
          <w:lang w:val="en-MM" w:bidi="my-MM"/>
        </w:rPr>
        <w:t>Identity &amp; Access Management</w:t>
      </w:r>
      <w:r w:rsidRPr="00AA6816">
        <w:rPr>
          <w:rFonts w:ascii="Times New Roman" w:eastAsia="Times New Roman" w:hAnsi="Times New Roman" w:cs="Times New Roman"/>
          <w:szCs w:val="24"/>
          <w:lang w:val="en-MM" w:bidi="my-MM"/>
        </w:rPr>
        <w:t xml:space="preserve">, the </w:t>
      </w:r>
      <w:r w:rsidRPr="00AA6816">
        <w:rPr>
          <w:rFonts w:ascii="Times New Roman" w:eastAsia="Times New Roman" w:hAnsi="Times New Roman" w:cs="Times New Roman"/>
          <w:b/>
          <w:bCs/>
          <w:szCs w:val="24"/>
          <w:lang w:val="en-MM" w:bidi="my-MM"/>
        </w:rPr>
        <w:t>UserManager</w:t>
      </w:r>
      <w:r w:rsidRPr="00AA6816">
        <w:rPr>
          <w:rFonts w:ascii="Times New Roman" w:eastAsia="Times New Roman" w:hAnsi="Times New Roman" w:cs="Times New Roman"/>
          <w:szCs w:val="24"/>
          <w:lang w:val="en-MM" w:bidi="my-MM"/>
        </w:rPr>
        <w:t xml:space="preserve"> aggregate root is </w:t>
      </w:r>
      <w:r w:rsidRPr="00AA6816">
        <w:rPr>
          <w:rFonts w:ascii="Times New Roman" w:eastAsia="Times New Roman" w:hAnsi="Times New Roman" w:cs="Times New Roman"/>
          <w:b/>
          <w:bCs/>
          <w:szCs w:val="24"/>
          <w:lang w:val="en-MM" w:bidi="my-MM"/>
        </w:rPr>
        <w:t>User</w:t>
      </w:r>
      <w:r w:rsidRPr="00AA6816">
        <w:rPr>
          <w:rFonts w:ascii="Times New Roman" w:eastAsia="Times New Roman" w:hAnsi="Times New Roman" w:cs="Times New Roman"/>
          <w:szCs w:val="24"/>
          <w:lang w:val="en-MM" w:bidi="my-MM"/>
        </w:rPr>
        <w:t xml:space="preserve">, which encapsulates login identity (username, password), contact details, status, and a reference to the user’s assigned role (roleId). The domain event </w:t>
      </w:r>
      <w:r w:rsidRPr="00AA6816">
        <w:rPr>
          <w:rFonts w:ascii="Times New Roman" w:eastAsia="Times New Roman" w:hAnsi="Times New Roman" w:cs="Times New Roman"/>
          <w:b/>
          <w:bCs/>
          <w:szCs w:val="24"/>
          <w:lang w:val="en-MM" w:bidi="my-MM"/>
        </w:rPr>
        <w:t>UserCreated</w:t>
      </w:r>
      <w:r w:rsidRPr="00AA6816">
        <w:rPr>
          <w:rFonts w:ascii="Times New Roman" w:eastAsia="Times New Roman" w:hAnsi="Times New Roman" w:cs="Times New Roman"/>
          <w:szCs w:val="24"/>
          <w:lang w:val="en-MM" w:bidi="my-MM"/>
        </w:rPr>
        <w:t xml:space="preserve"> is raised when a new user account is provisioned and acts as the canonical trigger for initialising related data in other services. In the </w:t>
      </w:r>
      <w:r w:rsidRPr="00AA6816">
        <w:rPr>
          <w:rFonts w:ascii="Times New Roman" w:eastAsia="Times New Roman" w:hAnsi="Times New Roman" w:cs="Times New Roman"/>
          <w:b/>
          <w:bCs/>
          <w:szCs w:val="24"/>
          <w:lang w:val="en-MM" w:bidi="my-MM"/>
        </w:rPr>
        <w:t>RoleManager</w:t>
      </w:r>
      <w:r w:rsidRPr="00AA6816">
        <w:rPr>
          <w:rFonts w:ascii="Times New Roman" w:eastAsia="Times New Roman" w:hAnsi="Times New Roman" w:cs="Times New Roman"/>
          <w:szCs w:val="24"/>
          <w:lang w:val="en-MM" w:bidi="my-MM"/>
        </w:rPr>
        <w:t xml:space="preserve"> context, </w:t>
      </w:r>
      <w:r w:rsidRPr="00AA6816">
        <w:rPr>
          <w:rFonts w:ascii="Times New Roman" w:eastAsia="Times New Roman" w:hAnsi="Times New Roman" w:cs="Times New Roman"/>
          <w:b/>
          <w:bCs/>
          <w:szCs w:val="24"/>
          <w:lang w:val="en-MM" w:bidi="my-MM"/>
        </w:rPr>
        <w:t>Role</w:t>
      </w:r>
      <w:r w:rsidRPr="00AA6816">
        <w:rPr>
          <w:rFonts w:ascii="Times New Roman" w:eastAsia="Times New Roman" w:hAnsi="Times New Roman" w:cs="Times New Roman"/>
          <w:szCs w:val="24"/>
          <w:lang w:val="en-MM" w:bidi="my-MM"/>
        </w:rPr>
        <w:t xml:space="preserve"> is the aggregate root and </w:t>
      </w:r>
      <w:r w:rsidRPr="00AA6816">
        <w:rPr>
          <w:rFonts w:ascii="Times New Roman" w:eastAsia="Times New Roman" w:hAnsi="Times New Roman" w:cs="Times New Roman"/>
          <w:b/>
          <w:bCs/>
          <w:szCs w:val="24"/>
          <w:lang w:val="en-MM" w:bidi="my-MM"/>
        </w:rPr>
        <w:t>Permission</w:t>
      </w:r>
      <w:r w:rsidRPr="00AA6816">
        <w:rPr>
          <w:rFonts w:ascii="Times New Roman" w:eastAsia="Times New Roman" w:hAnsi="Times New Roman" w:cs="Times New Roman"/>
          <w:szCs w:val="24"/>
          <w:lang w:val="en-MM" w:bidi="my-MM"/>
        </w:rPr>
        <w:t xml:space="preserve"> is a contained entity. A role aggregates a set of permissions (permissionIds) and expresses coarse-grained capabilities such as “Organizer” or “Member”. The domain events </w:t>
      </w:r>
      <w:r w:rsidRPr="00AA6816">
        <w:rPr>
          <w:rFonts w:ascii="Times New Roman" w:eastAsia="Times New Roman" w:hAnsi="Times New Roman" w:cs="Times New Roman"/>
          <w:b/>
          <w:bCs/>
          <w:szCs w:val="24"/>
          <w:lang w:val="en-MM" w:bidi="my-MM"/>
        </w:rPr>
        <w:t>RoleCreated</w:t>
      </w:r>
      <w:r w:rsidRPr="00AA6816">
        <w:rPr>
          <w:rFonts w:ascii="Times New Roman" w:eastAsia="Times New Roman" w:hAnsi="Times New Roman" w:cs="Times New Roman"/>
          <w:szCs w:val="24"/>
          <w:lang w:val="en-MM" w:bidi="my-MM"/>
        </w:rPr>
        <w:t xml:space="preserve"> and </w:t>
      </w:r>
      <w:r w:rsidRPr="00AA6816">
        <w:rPr>
          <w:rFonts w:ascii="Times New Roman" w:eastAsia="Times New Roman" w:hAnsi="Times New Roman" w:cs="Times New Roman"/>
          <w:b/>
          <w:bCs/>
          <w:szCs w:val="24"/>
          <w:lang w:val="en-MM" w:bidi="my-MM"/>
        </w:rPr>
        <w:t>PermissionCreated</w:t>
      </w:r>
      <w:r w:rsidRPr="00AA6816">
        <w:rPr>
          <w:rFonts w:ascii="Times New Roman" w:eastAsia="Times New Roman" w:hAnsi="Times New Roman" w:cs="Times New Roman"/>
          <w:szCs w:val="24"/>
          <w:lang w:val="en-MM" w:bidi="my-MM"/>
        </w:rPr>
        <w:t xml:space="preserve"> signal changes to the access model and enable read-side projections or caches to stay in sync with the authoritative role/permission definitions.</w:t>
      </w:r>
    </w:p>
    <w:p w14:paraId="151175E7" w14:textId="77777777" w:rsidR="00B84C7A" w:rsidRPr="00AA6816" w:rsidRDefault="00B84C7A" w:rsidP="00B84C7A">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Together, these aggregates and events form the backbone of the domain model: each bounded context owns its data and invariants, expresses meaningful business transitions via domain events, and prepares the ground for asynchronous integration without leaking internal table structures or technical implementation concerns.</w:t>
      </w:r>
    </w:p>
    <w:p w14:paraId="69AA4E32" w14:textId="5D8FC202" w:rsidR="00B84C7A" w:rsidRPr="00AA6816" w:rsidRDefault="00352CED" w:rsidP="00352CED">
      <w:pPr>
        <w:rPr>
          <w:rFonts w:ascii="Times New Roman" w:hAnsi="Times New Roman" w:cs="Times New Roman"/>
          <w:b/>
          <w:bCs/>
          <w:szCs w:val="24"/>
        </w:rPr>
      </w:pPr>
      <w:r w:rsidRPr="00AA6816">
        <w:rPr>
          <w:rFonts w:ascii="Times New Roman" w:hAnsi="Times New Roman" w:cs="Times New Roman"/>
          <w:b/>
          <w:bCs/>
          <w:szCs w:val="24"/>
        </w:rPr>
        <w:t>H</w:t>
      </w:r>
      <w:r w:rsidR="00B84C7A" w:rsidRPr="00AA6816">
        <w:rPr>
          <w:rFonts w:ascii="Times New Roman" w:hAnsi="Times New Roman" w:cs="Times New Roman"/>
          <w:b/>
          <w:bCs/>
          <w:szCs w:val="24"/>
        </w:rPr>
        <w:t>ow the platform is designed to interact with the producers and consumers.</w:t>
      </w:r>
    </w:p>
    <w:p w14:paraId="0D2CD707" w14:textId="77777777" w:rsidR="00B84C7A" w:rsidRPr="00AA6816" w:rsidRDefault="00B84C7A" w:rsidP="00B84C7A">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The platform is designed so that every bounded context can play </w:t>
      </w:r>
      <w:r w:rsidRPr="00AA6816">
        <w:rPr>
          <w:rFonts w:ascii="Times New Roman" w:eastAsia="Times New Roman" w:hAnsi="Times New Roman" w:cs="Times New Roman"/>
          <w:b/>
          <w:bCs/>
          <w:szCs w:val="24"/>
          <w:lang w:val="en-MM" w:bidi="my-MM"/>
        </w:rPr>
        <w:t>both producer and consumer roles</w:t>
      </w:r>
      <w:r w:rsidRPr="00AA6816">
        <w:rPr>
          <w:rFonts w:ascii="Times New Roman" w:eastAsia="Times New Roman" w:hAnsi="Times New Roman" w:cs="Times New Roman"/>
          <w:szCs w:val="24"/>
          <w:lang w:val="en-MM" w:bidi="my-MM"/>
        </w:rPr>
        <w:t xml:space="preserve">, using a mix of synchronous RPC and asynchronous messaging, while keeping strict aggregate boundaries. For </w:t>
      </w:r>
      <w:r w:rsidRPr="00AA6816">
        <w:rPr>
          <w:rFonts w:ascii="Times New Roman" w:eastAsia="Times New Roman" w:hAnsi="Times New Roman" w:cs="Times New Roman"/>
          <w:b/>
          <w:bCs/>
          <w:szCs w:val="24"/>
          <w:lang w:val="en-MM" w:bidi="my-MM"/>
        </w:rPr>
        <w:t>synchronous interactions</w:t>
      </w:r>
      <w:r w:rsidRPr="00AA6816">
        <w:rPr>
          <w:rFonts w:ascii="Times New Roman" w:eastAsia="Times New Roman" w:hAnsi="Times New Roman" w:cs="Times New Roman"/>
          <w:szCs w:val="24"/>
          <w:lang w:val="en-MM" w:bidi="my-MM"/>
        </w:rPr>
        <w:t xml:space="preserve">, services call each other via RPC (e.g. HTTP/2 / Dubbo-style contracts). Typical examples are the AttendeeManager querying EventManager to verify that an event exists and is still open for registration, or TaskManager querying UserManager for basic user details. These calls always use </w:t>
      </w:r>
      <w:r w:rsidRPr="00AA6816">
        <w:rPr>
          <w:rFonts w:ascii="Times New Roman" w:eastAsia="Times New Roman" w:hAnsi="Times New Roman" w:cs="Times New Roman"/>
          <w:b/>
          <w:bCs/>
          <w:szCs w:val="24"/>
          <w:lang w:val="en-MM" w:bidi="my-MM"/>
        </w:rPr>
        <w:t>IDs only</w:t>
      </w:r>
      <w:r w:rsidRPr="00AA6816">
        <w:rPr>
          <w:rFonts w:ascii="Times New Roman" w:eastAsia="Times New Roman" w:hAnsi="Times New Roman" w:cs="Times New Roman"/>
          <w:szCs w:val="24"/>
          <w:lang w:val="en-MM" w:bidi="my-MM"/>
        </w:rPr>
        <w:t xml:space="preserve"> (eventId, userId, roleId) rather than passing rich domain objects across service boundaries, so each context remains the sole owner of its aggregates and invariants.</w:t>
      </w:r>
    </w:p>
    <w:p w14:paraId="60588921" w14:textId="533B6971" w:rsidR="00B84C7A" w:rsidRPr="00AA6816" w:rsidRDefault="00B84C7A" w:rsidP="00B84C7A">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For </w:t>
      </w:r>
      <w:r w:rsidRPr="00AA6816">
        <w:rPr>
          <w:rFonts w:ascii="Times New Roman" w:eastAsia="Times New Roman" w:hAnsi="Times New Roman" w:cs="Times New Roman"/>
          <w:b/>
          <w:bCs/>
          <w:szCs w:val="24"/>
          <w:lang w:val="en-MM" w:bidi="my-MM"/>
        </w:rPr>
        <w:t>asynchronous interactions</w:t>
      </w:r>
      <w:r w:rsidRPr="00AA6816">
        <w:rPr>
          <w:rFonts w:ascii="Times New Roman" w:eastAsia="Times New Roman" w:hAnsi="Times New Roman" w:cs="Times New Roman"/>
          <w:szCs w:val="24"/>
          <w:lang w:val="en-MM" w:bidi="my-MM"/>
        </w:rPr>
        <w:t xml:space="preserve">, the same aggregates emit </w:t>
      </w:r>
      <w:r w:rsidRPr="00AA6816">
        <w:rPr>
          <w:rFonts w:ascii="Times New Roman" w:eastAsia="Times New Roman" w:hAnsi="Times New Roman" w:cs="Times New Roman"/>
          <w:b/>
          <w:bCs/>
          <w:szCs w:val="24"/>
          <w:lang w:val="en-MM" w:bidi="my-MM"/>
        </w:rPr>
        <w:t>domain events</w:t>
      </w:r>
      <w:r w:rsidRPr="00AA6816">
        <w:rPr>
          <w:rFonts w:ascii="Times New Roman" w:eastAsia="Times New Roman" w:hAnsi="Times New Roman" w:cs="Times New Roman"/>
          <w:szCs w:val="24"/>
          <w:lang w:val="en-MM" w:bidi="my-MM"/>
        </w:rPr>
        <w:t xml:space="preserve"> (AttendeeInvited, UserCreated,</w:t>
      </w:r>
      <w:r w:rsidRPr="00AA6816">
        <w:rPr>
          <w:rFonts w:ascii="Times New Roman" w:eastAsia="Times New Roman" w:hAnsi="Times New Roman" w:cs="Times New Roman"/>
          <w:szCs w:val="24"/>
          <w:lang w:val="en-US" w:bidi="my-MM"/>
        </w:rPr>
        <w:t xml:space="preserve"> </w:t>
      </w:r>
      <w:r w:rsidRPr="00AA6816">
        <w:rPr>
          <w:rFonts w:ascii="Times New Roman" w:eastAsia="Times New Roman" w:hAnsi="Times New Roman" w:cs="Times New Roman"/>
          <w:szCs w:val="24"/>
          <w:lang w:val="en-MM" w:bidi="my-MM"/>
        </w:rPr>
        <w:t xml:space="preserve">etc.), which are transformed into integration messages and published to a </w:t>
      </w:r>
      <w:r w:rsidRPr="00AA6816">
        <w:rPr>
          <w:rFonts w:ascii="Times New Roman" w:eastAsia="Times New Roman" w:hAnsi="Times New Roman" w:cs="Times New Roman"/>
          <w:b/>
          <w:bCs/>
          <w:szCs w:val="24"/>
          <w:lang w:val="en-MM" w:bidi="my-MM"/>
        </w:rPr>
        <w:t>message broker</w:t>
      </w:r>
      <w:r w:rsidRPr="00AA6816">
        <w:rPr>
          <w:rFonts w:ascii="Times New Roman" w:eastAsia="Times New Roman" w:hAnsi="Times New Roman" w:cs="Times New Roman"/>
          <w:szCs w:val="24"/>
          <w:lang w:val="en-MM" w:bidi="my-MM"/>
        </w:rPr>
        <w:t xml:space="preserve"> </w:t>
      </w:r>
      <w:r w:rsidRPr="00AA6816">
        <w:rPr>
          <w:rFonts w:ascii="Times New Roman" w:eastAsia="Times New Roman" w:hAnsi="Times New Roman" w:cs="Times New Roman"/>
          <w:szCs w:val="24"/>
          <w:lang w:val="en-US" w:bidi="my-MM"/>
        </w:rPr>
        <w:t>.</w:t>
      </w:r>
      <w:r w:rsidRPr="00AA6816">
        <w:rPr>
          <w:rFonts w:ascii="Times New Roman" w:eastAsia="Times New Roman" w:hAnsi="Times New Roman" w:cs="Times New Roman"/>
          <w:szCs w:val="24"/>
          <w:lang w:val="en-MM" w:bidi="my-MM"/>
        </w:rPr>
        <w:t xml:space="preserve"> In this model, the service that owns the aggregate acts as the </w:t>
      </w:r>
      <w:r w:rsidRPr="00AA6816">
        <w:rPr>
          <w:rFonts w:ascii="Times New Roman" w:eastAsia="Times New Roman" w:hAnsi="Times New Roman" w:cs="Times New Roman"/>
          <w:b/>
          <w:bCs/>
          <w:szCs w:val="24"/>
          <w:lang w:val="en-MM" w:bidi="my-MM"/>
        </w:rPr>
        <w:t>producer</w:t>
      </w:r>
      <w:r w:rsidRPr="00AA6816">
        <w:rPr>
          <w:rFonts w:ascii="Times New Roman" w:eastAsia="Times New Roman" w:hAnsi="Times New Roman" w:cs="Times New Roman"/>
          <w:szCs w:val="24"/>
          <w:lang w:val="en-MM" w:bidi="my-MM"/>
        </w:rPr>
        <w:t xml:space="preserve">, and other services subscribe as </w:t>
      </w:r>
      <w:r w:rsidRPr="00AA6816">
        <w:rPr>
          <w:rFonts w:ascii="Times New Roman" w:eastAsia="Times New Roman" w:hAnsi="Times New Roman" w:cs="Times New Roman"/>
          <w:b/>
          <w:bCs/>
          <w:szCs w:val="24"/>
          <w:lang w:val="en-MM" w:bidi="my-MM"/>
        </w:rPr>
        <w:t>consumers</w:t>
      </w:r>
      <w:r w:rsidRPr="00AA6816">
        <w:rPr>
          <w:rFonts w:ascii="Times New Roman" w:eastAsia="Times New Roman" w:hAnsi="Times New Roman" w:cs="Times New Roman"/>
          <w:szCs w:val="24"/>
          <w:lang w:val="en-MM" w:bidi="my-MM"/>
        </w:rPr>
        <w:t xml:space="preserve">: for example, NotificationManager </w:t>
      </w:r>
      <w:r w:rsidRPr="00AA6816">
        <w:rPr>
          <w:rFonts w:ascii="Times New Roman" w:eastAsia="Times New Roman" w:hAnsi="Times New Roman" w:cs="Times New Roman"/>
          <w:szCs w:val="24"/>
          <w:lang w:val="en-MM" w:bidi="my-MM"/>
        </w:rPr>
        <w:lastRenderedPageBreak/>
        <w:t xml:space="preserve">consumes AttendeeInvited and </w:t>
      </w:r>
      <w:r w:rsidRPr="00AA6816">
        <w:rPr>
          <w:rFonts w:ascii="Times New Roman" w:eastAsia="Times New Roman" w:hAnsi="Times New Roman" w:cs="Times New Roman"/>
          <w:szCs w:val="24"/>
          <w:lang w:val="en-US" w:bidi="my-MM"/>
        </w:rPr>
        <w:t>UserCreated</w:t>
      </w:r>
      <w:r w:rsidRPr="00AA6816">
        <w:rPr>
          <w:rFonts w:ascii="Times New Roman" w:eastAsia="Times New Roman" w:hAnsi="Times New Roman" w:cs="Times New Roman"/>
          <w:szCs w:val="24"/>
          <w:lang w:val="en-MM" w:bidi="my-MM"/>
        </w:rPr>
        <w:t xml:space="preserve"> to send multi-channel notifications, and read-model components may consume UserCreated or </w:t>
      </w:r>
      <w:r w:rsidRPr="00AA6816">
        <w:rPr>
          <w:rFonts w:ascii="Times New Roman" w:eastAsia="Times New Roman" w:hAnsi="Times New Roman" w:cs="Times New Roman"/>
          <w:szCs w:val="24"/>
          <w:lang w:val="en-US" w:bidi="my-MM"/>
        </w:rPr>
        <w:t>AttendeeInvited</w:t>
      </w:r>
      <w:r w:rsidRPr="00AA6816">
        <w:rPr>
          <w:rFonts w:ascii="Times New Roman" w:eastAsia="Times New Roman" w:hAnsi="Times New Roman" w:cs="Times New Roman"/>
          <w:szCs w:val="24"/>
          <w:lang w:val="en-MM" w:bidi="my-MM"/>
        </w:rPr>
        <w:t xml:space="preserve"> to update authorization caches. Because consumers rebuild their own local projections from messages instead of sharing domain objects, each bounded context can evolve independently while still reacting to changes elsewhere.</w:t>
      </w:r>
    </w:p>
    <w:p w14:paraId="0AA863CA" w14:textId="3CFC8781" w:rsidR="00B672AD" w:rsidRPr="00AA6816" w:rsidRDefault="00B84C7A" w:rsidP="00AA2564">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Across both sync and async paths, the design enforces the DDD rule that </w:t>
      </w:r>
      <w:r w:rsidRPr="00AA6816">
        <w:rPr>
          <w:rFonts w:ascii="Times New Roman" w:eastAsia="Times New Roman" w:hAnsi="Times New Roman" w:cs="Times New Roman"/>
          <w:b/>
          <w:bCs/>
          <w:szCs w:val="24"/>
          <w:lang w:val="en-MM" w:bidi="my-MM"/>
        </w:rPr>
        <w:t>a single transaction only mutates one aggregate at a time</w:t>
      </w:r>
      <w:r w:rsidRPr="00AA6816">
        <w:rPr>
          <w:rFonts w:ascii="Times New Roman" w:eastAsia="Times New Roman" w:hAnsi="Times New Roman" w:cs="Times New Roman"/>
          <w:szCs w:val="24"/>
          <w:lang w:val="en-MM" w:bidi="my-MM"/>
        </w:rPr>
        <w:t>. All cross-aggregate or cross-service effects are triggered via IDs and events (plus outbox pattern in the implementation), rather than by holding object references to foreign aggregates.</w:t>
      </w:r>
    </w:p>
    <w:p w14:paraId="64389112" w14:textId="75D57C77" w:rsidR="000A607A" w:rsidRPr="00AA6816" w:rsidRDefault="000A607A" w:rsidP="00352CED">
      <w:pPr>
        <w:pStyle w:val="Heading2"/>
        <w:rPr>
          <w:rFonts w:ascii="Times New Roman" w:hAnsi="Times New Roman" w:cs="Times New Roman"/>
          <w:sz w:val="24"/>
          <w:szCs w:val="24"/>
        </w:rPr>
      </w:pPr>
      <w:bookmarkStart w:id="146" w:name="_Toc214016344"/>
      <w:bookmarkStart w:id="147" w:name="_Toc214281965"/>
      <w:bookmarkStart w:id="148" w:name="_Toc214282198"/>
      <w:bookmarkStart w:id="149" w:name="_Toc214282250"/>
      <w:bookmarkStart w:id="150" w:name="_Toc214282294"/>
      <w:bookmarkStart w:id="151" w:name="_Toc214282337"/>
      <w:bookmarkStart w:id="152" w:name="_Toc214283423"/>
      <w:r w:rsidRPr="00AA6816">
        <w:rPr>
          <w:rFonts w:ascii="Times New Roman" w:hAnsi="Times New Roman" w:cs="Times New Roman"/>
          <w:sz w:val="24"/>
          <w:szCs w:val="24"/>
        </w:rPr>
        <w:t xml:space="preserve">Physical </w:t>
      </w:r>
      <w:r w:rsidR="00DE2202" w:rsidRPr="00AA6816">
        <w:rPr>
          <w:rFonts w:ascii="Times New Roman" w:hAnsi="Times New Roman" w:cs="Times New Roman"/>
          <w:sz w:val="24"/>
          <w:szCs w:val="24"/>
        </w:rPr>
        <w:t>Architecture &amp; Design</w:t>
      </w:r>
      <w:bookmarkEnd w:id="146"/>
      <w:bookmarkEnd w:id="147"/>
      <w:bookmarkEnd w:id="148"/>
      <w:bookmarkEnd w:id="149"/>
      <w:bookmarkEnd w:id="150"/>
      <w:bookmarkEnd w:id="151"/>
      <w:bookmarkEnd w:id="152"/>
    </w:p>
    <w:p w14:paraId="51C2A7FB" w14:textId="77777777" w:rsidR="00352CED" w:rsidRPr="00AA6816" w:rsidRDefault="00352CED" w:rsidP="00352CED">
      <w:pPr>
        <w:rPr>
          <w:rFonts w:ascii="Times New Roman" w:hAnsi="Times New Roman" w:cs="Times New Roman"/>
          <w:szCs w:val="24"/>
        </w:rPr>
      </w:pPr>
    </w:p>
    <w:p w14:paraId="546FC29E" w14:textId="77777777" w:rsidR="00552423" w:rsidRPr="00AA6816" w:rsidRDefault="00C80BEB" w:rsidP="0020084A">
      <w:pPr>
        <w:pStyle w:val="Caption"/>
        <w:rPr>
          <w:rFonts w:ascii="Times New Roman" w:hAnsi="Times New Roman" w:cs="Times New Roman"/>
          <w:sz w:val="24"/>
          <w:szCs w:val="24"/>
        </w:rPr>
      </w:pPr>
      <w:r w:rsidRPr="00AA6816">
        <w:rPr>
          <w:rFonts w:ascii="Times New Roman" w:hAnsi="Times New Roman" w:cs="Times New Roman"/>
          <w:noProof/>
          <w:sz w:val="24"/>
          <w:szCs w:val="24"/>
          <w:lang w:val="en-US" w:eastAsia="zh-CN"/>
        </w:rPr>
        <w:t xml:space="preserve">We designed a three-tier network architecture based on Google Cloud Platform, using a custom VPC design that implements network isolation and firewall policies. </w:t>
      </w:r>
      <w:r w:rsidR="00E6272E" w:rsidRPr="00AA6816">
        <w:rPr>
          <w:rFonts w:ascii="Times New Roman" w:hAnsi="Times New Roman" w:cs="Times New Roman"/>
          <w:noProof/>
          <w:sz w:val="24"/>
          <w:szCs w:val="24"/>
          <w:lang w:val="en-US" w:eastAsia="zh-CN"/>
        </w:rPr>
        <w:t>Our cloud services are all deployed in IaaC mode(Terraform code will be included in attachments). Please check Terraform code for details configuration.</w:t>
      </w:r>
      <w:r w:rsidR="0020084A" w:rsidRPr="00AA6816">
        <w:rPr>
          <w:rFonts w:ascii="Times New Roman" w:hAnsi="Times New Roman" w:cs="Times New Roman"/>
          <w:noProof/>
          <w:sz w:val="24"/>
          <w:szCs w:val="24"/>
        </w:rPr>
        <w:t xml:space="preserve"> </w:t>
      </w:r>
      <w:r w:rsidR="0020084A" w:rsidRPr="00AA6816">
        <w:rPr>
          <w:rFonts w:ascii="Times New Roman" w:hAnsi="Times New Roman" w:cs="Times New Roman"/>
          <w:noProof/>
          <w:sz w:val="24"/>
          <w:szCs w:val="24"/>
        </w:rPr>
        <w:drawing>
          <wp:anchor distT="0" distB="0" distL="114300" distR="114300" simplePos="0" relativeHeight="251661312" behindDoc="0" locked="0" layoutInCell="1" allowOverlap="1" wp14:anchorId="2948E059" wp14:editId="64002D7D">
            <wp:simplePos x="0" y="0"/>
            <wp:positionH relativeFrom="column">
              <wp:posOffset>0</wp:posOffset>
            </wp:positionH>
            <wp:positionV relativeFrom="paragraph">
              <wp:posOffset>754380</wp:posOffset>
            </wp:positionV>
            <wp:extent cx="5722620" cy="2872740"/>
            <wp:effectExtent l="0" t="0" r="0" b="3810"/>
            <wp:wrapTopAndBottom/>
            <wp:docPr id="172383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2872740"/>
                    </a:xfrm>
                    <a:prstGeom prst="rect">
                      <a:avLst/>
                    </a:prstGeom>
                    <a:noFill/>
                    <a:ln>
                      <a:noFill/>
                    </a:ln>
                  </pic:spPr>
                </pic:pic>
              </a:graphicData>
            </a:graphic>
          </wp:anchor>
        </w:drawing>
      </w:r>
      <w:r w:rsidR="0020084A" w:rsidRPr="00AA6816">
        <w:rPr>
          <w:rFonts w:ascii="Times New Roman" w:hAnsi="Times New Roman" w:cs="Times New Roman"/>
          <w:sz w:val="24"/>
          <w:szCs w:val="24"/>
        </w:rPr>
        <w:t xml:space="preserve"> </w:t>
      </w:r>
    </w:p>
    <w:p w14:paraId="7DA549E3" w14:textId="77777777" w:rsidR="00352CED" w:rsidRPr="00AA6816" w:rsidRDefault="00352CED" w:rsidP="00552423">
      <w:pPr>
        <w:pStyle w:val="Caption"/>
        <w:jc w:val="center"/>
        <w:rPr>
          <w:rFonts w:ascii="Times New Roman" w:hAnsi="Times New Roman" w:cs="Times New Roman"/>
          <w:sz w:val="24"/>
          <w:szCs w:val="24"/>
        </w:rPr>
      </w:pPr>
    </w:p>
    <w:p w14:paraId="633EF60B" w14:textId="69018564" w:rsidR="000A607A" w:rsidRPr="00AA6816" w:rsidRDefault="0020084A" w:rsidP="00552423">
      <w:pPr>
        <w:pStyle w:val="Caption"/>
        <w:jc w:val="center"/>
        <w:rPr>
          <w:rFonts w:ascii="Times New Roman" w:hAnsi="Times New Roman" w:cs="Times New Roman"/>
          <w:sz w:val="24"/>
          <w:szCs w:val="24"/>
          <w:lang w:val="en-US" w:eastAsia="zh-CN"/>
        </w:rPr>
      </w:pPr>
      <w:r w:rsidRPr="00AA6816">
        <w:rPr>
          <w:rFonts w:ascii="Times New Roman" w:hAnsi="Times New Roman" w:cs="Times New Roman"/>
          <w:sz w:val="24"/>
          <w:szCs w:val="24"/>
        </w:rPr>
        <w:t xml:space="preserve">Figure </w:t>
      </w:r>
      <w:r w:rsidR="00801585" w:rsidRPr="00AA6816">
        <w:rPr>
          <w:rFonts w:ascii="Times New Roman" w:hAnsi="Times New Roman" w:cs="Times New Roman"/>
          <w:sz w:val="24"/>
          <w:szCs w:val="24"/>
        </w:rPr>
        <w:t>8</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Physical Architecture Diagram</w:t>
      </w:r>
    </w:p>
    <w:p w14:paraId="087C3870" w14:textId="4236AC86" w:rsidR="00E75581" w:rsidRPr="00AA6816" w:rsidRDefault="00E75581" w:rsidP="00E75581">
      <w:pPr>
        <w:pStyle w:val="Heading3"/>
        <w:rPr>
          <w:rFonts w:ascii="Times New Roman" w:hAnsi="Times New Roman" w:cs="Times New Roman"/>
        </w:rPr>
      </w:pPr>
      <w:bookmarkStart w:id="153" w:name="_Toc214016346"/>
      <w:bookmarkStart w:id="154" w:name="_Toc214281966"/>
      <w:bookmarkStart w:id="155" w:name="_Toc214282199"/>
      <w:bookmarkStart w:id="156" w:name="_Toc214282251"/>
      <w:bookmarkStart w:id="157" w:name="_Toc214282295"/>
      <w:bookmarkStart w:id="158" w:name="_Toc214282338"/>
      <w:bookmarkStart w:id="159" w:name="_Toc214283424"/>
      <w:r w:rsidRPr="00AA6816">
        <w:rPr>
          <w:rFonts w:ascii="Times New Roman" w:hAnsi="Times New Roman" w:cs="Times New Roman"/>
        </w:rPr>
        <w:t>Key Architectural Decisions</w:t>
      </w:r>
      <w:bookmarkEnd w:id="153"/>
      <w:bookmarkEnd w:id="154"/>
      <w:bookmarkEnd w:id="155"/>
      <w:bookmarkEnd w:id="156"/>
      <w:bookmarkEnd w:id="157"/>
      <w:bookmarkEnd w:id="158"/>
      <w:bookmarkEnd w:id="159"/>
    </w:p>
    <w:p w14:paraId="19506486" w14:textId="77777777" w:rsidR="00352CED" w:rsidRPr="00AA6816" w:rsidRDefault="00352CED" w:rsidP="00352CED">
      <w:pPr>
        <w:rPr>
          <w:rFonts w:ascii="Times New Roman" w:hAnsi="Times New Roman" w:cs="Times New Roman"/>
          <w:szCs w:val="24"/>
        </w:rPr>
      </w:pPr>
    </w:p>
    <w:p w14:paraId="79E939C2" w14:textId="4C946F4D" w:rsidR="00E75581" w:rsidRPr="00AA6816" w:rsidRDefault="00E75581" w:rsidP="00E75581">
      <w:pPr>
        <w:rPr>
          <w:rFonts w:ascii="Times New Roman" w:hAnsi="Times New Roman" w:cs="Times New Roman"/>
          <w:szCs w:val="24"/>
        </w:rPr>
      </w:pPr>
      <w:r w:rsidRPr="00AA6816">
        <w:rPr>
          <w:rFonts w:ascii="Times New Roman" w:hAnsi="Times New Roman" w:cs="Times New Roman"/>
          <w:szCs w:val="24"/>
        </w:rPr>
        <w:t>The key architectural decisions taken are as follows:</w:t>
      </w:r>
    </w:p>
    <w:tbl>
      <w:tblPr>
        <w:tblW w:w="9498" w:type="dxa"/>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2410"/>
        <w:gridCol w:w="7088"/>
      </w:tblGrid>
      <w:tr w:rsidR="00E75581" w:rsidRPr="00AA6816" w14:paraId="561CC402" w14:textId="77777777" w:rsidTr="00733C51">
        <w:trPr>
          <w:trHeight w:val="487"/>
        </w:trPr>
        <w:tc>
          <w:tcPr>
            <w:tcW w:w="2410" w:type="dxa"/>
            <w:shd w:val="clear" w:color="auto" w:fill="F2F2F2" w:themeFill="background1" w:themeFillShade="F2"/>
            <w:vAlign w:val="center"/>
          </w:tcPr>
          <w:p w14:paraId="0359B8D9" w14:textId="77777777" w:rsidR="00E75581" w:rsidRPr="00AA6816" w:rsidRDefault="00E75581" w:rsidP="00733C51">
            <w:pPr>
              <w:rPr>
                <w:rFonts w:ascii="Times New Roman" w:hAnsi="Times New Roman" w:cs="Times New Roman"/>
                <w:color w:val="000000"/>
                <w:szCs w:val="24"/>
              </w:rPr>
            </w:pPr>
            <w:r w:rsidRPr="00AA6816">
              <w:rPr>
                <w:rFonts w:ascii="Times New Roman" w:hAnsi="Times New Roman" w:cs="Times New Roman"/>
                <w:color w:val="000000"/>
                <w:szCs w:val="24"/>
              </w:rPr>
              <w:t>Identifier</w:t>
            </w:r>
          </w:p>
        </w:tc>
        <w:tc>
          <w:tcPr>
            <w:tcW w:w="7088" w:type="dxa"/>
            <w:shd w:val="clear" w:color="auto" w:fill="F2F2F2" w:themeFill="background1" w:themeFillShade="F2"/>
            <w:vAlign w:val="center"/>
          </w:tcPr>
          <w:p w14:paraId="24150991" w14:textId="23B51554" w:rsidR="00E75581" w:rsidRPr="00AA6816" w:rsidRDefault="00E75581" w:rsidP="00733C51">
            <w:pPr>
              <w:rPr>
                <w:rFonts w:ascii="Times New Roman" w:hAnsi="Times New Roman" w:cs="Times New Roman"/>
                <w:color w:val="000000"/>
                <w:szCs w:val="24"/>
              </w:rPr>
            </w:pPr>
            <w:r w:rsidRPr="00AA6816">
              <w:rPr>
                <w:rFonts w:ascii="Times New Roman" w:hAnsi="Times New Roman" w:cs="Times New Roman"/>
                <w:color w:val="000000"/>
                <w:szCs w:val="24"/>
              </w:rPr>
              <w:t>Description</w:t>
            </w:r>
          </w:p>
        </w:tc>
      </w:tr>
      <w:tr w:rsidR="00E75581" w:rsidRPr="00AA6816" w14:paraId="53EAB0FC" w14:textId="77777777" w:rsidTr="00733C51">
        <w:trPr>
          <w:trHeight w:val="480"/>
        </w:trPr>
        <w:tc>
          <w:tcPr>
            <w:tcW w:w="2410" w:type="dxa"/>
            <w:vAlign w:val="center"/>
          </w:tcPr>
          <w:p w14:paraId="289873BE" w14:textId="06B09C97" w:rsidR="00E75581" w:rsidRPr="00AA6816" w:rsidRDefault="00E75581" w:rsidP="00733C51">
            <w:pPr>
              <w:rPr>
                <w:rFonts w:ascii="Times New Roman" w:hAnsi="Times New Roman" w:cs="Times New Roman"/>
                <w:szCs w:val="24"/>
              </w:rPr>
            </w:pPr>
            <w:r w:rsidRPr="00AA6816">
              <w:rPr>
                <w:rFonts w:ascii="Times New Roman" w:hAnsi="Times New Roman" w:cs="Times New Roman"/>
                <w:szCs w:val="24"/>
              </w:rPr>
              <w:t>AD-0</w:t>
            </w:r>
            <w:r w:rsidR="00801585" w:rsidRPr="00AA6816">
              <w:rPr>
                <w:rFonts w:ascii="Times New Roman" w:hAnsi="Times New Roman" w:cs="Times New Roman"/>
                <w:szCs w:val="24"/>
              </w:rPr>
              <w:t>7</w:t>
            </w:r>
          </w:p>
        </w:tc>
        <w:tc>
          <w:tcPr>
            <w:tcW w:w="7088" w:type="dxa"/>
            <w:vAlign w:val="center"/>
          </w:tcPr>
          <w:p w14:paraId="203335A5" w14:textId="2F8BEDAD" w:rsidR="00FE0A1D" w:rsidRPr="00AA6816" w:rsidRDefault="00FE0A1D" w:rsidP="00FE0A1D">
            <w:pPr>
              <w:spacing w:afterLines="50" w:after="120" w:line="240" w:lineRule="auto"/>
              <w:rPr>
                <w:rFonts w:ascii="Times New Roman" w:hAnsi="Times New Roman" w:cs="Times New Roman"/>
                <w:b/>
                <w:bCs/>
                <w:iCs/>
                <w:szCs w:val="24"/>
                <w:lang w:eastAsia="zh-CN"/>
              </w:rPr>
            </w:pPr>
            <w:r w:rsidRPr="00AA6816">
              <w:rPr>
                <w:rFonts w:ascii="Times New Roman" w:hAnsi="Times New Roman" w:cs="Times New Roman"/>
                <w:b/>
                <w:bCs/>
                <w:iCs/>
                <w:szCs w:val="24"/>
                <w:lang w:eastAsia="zh-CN"/>
              </w:rPr>
              <w:t>Issue</w:t>
            </w:r>
          </w:p>
          <w:p w14:paraId="248FE62D" w14:textId="6AB79746" w:rsidR="00FE0A1D" w:rsidRPr="00AA6816" w:rsidRDefault="00FE0A1D" w:rsidP="00FE0A1D">
            <w:pPr>
              <w:spacing w:afterLines="50" w:after="120" w:line="240" w:lineRule="auto"/>
              <w:rPr>
                <w:rFonts w:ascii="Times New Roman" w:hAnsi="Times New Roman" w:cs="Times New Roman"/>
                <w:iCs/>
                <w:szCs w:val="24"/>
                <w:lang w:eastAsia="zh-CN"/>
              </w:rPr>
            </w:pPr>
            <w:r w:rsidRPr="00AA6816">
              <w:rPr>
                <w:rFonts w:ascii="Times New Roman" w:hAnsi="Times New Roman" w:cs="Times New Roman"/>
                <w:iCs/>
                <w:szCs w:val="24"/>
              </w:rPr>
              <w:t>Determine whether the application’s public entry point should:</w:t>
            </w:r>
          </w:p>
          <w:p w14:paraId="3DFB147F" w14:textId="0369EC4C" w:rsidR="00FE0A1D" w:rsidRPr="00AA6816" w:rsidRDefault="00FE0A1D" w:rsidP="00733225">
            <w:pPr>
              <w:pStyle w:val="ListParagraph"/>
              <w:numPr>
                <w:ilvl w:val="0"/>
                <w:numId w:val="22"/>
              </w:numPr>
              <w:spacing w:afterLines="50" w:after="120" w:line="240" w:lineRule="auto"/>
              <w:ind w:firstLineChars="0"/>
              <w:rPr>
                <w:rFonts w:ascii="Times New Roman" w:hAnsi="Times New Roman" w:cs="Times New Roman"/>
                <w:iCs/>
                <w:szCs w:val="24"/>
                <w:lang w:eastAsia="zh-CN"/>
              </w:rPr>
            </w:pPr>
            <w:r w:rsidRPr="00AA6816">
              <w:rPr>
                <w:rFonts w:ascii="Times New Roman" w:hAnsi="Times New Roman" w:cs="Times New Roman"/>
                <w:iCs/>
                <w:szCs w:val="24"/>
              </w:rPr>
              <w:t>Use a Google Cloud Load Balancer (GCLB) directing traffic to a Managed Instance Group (MIG) of Nginx reverse proxy servers</w:t>
            </w:r>
          </w:p>
          <w:p w14:paraId="49ADAE9E" w14:textId="77777777" w:rsidR="00FE0A1D" w:rsidRPr="00AA6816" w:rsidRDefault="00FE0A1D" w:rsidP="00733225">
            <w:pPr>
              <w:pStyle w:val="ListParagraph"/>
              <w:numPr>
                <w:ilvl w:val="0"/>
                <w:numId w:val="22"/>
              </w:numPr>
              <w:spacing w:afterLines="50" w:after="120" w:line="240" w:lineRule="auto"/>
              <w:ind w:firstLineChars="0"/>
              <w:rPr>
                <w:rFonts w:ascii="Times New Roman" w:hAnsi="Times New Roman" w:cs="Times New Roman"/>
                <w:iCs/>
                <w:szCs w:val="24"/>
              </w:rPr>
            </w:pPr>
            <w:r w:rsidRPr="00AA6816">
              <w:rPr>
                <w:rFonts w:ascii="Times New Roman" w:hAnsi="Times New Roman" w:cs="Times New Roman"/>
                <w:iCs/>
                <w:szCs w:val="24"/>
              </w:rPr>
              <w:lastRenderedPageBreak/>
              <w:t>Use a single Nginx instance directly exposed to the Internet as the primary entry point.</w:t>
            </w:r>
          </w:p>
          <w:p w14:paraId="4E324676" w14:textId="77777777" w:rsidR="00FE0A1D" w:rsidRPr="00AA6816" w:rsidRDefault="00FE0A1D" w:rsidP="00DA249D">
            <w:pPr>
              <w:rPr>
                <w:rFonts w:ascii="Times New Roman" w:hAnsi="Times New Roman" w:cs="Times New Roman"/>
                <w:szCs w:val="24"/>
              </w:rPr>
            </w:pPr>
            <w:bookmarkStart w:id="160" w:name="_Toc214281967"/>
            <w:r w:rsidRPr="00AA6816">
              <w:rPr>
                <w:rStyle w:val="Strong"/>
                <w:rFonts w:ascii="Times New Roman" w:hAnsi="Times New Roman" w:cs="Times New Roman"/>
                <w:iCs/>
                <w:szCs w:val="24"/>
              </w:rPr>
              <w:t>Architectural Decision</w:t>
            </w:r>
            <w:bookmarkEnd w:id="160"/>
          </w:p>
          <w:p w14:paraId="79C5EA6A" w14:textId="77777777" w:rsidR="00FE0A1D" w:rsidRPr="00AA6816" w:rsidRDefault="00FE0A1D" w:rsidP="00FE0A1D">
            <w:pPr>
              <w:pStyle w:val="NormalWeb"/>
              <w:spacing w:afterLines="50" w:after="120" w:line="240" w:lineRule="auto"/>
              <w:rPr>
                <w:iCs/>
              </w:rPr>
            </w:pPr>
            <w:r w:rsidRPr="00AA6816">
              <w:rPr>
                <w:iCs/>
              </w:rPr>
              <w:t xml:space="preserve">Use </w:t>
            </w:r>
            <w:r w:rsidRPr="00AA6816">
              <w:rPr>
                <w:rStyle w:val="Strong"/>
                <w:b w:val="0"/>
                <w:bCs w:val="0"/>
                <w:iCs/>
              </w:rPr>
              <w:t>Google Cloud HTTP(S) Load Balancer</w:t>
            </w:r>
            <w:r w:rsidRPr="00AA6816">
              <w:rPr>
                <w:iCs/>
              </w:rPr>
              <w:t xml:space="preserve"> as the public entry point, routing traffic to a </w:t>
            </w:r>
            <w:r w:rsidRPr="00AA6816">
              <w:rPr>
                <w:rStyle w:val="Strong"/>
                <w:b w:val="0"/>
                <w:bCs w:val="0"/>
                <w:iCs/>
              </w:rPr>
              <w:t>Regional Managed Instance Group (MIG) of Nginx servers</w:t>
            </w:r>
            <w:r w:rsidRPr="00AA6816">
              <w:rPr>
                <w:iCs/>
              </w:rPr>
              <w:t xml:space="preserve"> deployed across multiple zones.</w:t>
            </w:r>
          </w:p>
          <w:p w14:paraId="6EABDD1B" w14:textId="77777777" w:rsidR="00FE0A1D" w:rsidRPr="00AA6816" w:rsidRDefault="00FE0A1D" w:rsidP="00DA249D">
            <w:pPr>
              <w:rPr>
                <w:rFonts w:ascii="Times New Roman" w:hAnsi="Times New Roman" w:cs="Times New Roman"/>
                <w:b/>
                <w:bCs/>
                <w:szCs w:val="24"/>
                <w:lang w:val="en-US" w:eastAsia="zh-CN"/>
              </w:rPr>
            </w:pPr>
            <w:r w:rsidRPr="00AA6816">
              <w:rPr>
                <w:rFonts w:ascii="Times New Roman" w:hAnsi="Times New Roman" w:cs="Times New Roman"/>
                <w:b/>
                <w:bCs/>
                <w:szCs w:val="24"/>
                <w:lang w:val="en-US" w:eastAsia="zh-CN"/>
              </w:rPr>
              <w:t>Assumptions</w:t>
            </w:r>
          </w:p>
          <w:p w14:paraId="524E5948" w14:textId="77777777" w:rsidR="00FE0A1D" w:rsidRPr="00AA6816" w:rsidRDefault="00FE0A1D" w:rsidP="00733225">
            <w:pPr>
              <w:pStyle w:val="ListParagraph"/>
              <w:numPr>
                <w:ilvl w:val="0"/>
                <w:numId w:val="25"/>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The system must support high concurrency and variable traffic volume.</w:t>
            </w:r>
          </w:p>
          <w:p w14:paraId="22C3FE64" w14:textId="77777777" w:rsidR="00FE0A1D" w:rsidRPr="00AA6816" w:rsidRDefault="00FE0A1D" w:rsidP="00733225">
            <w:pPr>
              <w:pStyle w:val="ListParagraph"/>
              <w:numPr>
                <w:ilvl w:val="0"/>
                <w:numId w:val="25"/>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High availability (HA) is a key requirement due to production workload.</w:t>
            </w:r>
          </w:p>
          <w:p w14:paraId="540316FF" w14:textId="77777777" w:rsidR="00FE0A1D" w:rsidRPr="00AA6816" w:rsidRDefault="00FE0A1D" w:rsidP="00733225">
            <w:pPr>
              <w:pStyle w:val="ListParagraph"/>
              <w:numPr>
                <w:ilvl w:val="0"/>
                <w:numId w:val="25"/>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Deployment should follow cloud-native practices, including auto-scaling and self-healing.</w:t>
            </w:r>
          </w:p>
          <w:p w14:paraId="415C9454" w14:textId="77777777" w:rsidR="00FE0A1D" w:rsidRPr="00AA6816" w:rsidRDefault="00FE0A1D" w:rsidP="00DA249D">
            <w:pPr>
              <w:rPr>
                <w:rFonts w:ascii="Times New Roman" w:hAnsi="Times New Roman" w:cs="Times New Roman"/>
                <w:szCs w:val="24"/>
              </w:rPr>
            </w:pPr>
            <w:bookmarkStart w:id="161" w:name="_Toc214281968"/>
            <w:r w:rsidRPr="00AA6816">
              <w:rPr>
                <w:rStyle w:val="Strong"/>
                <w:rFonts w:ascii="Times New Roman" w:hAnsi="Times New Roman" w:cs="Times New Roman"/>
                <w:iCs/>
                <w:szCs w:val="24"/>
              </w:rPr>
              <w:t>Alternatives</w:t>
            </w:r>
            <w:bookmarkEnd w:id="161"/>
          </w:p>
          <w:p w14:paraId="17B33AE0" w14:textId="77777777" w:rsidR="00FE0A1D" w:rsidRPr="00AA6816" w:rsidRDefault="00FE0A1D" w:rsidP="001F5271">
            <w:pPr>
              <w:rPr>
                <w:rFonts w:ascii="Times New Roman" w:hAnsi="Times New Roman" w:cs="Times New Roman"/>
                <w:szCs w:val="24"/>
              </w:rPr>
            </w:pPr>
            <w:bookmarkStart w:id="162" w:name="_Toc214281969"/>
            <w:bookmarkStart w:id="163" w:name="_Toc214282200"/>
            <w:bookmarkStart w:id="164" w:name="_Toc214282252"/>
            <w:bookmarkStart w:id="165" w:name="_Toc214282296"/>
            <w:r w:rsidRPr="00AA6816">
              <w:rPr>
                <w:rFonts w:ascii="Times New Roman" w:hAnsi="Times New Roman" w:cs="Times New Roman"/>
                <w:szCs w:val="24"/>
              </w:rPr>
              <w:t xml:space="preserve">Alternative A </w:t>
            </w:r>
            <w:r w:rsidRPr="00AA6816">
              <w:rPr>
                <w:rStyle w:val="Strong"/>
                <w:rFonts w:ascii="Times New Roman" w:hAnsi="Times New Roman" w:cs="Times New Roman"/>
                <w:b w:val="0"/>
                <w:bCs w:val="0"/>
                <w:iCs/>
                <w:szCs w:val="24"/>
              </w:rPr>
              <w:t>— Use Cloud Load Balancer + Regional MIG (Chosen)</w:t>
            </w:r>
            <w:bookmarkEnd w:id="162"/>
            <w:bookmarkEnd w:id="163"/>
            <w:bookmarkEnd w:id="164"/>
            <w:bookmarkEnd w:id="165"/>
          </w:p>
          <w:p w14:paraId="1002D3D0" w14:textId="72A73B0C" w:rsidR="00FE0A1D" w:rsidRPr="00AA6816" w:rsidRDefault="00FE0A1D" w:rsidP="001F5271">
            <w:pPr>
              <w:rPr>
                <w:rFonts w:ascii="Times New Roman" w:hAnsi="Times New Roman" w:cs="Times New Roman"/>
                <w:szCs w:val="24"/>
                <w:lang w:eastAsia="zh-CN"/>
              </w:rPr>
            </w:pPr>
            <w:bookmarkStart w:id="166" w:name="_Toc214281970"/>
            <w:bookmarkStart w:id="167" w:name="_Toc214282201"/>
            <w:bookmarkStart w:id="168" w:name="_Toc214282253"/>
            <w:bookmarkStart w:id="169" w:name="_Toc214282297"/>
            <w:r w:rsidRPr="00AA6816">
              <w:rPr>
                <w:rFonts w:ascii="Times New Roman" w:hAnsi="Times New Roman" w:cs="Times New Roman"/>
                <w:szCs w:val="24"/>
              </w:rPr>
              <w:t>Alternative B</w:t>
            </w:r>
            <w:r w:rsidRPr="00AA6816">
              <w:rPr>
                <w:rStyle w:val="Strong"/>
                <w:rFonts w:ascii="Times New Roman" w:hAnsi="Times New Roman" w:cs="Times New Roman"/>
                <w:b w:val="0"/>
                <w:bCs w:val="0"/>
                <w:iCs/>
                <w:szCs w:val="24"/>
              </w:rPr>
              <w:t xml:space="preserve"> — Deploy a Single Nginx Server Exposed Directly</w:t>
            </w:r>
            <w:bookmarkEnd w:id="166"/>
            <w:bookmarkEnd w:id="167"/>
            <w:bookmarkEnd w:id="168"/>
            <w:bookmarkEnd w:id="169"/>
          </w:p>
          <w:p w14:paraId="153BDB19" w14:textId="77777777" w:rsidR="00FE0A1D" w:rsidRPr="00AA6816" w:rsidRDefault="00FE0A1D" w:rsidP="001F5271">
            <w:pPr>
              <w:rPr>
                <w:rFonts w:ascii="Times New Roman" w:hAnsi="Times New Roman" w:cs="Times New Roman"/>
                <w:szCs w:val="24"/>
              </w:rPr>
            </w:pPr>
            <w:bookmarkStart w:id="170" w:name="_Toc214281971"/>
            <w:bookmarkStart w:id="171" w:name="_Toc214282202"/>
            <w:bookmarkStart w:id="172" w:name="_Toc214282254"/>
            <w:bookmarkStart w:id="173" w:name="_Toc214282298"/>
            <w:r w:rsidRPr="00AA6816">
              <w:rPr>
                <w:rFonts w:ascii="Times New Roman" w:hAnsi="Times New Roman" w:cs="Times New Roman"/>
                <w:szCs w:val="24"/>
              </w:rPr>
              <w:t>Alternative C</w:t>
            </w:r>
            <w:r w:rsidRPr="00AA6816">
              <w:rPr>
                <w:rStyle w:val="Strong"/>
                <w:rFonts w:ascii="Times New Roman" w:hAnsi="Times New Roman" w:cs="Times New Roman"/>
                <w:b w:val="0"/>
                <w:bCs w:val="0"/>
                <w:iCs/>
                <w:szCs w:val="24"/>
              </w:rPr>
              <w:t xml:space="preserve"> — Use Multiple Nginx VMs with DNS Round-Robin</w:t>
            </w:r>
            <w:bookmarkEnd w:id="170"/>
            <w:bookmarkEnd w:id="171"/>
            <w:bookmarkEnd w:id="172"/>
            <w:bookmarkEnd w:id="173"/>
          </w:p>
          <w:p w14:paraId="65538FD9" w14:textId="77777777" w:rsidR="00FE0A1D" w:rsidRPr="00AA6816" w:rsidRDefault="00FE0A1D" w:rsidP="00DA249D">
            <w:pPr>
              <w:rPr>
                <w:rFonts w:ascii="Times New Roman" w:hAnsi="Times New Roman" w:cs="Times New Roman"/>
                <w:b/>
                <w:bCs/>
                <w:szCs w:val="24"/>
                <w:lang w:val="en-US" w:eastAsia="zh-CN"/>
              </w:rPr>
            </w:pPr>
            <w:r w:rsidRPr="00AA6816">
              <w:rPr>
                <w:rFonts w:ascii="Times New Roman" w:hAnsi="Times New Roman" w:cs="Times New Roman"/>
                <w:b/>
                <w:bCs/>
                <w:szCs w:val="24"/>
                <w:lang w:val="en-US" w:eastAsia="zh-CN"/>
              </w:rPr>
              <w:t>Justification</w:t>
            </w:r>
          </w:p>
          <w:p w14:paraId="51C2757C" w14:textId="77777777" w:rsidR="00FE0A1D" w:rsidRPr="00AA6816" w:rsidRDefault="00FE0A1D" w:rsidP="00C43482">
            <w:pPr>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1. High Availability</w:t>
            </w:r>
          </w:p>
          <w:p w14:paraId="2C220757" w14:textId="77777777" w:rsidR="00FE0A1D" w:rsidRPr="00AA6816" w:rsidRDefault="00FE0A1D" w:rsidP="00733225">
            <w:pPr>
              <w:numPr>
                <w:ilvl w:val="0"/>
                <w:numId w:val="23"/>
              </w:numPr>
              <w:tabs>
                <w:tab w:val="num" w:pos="720"/>
              </w:tabs>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Chosen: GCLB + MIG ensures cross-zone redundancy; if a zone fails, traffic is automatically routed to healthy Nginx nodes.</w:t>
            </w:r>
          </w:p>
          <w:p w14:paraId="308060A9" w14:textId="77777777" w:rsidR="00FE0A1D" w:rsidRPr="00AA6816" w:rsidRDefault="00FE0A1D" w:rsidP="00733225">
            <w:pPr>
              <w:numPr>
                <w:ilvl w:val="0"/>
                <w:numId w:val="23"/>
              </w:numPr>
              <w:tabs>
                <w:tab w:val="num" w:pos="720"/>
              </w:tabs>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Single Nginx: Single point of failure; downtime equals total service interruption.</w:t>
            </w:r>
          </w:p>
          <w:p w14:paraId="4808F4E2" w14:textId="77777777" w:rsidR="00FE0A1D" w:rsidRPr="00AA6816" w:rsidRDefault="00FE0A1D" w:rsidP="00733225">
            <w:pPr>
              <w:numPr>
                <w:ilvl w:val="0"/>
                <w:numId w:val="23"/>
              </w:numPr>
              <w:tabs>
                <w:tab w:val="num" w:pos="720"/>
              </w:tabs>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DNS RR: No health checks; DNS caching delays failover.</w:t>
            </w:r>
          </w:p>
          <w:p w14:paraId="1AA75281" w14:textId="77777777" w:rsidR="00FE0A1D" w:rsidRPr="00AA6816" w:rsidRDefault="00FE0A1D" w:rsidP="00C43482">
            <w:pPr>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2. Auto-Scaling</w:t>
            </w:r>
          </w:p>
          <w:p w14:paraId="2014CE85" w14:textId="77777777" w:rsidR="00FE0A1D" w:rsidRPr="00AA6816" w:rsidRDefault="00FE0A1D" w:rsidP="00733225">
            <w:pPr>
              <w:pStyle w:val="ListParagraph"/>
              <w:numPr>
                <w:ilvl w:val="0"/>
                <w:numId w:val="26"/>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Chosen: MIG auto-scales based on CPU or request load, ensuring elasticity under traffic spikes.</w:t>
            </w:r>
          </w:p>
          <w:p w14:paraId="59438BDF" w14:textId="77777777" w:rsidR="00FE0A1D" w:rsidRPr="00AA6816" w:rsidRDefault="00FE0A1D" w:rsidP="00733225">
            <w:pPr>
              <w:pStyle w:val="ListParagraph"/>
              <w:numPr>
                <w:ilvl w:val="0"/>
                <w:numId w:val="26"/>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Single Nginx: Cannot scale horizontally.</w:t>
            </w:r>
          </w:p>
          <w:p w14:paraId="0F59D5C3" w14:textId="77777777" w:rsidR="00FE0A1D" w:rsidRPr="00AA6816" w:rsidRDefault="00FE0A1D" w:rsidP="00733225">
            <w:pPr>
              <w:pStyle w:val="ListParagraph"/>
              <w:numPr>
                <w:ilvl w:val="0"/>
                <w:numId w:val="26"/>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DNS RR: Requires manual instance provisioning.</w:t>
            </w:r>
          </w:p>
          <w:p w14:paraId="046A54F6" w14:textId="77777777" w:rsidR="00FE0A1D" w:rsidRPr="00AA6816" w:rsidRDefault="00FE0A1D" w:rsidP="00C43482">
            <w:pPr>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3. Auto-Healing</w:t>
            </w:r>
          </w:p>
          <w:p w14:paraId="7E4A20E7" w14:textId="77777777" w:rsidR="00FE0A1D" w:rsidRPr="00AA6816" w:rsidRDefault="00FE0A1D" w:rsidP="00733225">
            <w:pPr>
              <w:pStyle w:val="ListParagraph"/>
              <w:numPr>
                <w:ilvl w:val="0"/>
                <w:numId w:val="27"/>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Chosen: MIG automatically recreates unhealthy Nginx instances based on health checks.</w:t>
            </w:r>
          </w:p>
          <w:p w14:paraId="7CDD3F51" w14:textId="77777777" w:rsidR="00FE0A1D" w:rsidRPr="00AA6816" w:rsidRDefault="00FE0A1D" w:rsidP="00733225">
            <w:pPr>
              <w:pStyle w:val="ListParagraph"/>
              <w:numPr>
                <w:ilvl w:val="0"/>
                <w:numId w:val="27"/>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Single Nginx: Requires manual restart/fix.</w:t>
            </w:r>
          </w:p>
          <w:p w14:paraId="4ED2FAF0" w14:textId="77777777" w:rsidR="00FE0A1D" w:rsidRPr="00AA6816" w:rsidRDefault="00FE0A1D" w:rsidP="00733225">
            <w:pPr>
              <w:pStyle w:val="ListParagraph"/>
              <w:numPr>
                <w:ilvl w:val="0"/>
                <w:numId w:val="27"/>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DNS RR: No automated instance recovery.</w:t>
            </w:r>
          </w:p>
          <w:p w14:paraId="1A556606" w14:textId="63B08DB9" w:rsidR="00FE0A1D" w:rsidRPr="00AA6816" w:rsidRDefault="00C43482" w:rsidP="00C43482">
            <w:pPr>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4</w:t>
            </w:r>
            <w:r w:rsidR="00FE0A1D" w:rsidRPr="00AA6816">
              <w:rPr>
                <w:rFonts w:ascii="Times New Roman" w:hAnsi="Times New Roman" w:cs="Times New Roman"/>
                <w:iCs/>
                <w:szCs w:val="24"/>
                <w:lang w:val="en-US" w:eastAsia="zh-CN"/>
              </w:rPr>
              <w:t>. Security</w:t>
            </w:r>
          </w:p>
          <w:p w14:paraId="5937A8C7" w14:textId="77777777" w:rsidR="00FE0A1D" w:rsidRPr="00AA6816" w:rsidRDefault="00FE0A1D" w:rsidP="00733225">
            <w:pPr>
              <w:pStyle w:val="ListParagraph"/>
              <w:numPr>
                <w:ilvl w:val="0"/>
                <w:numId w:val="28"/>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Chosen: Cloud LB provides edge-level TLS termination, DDoS protection, WAF integration, and IP filtering.</w:t>
            </w:r>
          </w:p>
          <w:p w14:paraId="4752C7C3" w14:textId="77777777" w:rsidR="00FE0A1D" w:rsidRPr="00AA6816" w:rsidRDefault="00FE0A1D" w:rsidP="00733225">
            <w:pPr>
              <w:pStyle w:val="ListParagraph"/>
              <w:numPr>
                <w:ilvl w:val="0"/>
                <w:numId w:val="28"/>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lastRenderedPageBreak/>
              <w:t>Single Nginx: Must manually implement and maintain all security layers.</w:t>
            </w:r>
          </w:p>
          <w:p w14:paraId="4DC66C24" w14:textId="77777777" w:rsidR="00FE0A1D" w:rsidRPr="00AA6816" w:rsidRDefault="00FE0A1D" w:rsidP="00733225">
            <w:pPr>
              <w:pStyle w:val="ListParagraph"/>
              <w:numPr>
                <w:ilvl w:val="0"/>
                <w:numId w:val="28"/>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DNS RR: No centralized security policy enforcement.</w:t>
            </w:r>
          </w:p>
          <w:p w14:paraId="7A28E808" w14:textId="335489B7" w:rsidR="00FE0A1D" w:rsidRPr="00AA6816" w:rsidRDefault="00C43482" w:rsidP="00C43482">
            <w:pPr>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5</w:t>
            </w:r>
            <w:r w:rsidR="00FE0A1D" w:rsidRPr="00AA6816">
              <w:rPr>
                <w:rFonts w:ascii="Times New Roman" w:hAnsi="Times New Roman" w:cs="Times New Roman"/>
                <w:iCs/>
                <w:szCs w:val="24"/>
                <w:lang w:val="en-US" w:eastAsia="zh-CN"/>
              </w:rPr>
              <w:t>. Cost Efficiency</w:t>
            </w:r>
          </w:p>
          <w:p w14:paraId="0E5A6C0D" w14:textId="77777777" w:rsidR="00FE0A1D" w:rsidRPr="00AA6816" w:rsidRDefault="00FE0A1D" w:rsidP="00733225">
            <w:pPr>
              <w:pStyle w:val="ListParagraph"/>
              <w:numPr>
                <w:ilvl w:val="0"/>
                <w:numId w:val="29"/>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While Cloud LB adds cost, the benefits — auto-scaling, resilience, reduced maintenance — outweigh the additional expense, especially under production workloads.</w:t>
            </w:r>
          </w:p>
          <w:p w14:paraId="7B9D12E4" w14:textId="7924FF0B" w:rsidR="00FE0A1D" w:rsidRPr="00AA6816" w:rsidRDefault="00FE0A1D" w:rsidP="00FE0A1D">
            <w:pPr>
              <w:spacing w:afterLines="50" w:after="120" w:line="240" w:lineRule="auto"/>
              <w:rPr>
                <w:rFonts w:ascii="Times New Roman" w:hAnsi="Times New Roman" w:cs="Times New Roman"/>
                <w:iCs/>
                <w:szCs w:val="24"/>
                <w:lang w:val="en-US" w:eastAsia="zh-CN"/>
              </w:rPr>
            </w:pPr>
          </w:p>
        </w:tc>
      </w:tr>
      <w:tr w:rsidR="00E75581" w:rsidRPr="00AA6816" w14:paraId="28F683B3" w14:textId="77777777" w:rsidTr="00733C51">
        <w:trPr>
          <w:trHeight w:val="480"/>
        </w:trPr>
        <w:tc>
          <w:tcPr>
            <w:tcW w:w="2410" w:type="dxa"/>
            <w:vAlign w:val="center"/>
          </w:tcPr>
          <w:p w14:paraId="6D948CA2" w14:textId="3EA7BE42" w:rsidR="00E75581" w:rsidRPr="00AA6816" w:rsidRDefault="00E75581" w:rsidP="00733C51">
            <w:pPr>
              <w:rPr>
                <w:rFonts w:ascii="Times New Roman" w:hAnsi="Times New Roman" w:cs="Times New Roman"/>
                <w:szCs w:val="24"/>
              </w:rPr>
            </w:pPr>
            <w:r w:rsidRPr="00AA6816">
              <w:rPr>
                <w:rFonts w:ascii="Times New Roman" w:hAnsi="Times New Roman" w:cs="Times New Roman"/>
                <w:szCs w:val="24"/>
              </w:rPr>
              <w:lastRenderedPageBreak/>
              <w:t>AD-0</w:t>
            </w:r>
            <w:r w:rsidR="00801585" w:rsidRPr="00AA6816">
              <w:rPr>
                <w:rFonts w:ascii="Times New Roman" w:hAnsi="Times New Roman" w:cs="Times New Roman"/>
                <w:szCs w:val="24"/>
              </w:rPr>
              <w:t>8</w:t>
            </w:r>
            <w:r w:rsidRPr="00AA6816">
              <w:rPr>
                <w:rFonts w:ascii="Times New Roman" w:hAnsi="Times New Roman" w:cs="Times New Roman"/>
                <w:szCs w:val="24"/>
              </w:rPr>
              <w:t xml:space="preserve"> </w:t>
            </w:r>
          </w:p>
        </w:tc>
        <w:tc>
          <w:tcPr>
            <w:tcW w:w="7088" w:type="dxa"/>
            <w:vAlign w:val="center"/>
          </w:tcPr>
          <w:p w14:paraId="1D419147" w14:textId="7C9C0014" w:rsidR="00C43482" w:rsidRPr="00AA6816" w:rsidRDefault="00C43482" w:rsidP="009205EE">
            <w:pPr>
              <w:spacing w:afterLines="50" w:after="120" w:line="240" w:lineRule="auto"/>
              <w:rPr>
                <w:rFonts w:ascii="Times New Roman" w:hAnsi="Times New Roman" w:cs="Times New Roman"/>
                <w:b/>
                <w:bCs/>
                <w:iCs/>
                <w:szCs w:val="24"/>
                <w:lang w:eastAsia="zh-CN"/>
              </w:rPr>
            </w:pPr>
            <w:r w:rsidRPr="00AA6816">
              <w:rPr>
                <w:rFonts w:ascii="Times New Roman" w:hAnsi="Times New Roman" w:cs="Times New Roman"/>
                <w:b/>
                <w:bCs/>
                <w:iCs/>
                <w:szCs w:val="24"/>
              </w:rPr>
              <w:t>Issue</w:t>
            </w:r>
          </w:p>
          <w:p w14:paraId="79C15433" w14:textId="75FF0A4E" w:rsidR="00C43482" w:rsidRPr="00AA6816" w:rsidRDefault="00C43482" w:rsidP="009205EE">
            <w:pPr>
              <w:spacing w:afterLines="50" w:after="120" w:line="240" w:lineRule="auto"/>
              <w:rPr>
                <w:rFonts w:ascii="Times New Roman" w:hAnsi="Times New Roman" w:cs="Times New Roman"/>
                <w:iCs/>
                <w:szCs w:val="24"/>
                <w:lang w:eastAsia="zh-CN"/>
              </w:rPr>
            </w:pPr>
            <w:r w:rsidRPr="00AA6816">
              <w:rPr>
                <w:rFonts w:ascii="Times New Roman" w:hAnsi="Times New Roman" w:cs="Times New Roman"/>
                <w:iCs/>
                <w:szCs w:val="24"/>
              </w:rPr>
              <w:t>Determine where to host critical data and middleware components (MySQL, Pub/Sub, Redis, MongoDB, etc.):</w:t>
            </w:r>
          </w:p>
          <w:p w14:paraId="0139E669" w14:textId="1097F216" w:rsidR="00C43482" w:rsidRPr="00AA6816" w:rsidRDefault="00C43482" w:rsidP="00733225">
            <w:pPr>
              <w:pStyle w:val="ListParagraph"/>
              <w:numPr>
                <w:ilvl w:val="0"/>
                <w:numId w:val="24"/>
              </w:numPr>
              <w:spacing w:afterLines="50" w:after="120" w:line="240" w:lineRule="auto"/>
              <w:ind w:firstLineChars="0"/>
              <w:rPr>
                <w:rFonts w:ascii="Times New Roman" w:hAnsi="Times New Roman" w:cs="Times New Roman"/>
                <w:iCs/>
                <w:szCs w:val="24"/>
                <w:lang w:eastAsia="zh-CN"/>
              </w:rPr>
            </w:pPr>
            <w:r w:rsidRPr="00AA6816">
              <w:rPr>
                <w:rFonts w:ascii="Times New Roman" w:hAnsi="Times New Roman" w:cs="Times New Roman"/>
                <w:iCs/>
                <w:szCs w:val="24"/>
              </w:rPr>
              <w:t>Self-manage each component on VMs (user-managed MySQL on Compute Engine VMs, Redis on VMs, run a self-hosted message broker, self-hosted MongoDB).</w:t>
            </w:r>
          </w:p>
          <w:p w14:paraId="29F52A51" w14:textId="7E9C4EE9" w:rsidR="009205EE" w:rsidRPr="00AA6816" w:rsidRDefault="00C43482" w:rsidP="00733225">
            <w:pPr>
              <w:pStyle w:val="ListParagraph"/>
              <w:numPr>
                <w:ilvl w:val="0"/>
                <w:numId w:val="24"/>
              </w:numPr>
              <w:spacing w:afterLines="50" w:after="120" w:line="240" w:lineRule="auto"/>
              <w:ind w:firstLineChars="0"/>
              <w:rPr>
                <w:rFonts w:ascii="Times New Roman" w:hAnsi="Times New Roman" w:cs="Times New Roman"/>
                <w:iCs/>
                <w:szCs w:val="24"/>
              </w:rPr>
            </w:pPr>
            <w:r w:rsidRPr="00AA6816">
              <w:rPr>
                <w:rFonts w:ascii="Times New Roman" w:hAnsi="Times New Roman" w:cs="Times New Roman"/>
                <w:iCs/>
                <w:szCs w:val="24"/>
              </w:rPr>
              <w:t>Use managed cloud services (Cloud SQL for MySQL, Google Pub/Sub, Memorystore for Redis, and a managed MongoDB offering such as MongoDB Atlas or a managed document DB).</w:t>
            </w:r>
          </w:p>
          <w:p w14:paraId="6CB6AAF0" w14:textId="4BB3F790" w:rsidR="009205EE" w:rsidRPr="00AA6816" w:rsidRDefault="009205EE" w:rsidP="009205EE">
            <w:pPr>
              <w:spacing w:afterLines="50" w:after="120" w:line="240" w:lineRule="auto"/>
              <w:rPr>
                <w:rFonts w:ascii="Times New Roman" w:hAnsi="Times New Roman" w:cs="Times New Roman"/>
                <w:b/>
                <w:bCs/>
                <w:iCs/>
                <w:szCs w:val="24"/>
                <w:lang w:eastAsia="zh-CN"/>
              </w:rPr>
            </w:pPr>
            <w:r w:rsidRPr="00AA6816">
              <w:rPr>
                <w:rFonts w:ascii="Times New Roman" w:hAnsi="Times New Roman" w:cs="Times New Roman"/>
                <w:b/>
                <w:bCs/>
                <w:iCs/>
                <w:szCs w:val="24"/>
                <w:lang w:eastAsia="zh-CN"/>
              </w:rPr>
              <w:t>Architectural Decision</w:t>
            </w:r>
          </w:p>
          <w:p w14:paraId="3085F1E4" w14:textId="4D8C2DF7" w:rsidR="009205EE" w:rsidRPr="00AA6816" w:rsidRDefault="009205EE" w:rsidP="009205EE">
            <w:pPr>
              <w:spacing w:afterLines="50" w:after="120" w:line="240" w:lineRule="auto"/>
              <w:rPr>
                <w:rFonts w:ascii="Times New Roman" w:hAnsi="Times New Roman" w:cs="Times New Roman"/>
                <w:iCs/>
                <w:szCs w:val="24"/>
                <w:lang w:eastAsia="zh-CN"/>
              </w:rPr>
            </w:pPr>
            <w:r w:rsidRPr="00AA6816">
              <w:rPr>
                <w:rFonts w:ascii="Times New Roman" w:hAnsi="Times New Roman" w:cs="Times New Roman"/>
                <w:iCs/>
                <w:szCs w:val="24"/>
                <w:lang w:eastAsia="zh-CN"/>
              </w:rPr>
              <w:t>Use managed cloud services as the primary hosting model for data and middleware: Cloud SQL (MySQL) for relational data, Google Pub/Sub for messaging, Memorystore for Redis caching/session store, and a MongoDB Atlas. Self-managed VMs may be used only for constrained cases where strict operational control or specialized configurations are mandatory.</w:t>
            </w:r>
          </w:p>
          <w:p w14:paraId="7DDF133E" w14:textId="15CC372C" w:rsidR="009205EE" w:rsidRPr="00AA6816" w:rsidRDefault="009205EE" w:rsidP="009205EE">
            <w:pPr>
              <w:spacing w:afterLines="50" w:after="120" w:line="240" w:lineRule="auto"/>
              <w:rPr>
                <w:rFonts w:ascii="Times New Roman" w:hAnsi="Times New Roman" w:cs="Times New Roman"/>
                <w:b/>
                <w:bCs/>
                <w:iCs/>
                <w:szCs w:val="24"/>
                <w:lang w:val="en-US" w:eastAsia="zh-CN"/>
              </w:rPr>
            </w:pPr>
            <w:r w:rsidRPr="00AA6816">
              <w:rPr>
                <w:rFonts w:ascii="Times New Roman" w:hAnsi="Times New Roman" w:cs="Times New Roman"/>
                <w:b/>
                <w:bCs/>
                <w:iCs/>
                <w:szCs w:val="24"/>
                <w:lang w:val="en-US" w:eastAsia="zh-CN"/>
              </w:rPr>
              <w:t>Assumptions</w:t>
            </w:r>
          </w:p>
          <w:p w14:paraId="738CFCC3" w14:textId="40A4A22F" w:rsidR="009205EE" w:rsidRPr="00AA6816" w:rsidRDefault="009205EE" w:rsidP="00733225">
            <w:pPr>
              <w:pStyle w:val="ListParagraph"/>
              <w:numPr>
                <w:ilvl w:val="0"/>
                <w:numId w:val="29"/>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The system must be production-grade with strong availability and predictable operational SLAs.</w:t>
            </w:r>
          </w:p>
          <w:p w14:paraId="1A83618C" w14:textId="0E4A5DC3" w:rsidR="009205EE" w:rsidRPr="00AA6816" w:rsidRDefault="009205EE" w:rsidP="00733225">
            <w:pPr>
              <w:pStyle w:val="ListParagraph"/>
              <w:numPr>
                <w:ilvl w:val="0"/>
                <w:numId w:val="29"/>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Workloads may have variable traffic patterns and require elastic scaling.</w:t>
            </w:r>
          </w:p>
          <w:p w14:paraId="55DF7AF4" w14:textId="77777777" w:rsidR="009205EE" w:rsidRPr="00AA6816" w:rsidRDefault="009205EE" w:rsidP="00733225">
            <w:pPr>
              <w:pStyle w:val="ListParagraph"/>
              <w:numPr>
                <w:ilvl w:val="0"/>
                <w:numId w:val="29"/>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Compliance and audit logging are required; encryption at-rest &amp; in-transit is expected.</w:t>
            </w:r>
          </w:p>
          <w:p w14:paraId="17C01928" w14:textId="77777777" w:rsidR="009205EE" w:rsidRPr="00AA6816" w:rsidRDefault="009205EE" w:rsidP="009205EE">
            <w:pPr>
              <w:spacing w:afterLines="50" w:after="120" w:line="240" w:lineRule="auto"/>
              <w:rPr>
                <w:rFonts w:ascii="Times New Roman" w:hAnsi="Times New Roman" w:cs="Times New Roman"/>
                <w:b/>
                <w:bCs/>
                <w:iCs/>
                <w:szCs w:val="24"/>
                <w:lang w:eastAsia="zh-CN"/>
              </w:rPr>
            </w:pPr>
            <w:r w:rsidRPr="00AA6816">
              <w:rPr>
                <w:rFonts w:ascii="Times New Roman" w:hAnsi="Times New Roman" w:cs="Times New Roman"/>
                <w:b/>
                <w:bCs/>
                <w:iCs/>
                <w:szCs w:val="24"/>
                <w:lang w:eastAsia="zh-CN"/>
              </w:rPr>
              <w:t>Alternatives</w:t>
            </w:r>
          </w:p>
          <w:p w14:paraId="5A7A7C22" w14:textId="7578B392" w:rsidR="009205EE" w:rsidRPr="00AA6816" w:rsidRDefault="009205EE" w:rsidP="009205EE">
            <w:pPr>
              <w:spacing w:afterLines="50" w:after="120" w:line="240" w:lineRule="auto"/>
              <w:rPr>
                <w:rFonts w:ascii="Times New Roman" w:hAnsi="Times New Roman" w:cs="Times New Roman"/>
                <w:iCs/>
                <w:szCs w:val="24"/>
                <w:lang w:eastAsia="zh-CN"/>
              </w:rPr>
            </w:pPr>
            <w:r w:rsidRPr="00AA6816">
              <w:rPr>
                <w:rFonts w:ascii="Times New Roman" w:hAnsi="Times New Roman" w:cs="Times New Roman"/>
                <w:iCs/>
                <w:szCs w:val="24"/>
                <w:lang w:eastAsia="zh-CN"/>
              </w:rPr>
              <w:t>Alternative A — Use Managed Cloud Services (Chosen)</w:t>
            </w:r>
          </w:p>
          <w:p w14:paraId="06A2231D" w14:textId="09416234" w:rsidR="009205EE" w:rsidRPr="00AA6816" w:rsidRDefault="009205EE" w:rsidP="009205EE">
            <w:pPr>
              <w:spacing w:afterLines="50" w:after="120" w:line="240" w:lineRule="auto"/>
              <w:rPr>
                <w:rFonts w:ascii="Times New Roman" w:hAnsi="Times New Roman" w:cs="Times New Roman"/>
                <w:iCs/>
                <w:szCs w:val="24"/>
                <w:lang w:eastAsia="zh-CN"/>
              </w:rPr>
            </w:pPr>
            <w:r w:rsidRPr="00AA6816">
              <w:rPr>
                <w:rFonts w:ascii="Times New Roman" w:hAnsi="Times New Roman" w:cs="Times New Roman"/>
                <w:iCs/>
                <w:szCs w:val="24"/>
                <w:lang w:eastAsia="zh-CN"/>
              </w:rPr>
              <w:t>Alternative B — Self-Managed on VMs</w:t>
            </w:r>
          </w:p>
          <w:p w14:paraId="0D8D3F20" w14:textId="2688A1F3" w:rsidR="009205EE" w:rsidRPr="00AA6816" w:rsidRDefault="009205EE" w:rsidP="009205EE">
            <w:pPr>
              <w:spacing w:afterLines="50" w:after="120" w:line="240" w:lineRule="auto"/>
              <w:rPr>
                <w:rFonts w:ascii="Times New Roman" w:hAnsi="Times New Roman" w:cs="Times New Roman"/>
                <w:iCs/>
                <w:szCs w:val="24"/>
                <w:lang w:eastAsia="zh-CN"/>
              </w:rPr>
            </w:pPr>
            <w:r w:rsidRPr="00AA6816">
              <w:rPr>
                <w:rFonts w:ascii="Times New Roman" w:hAnsi="Times New Roman" w:cs="Times New Roman"/>
                <w:iCs/>
                <w:szCs w:val="24"/>
                <w:lang w:eastAsia="zh-CN"/>
              </w:rPr>
              <w:t>Alternative C — Hybrid Approach</w:t>
            </w:r>
          </w:p>
          <w:p w14:paraId="06728447" w14:textId="77777777" w:rsidR="009205EE" w:rsidRPr="00AA6816" w:rsidRDefault="009205EE" w:rsidP="009205EE">
            <w:pPr>
              <w:spacing w:afterLines="50" w:after="120" w:line="240" w:lineRule="auto"/>
              <w:rPr>
                <w:rFonts w:ascii="Times New Roman" w:hAnsi="Times New Roman" w:cs="Times New Roman"/>
                <w:iCs/>
                <w:szCs w:val="24"/>
                <w:lang w:eastAsia="zh-CN"/>
              </w:rPr>
            </w:pPr>
            <w:r w:rsidRPr="00AA6816">
              <w:rPr>
                <w:rFonts w:ascii="Times New Roman" w:hAnsi="Times New Roman" w:cs="Times New Roman"/>
                <w:iCs/>
                <w:szCs w:val="24"/>
                <w:lang w:eastAsia="zh-CN"/>
              </w:rPr>
              <w:t>Use managed services for messaging and caching (Pub/Sub, Memorystore) while self-managing the primary database (MySQL/MongoDB) on VMs</w:t>
            </w:r>
          </w:p>
          <w:p w14:paraId="41963FE2" w14:textId="77777777" w:rsidR="009205EE" w:rsidRPr="00AA6816" w:rsidRDefault="009205EE" w:rsidP="009205EE">
            <w:pPr>
              <w:spacing w:afterLines="50" w:after="120" w:line="240" w:lineRule="auto"/>
              <w:rPr>
                <w:rFonts w:ascii="Times New Roman" w:hAnsi="Times New Roman" w:cs="Times New Roman"/>
                <w:b/>
                <w:bCs/>
                <w:iCs/>
                <w:szCs w:val="24"/>
                <w:lang w:val="en-US" w:eastAsia="zh-CN"/>
              </w:rPr>
            </w:pPr>
            <w:r w:rsidRPr="00AA6816">
              <w:rPr>
                <w:rFonts w:ascii="Times New Roman" w:hAnsi="Times New Roman" w:cs="Times New Roman"/>
                <w:b/>
                <w:bCs/>
                <w:iCs/>
                <w:szCs w:val="24"/>
                <w:lang w:val="en-US" w:eastAsia="zh-CN"/>
              </w:rPr>
              <w:t>Justification</w:t>
            </w:r>
          </w:p>
          <w:p w14:paraId="5677A51A" w14:textId="45730F04" w:rsidR="009205EE" w:rsidRPr="00AA6816" w:rsidRDefault="009205EE" w:rsidP="009205EE">
            <w:pPr>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1. Availability &amp; Resilience</w:t>
            </w:r>
          </w:p>
          <w:p w14:paraId="417F2439" w14:textId="4D81268F" w:rsidR="009205EE" w:rsidRPr="00AA6816" w:rsidRDefault="009205EE" w:rsidP="00733225">
            <w:pPr>
              <w:pStyle w:val="ListParagraph"/>
              <w:numPr>
                <w:ilvl w:val="0"/>
                <w:numId w:val="30"/>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lastRenderedPageBreak/>
              <w:t>Managed</w:t>
            </w:r>
            <w:r w:rsidR="003461EF" w:rsidRPr="00AA6816">
              <w:rPr>
                <w:rFonts w:ascii="Times New Roman" w:hAnsi="Times New Roman" w:cs="Times New Roman"/>
                <w:iCs/>
                <w:szCs w:val="24"/>
                <w:lang w:val="en-US" w:eastAsia="zh-CN"/>
              </w:rPr>
              <w:t>:</w:t>
            </w:r>
            <w:r w:rsidRPr="00AA6816">
              <w:rPr>
                <w:rFonts w:ascii="Times New Roman" w:hAnsi="Times New Roman" w:cs="Times New Roman"/>
                <w:iCs/>
                <w:szCs w:val="24"/>
                <w:lang w:val="en-US" w:eastAsia="zh-CN"/>
              </w:rPr>
              <w:t xml:space="preserve"> Cloud providers operate managed services with built-in high availability, automated failover, and multi-AZ replication. </w:t>
            </w:r>
          </w:p>
          <w:p w14:paraId="475F8AED" w14:textId="19CF8D67" w:rsidR="009205EE" w:rsidRPr="00AA6816" w:rsidRDefault="009205EE" w:rsidP="00733225">
            <w:pPr>
              <w:pStyle w:val="ListParagraph"/>
              <w:numPr>
                <w:ilvl w:val="0"/>
                <w:numId w:val="30"/>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Self-Managed: Achieving equivalent HA requires significant engineering: clustering, replication, failover automation, monitoring, and runbooks — higher risk of misconfiguration.</w:t>
            </w:r>
          </w:p>
          <w:p w14:paraId="18DFE10F" w14:textId="34C63FC1" w:rsidR="009205EE" w:rsidRPr="00AA6816" w:rsidRDefault="00794D6E" w:rsidP="009205EE">
            <w:pPr>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2</w:t>
            </w:r>
            <w:r w:rsidR="009205EE" w:rsidRPr="00AA6816">
              <w:rPr>
                <w:rFonts w:ascii="Times New Roman" w:hAnsi="Times New Roman" w:cs="Times New Roman"/>
                <w:iCs/>
                <w:szCs w:val="24"/>
                <w:lang w:val="en-US" w:eastAsia="zh-CN"/>
              </w:rPr>
              <w:t>. Scalability</w:t>
            </w:r>
          </w:p>
          <w:p w14:paraId="5AFE1FC6" w14:textId="77708303" w:rsidR="009205EE" w:rsidRPr="00AA6816" w:rsidRDefault="009205EE" w:rsidP="00733225">
            <w:pPr>
              <w:pStyle w:val="ListParagraph"/>
              <w:numPr>
                <w:ilvl w:val="0"/>
                <w:numId w:val="31"/>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Managed: Services provide near-instant vertical/horizontal scaling options (Cloud SQL read replicas, Pub/Sub autoscaling, Memorystore scaling) and handle underlying storage growth transparently.</w:t>
            </w:r>
          </w:p>
          <w:p w14:paraId="78652381" w14:textId="325EF53D" w:rsidR="009205EE" w:rsidRPr="00AA6816" w:rsidRDefault="009205EE" w:rsidP="00733225">
            <w:pPr>
              <w:pStyle w:val="ListParagraph"/>
              <w:numPr>
                <w:ilvl w:val="0"/>
                <w:numId w:val="31"/>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Self-Managed: Scaling often requires manual instance resizing, sharding, or cluster reconfiguration which can be error-prone and time-consuming.</w:t>
            </w:r>
          </w:p>
          <w:p w14:paraId="46A44EC1" w14:textId="77777777" w:rsidR="009205EE" w:rsidRPr="00AA6816" w:rsidRDefault="009205EE" w:rsidP="009205EE">
            <w:pPr>
              <w:spacing w:afterLines="50" w:after="120" w:line="240" w:lineRule="auto"/>
              <w:rPr>
                <w:rFonts w:ascii="Times New Roman" w:hAnsi="Times New Roman" w:cs="Times New Roman"/>
                <w:iCs/>
                <w:szCs w:val="24"/>
                <w:lang w:val="en-US" w:eastAsia="zh-CN"/>
              </w:rPr>
            </w:pPr>
          </w:p>
          <w:p w14:paraId="0EFCB8C3" w14:textId="77CC8112" w:rsidR="009205EE" w:rsidRPr="00AA6816" w:rsidRDefault="00794D6E" w:rsidP="009205EE">
            <w:pPr>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3</w:t>
            </w:r>
            <w:r w:rsidR="009205EE" w:rsidRPr="00AA6816">
              <w:rPr>
                <w:rFonts w:ascii="Times New Roman" w:hAnsi="Times New Roman" w:cs="Times New Roman"/>
                <w:iCs/>
                <w:szCs w:val="24"/>
                <w:lang w:val="en-US" w:eastAsia="zh-CN"/>
              </w:rPr>
              <w:t>. Security &amp; Compliance</w:t>
            </w:r>
          </w:p>
          <w:p w14:paraId="50AEDF78" w14:textId="10AFE8EA" w:rsidR="009205EE" w:rsidRPr="00AA6816" w:rsidRDefault="009205EE" w:rsidP="00733225">
            <w:pPr>
              <w:pStyle w:val="ListParagraph"/>
              <w:numPr>
                <w:ilvl w:val="0"/>
                <w:numId w:val="32"/>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Managed: Built-in encryption at rest/in transit, IAM integration, audit logs simplify compliance. Workload Identity / IAM can be used to grant least privilege.</w:t>
            </w:r>
          </w:p>
          <w:p w14:paraId="6129261A" w14:textId="4787031E" w:rsidR="009205EE" w:rsidRPr="00AA6816" w:rsidRDefault="009205EE" w:rsidP="00733225">
            <w:pPr>
              <w:pStyle w:val="ListParagraph"/>
              <w:numPr>
                <w:ilvl w:val="0"/>
                <w:numId w:val="32"/>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Self-Managed: All security controls must be implemented and verified by the team (disk encryption, key management, secure backups), increasing compliance burden.</w:t>
            </w:r>
          </w:p>
          <w:p w14:paraId="73D7F92D" w14:textId="0D7C04C2" w:rsidR="009205EE" w:rsidRPr="00AA6816" w:rsidRDefault="00794D6E" w:rsidP="009205EE">
            <w:pPr>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4</w:t>
            </w:r>
            <w:r w:rsidR="009205EE" w:rsidRPr="00AA6816">
              <w:rPr>
                <w:rFonts w:ascii="Times New Roman" w:hAnsi="Times New Roman" w:cs="Times New Roman"/>
                <w:iCs/>
                <w:szCs w:val="24"/>
                <w:lang w:val="en-US" w:eastAsia="zh-CN"/>
              </w:rPr>
              <w:t>. Reliability &amp; Disaster Recovery</w:t>
            </w:r>
          </w:p>
          <w:p w14:paraId="0C65826F" w14:textId="6FF811A1" w:rsidR="009205EE" w:rsidRPr="00AA6816" w:rsidRDefault="009205EE" w:rsidP="00733225">
            <w:pPr>
              <w:pStyle w:val="ListParagraph"/>
              <w:numPr>
                <w:ilvl w:val="0"/>
                <w:numId w:val="33"/>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Managed: Automated backups, cross-region replication options, and provider-managed DR simplify recovery processes.</w:t>
            </w:r>
          </w:p>
          <w:p w14:paraId="7C9F804D" w14:textId="63C476C2" w:rsidR="009205EE" w:rsidRPr="00AA6816" w:rsidRDefault="009205EE" w:rsidP="00733225">
            <w:pPr>
              <w:pStyle w:val="ListParagraph"/>
              <w:numPr>
                <w:ilvl w:val="0"/>
                <w:numId w:val="33"/>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Self-Managed: DR requires manual design and testing (backup retention, cross-region replication, failover scripts).</w:t>
            </w:r>
          </w:p>
          <w:p w14:paraId="7DBB851A" w14:textId="4DC6D91F" w:rsidR="009205EE" w:rsidRPr="00AA6816" w:rsidRDefault="00794D6E" w:rsidP="009205EE">
            <w:pPr>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5</w:t>
            </w:r>
            <w:r w:rsidR="009205EE" w:rsidRPr="00AA6816">
              <w:rPr>
                <w:rFonts w:ascii="Times New Roman" w:hAnsi="Times New Roman" w:cs="Times New Roman"/>
                <w:iCs/>
                <w:szCs w:val="24"/>
                <w:lang w:val="en-US" w:eastAsia="zh-CN"/>
              </w:rPr>
              <w:t>. Performance &amp; Predictability</w:t>
            </w:r>
          </w:p>
          <w:p w14:paraId="56B90FCB" w14:textId="377D384B" w:rsidR="009205EE" w:rsidRPr="00AA6816" w:rsidRDefault="009205EE" w:rsidP="00733225">
            <w:pPr>
              <w:pStyle w:val="ListParagraph"/>
              <w:numPr>
                <w:ilvl w:val="0"/>
                <w:numId w:val="34"/>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 xml:space="preserve">Managed: Provider SLAs and sizing guidance give predictable baseline performance. </w:t>
            </w:r>
          </w:p>
          <w:p w14:paraId="4E370723" w14:textId="407F4875" w:rsidR="009205EE" w:rsidRPr="00AA6816" w:rsidRDefault="009205EE" w:rsidP="00733225">
            <w:pPr>
              <w:pStyle w:val="ListParagraph"/>
              <w:numPr>
                <w:ilvl w:val="0"/>
                <w:numId w:val="34"/>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Self-Managed: Potential for better-tuned performance for special workloads but requires expertise to achieve and maintain.</w:t>
            </w:r>
          </w:p>
          <w:p w14:paraId="6547D1DD" w14:textId="526F9A87" w:rsidR="009205EE" w:rsidRPr="00AA6816" w:rsidRDefault="00794D6E" w:rsidP="009205EE">
            <w:pPr>
              <w:spacing w:afterLines="50" w:after="120" w:line="240" w:lineRule="auto"/>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6</w:t>
            </w:r>
            <w:r w:rsidR="009205EE" w:rsidRPr="00AA6816">
              <w:rPr>
                <w:rFonts w:ascii="Times New Roman" w:hAnsi="Times New Roman" w:cs="Times New Roman"/>
                <w:iCs/>
                <w:szCs w:val="24"/>
                <w:lang w:val="en-US" w:eastAsia="zh-CN"/>
              </w:rPr>
              <w:t>. Cost Considerations</w:t>
            </w:r>
          </w:p>
          <w:p w14:paraId="4B8BFD06" w14:textId="5E2277D9" w:rsidR="009205EE" w:rsidRPr="00AA6816" w:rsidRDefault="009205EE" w:rsidP="00733225">
            <w:pPr>
              <w:pStyle w:val="ListParagraph"/>
              <w:numPr>
                <w:ilvl w:val="0"/>
                <w:numId w:val="35"/>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 xml:space="preserve">Managed: Often higher unit cost vs raw VMs, but total cost of ownership (TCO) can be lower when factoring personnel, outage risk, and engineering time. </w:t>
            </w:r>
          </w:p>
          <w:p w14:paraId="3C7E59BA" w14:textId="77777777" w:rsidR="009205EE" w:rsidRPr="00AA6816" w:rsidRDefault="009205EE" w:rsidP="00733225">
            <w:pPr>
              <w:pStyle w:val="ListParagraph"/>
              <w:numPr>
                <w:ilvl w:val="0"/>
                <w:numId w:val="35"/>
              </w:numPr>
              <w:spacing w:afterLines="50" w:after="120" w:line="240" w:lineRule="auto"/>
              <w:ind w:firstLineChars="0"/>
              <w:rPr>
                <w:rFonts w:ascii="Times New Roman" w:hAnsi="Times New Roman" w:cs="Times New Roman"/>
                <w:iCs/>
                <w:szCs w:val="24"/>
                <w:lang w:val="en-US" w:eastAsia="zh-CN"/>
              </w:rPr>
            </w:pPr>
            <w:r w:rsidRPr="00AA6816">
              <w:rPr>
                <w:rFonts w:ascii="Times New Roman" w:hAnsi="Times New Roman" w:cs="Times New Roman"/>
                <w:iCs/>
                <w:szCs w:val="24"/>
                <w:lang w:val="en-US" w:eastAsia="zh-CN"/>
              </w:rPr>
              <w:t>Self-Managed: Lower compute costs possible, but increased ops staffing, longer incident MTTR, and maintenance windows can make it more expensive over time.</w:t>
            </w:r>
          </w:p>
          <w:p w14:paraId="76E421ED" w14:textId="0B6FE14A" w:rsidR="003461EF" w:rsidRPr="00AA6816" w:rsidRDefault="003461EF" w:rsidP="003461EF">
            <w:pPr>
              <w:spacing w:afterLines="50" w:after="120" w:line="240" w:lineRule="auto"/>
              <w:rPr>
                <w:rFonts w:ascii="Times New Roman" w:hAnsi="Times New Roman" w:cs="Times New Roman"/>
                <w:iCs/>
                <w:szCs w:val="24"/>
                <w:lang w:val="en-US" w:eastAsia="zh-CN"/>
              </w:rPr>
            </w:pPr>
          </w:p>
        </w:tc>
      </w:tr>
      <w:tr w:rsidR="00371AAE" w:rsidRPr="00AA6816" w14:paraId="0BCCB5BA" w14:textId="77777777" w:rsidTr="00733C51">
        <w:trPr>
          <w:trHeight w:val="480"/>
        </w:trPr>
        <w:tc>
          <w:tcPr>
            <w:tcW w:w="2410" w:type="dxa"/>
            <w:vAlign w:val="center"/>
          </w:tcPr>
          <w:p w14:paraId="2635128A" w14:textId="1A521ED0" w:rsidR="00371AAE" w:rsidRPr="00AA6816" w:rsidRDefault="00371AAE" w:rsidP="00733C51">
            <w:pPr>
              <w:rPr>
                <w:rFonts w:ascii="Times New Roman" w:hAnsi="Times New Roman" w:cs="Times New Roman"/>
                <w:szCs w:val="24"/>
                <w:lang w:eastAsia="zh-CN"/>
              </w:rPr>
            </w:pPr>
            <w:r w:rsidRPr="00AA6816">
              <w:rPr>
                <w:rFonts w:ascii="Times New Roman" w:hAnsi="Times New Roman" w:cs="Times New Roman"/>
                <w:szCs w:val="24"/>
              </w:rPr>
              <w:lastRenderedPageBreak/>
              <w:t>AD-0</w:t>
            </w:r>
            <w:r w:rsidR="00801585" w:rsidRPr="00AA6816">
              <w:rPr>
                <w:rFonts w:ascii="Times New Roman" w:hAnsi="Times New Roman" w:cs="Times New Roman"/>
                <w:szCs w:val="24"/>
              </w:rPr>
              <w:t>9</w:t>
            </w:r>
          </w:p>
        </w:tc>
        <w:tc>
          <w:tcPr>
            <w:tcW w:w="7088" w:type="dxa"/>
            <w:vAlign w:val="center"/>
          </w:tcPr>
          <w:p w14:paraId="5072C53F" w14:textId="77777777" w:rsidR="00371AAE" w:rsidRPr="00AA6816" w:rsidRDefault="00371AAE" w:rsidP="00371AAE">
            <w:pPr>
              <w:spacing w:afterLines="50" w:after="120" w:line="240" w:lineRule="auto"/>
              <w:rPr>
                <w:rFonts w:ascii="Times New Roman" w:hAnsi="Times New Roman" w:cs="Times New Roman"/>
                <w:b/>
                <w:bCs/>
                <w:iCs/>
                <w:szCs w:val="24"/>
              </w:rPr>
            </w:pPr>
            <w:r w:rsidRPr="00AA6816">
              <w:rPr>
                <w:rFonts w:ascii="Times New Roman" w:hAnsi="Times New Roman" w:cs="Times New Roman"/>
                <w:b/>
                <w:bCs/>
                <w:iCs/>
                <w:szCs w:val="24"/>
              </w:rPr>
              <w:t>Issue</w:t>
            </w:r>
          </w:p>
          <w:p w14:paraId="5E05DD5F" w14:textId="77777777" w:rsidR="00371AAE" w:rsidRPr="00AA6816" w:rsidRDefault="00371AAE" w:rsidP="00371AAE">
            <w:pPr>
              <w:spacing w:afterLines="50" w:after="120" w:line="240" w:lineRule="auto"/>
              <w:rPr>
                <w:rFonts w:ascii="Times New Roman" w:hAnsi="Times New Roman" w:cs="Times New Roman"/>
                <w:iCs/>
                <w:szCs w:val="24"/>
              </w:rPr>
            </w:pPr>
            <w:r w:rsidRPr="00AA6816">
              <w:rPr>
                <w:rFonts w:ascii="Times New Roman" w:hAnsi="Times New Roman" w:cs="Times New Roman"/>
                <w:iCs/>
                <w:szCs w:val="24"/>
              </w:rPr>
              <w:lastRenderedPageBreak/>
              <w:t>Determine which service governance framework should be adopted for microservices communication and service discovery:</w:t>
            </w:r>
          </w:p>
          <w:p w14:paraId="220A7D66" w14:textId="77777777" w:rsidR="00371AAE" w:rsidRPr="00AA6816" w:rsidRDefault="00371AAE" w:rsidP="00733225">
            <w:pPr>
              <w:pStyle w:val="ListParagraph"/>
              <w:numPr>
                <w:ilvl w:val="0"/>
                <w:numId w:val="36"/>
              </w:numPr>
              <w:spacing w:afterLines="50" w:after="120" w:line="240" w:lineRule="auto"/>
              <w:ind w:firstLineChars="0"/>
              <w:rPr>
                <w:rFonts w:ascii="Times New Roman" w:hAnsi="Times New Roman" w:cs="Times New Roman"/>
                <w:iCs/>
                <w:szCs w:val="24"/>
              </w:rPr>
            </w:pPr>
            <w:r w:rsidRPr="00AA6816">
              <w:rPr>
                <w:rFonts w:ascii="Times New Roman" w:hAnsi="Times New Roman" w:cs="Times New Roman"/>
                <w:iCs/>
                <w:szCs w:val="24"/>
              </w:rPr>
              <w:t>Use Nacos + Dubbo for service registration, discovery, RPC communication, and configuration management.</w:t>
            </w:r>
          </w:p>
          <w:p w14:paraId="07797D83" w14:textId="77777777" w:rsidR="00371AAE" w:rsidRPr="00AA6816" w:rsidRDefault="00371AAE" w:rsidP="00733225">
            <w:pPr>
              <w:pStyle w:val="ListParagraph"/>
              <w:numPr>
                <w:ilvl w:val="0"/>
                <w:numId w:val="36"/>
              </w:numPr>
              <w:spacing w:afterLines="50" w:after="120" w:line="240" w:lineRule="auto"/>
              <w:ind w:firstLineChars="0"/>
              <w:rPr>
                <w:rFonts w:ascii="Times New Roman" w:hAnsi="Times New Roman" w:cs="Times New Roman"/>
                <w:iCs/>
                <w:szCs w:val="24"/>
              </w:rPr>
            </w:pPr>
            <w:r w:rsidRPr="00AA6816">
              <w:rPr>
                <w:rFonts w:ascii="Times New Roman" w:hAnsi="Times New Roman" w:cs="Times New Roman"/>
                <w:iCs/>
                <w:szCs w:val="24"/>
              </w:rPr>
              <w:t>Use Istio for service mesh, traffic control, observability, and security via sidecar proxies.</w:t>
            </w:r>
          </w:p>
          <w:p w14:paraId="7E5283D0" w14:textId="77777777" w:rsidR="00371AAE" w:rsidRPr="00AA6816" w:rsidRDefault="00371AAE" w:rsidP="009B099B">
            <w:pPr>
              <w:rPr>
                <w:rFonts w:ascii="Times New Roman" w:hAnsi="Times New Roman" w:cs="Times New Roman"/>
                <w:szCs w:val="24"/>
              </w:rPr>
            </w:pPr>
            <w:bookmarkStart w:id="174" w:name="_Toc214281972"/>
            <w:r w:rsidRPr="00AA6816">
              <w:rPr>
                <w:rStyle w:val="Strong"/>
                <w:rFonts w:ascii="Times New Roman" w:hAnsi="Times New Roman" w:cs="Times New Roman"/>
                <w:szCs w:val="24"/>
              </w:rPr>
              <w:t>Architectural Decision</w:t>
            </w:r>
            <w:bookmarkEnd w:id="174"/>
          </w:p>
          <w:p w14:paraId="3E97C889" w14:textId="77777777" w:rsidR="00371AAE" w:rsidRPr="00AA6816" w:rsidRDefault="00371AAE" w:rsidP="00371AAE">
            <w:pPr>
              <w:pStyle w:val="NormalWeb"/>
            </w:pPr>
            <w:r w:rsidRPr="00AA6816">
              <w:t xml:space="preserve">Adopt </w:t>
            </w:r>
            <w:r w:rsidRPr="00AA6816">
              <w:rPr>
                <w:rStyle w:val="Strong"/>
              </w:rPr>
              <w:t>Nacos + Dubbo</w:t>
            </w:r>
            <w:r w:rsidRPr="00AA6816">
              <w:t xml:space="preserve"> as the primary service governance and RPC communication framework. Nacos will provide service registration, configuration management, and health checking, while Dubbo will handle high-performance RPC invocation and load balancing between microservices. Istio will not be adopted due to its operational complexity and lack of immediate need for full service-mesh capabilities.</w:t>
            </w:r>
          </w:p>
          <w:p w14:paraId="1C4E65FA" w14:textId="77777777" w:rsidR="00DB5032" w:rsidRPr="00AA6816" w:rsidRDefault="00DB5032" w:rsidP="00371AAE">
            <w:pPr>
              <w:pStyle w:val="NormalWeb"/>
              <w:rPr>
                <w:lang w:eastAsia="zh-CN"/>
              </w:rPr>
            </w:pPr>
          </w:p>
          <w:p w14:paraId="59A23D20" w14:textId="77777777" w:rsidR="003461EF" w:rsidRPr="00AA6816" w:rsidRDefault="003461EF" w:rsidP="00DB5032">
            <w:pPr>
              <w:spacing w:afterLines="50" w:after="120" w:line="240" w:lineRule="auto"/>
              <w:rPr>
                <w:rFonts w:ascii="Times New Roman" w:hAnsi="Times New Roman" w:cs="Times New Roman"/>
                <w:b/>
                <w:bCs/>
                <w:iCs/>
                <w:szCs w:val="24"/>
                <w:lang w:eastAsia="zh-CN"/>
              </w:rPr>
            </w:pPr>
          </w:p>
          <w:p w14:paraId="30906B71" w14:textId="1F429D88" w:rsidR="00DB5032" w:rsidRPr="00AA6816" w:rsidRDefault="00DB5032" w:rsidP="00DB5032">
            <w:pPr>
              <w:spacing w:afterLines="50" w:after="120" w:line="240" w:lineRule="auto"/>
              <w:rPr>
                <w:rFonts w:ascii="Times New Roman" w:hAnsi="Times New Roman" w:cs="Times New Roman"/>
                <w:b/>
                <w:bCs/>
                <w:iCs/>
                <w:szCs w:val="24"/>
              </w:rPr>
            </w:pPr>
            <w:r w:rsidRPr="00AA6816">
              <w:rPr>
                <w:rFonts w:ascii="Times New Roman" w:hAnsi="Times New Roman" w:cs="Times New Roman"/>
                <w:b/>
                <w:bCs/>
                <w:iCs/>
                <w:szCs w:val="24"/>
              </w:rPr>
              <w:t>Assumptions</w:t>
            </w:r>
          </w:p>
          <w:p w14:paraId="2F769A8E" w14:textId="77777777" w:rsidR="00DB5032" w:rsidRPr="00AA6816" w:rsidRDefault="00DB5032" w:rsidP="00733225">
            <w:pPr>
              <w:pStyle w:val="ListParagraph"/>
              <w:numPr>
                <w:ilvl w:val="0"/>
                <w:numId w:val="37"/>
              </w:numPr>
              <w:spacing w:afterLines="50" w:after="120" w:line="240" w:lineRule="auto"/>
              <w:ind w:firstLineChars="0"/>
              <w:rPr>
                <w:rFonts w:ascii="Times New Roman" w:hAnsi="Times New Roman" w:cs="Times New Roman"/>
                <w:iCs/>
                <w:szCs w:val="24"/>
              </w:rPr>
            </w:pPr>
            <w:r w:rsidRPr="00AA6816">
              <w:rPr>
                <w:rFonts w:ascii="Times New Roman" w:hAnsi="Times New Roman" w:cs="Times New Roman"/>
                <w:iCs/>
                <w:szCs w:val="24"/>
              </w:rPr>
              <w:t>The system uses Java-based microservices where Dubbo works natively and efficiently.</w:t>
            </w:r>
          </w:p>
          <w:p w14:paraId="3E18125A" w14:textId="77777777" w:rsidR="00DB5032" w:rsidRPr="00AA6816" w:rsidRDefault="00DB5032" w:rsidP="00733225">
            <w:pPr>
              <w:pStyle w:val="ListParagraph"/>
              <w:numPr>
                <w:ilvl w:val="0"/>
                <w:numId w:val="37"/>
              </w:numPr>
              <w:spacing w:afterLines="50" w:after="120" w:line="240" w:lineRule="auto"/>
              <w:ind w:firstLineChars="0"/>
              <w:rPr>
                <w:rFonts w:ascii="Times New Roman" w:hAnsi="Times New Roman" w:cs="Times New Roman"/>
                <w:iCs/>
                <w:szCs w:val="24"/>
              </w:rPr>
            </w:pPr>
            <w:r w:rsidRPr="00AA6816">
              <w:rPr>
                <w:rFonts w:ascii="Times New Roman" w:hAnsi="Times New Roman" w:cs="Times New Roman"/>
                <w:iCs/>
                <w:szCs w:val="24"/>
              </w:rPr>
              <w:t>Team experience is mainly in Spring Cloud Alibaba / Dubbo stack, not Istio or Envoy.</w:t>
            </w:r>
          </w:p>
          <w:p w14:paraId="3C84DF09" w14:textId="77777777" w:rsidR="00DB5032" w:rsidRPr="00AA6816" w:rsidRDefault="00DB5032" w:rsidP="00733225">
            <w:pPr>
              <w:pStyle w:val="ListParagraph"/>
              <w:numPr>
                <w:ilvl w:val="0"/>
                <w:numId w:val="37"/>
              </w:numPr>
              <w:spacing w:afterLines="50" w:after="120" w:line="240" w:lineRule="auto"/>
              <w:ind w:firstLineChars="0"/>
              <w:rPr>
                <w:rFonts w:ascii="Times New Roman" w:hAnsi="Times New Roman" w:cs="Times New Roman"/>
                <w:iCs/>
                <w:szCs w:val="24"/>
              </w:rPr>
            </w:pPr>
            <w:r w:rsidRPr="00AA6816">
              <w:rPr>
                <w:rFonts w:ascii="Times New Roman" w:hAnsi="Times New Roman" w:cs="Times New Roman"/>
                <w:iCs/>
                <w:szCs w:val="24"/>
              </w:rPr>
              <w:t>Deployment needs to remain simple and cost-efficient.</w:t>
            </w:r>
          </w:p>
          <w:p w14:paraId="506D3C07" w14:textId="77777777" w:rsidR="00DB5032" w:rsidRPr="00AA6816" w:rsidRDefault="00DB5032" w:rsidP="00733225">
            <w:pPr>
              <w:pStyle w:val="ListParagraph"/>
              <w:numPr>
                <w:ilvl w:val="0"/>
                <w:numId w:val="37"/>
              </w:numPr>
              <w:spacing w:afterLines="50" w:after="120" w:line="240" w:lineRule="auto"/>
              <w:ind w:firstLineChars="0"/>
              <w:rPr>
                <w:rFonts w:ascii="Times New Roman" w:hAnsi="Times New Roman" w:cs="Times New Roman"/>
                <w:iCs/>
                <w:szCs w:val="24"/>
              </w:rPr>
            </w:pPr>
            <w:r w:rsidRPr="00AA6816">
              <w:rPr>
                <w:rFonts w:ascii="Times New Roman" w:hAnsi="Times New Roman" w:cs="Times New Roman"/>
                <w:iCs/>
                <w:szCs w:val="24"/>
              </w:rPr>
              <w:t>The system is not yet large enough to require full mesh-level traffic shaping or zero-trust service-to-service mTLS.</w:t>
            </w:r>
          </w:p>
          <w:p w14:paraId="4788E47D" w14:textId="77777777" w:rsidR="00DB5032" w:rsidRPr="00AA6816" w:rsidRDefault="00DB5032" w:rsidP="00DB5032">
            <w:pPr>
              <w:spacing w:afterLines="50" w:after="120" w:line="240" w:lineRule="auto"/>
              <w:rPr>
                <w:rFonts w:ascii="Times New Roman" w:hAnsi="Times New Roman" w:cs="Times New Roman"/>
                <w:b/>
                <w:bCs/>
                <w:iCs/>
                <w:szCs w:val="24"/>
              </w:rPr>
            </w:pPr>
            <w:r w:rsidRPr="00AA6816">
              <w:rPr>
                <w:rFonts w:ascii="Times New Roman" w:hAnsi="Times New Roman" w:cs="Times New Roman"/>
                <w:b/>
                <w:bCs/>
                <w:iCs/>
                <w:szCs w:val="24"/>
              </w:rPr>
              <w:t>Alternatives</w:t>
            </w:r>
          </w:p>
          <w:p w14:paraId="7C1DB230" w14:textId="47084531" w:rsidR="00DB5032" w:rsidRPr="00AA6816" w:rsidRDefault="00DB5032" w:rsidP="00DB5032">
            <w:pPr>
              <w:spacing w:afterLines="50" w:after="120" w:line="240" w:lineRule="auto"/>
              <w:rPr>
                <w:rFonts w:ascii="Times New Roman" w:hAnsi="Times New Roman" w:cs="Times New Roman"/>
                <w:iCs/>
                <w:szCs w:val="24"/>
                <w:lang w:eastAsia="zh-CN"/>
              </w:rPr>
            </w:pPr>
            <w:r w:rsidRPr="00AA6816">
              <w:rPr>
                <w:rFonts w:ascii="Times New Roman" w:hAnsi="Times New Roman" w:cs="Times New Roman"/>
                <w:iCs/>
                <w:szCs w:val="24"/>
              </w:rPr>
              <w:t>Alternative A — Use Nacos + Dubbo (Chosen)</w:t>
            </w:r>
          </w:p>
          <w:p w14:paraId="3123C558" w14:textId="4F245D3D" w:rsidR="00DB5032" w:rsidRPr="00AA6816" w:rsidRDefault="00DB5032" w:rsidP="00DB5032">
            <w:pPr>
              <w:spacing w:afterLines="50" w:after="120" w:line="240" w:lineRule="auto"/>
              <w:rPr>
                <w:rFonts w:ascii="Times New Roman" w:hAnsi="Times New Roman" w:cs="Times New Roman"/>
                <w:iCs/>
                <w:szCs w:val="24"/>
                <w:lang w:eastAsia="zh-CN"/>
              </w:rPr>
            </w:pPr>
            <w:r w:rsidRPr="00AA6816">
              <w:rPr>
                <w:rFonts w:ascii="Times New Roman" w:hAnsi="Times New Roman" w:cs="Times New Roman"/>
                <w:iCs/>
                <w:szCs w:val="24"/>
              </w:rPr>
              <w:t>Alternative B — Use Istio Service Mesh</w:t>
            </w:r>
          </w:p>
          <w:p w14:paraId="63FAFEBE" w14:textId="77777777" w:rsidR="00371AAE" w:rsidRPr="00AA6816" w:rsidRDefault="00F6724C" w:rsidP="00DB5032">
            <w:pPr>
              <w:spacing w:afterLines="50" w:after="120" w:line="240" w:lineRule="auto"/>
              <w:rPr>
                <w:rFonts w:ascii="Times New Roman" w:hAnsi="Times New Roman" w:cs="Times New Roman"/>
                <w:b/>
                <w:bCs/>
                <w:iCs/>
                <w:szCs w:val="24"/>
                <w:lang w:eastAsia="zh-CN"/>
              </w:rPr>
            </w:pPr>
            <w:r w:rsidRPr="00AA6816">
              <w:rPr>
                <w:rFonts w:ascii="Times New Roman" w:hAnsi="Times New Roman" w:cs="Times New Roman"/>
                <w:b/>
                <w:bCs/>
                <w:iCs/>
                <w:szCs w:val="24"/>
                <w:lang w:eastAsia="zh-CN"/>
              </w:rPr>
              <w:t>Justification</w:t>
            </w:r>
          </w:p>
          <w:p w14:paraId="7C74F034" w14:textId="77777777" w:rsidR="00F6724C" w:rsidRPr="00AA6816" w:rsidRDefault="00F6724C" w:rsidP="00733225">
            <w:pPr>
              <w:pStyle w:val="ListParagraph"/>
              <w:numPr>
                <w:ilvl w:val="0"/>
                <w:numId w:val="38"/>
              </w:numPr>
              <w:spacing w:afterLines="50" w:after="120" w:line="240" w:lineRule="auto"/>
              <w:ind w:firstLineChars="0"/>
              <w:rPr>
                <w:rFonts w:ascii="Times New Roman" w:hAnsi="Times New Roman" w:cs="Times New Roman"/>
                <w:iCs/>
                <w:szCs w:val="24"/>
                <w:lang w:eastAsia="zh-CN"/>
              </w:rPr>
            </w:pPr>
            <w:r w:rsidRPr="00AA6816">
              <w:rPr>
                <w:rFonts w:ascii="Times New Roman" w:hAnsi="Times New Roman" w:cs="Times New Roman"/>
                <w:iCs/>
                <w:szCs w:val="24"/>
                <w:lang w:eastAsia="zh-CN"/>
              </w:rPr>
              <w:t>Performance &amp; Latency</w:t>
            </w:r>
          </w:p>
          <w:p w14:paraId="5C9C6F46" w14:textId="1F54D9C4" w:rsidR="00F6724C" w:rsidRPr="00AA6816" w:rsidRDefault="003461EF" w:rsidP="00733225">
            <w:pPr>
              <w:pStyle w:val="ListParagraph"/>
              <w:numPr>
                <w:ilvl w:val="0"/>
                <w:numId w:val="39"/>
              </w:numPr>
              <w:spacing w:afterLines="50" w:after="120" w:line="240" w:lineRule="auto"/>
              <w:ind w:firstLineChars="0"/>
              <w:rPr>
                <w:rFonts w:ascii="Times New Roman" w:hAnsi="Times New Roman" w:cs="Times New Roman"/>
                <w:iCs/>
                <w:szCs w:val="24"/>
                <w:lang w:eastAsia="zh-CN"/>
              </w:rPr>
            </w:pPr>
            <w:r w:rsidRPr="00AA6816">
              <w:rPr>
                <w:rFonts w:ascii="Times New Roman" w:hAnsi="Times New Roman" w:cs="Times New Roman"/>
                <w:iCs/>
                <w:szCs w:val="24"/>
                <w:lang w:eastAsia="zh-CN"/>
              </w:rPr>
              <w:t xml:space="preserve">Nacos + Dubbo: </w:t>
            </w:r>
            <w:r w:rsidR="00F6724C" w:rsidRPr="00AA6816">
              <w:rPr>
                <w:rFonts w:ascii="Times New Roman" w:hAnsi="Times New Roman" w:cs="Times New Roman"/>
                <w:iCs/>
                <w:szCs w:val="24"/>
                <w:lang w:eastAsia="zh-CN"/>
              </w:rPr>
              <w:t>Dubbo is a high-performance RPC framework optimized for Java microservices.</w:t>
            </w:r>
            <w:r w:rsidRPr="00AA6816">
              <w:rPr>
                <w:rFonts w:ascii="Times New Roman" w:hAnsi="Times New Roman" w:cs="Times New Roman"/>
                <w:szCs w:val="24"/>
              </w:rPr>
              <w:t xml:space="preserve"> </w:t>
            </w:r>
            <w:r w:rsidRPr="00AA6816">
              <w:rPr>
                <w:rFonts w:ascii="Times New Roman" w:hAnsi="Times New Roman" w:cs="Times New Roman"/>
                <w:iCs/>
                <w:szCs w:val="24"/>
                <w:lang w:eastAsia="zh-CN"/>
              </w:rPr>
              <w:t>Direct application-to-application RPC communication avoids sidecar overhead.</w:t>
            </w:r>
          </w:p>
          <w:p w14:paraId="60A08555" w14:textId="135F2545" w:rsidR="003461EF" w:rsidRPr="00AA6816" w:rsidRDefault="003461EF" w:rsidP="00733225">
            <w:pPr>
              <w:pStyle w:val="ListParagraph"/>
              <w:numPr>
                <w:ilvl w:val="0"/>
                <w:numId w:val="39"/>
              </w:numPr>
              <w:spacing w:afterLines="50" w:after="120" w:line="240" w:lineRule="auto"/>
              <w:ind w:firstLineChars="0"/>
              <w:rPr>
                <w:rFonts w:ascii="Times New Roman" w:hAnsi="Times New Roman" w:cs="Times New Roman"/>
                <w:iCs/>
                <w:szCs w:val="24"/>
                <w:lang w:eastAsia="zh-CN"/>
              </w:rPr>
            </w:pPr>
            <w:r w:rsidRPr="00AA6816">
              <w:rPr>
                <w:rFonts w:ascii="Times New Roman" w:hAnsi="Times New Roman" w:cs="Times New Roman"/>
                <w:iCs/>
                <w:szCs w:val="24"/>
                <w:lang w:eastAsia="zh-CN"/>
              </w:rPr>
              <w:t>Istio: Adds an Envoy sidecar to every pod, resulting in 20–50ms extra latency in some cases.</w:t>
            </w:r>
          </w:p>
          <w:p w14:paraId="2236D0C2" w14:textId="0F813CA6" w:rsidR="003461EF" w:rsidRPr="00AA6816" w:rsidRDefault="003461EF" w:rsidP="00733225">
            <w:pPr>
              <w:pStyle w:val="ListParagraph"/>
              <w:numPr>
                <w:ilvl w:val="0"/>
                <w:numId w:val="38"/>
              </w:numPr>
              <w:spacing w:afterLines="50" w:after="120" w:line="240" w:lineRule="auto"/>
              <w:ind w:firstLineChars="0"/>
              <w:rPr>
                <w:rFonts w:ascii="Times New Roman" w:hAnsi="Times New Roman" w:cs="Times New Roman"/>
                <w:iCs/>
                <w:szCs w:val="24"/>
                <w:lang w:eastAsia="zh-CN"/>
              </w:rPr>
            </w:pPr>
            <w:r w:rsidRPr="00AA6816">
              <w:rPr>
                <w:rFonts w:ascii="Times New Roman" w:hAnsi="Times New Roman" w:cs="Times New Roman"/>
                <w:iCs/>
                <w:szCs w:val="24"/>
                <w:lang w:eastAsia="zh-CN"/>
              </w:rPr>
              <w:t>Operational Complexity</w:t>
            </w:r>
          </w:p>
          <w:p w14:paraId="6D0D2D92" w14:textId="6DEAFC19" w:rsidR="003461EF" w:rsidRPr="00AA6816" w:rsidRDefault="003461EF" w:rsidP="00733225">
            <w:pPr>
              <w:pStyle w:val="ListParagraph"/>
              <w:numPr>
                <w:ilvl w:val="0"/>
                <w:numId w:val="40"/>
              </w:numPr>
              <w:spacing w:afterLines="50" w:after="120" w:line="240" w:lineRule="auto"/>
              <w:ind w:firstLineChars="0"/>
              <w:rPr>
                <w:rFonts w:ascii="Times New Roman" w:hAnsi="Times New Roman" w:cs="Times New Roman"/>
                <w:iCs/>
                <w:szCs w:val="24"/>
                <w:lang w:eastAsia="zh-CN"/>
              </w:rPr>
            </w:pPr>
            <w:r w:rsidRPr="00AA6816">
              <w:rPr>
                <w:rFonts w:ascii="Times New Roman" w:hAnsi="Times New Roman" w:cs="Times New Roman"/>
                <w:iCs/>
                <w:szCs w:val="24"/>
                <w:lang w:eastAsia="zh-CN"/>
              </w:rPr>
              <w:t>Nacos + Dubbo: Works seamlessly with existing Spring Boot/Spring Cloud Alibaba ecosystem.</w:t>
            </w:r>
          </w:p>
          <w:p w14:paraId="162520F5" w14:textId="25265E1C" w:rsidR="003461EF" w:rsidRPr="00AA6816" w:rsidRDefault="003461EF" w:rsidP="00733225">
            <w:pPr>
              <w:pStyle w:val="ListParagraph"/>
              <w:numPr>
                <w:ilvl w:val="0"/>
                <w:numId w:val="40"/>
              </w:numPr>
              <w:spacing w:afterLines="50" w:after="120" w:line="240" w:lineRule="auto"/>
              <w:ind w:firstLineChars="0"/>
              <w:rPr>
                <w:rFonts w:ascii="Times New Roman" w:hAnsi="Times New Roman" w:cs="Times New Roman"/>
                <w:iCs/>
                <w:szCs w:val="24"/>
                <w:lang w:eastAsia="zh-CN"/>
              </w:rPr>
            </w:pPr>
            <w:r w:rsidRPr="00AA6816">
              <w:rPr>
                <w:rFonts w:ascii="Times New Roman" w:hAnsi="Times New Roman" w:cs="Times New Roman"/>
                <w:iCs/>
                <w:szCs w:val="24"/>
                <w:lang w:eastAsia="zh-CN"/>
              </w:rPr>
              <w:lastRenderedPageBreak/>
              <w:t>Istio: requires maintaining Pilot, Mixer, Envoy sidecars, certificates, mesh policies.</w:t>
            </w:r>
            <w:r w:rsidRPr="00AA6816">
              <w:rPr>
                <w:rFonts w:ascii="Times New Roman" w:hAnsi="Times New Roman" w:cs="Times New Roman"/>
                <w:szCs w:val="24"/>
              </w:rPr>
              <w:t xml:space="preserve"> </w:t>
            </w:r>
            <w:r w:rsidRPr="00AA6816">
              <w:rPr>
                <w:rFonts w:ascii="Times New Roman" w:hAnsi="Times New Roman" w:cs="Times New Roman"/>
                <w:iCs/>
                <w:szCs w:val="24"/>
                <w:lang w:eastAsia="zh-CN"/>
              </w:rPr>
              <w:t>Higher learning curve for developers and platform engineers.</w:t>
            </w:r>
          </w:p>
          <w:p w14:paraId="7A2E1E4B" w14:textId="77777777" w:rsidR="003461EF" w:rsidRPr="00AA6816" w:rsidRDefault="003461EF" w:rsidP="00733225">
            <w:pPr>
              <w:pStyle w:val="ListParagraph"/>
              <w:numPr>
                <w:ilvl w:val="0"/>
                <w:numId w:val="38"/>
              </w:numPr>
              <w:spacing w:afterLines="50" w:after="120" w:line="240" w:lineRule="auto"/>
              <w:ind w:firstLineChars="0"/>
              <w:rPr>
                <w:rFonts w:ascii="Times New Roman" w:hAnsi="Times New Roman" w:cs="Times New Roman"/>
                <w:iCs/>
                <w:szCs w:val="24"/>
                <w:lang w:eastAsia="zh-CN"/>
              </w:rPr>
            </w:pPr>
            <w:r w:rsidRPr="00AA6816">
              <w:rPr>
                <w:rFonts w:ascii="Times New Roman" w:hAnsi="Times New Roman" w:cs="Times New Roman"/>
                <w:iCs/>
                <w:szCs w:val="24"/>
                <w:lang w:eastAsia="zh-CN"/>
              </w:rPr>
              <w:t>Team Capability and Development Speed</w:t>
            </w:r>
          </w:p>
          <w:p w14:paraId="006A38B3" w14:textId="77777777" w:rsidR="003461EF" w:rsidRPr="00AA6816" w:rsidRDefault="003461EF" w:rsidP="00733225">
            <w:pPr>
              <w:pStyle w:val="ListParagraph"/>
              <w:numPr>
                <w:ilvl w:val="0"/>
                <w:numId w:val="41"/>
              </w:numPr>
              <w:spacing w:afterLines="50" w:after="120" w:line="240" w:lineRule="auto"/>
              <w:ind w:firstLineChars="0"/>
              <w:rPr>
                <w:rFonts w:ascii="Times New Roman" w:hAnsi="Times New Roman" w:cs="Times New Roman"/>
                <w:iCs/>
                <w:szCs w:val="24"/>
                <w:lang w:eastAsia="zh-CN"/>
              </w:rPr>
            </w:pPr>
            <w:r w:rsidRPr="00AA6816">
              <w:rPr>
                <w:rFonts w:ascii="Times New Roman" w:hAnsi="Times New Roman" w:cs="Times New Roman"/>
                <w:iCs/>
                <w:szCs w:val="24"/>
                <w:lang w:eastAsia="zh-CN"/>
              </w:rPr>
              <w:t>Nacos + Dubbo: Team is already familiar with Dubbo, Nacos, and Alibaba ecosystem — faster delivery.</w:t>
            </w:r>
            <w:r w:rsidRPr="00AA6816">
              <w:rPr>
                <w:rFonts w:ascii="Times New Roman" w:hAnsi="Times New Roman" w:cs="Times New Roman"/>
                <w:szCs w:val="24"/>
              </w:rPr>
              <w:t xml:space="preserve"> </w:t>
            </w:r>
            <w:r w:rsidRPr="00AA6816">
              <w:rPr>
                <w:rFonts w:ascii="Times New Roman" w:hAnsi="Times New Roman" w:cs="Times New Roman"/>
                <w:iCs/>
                <w:szCs w:val="24"/>
                <w:lang w:eastAsia="zh-CN"/>
              </w:rPr>
              <w:t>Less DevOps burden and simpler CI/CD.</w:t>
            </w:r>
          </w:p>
          <w:p w14:paraId="5D150E26" w14:textId="633948D0" w:rsidR="003461EF" w:rsidRPr="00AA6816" w:rsidRDefault="003461EF" w:rsidP="00733225">
            <w:pPr>
              <w:pStyle w:val="ListParagraph"/>
              <w:numPr>
                <w:ilvl w:val="0"/>
                <w:numId w:val="41"/>
              </w:numPr>
              <w:spacing w:afterLines="50" w:after="120" w:line="240" w:lineRule="auto"/>
              <w:ind w:firstLineChars="0"/>
              <w:rPr>
                <w:rFonts w:ascii="Times New Roman" w:hAnsi="Times New Roman" w:cs="Times New Roman"/>
                <w:iCs/>
                <w:szCs w:val="24"/>
                <w:lang w:eastAsia="zh-CN"/>
              </w:rPr>
            </w:pPr>
            <w:r w:rsidRPr="00AA6816">
              <w:rPr>
                <w:rFonts w:ascii="Times New Roman" w:hAnsi="Times New Roman" w:cs="Times New Roman"/>
                <w:iCs/>
                <w:szCs w:val="24"/>
                <w:lang w:eastAsia="zh-CN"/>
              </w:rPr>
              <w:t>Istio: Steeper learning curve and risk of misconfiguration</w:t>
            </w:r>
          </w:p>
        </w:tc>
      </w:tr>
    </w:tbl>
    <w:p w14:paraId="14273496" w14:textId="3CEB1A1B" w:rsidR="00064666" w:rsidRPr="00AA6816" w:rsidRDefault="00064666" w:rsidP="00E75581">
      <w:pPr>
        <w:rPr>
          <w:rFonts w:ascii="Times New Roman" w:hAnsi="Times New Roman" w:cs="Times New Roman"/>
          <w:szCs w:val="24"/>
        </w:rPr>
      </w:pPr>
    </w:p>
    <w:p w14:paraId="151760D9" w14:textId="3FE7E347" w:rsidR="00E75581" w:rsidRPr="00AA6816" w:rsidRDefault="00064666" w:rsidP="00E75581">
      <w:pPr>
        <w:rPr>
          <w:rFonts w:ascii="Times New Roman" w:hAnsi="Times New Roman" w:cs="Times New Roman"/>
          <w:szCs w:val="24"/>
        </w:rPr>
      </w:pPr>
      <w:r w:rsidRPr="00AA6816">
        <w:rPr>
          <w:rFonts w:ascii="Times New Roman" w:hAnsi="Times New Roman" w:cs="Times New Roman"/>
          <w:szCs w:val="24"/>
        </w:rPr>
        <w:br w:type="page"/>
      </w:r>
    </w:p>
    <w:p w14:paraId="0171F12C" w14:textId="3C695E84" w:rsidR="000A607A" w:rsidRPr="00AA6816" w:rsidRDefault="000A607A" w:rsidP="009727E0">
      <w:pPr>
        <w:pStyle w:val="Heading3"/>
        <w:rPr>
          <w:rFonts w:ascii="Times New Roman" w:hAnsi="Times New Roman" w:cs="Times New Roman"/>
        </w:rPr>
      </w:pPr>
      <w:bookmarkStart w:id="175" w:name="_Toc214016347"/>
      <w:bookmarkStart w:id="176" w:name="_Toc214281973"/>
      <w:bookmarkStart w:id="177" w:name="_Toc214282203"/>
      <w:bookmarkStart w:id="178" w:name="_Toc214282255"/>
      <w:bookmarkStart w:id="179" w:name="_Toc214282299"/>
      <w:bookmarkStart w:id="180" w:name="_Toc214282339"/>
      <w:bookmarkStart w:id="181" w:name="_Toc214283425"/>
      <w:r w:rsidRPr="00AA6816">
        <w:rPr>
          <w:rFonts w:ascii="Times New Roman" w:hAnsi="Times New Roman" w:cs="Times New Roman"/>
        </w:rPr>
        <w:lastRenderedPageBreak/>
        <w:t>Technology and Services</w:t>
      </w:r>
      <w:bookmarkEnd w:id="175"/>
      <w:bookmarkEnd w:id="176"/>
      <w:bookmarkEnd w:id="177"/>
      <w:bookmarkEnd w:id="178"/>
      <w:bookmarkEnd w:id="179"/>
      <w:bookmarkEnd w:id="180"/>
      <w:bookmarkEnd w:id="181"/>
    </w:p>
    <w:p w14:paraId="1FADC753" w14:textId="6B18F415" w:rsidR="00BF11B6" w:rsidRPr="00AA6816" w:rsidRDefault="00BF11B6" w:rsidP="00BF11B6">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ChronoFlow’s physical architecture is built primarily on </w:t>
      </w:r>
      <w:r w:rsidRPr="00AA6816">
        <w:rPr>
          <w:rFonts w:ascii="Times New Roman" w:eastAsia="Times New Roman" w:hAnsi="Times New Roman" w:cs="Times New Roman"/>
          <w:b/>
          <w:bCs/>
          <w:szCs w:val="24"/>
          <w:lang w:val="en-MM" w:bidi="my-MM"/>
        </w:rPr>
        <w:t>Google Cloud Platform</w:t>
      </w:r>
      <w:r w:rsidRPr="00AA6816">
        <w:rPr>
          <w:rFonts w:ascii="Times New Roman" w:eastAsia="Times New Roman" w:hAnsi="Times New Roman" w:cs="Times New Roman"/>
          <w:szCs w:val="24"/>
          <w:lang w:val="en-MM" w:bidi="my-MM"/>
        </w:rPr>
        <w:t xml:space="preserve">, with selected </w:t>
      </w:r>
      <w:r w:rsidRPr="00AA6816">
        <w:rPr>
          <w:rFonts w:ascii="Times New Roman" w:eastAsia="Times New Roman" w:hAnsi="Times New Roman" w:cs="Times New Roman"/>
          <w:b/>
          <w:bCs/>
          <w:szCs w:val="24"/>
          <w:lang w:val="en-MM" w:bidi="my-MM"/>
        </w:rPr>
        <w:t>managed services</w:t>
      </w:r>
      <w:r w:rsidRPr="00AA6816">
        <w:rPr>
          <w:rFonts w:ascii="Times New Roman" w:eastAsia="Times New Roman" w:hAnsi="Times New Roman" w:cs="Times New Roman"/>
          <w:szCs w:val="24"/>
          <w:lang w:val="en-MM" w:bidi="my-MM"/>
        </w:rPr>
        <w:t xml:space="preserve"> and </w:t>
      </w:r>
      <w:r w:rsidRPr="00AA6816">
        <w:rPr>
          <w:rFonts w:ascii="Times New Roman" w:eastAsia="Times New Roman" w:hAnsi="Times New Roman" w:cs="Times New Roman"/>
          <w:b/>
          <w:bCs/>
          <w:szCs w:val="24"/>
          <w:lang w:val="en-MM" w:bidi="my-MM"/>
        </w:rPr>
        <w:t>observability/tooling components</w:t>
      </w:r>
      <w:r w:rsidRPr="00AA6816">
        <w:rPr>
          <w:rFonts w:ascii="Times New Roman" w:eastAsia="Times New Roman" w:hAnsi="Times New Roman" w:cs="Times New Roman"/>
          <w:szCs w:val="24"/>
          <w:lang w:val="en-MM" w:bidi="my-MM"/>
        </w:rPr>
        <w:t xml:space="preserve"> to meet the target quality attributes of performance, availability, security, and operability. The choices below focus on architecturally significant technologies and the trade-offs made when selecting them.  </w:t>
      </w:r>
    </w:p>
    <w:p w14:paraId="574E20E3" w14:textId="77777777" w:rsidR="00552423" w:rsidRPr="00AA6816" w:rsidRDefault="00552423" w:rsidP="00733225">
      <w:pPr>
        <w:pStyle w:val="ListParagraph"/>
        <w:numPr>
          <w:ilvl w:val="0"/>
          <w:numId w:val="17"/>
        </w:numPr>
        <w:spacing w:afterLines="50" w:after="120" w:line="240" w:lineRule="auto"/>
        <w:ind w:firstLineChars="0"/>
        <w:rPr>
          <w:rFonts w:ascii="Times New Roman" w:hAnsi="Times New Roman" w:cs="Times New Roman"/>
          <w:b/>
          <w:bCs/>
          <w:szCs w:val="24"/>
          <w:lang w:val="en-US" w:eastAsia="zh-CN"/>
        </w:rPr>
      </w:pPr>
      <w:r w:rsidRPr="00AA6816">
        <w:rPr>
          <w:rFonts w:ascii="Times New Roman" w:hAnsi="Times New Roman" w:cs="Times New Roman"/>
          <w:b/>
          <w:bCs/>
          <w:szCs w:val="24"/>
          <w:lang w:val="en-US" w:eastAsia="zh-CN"/>
        </w:rPr>
        <w:t>Network Architecture Design</w:t>
      </w:r>
    </w:p>
    <w:p w14:paraId="6ED23A0B" w14:textId="77777777" w:rsidR="0018081A" w:rsidRPr="00AA6816" w:rsidRDefault="0018081A" w:rsidP="0018081A">
      <w:pPr>
        <w:spacing w:afterLines="50" w:after="120" w:line="240" w:lineRule="auto"/>
        <w:rPr>
          <w:rFonts w:ascii="Times New Roman" w:hAnsi="Times New Roman" w:cs="Times New Roman"/>
          <w:b/>
          <w:bCs/>
          <w:szCs w:val="24"/>
          <w:lang w:val="en-US" w:eastAsia="zh-CN"/>
        </w:rPr>
      </w:pPr>
    </w:p>
    <w:p w14:paraId="6B50899E" w14:textId="044F3C8A" w:rsidR="00552423" w:rsidRPr="00AA6816" w:rsidRDefault="00552423" w:rsidP="0018081A">
      <w:pPr>
        <w:spacing w:afterLines="50" w:after="120" w:line="240" w:lineRule="auto"/>
        <w:rPr>
          <w:rFonts w:ascii="Times New Roman" w:hAnsi="Times New Roman" w:cs="Times New Roman"/>
          <w:b/>
          <w:bCs/>
          <w:szCs w:val="24"/>
          <w:lang w:val="en-US" w:eastAsia="zh-CN"/>
        </w:rPr>
      </w:pPr>
      <w:r w:rsidRPr="00AA6816">
        <w:rPr>
          <w:rFonts w:ascii="Times New Roman" w:hAnsi="Times New Roman" w:cs="Times New Roman"/>
          <w:b/>
          <w:bCs/>
          <w:szCs w:val="24"/>
          <w:lang w:val="en-US" w:eastAsia="zh-CN"/>
        </w:rPr>
        <w:t>DMZ Zone</w:t>
      </w:r>
    </w:p>
    <w:p w14:paraId="0BBC547C" w14:textId="77777777" w:rsidR="00552423" w:rsidRPr="00AA6816" w:rsidRDefault="00552423" w:rsidP="00733225">
      <w:pPr>
        <w:numPr>
          <w:ilvl w:val="0"/>
          <w:numId w:val="18"/>
        </w:numPr>
        <w:spacing w:afterLines="50" w:after="120" w:line="240" w:lineRule="auto"/>
        <w:rPr>
          <w:rFonts w:ascii="Times New Roman" w:hAnsi="Times New Roman" w:cs="Times New Roman"/>
          <w:szCs w:val="24"/>
          <w:lang w:val="en-US" w:eastAsia="zh-CN"/>
        </w:rPr>
      </w:pPr>
      <w:r w:rsidRPr="00AA6816">
        <w:rPr>
          <w:rFonts w:ascii="Times New Roman" w:hAnsi="Times New Roman" w:cs="Times New Roman"/>
          <w:szCs w:val="24"/>
          <w:lang w:val="en-US" w:eastAsia="zh-CN"/>
        </w:rPr>
        <w:t>DMZ serves as the security boundary layer, deploying Nginx reverse proxy servers.</w:t>
      </w:r>
    </w:p>
    <w:p w14:paraId="5301C3AE" w14:textId="77777777" w:rsidR="00552423" w:rsidRPr="00AA6816" w:rsidRDefault="00552423" w:rsidP="00733225">
      <w:pPr>
        <w:numPr>
          <w:ilvl w:val="0"/>
          <w:numId w:val="18"/>
        </w:numPr>
        <w:spacing w:afterLines="50" w:after="120" w:line="240" w:lineRule="auto"/>
        <w:rPr>
          <w:rFonts w:ascii="Times New Roman" w:hAnsi="Times New Roman" w:cs="Times New Roman"/>
          <w:szCs w:val="24"/>
          <w:lang w:val="en-US" w:eastAsia="zh-CN"/>
        </w:rPr>
      </w:pPr>
      <w:r w:rsidRPr="00AA6816">
        <w:rPr>
          <w:rFonts w:ascii="Times New Roman" w:hAnsi="Times New Roman" w:cs="Times New Roman"/>
          <w:szCs w:val="24"/>
          <w:lang w:val="en-US" w:eastAsia="zh-CN"/>
        </w:rPr>
        <w:t>Firewall rules configured to only expose ports 80 and 443 for external access.</w:t>
      </w:r>
    </w:p>
    <w:p w14:paraId="05BCD19E" w14:textId="77777777" w:rsidR="00552423" w:rsidRPr="00AA6816" w:rsidRDefault="00552423" w:rsidP="00733225">
      <w:pPr>
        <w:numPr>
          <w:ilvl w:val="0"/>
          <w:numId w:val="18"/>
        </w:numPr>
        <w:spacing w:afterLines="50" w:after="120" w:line="240" w:lineRule="auto"/>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Frontend configured with Cloud Load Balancer (Public IP: 34.8.110.138) to distribute traffic to different available zones. </w:t>
      </w:r>
    </w:p>
    <w:p w14:paraId="37C240FD" w14:textId="77777777" w:rsidR="00552423" w:rsidRPr="00AA6816" w:rsidRDefault="00552423" w:rsidP="0018081A">
      <w:pPr>
        <w:spacing w:afterLines="50" w:after="120" w:line="240" w:lineRule="auto"/>
        <w:rPr>
          <w:rFonts w:ascii="Times New Roman" w:hAnsi="Times New Roman" w:cs="Times New Roman"/>
          <w:b/>
          <w:bCs/>
          <w:szCs w:val="24"/>
          <w:lang w:val="en-US" w:eastAsia="zh-CN"/>
        </w:rPr>
      </w:pPr>
      <w:r w:rsidRPr="00AA6816">
        <w:rPr>
          <w:rFonts w:ascii="Times New Roman" w:hAnsi="Times New Roman" w:cs="Times New Roman"/>
          <w:b/>
          <w:bCs/>
          <w:szCs w:val="24"/>
          <w:lang w:val="en-US" w:eastAsia="zh-CN"/>
        </w:rPr>
        <w:t>Internal Application Zone</w:t>
      </w:r>
    </w:p>
    <w:p w14:paraId="3243F24B" w14:textId="77777777" w:rsidR="00552423" w:rsidRPr="00AA6816" w:rsidRDefault="00552423" w:rsidP="00733225">
      <w:pPr>
        <w:numPr>
          <w:ilvl w:val="0"/>
          <w:numId w:val="19"/>
        </w:numPr>
        <w:spacing w:afterLines="50" w:after="120" w:line="240" w:lineRule="auto"/>
        <w:rPr>
          <w:rFonts w:ascii="Times New Roman" w:hAnsi="Times New Roman" w:cs="Times New Roman"/>
          <w:szCs w:val="24"/>
          <w:lang w:val="en-US" w:eastAsia="zh-CN"/>
        </w:rPr>
      </w:pPr>
      <w:r w:rsidRPr="00AA6816">
        <w:rPr>
          <w:rFonts w:ascii="Times New Roman" w:hAnsi="Times New Roman" w:cs="Times New Roman"/>
          <w:szCs w:val="24"/>
          <w:lang w:val="en-US" w:eastAsia="zh-CN"/>
        </w:rPr>
        <w:t>Firewall configured to allow only Nginx from DMZ to access backend applications (ports 80, 443, 8080).</w:t>
      </w:r>
    </w:p>
    <w:p w14:paraId="73B2EC8D" w14:textId="77777777" w:rsidR="00552423" w:rsidRPr="00AA6816" w:rsidRDefault="00552423" w:rsidP="00733225">
      <w:pPr>
        <w:numPr>
          <w:ilvl w:val="0"/>
          <w:numId w:val="19"/>
        </w:numPr>
        <w:spacing w:afterLines="50" w:after="120" w:line="240" w:lineRule="auto"/>
        <w:rPr>
          <w:rFonts w:ascii="Times New Roman" w:hAnsi="Times New Roman" w:cs="Times New Roman"/>
          <w:szCs w:val="24"/>
          <w:lang w:val="en-US" w:eastAsia="zh-CN"/>
        </w:rPr>
      </w:pPr>
      <w:r w:rsidRPr="00AA6816">
        <w:rPr>
          <w:rFonts w:ascii="Times New Roman" w:hAnsi="Times New Roman" w:cs="Times New Roman"/>
          <w:szCs w:val="24"/>
          <w:lang w:val="en-US" w:eastAsia="zh-CN"/>
        </w:rPr>
        <w:t>Kubernetes cluster is deployed here and can have more available zones.</w:t>
      </w:r>
    </w:p>
    <w:p w14:paraId="3229DE1A" w14:textId="77777777" w:rsidR="00552423" w:rsidRPr="00AA6816" w:rsidRDefault="00552423" w:rsidP="0018081A">
      <w:pPr>
        <w:spacing w:afterLines="50" w:after="120" w:line="240" w:lineRule="auto"/>
        <w:rPr>
          <w:rFonts w:ascii="Times New Roman" w:hAnsi="Times New Roman" w:cs="Times New Roman"/>
          <w:b/>
          <w:bCs/>
          <w:szCs w:val="24"/>
          <w:lang w:val="en-US" w:eastAsia="zh-CN"/>
        </w:rPr>
      </w:pPr>
      <w:r w:rsidRPr="00AA6816">
        <w:rPr>
          <w:rFonts w:ascii="Times New Roman" w:hAnsi="Times New Roman" w:cs="Times New Roman"/>
          <w:b/>
          <w:bCs/>
          <w:szCs w:val="24"/>
          <w:lang w:val="en-US" w:eastAsia="zh-CN"/>
        </w:rPr>
        <w:t>Google Cloud Services Zone</w:t>
      </w:r>
    </w:p>
    <w:p w14:paraId="0B3A4F1C" w14:textId="57E69655" w:rsidR="00552423" w:rsidRPr="00AA6816" w:rsidRDefault="00552423" w:rsidP="00733225">
      <w:pPr>
        <w:numPr>
          <w:ilvl w:val="0"/>
          <w:numId w:val="20"/>
        </w:numPr>
        <w:spacing w:afterLines="50" w:after="120" w:line="240" w:lineRule="auto"/>
        <w:rPr>
          <w:rFonts w:ascii="Times New Roman" w:hAnsi="Times New Roman" w:cs="Times New Roman"/>
          <w:szCs w:val="24"/>
          <w:lang w:val="en-US" w:eastAsia="zh-CN"/>
        </w:rPr>
      </w:pPr>
      <w:r w:rsidRPr="00AA6816">
        <w:rPr>
          <w:rFonts w:ascii="Times New Roman" w:hAnsi="Times New Roman" w:cs="Times New Roman"/>
          <w:szCs w:val="24"/>
          <w:lang w:val="en-US" w:eastAsia="zh-CN"/>
        </w:rPr>
        <w:t xml:space="preserve">Connected through cloud provider's private network and </w:t>
      </w:r>
      <w:r w:rsidR="0018081A" w:rsidRPr="00AA6816">
        <w:rPr>
          <w:rFonts w:ascii="Times New Roman" w:hAnsi="Times New Roman" w:cs="Times New Roman"/>
          <w:szCs w:val="24"/>
          <w:lang w:val="en-US" w:eastAsia="zh-CN"/>
        </w:rPr>
        <w:t>IAM (</w:t>
      </w:r>
      <w:r w:rsidRPr="00AA6816">
        <w:rPr>
          <w:rFonts w:ascii="Times New Roman" w:hAnsi="Times New Roman" w:cs="Times New Roman"/>
          <w:szCs w:val="24"/>
          <w:lang w:val="en-US" w:eastAsia="zh-CN"/>
        </w:rPr>
        <w:t>Identity and Access Management) access control.</w:t>
      </w:r>
    </w:p>
    <w:p w14:paraId="56F99979" w14:textId="77777777" w:rsidR="00552423" w:rsidRPr="00AA6816" w:rsidRDefault="00552423" w:rsidP="00064666">
      <w:pPr>
        <w:spacing w:afterLines="50" w:after="120" w:line="240" w:lineRule="auto"/>
        <w:jc w:val="center"/>
        <w:rPr>
          <w:rFonts w:ascii="Times New Roman" w:hAnsi="Times New Roman" w:cs="Times New Roman"/>
          <w:szCs w:val="24"/>
          <w:lang w:val="en-US" w:eastAsia="zh-CN"/>
        </w:rPr>
      </w:pPr>
      <w:r w:rsidRPr="00AA6816">
        <w:rPr>
          <w:rFonts w:ascii="Times New Roman" w:hAnsi="Times New Roman" w:cs="Times New Roman"/>
          <w:noProof/>
          <w:szCs w:val="24"/>
          <w:lang w:val="en-US" w:eastAsia="zh-CN"/>
        </w:rPr>
        <w:drawing>
          <wp:inline distT="0" distB="0" distL="0" distR="0" wp14:anchorId="62021354" wp14:editId="521B57E8">
            <wp:extent cx="5166360" cy="2045708"/>
            <wp:effectExtent l="0" t="0" r="0" b="0"/>
            <wp:docPr id="152009644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96448" name="图片 1" descr="图形用户界面, 文本, 应用程序, 电子邮件&#10;&#10;AI 生成的内容可能不正确。"/>
                    <pic:cNvPicPr/>
                  </pic:nvPicPr>
                  <pic:blipFill>
                    <a:blip r:embed="rId20"/>
                    <a:stretch>
                      <a:fillRect/>
                    </a:stretch>
                  </pic:blipFill>
                  <pic:spPr>
                    <a:xfrm>
                      <a:off x="0" y="0"/>
                      <a:ext cx="5189657" cy="2054933"/>
                    </a:xfrm>
                    <a:prstGeom prst="rect">
                      <a:avLst/>
                    </a:prstGeom>
                  </pic:spPr>
                </pic:pic>
              </a:graphicData>
            </a:graphic>
          </wp:inline>
        </w:drawing>
      </w:r>
    </w:p>
    <w:p w14:paraId="4081888E" w14:textId="4E217288" w:rsidR="00552423" w:rsidRPr="00AA6816" w:rsidRDefault="00552423" w:rsidP="009205EE">
      <w:pPr>
        <w:pStyle w:val="Caption"/>
        <w:spacing w:afterLines="50" w:after="120" w:line="240" w:lineRule="auto"/>
        <w:jc w:val="center"/>
        <w:rPr>
          <w:rFonts w:ascii="Times New Roman" w:hAnsi="Times New Roman" w:cs="Times New Roman"/>
          <w:sz w:val="24"/>
          <w:szCs w:val="24"/>
          <w:lang w:val="en-US" w:eastAsia="zh-CN"/>
        </w:rPr>
      </w:pPr>
      <w:r w:rsidRPr="00AA6816">
        <w:rPr>
          <w:rFonts w:ascii="Times New Roman" w:hAnsi="Times New Roman" w:cs="Times New Roman"/>
          <w:sz w:val="24"/>
          <w:szCs w:val="24"/>
        </w:rPr>
        <w:t xml:space="preserve">Figure </w:t>
      </w:r>
      <w:r w:rsidR="00801585" w:rsidRPr="00AA6816">
        <w:rPr>
          <w:rFonts w:ascii="Times New Roman" w:hAnsi="Times New Roman" w:cs="Times New Roman"/>
          <w:sz w:val="24"/>
          <w:szCs w:val="24"/>
        </w:rPr>
        <w:t xml:space="preserve">9 </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VPC Subnet</w:t>
      </w:r>
    </w:p>
    <w:p w14:paraId="1ECA96EC" w14:textId="77777777" w:rsidR="00064666" w:rsidRPr="00AA6816" w:rsidRDefault="00552423" w:rsidP="00064666">
      <w:pPr>
        <w:pStyle w:val="Caption"/>
        <w:spacing w:afterLines="50" w:after="120" w:line="240" w:lineRule="auto"/>
        <w:jc w:val="center"/>
        <w:rPr>
          <w:rFonts w:ascii="Times New Roman" w:hAnsi="Times New Roman" w:cs="Times New Roman"/>
          <w:sz w:val="24"/>
          <w:szCs w:val="24"/>
        </w:rPr>
      </w:pPr>
      <w:r w:rsidRPr="00AA6816">
        <w:rPr>
          <w:rFonts w:ascii="Times New Roman" w:hAnsi="Times New Roman" w:cs="Times New Roman"/>
          <w:noProof/>
          <w:sz w:val="24"/>
          <w:szCs w:val="24"/>
          <w:lang w:val="en-US" w:eastAsia="zh-CN"/>
        </w:rPr>
        <w:lastRenderedPageBreak/>
        <w:drawing>
          <wp:inline distT="0" distB="0" distL="0" distR="0" wp14:anchorId="6771383F" wp14:editId="513B2FDD">
            <wp:extent cx="4838700" cy="3034655"/>
            <wp:effectExtent l="0" t="0" r="0" b="0"/>
            <wp:docPr id="21148601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59751" cy="3047858"/>
                    </a:xfrm>
                    <a:prstGeom prst="rect">
                      <a:avLst/>
                    </a:prstGeom>
                    <a:noFill/>
                    <a:ln>
                      <a:noFill/>
                    </a:ln>
                  </pic:spPr>
                </pic:pic>
              </a:graphicData>
            </a:graphic>
          </wp:inline>
        </w:drawing>
      </w:r>
    </w:p>
    <w:p w14:paraId="44608202" w14:textId="69082071" w:rsidR="00552423" w:rsidRPr="00AA6816" w:rsidRDefault="00552423" w:rsidP="00064666">
      <w:pPr>
        <w:pStyle w:val="Caption"/>
        <w:spacing w:afterLines="50" w:after="120" w:line="240" w:lineRule="auto"/>
        <w:jc w:val="center"/>
        <w:rPr>
          <w:rFonts w:ascii="Times New Roman" w:hAnsi="Times New Roman" w:cs="Times New Roman"/>
          <w:sz w:val="24"/>
          <w:szCs w:val="24"/>
        </w:rPr>
      </w:pPr>
      <w:r w:rsidRPr="00AA6816">
        <w:rPr>
          <w:rFonts w:ascii="Times New Roman" w:hAnsi="Times New Roman" w:cs="Times New Roman"/>
          <w:sz w:val="24"/>
          <w:szCs w:val="24"/>
        </w:rPr>
        <w:t xml:space="preserve">Figure </w:t>
      </w:r>
      <w:r w:rsidR="00801585" w:rsidRPr="00AA6816">
        <w:rPr>
          <w:rFonts w:ascii="Times New Roman" w:hAnsi="Times New Roman" w:cs="Times New Roman"/>
          <w:sz w:val="24"/>
          <w:szCs w:val="24"/>
        </w:rPr>
        <w:t>10</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VPC Firewall</w:t>
      </w:r>
    </w:p>
    <w:p w14:paraId="45685913" w14:textId="77777777" w:rsidR="00552423" w:rsidRPr="00AA6816" w:rsidRDefault="00552423" w:rsidP="009205EE">
      <w:pPr>
        <w:pStyle w:val="Caption"/>
        <w:spacing w:afterLines="50" w:after="120" w:line="240" w:lineRule="auto"/>
        <w:jc w:val="center"/>
        <w:rPr>
          <w:rFonts w:ascii="Times New Roman" w:hAnsi="Times New Roman" w:cs="Times New Roman"/>
          <w:sz w:val="24"/>
          <w:szCs w:val="24"/>
        </w:rPr>
      </w:pPr>
      <w:r w:rsidRPr="00AA6816">
        <w:rPr>
          <w:rFonts w:ascii="Times New Roman" w:hAnsi="Times New Roman" w:cs="Times New Roman"/>
          <w:noProof/>
          <w:sz w:val="24"/>
          <w:szCs w:val="24"/>
          <w:lang w:val="en-US" w:eastAsia="zh-CN"/>
        </w:rPr>
        <w:drawing>
          <wp:inline distT="0" distB="0" distL="0" distR="0" wp14:anchorId="5CAD6F5D" wp14:editId="3457C8BE">
            <wp:extent cx="5722620" cy="4518660"/>
            <wp:effectExtent l="0" t="0" r="0" b="0"/>
            <wp:docPr id="1346933384" name="图片 6"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33384" name="图片 6" descr="图形用户界面, 表格&#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2620" cy="4518660"/>
                    </a:xfrm>
                    <a:prstGeom prst="rect">
                      <a:avLst/>
                    </a:prstGeom>
                    <a:noFill/>
                    <a:ln>
                      <a:noFill/>
                    </a:ln>
                  </pic:spPr>
                </pic:pic>
              </a:graphicData>
            </a:graphic>
          </wp:inline>
        </w:drawing>
      </w:r>
    </w:p>
    <w:p w14:paraId="2B7F210D" w14:textId="72A40846" w:rsidR="00064666" w:rsidRPr="00AA6816" w:rsidRDefault="00552423" w:rsidP="00064666">
      <w:pPr>
        <w:pStyle w:val="Caption"/>
        <w:spacing w:afterLines="50" w:after="120" w:line="240" w:lineRule="auto"/>
        <w:jc w:val="center"/>
        <w:rPr>
          <w:rFonts w:ascii="Times New Roman" w:hAnsi="Times New Roman" w:cs="Times New Roman"/>
          <w:sz w:val="24"/>
          <w:szCs w:val="24"/>
          <w:lang w:eastAsia="zh-CN"/>
        </w:rPr>
      </w:pPr>
      <w:r w:rsidRPr="00AA6816">
        <w:rPr>
          <w:rFonts w:ascii="Times New Roman" w:hAnsi="Times New Roman" w:cs="Times New Roman"/>
          <w:sz w:val="24"/>
          <w:szCs w:val="24"/>
        </w:rPr>
        <w:t>Figure</w:t>
      </w:r>
      <w:r w:rsidR="00801585" w:rsidRPr="00AA6816">
        <w:rPr>
          <w:rFonts w:ascii="Times New Roman" w:hAnsi="Times New Roman" w:cs="Times New Roman"/>
          <w:sz w:val="24"/>
          <w:szCs w:val="24"/>
        </w:rPr>
        <w:t xml:space="preserve"> 11</w:t>
      </w:r>
      <w:r w:rsidRPr="00AA6816">
        <w:rPr>
          <w:rFonts w:ascii="Times New Roman" w:hAnsi="Times New Roman" w:cs="Times New Roman"/>
          <w:sz w:val="24"/>
          <w:szCs w:val="24"/>
        </w:rPr>
        <w:t>.</w:t>
      </w:r>
      <w:r w:rsidRPr="00AA6816">
        <w:rPr>
          <w:rFonts w:ascii="Times New Roman" w:hAnsi="Times New Roman" w:cs="Times New Roman"/>
          <w:sz w:val="24"/>
          <w:szCs w:val="24"/>
          <w:lang w:eastAsia="zh-CN"/>
        </w:rPr>
        <w:t xml:space="preserve"> IAM Control</w:t>
      </w:r>
    </w:p>
    <w:p w14:paraId="62F65120" w14:textId="77777777" w:rsidR="00BF11B6" w:rsidRPr="00AA6816" w:rsidRDefault="00BF11B6" w:rsidP="00BF11B6">
      <w:pPr>
        <w:rPr>
          <w:rFonts w:ascii="Times New Roman" w:hAnsi="Times New Roman" w:cs="Times New Roman"/>
          <w:szCs w:val="24"/>
          <w:lang w:eastAsia="zh-CN"/>
        </w:rPr>
      </w:pPr>
    </w:p>
    <w:p w14:paraId="0ED8A722" w14:textId="77777777" w:rsidR="00BF11B6" w:rsidRPr="00AA6816" w:rsidRDefault="00BF11B6" w:rsidP="00BF11B6">
      <w:pPr>
        <w:rPr>
          <w:rFonts w:ascii="Times New Roman" w:hAnsi="Times New Roman" w:cs="Times New Roman"/>
          <w:szCs w:val="24"/>
          <w:lang w:eastAsia="zh-CN"/>
        </w:rPr>
      </w:pPr>
    </w:p>
    <w:p w14:paraId="746298EE" w14:textId="32A895E0" w:rsidR="0018081A" w:rsidRPr="00AA6816" w:rsidRDefault="0018081A" w:rsidP="0018081A">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lastRenderedPageBreak/>
        <w:t>This network architecture follows a classic three-tier zoning approach to enforce defence-in-depth and least-privilege access. The DMZ subnet terminates public traffic at Nginx and the Cloud Load Balancer, while the Internal Application Zone and Google Cloud Services Zone remain fully private, reachable only via controlled firewall rules and IAM-bound service accounts. Separating these zones allows security policies, logging, and monitoring to be tuned differently for edge, application, and data layers. It also supports scalability: the DMZ can scale Nginx independently of the Kubernetes cluster, and managed services such as Cloud SQL, Redis, and Pub/Sub can scale or be upgraded without exposing them directly to the internet. Overall, this layout improves confidentiality, integrity, and availability while keeping the blast radius of any misconfiguration or compromise as small as possible.</w:t>
      </w:r>
    </w:p>
    <w:p w14:paraId="4AD7C16B" w14:textId="3C2D345C" w:rsidR="00BF11B6" w:rsidRPr="00AA6816" w:rsidRDefault="0018081A" w:rsidP="00352CED">
      <w:pPr>
        <w:spacing w:before="100" w:beforeAutospacing="1" w:after="100" w:afterAutospacing="1" w:line="240" w:lineRule="auto"/>
        <w:ind w:firstLine="36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The main trade-off of this design is increased complexity compared to a single flat VPC where all components share one subnet and broader firewall rules. Multiple subnets, targeted firewall rules, private service access, and fine-grained IAM roles require more upfront design, ongoing maintenance, and careful coordination when developers or CI pipelines need access. There is also additional cost and configuration effort associated with components like the external load balancer and separate Nginx layer. However, for a cloud-native system that aims to be production-ready, these costs are accepted in exchange for stronger isolation, clearer trust boundaries, and more predictable scaling and operations.</w:t>
      </w:r>
    </w:p>
    <w:p w14:paraId="31C10EA8" w14:textId="77777777" w:rsidR="00552423" w:rsidRPr="00AA6816" w:rsidRDefault="00552423" w:rsidP="00733225">
      <w:pPr>
        <w:pStyle w:val="ListParagraph"/>
        <w:numPr>
          <w:ilvl w:val="0"/>
          <w:numId w:val="17"/>
        </w:numPr>
        <w:spacing w:afterLines="50" w:after="120" w:line="240" w:lineRule="auto"/>
        <w:ind w:firstLineChars="0"/>
        <w:rPr>
          <w:rFonts w:ascii="Times New Roman" w:eastAsia="SimSun" w:hAnsi="Times New Roman" w:cs="Times New Roman"/>
          <w:b/>
          <w:bCs/>
          <w:szCs w:val="24"/>
          <w:lang w:val="en-US" w:eastAsia="zh-CN"/>
        </w:rPr>
      </w:pPr>
      <w:r w:rsidRPr="00AA6816">
        <w:rPr>
          <w:rFonts w:ascii="Times New Roman" w:eastAsia="SimSun" w:hAnsi="Times New Roman" w:cs="Times New Roman"/>
          <w:b/>
          <w:bCs/>
          <w:szCs w:val="24"/>
          <w:lang w:val="en-US" w:eastAsia="zh-CN"/>
        </w:rPr>
        <w:t>Cloud Service Components</w:t>
      </w:r>
    </w:p>
    <w:p w14:paraId="4FB8CAF7" w14:textId="77777777" w:rsidR="00352CED" w:rsidRPr="00AA6816" w:rsidRDefault="00352CED" w:rsidP="00352CED">
      <w:pPr>
        <w:pStyle w:val="ListParagraph"/>
        <w:spacing w:afterLines="50" w:after="120" w:line="240" w:lineRule="auto"/>
        <w:ind w:left="360" w:firstLineChars="0" w:firstLine="0"/>
        <w:rPr>
          <w:rFonts w:ascii="Times New Roman" w:eastAsia="SimSun" w:hAnsi="Times New Roman" w:cs="Times New Roman"/>
          <w:b/>
          <w:bCs/>
          <w:szCs w:val="24"/>
          <w:lang w:val="en-US" w:eastAsia="zh-CN"/>
        </w:rPr>
      </w:pPr>
    </w:p>
    <w:p w14:paraId="565C1228" w14:textId="77777777" w:rsidR="00552423" w:rsidRPr="00AA6816" w:rsidRDefault="00552423" w:rsidP="00733225">
      <w:pPr>
        <w:pStyle w:val="ListParagraph"/>
        <w:numPr>
          <w:ilvl w:val="1"/>
          <w:numId w:val="17"/>
        </w:numPr>
        <w:spacing w:afterLines="50" w:after="120" w:line="240" w:lineRule="auto"/>
        <w:ind w:firstLineChars="0"/>
        <w:rPr>
          <w:rFonts w:ascii="Times New Roman" w:eastAsia="SimSun" w:hAnsi="Times New Roman" w:cs="Times New Roman"/>
          <w:b/>
          <w:bCs/>
          <w:szCs w:val="24"/>
          <w:lang w:val="en-US" w:eastAsia="zh-CN"/>
        </w:rPr>
      </w:pPr>
      <w:r w:rsidRPr="00AA6816">
        <w:rPr>
          <w:rFonts w:ascii="Times New Roman" w:eastAsia="SimSun" w:hAnsi="Times New Roman" w:cs="Times New Roman"/>
          <w:b/>
          <w:bCs/>
          <w:szCs w:val="24"/>
          <w:lang w:val="en-US" w:eastAsia="zh-CN"/>
        </w:rPr>
        <w:t>Nginx Instance Group</w:t>
      </w:r>
    </w:p>
    <w:p w14:paraId="25315B2E" w14:textId="77777777" w:rsidR="00552423" w:rsidRPr="00AA6816" w:rsidRDefault="00552423" w:rsidP="009205EE">
      <w:pPr>
        <w:spacing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In the DMZ zone, the Nginx reverse proxy servers are not deployed as standalone virtual machines; instead, they are centrally managed through a Managed Instance Group (MIG). This architecture provides autoscaling, high availability, multi-zone redundancy, and automatic healing, ensuring that the frontend layer remains stable even under high traffic conditions.</w:t>
      </w:r>
    </w:p>
    <w:p w14:paraId="7183B499" w14:textId="77777777" w:rsidR="00552423" w:rsidRPr="00AA6816" w:rsidRDefault="00552423" w:rsidP="009205EE">
      <w:pPr>
        <w:spacing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The Nginx servers are created using an Instance Template, which predefines all runtime parameters, including:</w:t>
      </w:r>
    </w:p>
    <w:p w14:paraId="64B436F5" w14:textId="77777777" w:rsidR="00552423" w:rsidRPr="00AA6816" w:rsidRDefault="00552423" w:rsidP="00733225">
      <w:pPr>
        <w:numPr>
          <w:ilvl w:val="0"/>
          <w:numId w:val="21"/>
        </w:numPr>
        <w:tabs>
          <w:tab w:val="num" w:pos="720"/>
        </w:tabs>
        <w:spacing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Machine type (e2-medium)</w:t>
      </w:r>
    </w:p>
    <w:p w14:paraId="70AD4C10" w14:textId="77777777" w:rsidR="00552423" w:rsidRPr="00AA6816" w:rsidRDefault="00552423" w:rsidP="00733225">
      <w:pPr>
        <w:numPr>
          <w:ilvl w:val="0"/>
          <w:numId w:val="21"/>
        </w:numPr>
        <w:tabs>
          <w:tab w:val="num" w:pos="720"/>
        </w:tabs>
        <w:spacing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Startup script for automatic Nginx installation and configuration deployment</w:t>
      </w:r>
    </w:p>
    <w:p w14:paraId="434BF3B4" w14:textId="77777777" w:rsidR="00552423" w:rsidRPr="00AA6816" w:rsidRDefault="00552423" w:rsidP="00733225">
      <w:pPr>
        <w:numPr>
          <w:ilvl w:val="0"/>
          <w:numId w:val="21"/>
        </w:numPr>
        <w:tabs>
          <w:tab w:val="num" w:pos="720"/>
        </w:tabs>
        <w:spacing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Customized Nginx configuration (load distribution, static caching, security headers)</w:t>
      </w:r>
    </w:p>
    <w:p w14:paraId="53D11DD3" w14:textId="77777777" w:rsidR="00552423" w:rsidRPr="00AA6816" w:rsidRDefault="00552423" w:rsidP="00733225">
      <w:pPr>
        <w:numPr>
          <w:ilvl w:val="0"/>
          <w:numId w:val="21"/>
        </w:numPr>
        <w:tabs>
          <w:tab w:val="num" w:pos="720"/>
        </w:tabs>
        <w:spacing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Firewall rule attachments</w:t>
      </w:r>
    </w:p>
    <w:p w14:paraId="187214E7" w14:textId="77777777" w:rsidR="00552423" w:rsidRPr="00AA6816" w:rsidRDefault="00552423" w:rsidP="00733225">
      <w:pPr>
        <w:numPr>
          <w:ilvl w:val="0"/>
          <w:numId w:val="21"/>
        </w:numPr>
        <w:tabs>
          <w:tab w:val="num" w:pos="720"/>
        </w:tabs>
        <w:spacing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Automatic registration to Cloud Monitoring on startup</w:t>
      </w:r>
    </w:p>
    <w:p w14:paraId="6B988EF3" w14:textId="77777777" w:rsidR="00552423" w:rsidRPr="00AA6816" w:rsidRDefault="00552423" w:rsidP="009205EE">
      <w:pPr>
        <w:spacing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 xml:space="preserve">The unified template ensures configuration consistency across all Nginx instances, enabling rapid scaling and seamless instance replacement. The Instance Group is configured as a Regional MIG, distributing instances across multiple zones. In the event of a zone failure, incoming traffic is automatically routed to healthy instances in other zones, detected by the Load Balancer’s </w:t>
      </w:r>
      <w:r w:rsidRPr="00AA6816">
        <w:rPr>
          <w:rFonts w:ascii="Times New Roman" w:eastAsia="SimSun" w:hAnsi="Times New Roman" w:cs="Times New Roman"/>
          <w:b/>
          <w:bCs/>
          <w:szCs w:val="24"/>
          <w:lang w:val="en-US" w:eastAsia="zh-CN"/>
        </w:rPr>
        <w:t>health checks</w:t>
      </w:r>
      <w:r w:rsidRPr="00AA6816">
        <w:rPr>
          <w:rFonts w:ascii="Times New Roman" w:eastAsia="SimSun" w:hAnsi="Times New Roman" w:cs="Times New Roman"/>
          <w:szCs w:val="24"/>
          <w:lang w:val="en-US" w:eastAsia="zh-CN"/>
        </w:rPr>
        <w:t>. No manual intervention or service restart is required.</w:t>
      </w:r>
    </w:p>
    <w:p w14:paraId="56B0E07C" w14:textId="77777777" w:rsidR="00552423" w:rsidRPr="00AA6816" w:rsidRDefault="00552423" w:rsidP="009205EE">
      <w:pPr>
        <w:spacing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 xml:space="preserve">The MIG also includes an </w:t>
      </w:r>
      <w:r w:rsidRPr="00AA6816">
        <w:rPr>
          <w:rFonts w:ascii="Times New Roman" w:eastAsia="SimSun" w:hAnsi="Times New Roman" w:cs="Times New Roman"/>
          <w:b/>
          <w:bCs/>
          <w:szCs w:val="24"/>
          <w:lang w:val="en-US" w:eastAsia="zh-CN"/>
        </w:rPr>
        <w:t>autoscaling policy</w:t>
      </w:r>
      <w:r w:rsidRPr="00AA6816">
        <w:rPr>
          <w:rFonts w:ascii="Times New Roman" w:eastAsia="SimSun" w:hAnsi="Times New Roman" w:cs="Times New Roman"/>
          <w:szCs w:val="24"/>
          <w:lang w:val="en-US" w:eastAsia="zh-CN"/>
        </w:rPr>
        <w:t xml:space="preserve">, dynamically adjusting the number of instances based on workload. When </w:t>
      </w:r>
      <w:r w:rsidRPr="00AA6816">
        <w:rPr>
          <w:rFonts w:ascii="Times New Roman" w:eastAsia="SimSun" w:hAnsi="Times New Roman" w:cs="Times New Roman"/>
          <w:b/>
          <w:bCs/>
          <w:szCs w:val="24"/>
          <w:lang w:val="en-US" w:eastAsia="zh-CN"/>
        </w:rPr>
        <w:t>CPU usage</w:t>
      </w:r>
      <w:r w:rsidRPr="00AA6816">
        <w:rPr>
          <w:rFonts w:ascii="Times New Roman" w:eastAsia="SimSun" w:hAnsi="Times New Roman" w:cs="Times New Roman"/>
          <w:szCs w:val="24"/>
          <w:lang w:val="en-US" w:eastAsia="zh-CN"/>
        </w:rPr>
        <w:t xml:space="preserve"> exceeds</w:t>
      </w:r>
      <w:r w:rsidRPr="00AA6816">
        <w:rPr>
          <w:rFonts w:ascii="Times New Roman" w:eastAsia="SimSun" w:hAnsi="Times New Roman" w:cs="Times New Roman"/>
          <w:b/>
          <w:bCs/>
          <w:szCs w:val="24"/>
          <w:lang w:val="en-US" w:eastAsia="zh-CN"/>
        </w:rPr>
        <w:t xml:space="preserve"> 70%</w:t>
      </w:r>
      <w:r w:rsidRPr="00AA6816">
        <w:rPr>
          <w:rFonts w:ascii="Times New Roman" w:eastAsia="SimSun" w:hAnsi="Times New Roman" w:cs="Times New Roman"/>
          <w:szCs w:val="24"/>
          <w:lang w:val="en-US" w:eastAsia="zh-CN"/>
        </w:rPr>
        <w:t xml:space="preserve">, the group automatically scales out, with a minimum of </w:t>
      </w:r>
      <w:r w:rsidRPr="00AA6816">
        <w:rPr>
          <w:rFonts w:ascii="Times New Roman" w:eastAsia="SimSun" w:hAnsi="Times New Roman" w:cs="Times New Roman"/>
          <w:b/>
          <w:bCs/>
          <w:szCs w:val="24"/>
          <w:lang w:val="en-US" w:eastAsia="zh-CN"/>
        </w:rPr>
        <w:t>1 instance</w:t>
      </w:r>
      <w:r w:rsidRPr="00AA6816">
        <w:rPr>
          <w:rFonts w:ascii="Times New Roman" w:eastAsia="SimSun" w:hAnsi="Times New Roman" w:cs="Times New Roman"/>
          <w:szCs w:val="24"/>
          <w:lang w:val="en-US" w:eastAsia="zh-CN"/>
        </w:rPr>
        <w:t xml:space="preserve"> and a maximum of </w:t>
      </w:r>
      <w:r w:rsidRPr="00AA6816">
        <w:rPr>
          <w:rFonts w:ascii="Times New Roman" w:eastAsia="SimSun" w:hAnsi="Times New Roman" w:cs="Times New Roman"/>
          <w:b/>
          <w:bCs/>
          <w:szCs w:val="24"/>
          <w:lang w:val="en-US" w:eastAsia="zh-CN"/>
        </w:rPr>
        <w:t>4 instances</w:t>
      </w:r>
      <w:r w:rsidRPr="00AA6816">
        <w:rPr>
          <w:rFonts w:ascii="Times New Roman" w:eastAsia="SimSun" w:hAnsi="Times New Roman" w:cs="Times New Roman"/>
          <w:szCs w:val="24"/>
          <w:lang w:val="en-US" w:eastAsia="zh-CN"/>
        </w:rPr>
        <w:t xml:space="preserve">. Additionally, </w:t>
      </w:r>
      <w:r w:rsidRPr="00AA6816">
        <w:rPr>
          <w:rFonts w:ascii="Times New Roman" w:eastAsia="SimSun" w:hAnsi="Times New Roman" w:cs="Times New Roman"/>
          <w:b/>
          <w:bCs/>
          <w:szCs w:val="24"/>
          <w:lang w:val="en-US" w:eastAsia="zh-CN"/>
        </w:rPr>
        <w:t xml:space="preserve">health checks and </w:t>
      </w:r>
      <w:r w:rsidRPr="00AA6816">
        <w:rPr>
          <w:rFonts w:ascii="Times New Roman" w:eastAsia="SimSun" w:hAnsi="Times New Roman" w:cs="Times New Roman"/>
          <w:b/>
          <w:bCs/>
          <w:szCs w:val="24"/>
          <w:lang w:val="en-US" w:eastAsia="zh-CN"/>
        </w:rPr>
        <w:lastRenderedPageBreak/>
        <w:t>auto-healing</w:t>
      </w:r>
      <w:r w:rsidRPr="00AA6816">
        <w:rPr>
          <w:rFonts w:ascii="Times New Roman" w:eastAsia="SimSun" w:hAnsi="Times New Roman" w:cs="Times New Roman"/>
          <w:szCs w:val="24"/>
          <w:lang w:val="en-US" w:eastAsia="zh-CN"/>
        </w:rPr>
        <w:t xml:space="preserve"> are enabled: the system performs health checks every </w:t>
      </w:r>
      <w:r w:rsidRPr="00AA6816">
        <w:rPr>
          <w:rFonts w:ascii="Times New Roman" w:eastAsia="SimSun" w:hAnsi="Times New Roman" w:cs="Times New Roman"/>
          <w:b/>
          <w:bCs/>
          <w:szCs w:val="24"/>
          <w:lang w:val="en-US" w:eastAsia="zh-CN"/>
        </w:rPr>
        <w:t xml:space="preserve">5 seconds </w:t>
      </w:r>
      <w:r w:rsidRPr="00AA6816">
        <w:rPr>
          <w:rFonts w:ascii="Times New Roman" w:eastAsia="SimSun" w:hAnsi="Times New Roman" w:cs="Times New Roman"/>
          <w:szCs w:val="24"/>
          <w:lang w:val="en-US" w:eastAsia="zh-CN"/>
        </w:rPr>
        <w:t>on</w:t>
      </w:r>
      <w:r w:rsidRPr="00AA6816">
        <w:rPr>
          <w:rFonts w:ascii="Times New Roman" w:eastAsia="SimSun" w:hAnsi="Times New Roman" w:cs="Times New Roman"/>
          <w:b/>
          <w:bCs/>
          <w:szCs w:val="24"/>
          <w:lang w:val="en-US" w:eastAsia="zh-CN"/>
        </w:rPr>
        <w:t xml:space="preserve"> port 80</w:t>
      </w:r>
      <w:r w:rsidRPr="00AA6816">
        <w:rPr>
          <w:rFonts w:ascii="Times New Roman" w:eastAsia="SimSun" w:hAnsi="Times New Roman" w:cs="Times New Roman"/>
          <w:szCs w:val="24"/>
          <w:lang w:val="en-US" w:eastAsia="zh-CN"/>
        </w:rPr>
        <w:t>, and if an instance fails the check, the Load Balancer immediately removes it from the rotation. The MIG then automatically recreates the unhealthy instance to maintain service reliability.</w:t>
      </w:r>
    </w:p>
    <w:p w14:paraId="5AA0D794" w14:textId="77777777" w:rsidR="00552423" w:rsidRPr="00AA6816" w:rsidRDefault="00552423" w:rsidP="00064666">
      <w:pPr>
        <w:spacing w:afterLines="50" w:after="120" w:line="240" w:lineRule="auto"/>
        <w:ind w:left="440"/>
        <w:jc w:val="center"/>
        <w:rPr>
          <w:rFonts w:ascii="Times New Roman" w:eastAsia="SimSun" w:hAnsi="Times New Roman" w:cs="Times New Roman"/>
          <w:szCs w:val="24"/>
          <w:lang w:eastAsia="zh-CN"/>
        </w:rPr>
      </w:pPr>
      <w:r w:rsidRPr="00AA6816">
        <w:rPr>
          <w:rFonts w:ascii="Times New Roman" w:eastAsia="SimSun" w:hAnsi="Times New Roman" w:cs="Times New Roman"/>
          <w:noProof/>
          <w:szCs w:val="24"/>
          <w:lang w:eastAsia="zh-CN"/>
        </w:rPr>
        <w:drawing>
          <wp:inline distT="0" distB="0" distL="0" distR="0" wp14:anchorId="0F4AA6FD" wp14:editId="094C114F">
            <wp:extent cx="5467226" cy="4282440"/>
            <wp:effectExtent l="0" t="0" r="635" b="3810"/>
            <wp:docPr id="8405721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72199" name="图片 1" descr="图形用户界面, 应用程序&#10;&#10;AI 生成的内容可能不正确。"/>
                    <pic:cNvPicPr/>
                  </pic:nvPicPr>
                  <pic:blipFill>
                    <a:blip r:embed="rId23"/>
                    <a:stretch>
                      <a:fillRect/>
                    </a:stretch>
                  </pic:blipFill>
                  <pic:spPr>
                    <a:xfrm>
                      <a:off x="0" y="0"/>
                      <a:ext cx="5517475" cy="4321799"/>
                    </a:xfrm>
                    <a:prstGeom prst="rect">
                      <a:avLst/>
                    </a:prstGeom>
                  </pic:spPr>
                </pic:pic>
              </a:graphicData>
            </a:graphic>
          </wp:inline>
        </w:drawing>
      </w:r>
    </w:p>
    <w:p w14:paraId="677B1D22" w14:textId="19DE5048" w:rsidR="00552423" w:rsidRPr="00AA6816" w:rsidRDefault="00552423" w:rsidP="009205EE">
      <w:pPr>
        <w:pStyle w:val="Caption"/>
        <w:spacing w:afterLines="50" w:after="120" w:line="240" w:lineRule="auto"/>
        <w:jc w:val="center"/>
        <w:rPr>
          <w:rFonts w:ascii="Times New Roman" w:hAnsi="Times New Roman" w:cs="Times New Roman"/>
          <w:sz w:val="24"/>
          <w:szCs w:val="24"/>
          <w:lang w:eastAsia="zh-CN"/>
        </w:rPr>
      </w:pPr>
      <w:bookmarkStart w:id="182" w:name="_Hlk214030943"/>
      <w:r w:rsidRPr="00AA6816">
        <w:rPr>
          <w:rFonts w:ascii="Times New Roman" w:hAnsi="Times New Roman" w:cs="Times New Roman"/>
          <w:sz w:val="24"/>
          <w:szCs w:val="24"/>
        </w:rPr>
        <w:t xml:space="preserve">Figure </w:t>
      </w:r>
      <w:r w:rsidR="00801585" w:rsidRPr="00AA6816">
        <w:rPr>
          <w:rFonts w:ascii="Times New Roman" w:hAnsi="Times New Roman" w:cs="Times New Roman"/>
          <w:sz w:val="24"/>
          <w:szCs w:val="24"/>
        </w:rPr>
        <w:t>12</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Nginx Configuration</w:t>
      </w:r>
    </w:p>
    <w:p w14:paraId="10422B83" w14:textId="77777777" w:rsidR="0018081A" w:rsidRPr="00AA6816" w:rsidRDefault="0018081A" w:rsidP="0018081A">
      <w:pPr>
        <w:rPr>
          <w:rFonts w:ascii="Times New Roman" w:hAnsi="Times New Roman" w:cs="Times New Roman"/>
          <w:szCs w:val="24"/>
          <w:lang w:eastAsia="zh-CN"/>
        </w:rPr>
      </w:pPr>
    </w:p>
    <w:p w14:paraId="52AEFF93" w14:textId="77777777" w:rsidR="0018081A" w:rsidRPr="00AA6816" w:rsidRDefault="0018081A" w:rsidP="0018081A">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Using a Managed Instance Group for Nginx in the DMZ was chosen to make the edge layer elastic and highly available without manual VM management. The instance template guarantees that every Nginx node starts with the same machine type, startup script, security headers, and monitoring configuration, so scaling out does not introduce configuration drift. A </w:t>
      </w:r>
      <w:r w:rsidRPr="00AA6816">
        <w:rPr>
          <w:rFonts w:ascii="Times New Roman" w:eastAsia="Times New Roman" w:hAnsi="Times New Roman" w:cs="Times New Roman"/>
          <w:b/>
          <w:bCs/>
          <w:szCs w:val="24"/>
          <w:lang w:val="en-MM" w:bidi="my-MM"/>
        </w:rPr>
        <w:t>regional</w:t>
      </w:r>
      <w:r w:rsidRPr="00AA6816">
        <w:rPr>
          <w:rFonts w:ascii="Times New Roman" w:eastAsia="Times New Roman" w:hAnsi="Times New Roman" w:cs="Times New Roman"/>
          <w:szCs w:val="24"/>
          <w:lang w:val="en-MM" w:bidi="my-MM"/>
        </w:rPr>
        <w:t xml:space="preserve"> MIG, combined with health-checked HTTP(S) load balancing, allows traffic to fail over automatically across zones when one zone or instance becomes unhealthy. Autoscaling on CPU utilisation (target 70%, 1–4 instances) ensures that capacity grows during peak load but shrinks during quiet periods, balancing performance and cost while keeping the frontend responsive.</w:t>
      </w:r>
    </w:p>
    <w:p w14:paraId="2310E24C" w14:textId="375315C2" w:rsidR="0018081A" w:rsidRPr="00AA6816" w:rsidRDefault="0018081A" w:rsidP="0018081A">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Compared to a single, manually managed Nginx VM, the MIG approach introduces extra complexity</w:t>
      </w:r>
      <w:r w:rsidRPr="00AA6816">
        <w:rPr>
          <w:rFonts w:ascii="Times New Roman" w:eastAsia="Times New Roman" w:hAnsi="Times New Roman" w:cs="Times New Roman"/>
          <w:szCs w:val="24"/>
          <w:lang w:val="en-US" w:bidi="my-MM"/>
        </w:rPr>
        <w:t>,</w:t>
      </w:r>
      <w:r w:rsidRPr="00AA6816">
        <w:rPr>
          <w:rFonts w:ascii="Times New Roman" w:eastAsia="Times New Roman" w:hAnsi="Times New Roman" w:cs="Times New Roman"/>
          <w:szCs w:val="24"/>
          <w:lang w:val="en-MM" w:bidi="my-MM"/>
        </w:rPr>
        <w:t xml:space="preserve"> instance templates, autoscaling policies, health checks, and regional placement all need to be designed, tested, and maintained. It also adds some overhead in terms of boot time and cloud resources, and Nginx configuration changes must be rolled out carefully via template updates or startup scripts rather than quick edits on a single server. However, these costs are accepted because the system gains automatic recovery from instance failure, </w:t>
      </w:r>
      <w:r w:rsidRPr="00AA6816">
        <w:rPr>
          <w:rFonts w:ascii="Times New Roman" w:eastAsia="Times New Roman" w:hAnsi="Times New Roman" w:cs="Times New Roman"/>
          <w:szCs w:val="24"/>
          <w:lang w:val="en-MM" w:bidi="my-MM"/>
        </w:rPr>
        <w:lastRenderedPageBreak/>
        <w:t>resilience to zone outages, and predictable horizontal scaling behaviour—capabilities that are hard to achieve reliably with standalone VMs.</w:t>
      </w:r>
    </w:p>
    <w:bookmarkEnd w:id="182"/>
    <w:p w14:paraId="79198F6B" w14:textId="77777777" w:rsidR="00552423" w:rsidRPr="00AA6816" w:rsidRDefault="00552423" w:rsidP="00733225">
      <w:pPr>
        <w:pStyle w:val="ListParagraph"/>
        <w:numPr>
          <w:ilvl w:val="1"/>
          <w:numId w:val="17"/>
        </w:numPr>
        <w:spacing w:afterLines="50" w:after="120" w:line="240" w:lineRule="auto"/>
        <w:ind w:firstLineChars="0"/>
        <w:rPr>
          <w:rFonts w:ascii="Times New Roman" w:eastAsia="SimSun" w:hAnsi="Times New Roman" w:cs="Times New Roman"/>
          <w:b/>
          <w:bCs/>
          <w:szCs w:val="24"/>
          <w:lang w:val="en-US" w:eastAsia="zh-CN"/>
        </w:rPr>
      </w:pPr>
      <w:r w:rsidRPr="00AA6816">
        <w:rPr>
          <w:rFonts w:ascii="Times New Roman" w:eastAsia="SimSun" w:hAnsi="Times New Roman" w:cs="Times New Roman"/>
          <w:b/>
          <w:bCs/>
          <w:szCs w:val="24"/>
          <w:lang w:val="en-US" w:eastAsia="zh-CN"/>
        </w:rPr>
        <w:t>GKE</w:t>
      </w:r>
    </w:p>
    <w:p w14:paraId="649FF58D" w14:textId="77777777" w:rsidR="00552423" w:rsidRPr="00AA6816" w:rsidRDefault="00552423" w:rsidP="004A7240">
      <w:pPr>
        <w:pStyle w:val="Caption"/>
        <w:spacing w:afterLines="50" w:after="120" w:line="240" w:lineRule="auto"/>
        <w:rPr>
          <w:rFonts w:ascii="Times New Roman" w:eastAsia="SimSun" w:hAnsi="Times New Roman" w:cs="Times New Roman"/>
          <w:b/>
          <w:bCs/>
          <w:noProof/>
          <w:sz w:val="24"/>
          <w:szCs w:val="24"/>
          <w:lang w:val="en-US" w:eastAsia="zh-CN"/>
        </w:rPr>
      </w:pPr>
      <w:r w:rsidRPr="00AA6816">
        <w:rPr>
          <w:rFonts w:ascii="Times New Roman" w:eastAsia="SimSun" w:hAnsi="Times New Roman" w:cs="Times New Roman"/>
          <w:sz w:val="24"/>
          <w:szCs w:val="24"/>
          <w:lang w:eastAsia="zh-CN"/>
        </w:rPr>
        <w:t xml:space="preserve">Our cluster is deployed as a </w:t>
      </w:r>
      <w:r w:rsidRPr="00AA6816">
        <w:rPr>
          <w:rFonts w:ascii="Times New Roman" w:eastAsia="SimSun" w:hAnsi="Times New Roman" w:cs="Times New Roman"/>
          <w:b/>
          <w:bCs/>
          <w:sz w:val="24"/>
          <w:szCs w:val="24"/>
          <w:lang w:eastAsia="zh-CN"/>
        </w:rPr>
        <w:t>GKE Standard Cluster</w:t>
      </w:r>
      <w:r w:rsidRPr="00AA6816">
        <w:rPr>
          <w:rFonts w:ascii="Times New Roman" w:eastAsia="SimSun" w:hAnsi="Times New Roman" w:cs="Times New Roman"/>
          <w:sz w:val="24"/>
          <w:szCs w:val="24"/>
          <w:lang w:eastAsia="zh-CN"/>
        </w:rPr>
        <w:t xml:space="preserve"> (non-Autopilot), allowing complete control over node machine types, disk configuration, autoscaling behaviour, and network properties.</w:t>
      </w:r>
      <w:r w:rsidRPr="00AA6816">
        <w:rPr>
          <w:rFonts w:ascii="Times New Roman" w:hAnsi="Times New Roman" w:cs="Times New Roman"/>
          <w:sz w:val="24"/>
          <w:szCs w:val="24"/>
        </w:rPr>
        <w:t xml:space="preserve"> </w:t>
      </w:r>
      <w:r w:rsidRPr="00AA6816">
        <w:rPr>
          <w:rFonts w:ascii="Times New Roman" w:eastAsia="SimSun" w:hAnsi="Times New Roman" w:cs="Times New Roman"/>
          <w:sz w:val="24"/>
          <w:szCs w:val="24"/>
          <w:lang w:eastAsia="zh-CN"/>
        </w:rPr>
        <w:t>The cluster is deployed in a single zone for now due to resource constraints, but the design supports future expansion to multi-zone or regional deployments.</w:t>
      </w:r>
      <w:r w:rsidRPr="00AA6816">
        <w:rPr>
          <w:rFonts w:ascii="Times New Roman" w:eastAsia="SimSun" w:hAnsi="Times New Roman" w:cs="Times New Roman"/>
          <w:sz w:val="24"/>
          <w:szCs w:val="24"/>
          <w:lang w:val="en-US" w:eastAsia="zh-CN"/>
        </w:rPr>
        <w:t xml:space="preserve"> The cluster removes the default node pool and creates a </w:t>
      </w:r>
      <w:r w:rsidRPr="00AA6816">
        <w:rPr>
          <w:rFonts w:ascii="Times New Roman" w:eastAsia="SimSun" w:hAnsi="Times New Roman" w:cs="Times New Roman"/>
          <w:b/>
          <w:bCs/>
          <w:sz w:val="24"/>
          <w:szCs w:val="24"/>
          <w:lang w:val="en-US" w:eastAsia="zh-CN"/>
        </w:rPr>
        <w:t>custom node pool</w:t>
      </w:r>
      <w:r w:rsidRPr="00AA6816">
        <w:rPr>
          <w:rFonts w:ascii="Times New Roman" w:eastAsia="SimSun" w:hAnsi="Times New Roman" w:cs="Times New Roman"/>
          <w:sz w:val="24"/>
          <w:szCs w:val="24"/>
          <w:lang w:val="en-US" w:eastAsia="zh-CN"/>
        </w:rPr>
        <w:t xml:space="preserve"> to ensure strict control over capacity and machine specifications.</w:t>
      </w:r>
      <w:r w:rsidRPr="00AA6816">
        <w:rPr>
          <w:rFonts w:ascii="Times New Roman" w:eastAsia="SimSun" w:hAnsi="Times New Roman" w:cs="Times New Roman"/>
          <w:b/>
          <w:bCs/>
          <w:noProof/>
          <w:sz w:val="24"/>
          <w:szCs w:val="24"/>
          <w:lang w:val="en-US" w:eastAsia="zh-CN"/>
        </w:rPr>
        <w:t xml:space="preserve"> </w:t>
      </w:r>
    </w:p>
    <w:p w14:paraId="679C21D3" w14:textId="77777777" w:rsidR="00552423" w:rsidRPr="00AA6816" w:rsidRDefault="00552423" w:rsidP="009205EE">
      <w:pPr>
        <w:spacing w:afterLines="50" w:after="120" w:line="240" w:lineRule="auto"/>
        <w:rPr>
          <w:rFonts w:ascii="Times New Roman" w:hAnsi="Times New Roman" w:cs="Times New Roman"/>
          <w:szCs w:val="24"/>
          <w:lang w:val="en-US" w:eastAsia="zh-CN"/>
        </w:rPr>
      </w:pPr>
    </w:p>
    <w:p w14:paraId="6BCA824D" w14:textId="77777777" w:rsidR="00552423" w:rsidRPr="00AA6816" w:rsidRDefault="00552423" w:rsidP="009205EE">
      <w:pPr>
        <w:spacing w:afterLines="50" w:after="120" w:line="240" w:lineRule="auto"/>
        <w:rPr>
          <w:rFonts w:ascii="Times New Roman" w:hAnsi="Times New Roman" w:cs="Times New Roman"/>
          <w:szCs w:val="24"/>
          <w:lang w:val="en-US" w:eastAsia="zh-CN"/>
        </w:rPr>
      </w:pPr>
      <w:r w:rsidRPr="00AA6816">
        <w:rPr>
          <w:rFonts w:ascii="Times New Roman" w:eastAsia="SimSun" w:hAnsi="Times New Roman" w:cs="Times New Roman"/>
          <w:b/>
          <w:bCs/>
          <w:noProof/>
          <w:szCs w:val="24"/>
          <w:lang w:val="en-US" w:eastAsia="zh-CN"/>
        </w:rPr>
        <w:drawing>
          <wp:inline distT="0" distB="0" distL="0" distR="0" wp14:anchorId="78198515" wp14:editId="24679641">
            <wp:extent cx="5867400" cy="2720340"/>
            <wp:effectExtent l="0" t="0" r="0" b="3810"/>
            <wp:docPr id="2165352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67400" cy="2720340"/>
                    </a:xfrm>
                    <a:prstGeom prst="rect">
                      <a:avLst/>
                    </a:prstGeom>
                    <a:noFill/>
                    <a:ln>
                      <a:noFill/>
                    </a:ln>
                  </pic:spPr>
                </pic:pic>
              </a:graphicData>
            </a:graphic>
          </wp:inline>
        </w:drawing>
      </w:r>
    </w:p>
    <w:p w14:paraId="52F5BE54" w14:textId="0FFACFFA" w:rsidR="00552423" w:rsidRPr="00AA6816" w:rsidRDefault="00552423" w:rsidP="009205EE">
      <w:pPr>
        <w:pStyle w:val="Caption"/>
        <w:spacing w:afterLines="50" w:after="120" w:line="240" w:lineRule="auto"/>
        <w:ind w:left="440"/>
        <w:jc w:val="center"/>
        <w:rPr>
          <w:rFonts w:ascii="Times New Roman" w:hAnsi="Times New Roman" w:cs="Times New Roman"/>
          <w:sz w:val="24"/>
          <w:szCs w:val="24"/>
          <w:lang w:val="en-US" w:eastAsia="zh-CN"/>
        </w:rPr>
      </w:pPr>
      <w:r w:rsidRPr="00AA6816">
        <w:rPr>
          <w:rFonts w:ascii="Times New Roman" w:hAnsi="Times New Roman" w:cs="Times New Roman"/>
          <w:sz w:val="24"/>
          <w:szCs w:val="24"/>
        </w:rPr>
        <w:t xml:space="preserve">Figure </w:t>
      </w:r>
      <w:r w:rsidR="00801585" w:rsidRPr="00AA6816">
        <w:rPr>
          <w:rFonts w:ascii="Times New Roman" w:hAnsi="Times New Roman" w:cs="Times New Roman"/>
          <w:sz w:val="24"/>
          <w:szCs w:val="24"/>
        </w:rPr>
        <w:t>13</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Cluster Details</w:t>
      </w:r>
    </w:p>
    <w:p w14:paraId="38938E2F" w14:textId="77777777" w:rsidR="00552423" w:rsidRPr="00AA6816" w:rsidRDefault="00552423" w:rsidP="009205EE">
      <w:pPr>
        <w:spacing w:afterLines="50" w:after="120" w:line="240" w:lineRule="auto"/>
        <w:rPr>
          <w:rFonts w:ascii="Times New Roman" w:eastAsia="SimSun" w:hAnsi="Times New Roman" w:cs="Times New Roman"/>
          <w:szCs w:val="24"/>
          <w:lang w:eastAsia="zh-CN"/>
        </w:rPr>
      </w:pPr>
      <w:r w:rsidRPr="00AA6816">
        <w:rPr>
          <w:rFonts w:ascii="Times New Roman" w:eastAsia="SimSun" w:hAnsi="Times New Roman" w:cs="Times New Roman"/>
          <w:szCs w:val="24"/>
          <w:lang w:val="en-US" w:eastAsia="zh-CN"/>
        </w:rPr>
        <w:t xml:space="preserve">The cluster runs inside a </w:t>
      </w:r>
      <w:r w:rsidRPr="00AA6816">
        <w:rPr>
          <w:rFonts w:ascii="Times New Roman" w:eastAsia="SimSun" w:hAnsi="Times New Roman" w:cs="Times New Roman"/>
          <w:b/>
          <w:bCs/>
          <w:szCs w:val="24"/>
          <w:lang w:val="en-US" w:eastAsia="zh-CN"/>
        </w:rPr>
        <w:t>custom VPC</w:t>
      </w:r>
      <w:r w:rsidRPr="00AA6816">
        <w:rPr>
          <w:rFonts w:ascii="Times New Roman" w:eastAsia="SimSun" w:hAnsi="Times New Roman" w:cs="Times New Roman"/>
          <w:szCs w:val="24"/>
          <w:lang w:val="en-US" w:eastAsia="zh-CN"/>
        </w:rPr>
        <w:t xml:space="preserve">, using a dedicated </w:t>
      </w:r>
      <w:r w:rsidRPr="00AA6816">
        <w:rPr>
          <w:rFonts w:ascii="Times New Roman" w:eastAsia="SimSun" w:hAnsi="Times New Roman" w:cs="Times New Roman"/>
          <w:b/>
          <w:bCs/>
          <w:szCs w:val="24"/>
          <w:lang w:val="en-US" w:eastAsia="zh-CN"/>
        </w:rPr>
        <w:t>application subnet</w:t>
      </w:r>
      <w:r w:rsidRPr="00AA6816">
        <w:rPr>
          <w:rFonts w:ascii="Times New Roman" w:eastAsia="SimSun" w:hAnsi="Times New Roman" w:cs="Times New Roman"/>
          <w:szCs w:val="24"/>
          <w:lang w:val="en-US" w:eastAsia="zh-CN"/>
        </w:rPr>
        <w:t xml:space="preserve">. It adopts VPC-native (IP aliasing) networking, which assigns isolated secondary ranges for: Pods and Services to </w:t>
      </w:r>
      <w:r w:rsidRPr="00AA6816">
        <w:rPr>
          <w:rFonts w:ascii="Times New Roman" w:eastAsia="SimSun" w:hAnsi="Times New Roman" w:cs="Times New Roman"/>
          <w:b/>
          <w:bCs/>
          <w:szCs w:val="24"/>
          <w:lang w:eastAsia="zh-CN"/>
        </w:rPr>
        <w:t>prevent IP conflicts</w:t>
      </w:r>
      <w:r w:rsidRPr="00AA6816">
        <w:rPr>
          <w:rFonts w:ascii="Times New Roman" w:eastAsia="SimSun" w:hAnsi="Times New Roman" w:cs="Times New Roman"/>
          <w:szCs w:val="24"/>
          <w:lang w:eastAsia="zh-CN"/>
        </w:rPr>
        <w:t xml:space="preserve">, improves routing efficiency, and supports large-scale </w:t>
      </w:r>
      <w:r w:rsidRPr="00AA6816">
        <w:rPr>
          <w:rFonts w:ascii="Times New Roman" w:eastAsia="SimSun" w:hAnsi="Times New Roman" w:cs="Times New Roman"/>
          <w:szCs w:val="24"/>
          <w:lang w:eastAsia="zh-CN"/>
        </w:rPr>
        <w:lastRenderedPageBreak/>
        <w:t>microservice deployments.</w:t>
      </w:r>
      <w:r w:rsidRPr="00AA6816">
        <w:rPr>
          <w:rFonts w:ascii="Times New Roman" w:hAnsi="Times New Roman" w:cs="Times New Roman"/>
          <w:noProof/>
          <w:szCs w:val="24"/>
          <w:lang w:eastAsia="zh-CN"/>
        </w:rPr>
        <w:t xml:space="preserve"> </w:t>
      </w:r>
      <w:r w:rsidRPr="00AA6816">
        <w:rPr>
          <w:rFonts w:ascii="Times New Roman" w:hAnsi="Times New Roman" w:cs="Times New Roman"/>
          <w:noProof/>
          <w:szCs w:val="24"/>
          <w:lang w:eastAsia="zh-CN"/>
        </w:rPr>
        <w:drawing>
          <wp:inline distT="0" distB="0" distL="0" distR="0" wp14:anchorId="3207EF0B" wp14:editId="756A47D1">
            <wp:extent cx="5715000" cy="3329940"/>
            <wp:effectExtent l="0" t="0" r="0" b="3810"/>
            <wp:docPr id="1208227756" name="图片 8"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27756" name="图片 8" descr="表格&#10;&#10;AI 生成的内容可能不正确。"/>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5000" cy="3329940"/>
                    </a:xfrm>
                    <a:prstGeom prst="rect">
                      <a:avLst/>
                    </a:prstGeom>
                    <a:noFill/>
                    <a:ln>
                      <a:noFill/>
                    </a:ln>
                  </pic:spPr>
                </pic:pic>
              </a:graphicData>
            </a:graphic>
          </wp:inline>
        </w:drawing>
      </w:r>
    </w:p>
    <w:p w14:paraId="0FC2699C" w14:textId="14925DB4" w:rsidR="00552423" w:rsidRPr="00AA6816" w:rsidRDefault="00552423" w:rsidP="009205EE">
      <w:pPr>
        <w:pStyle w:val="Caption"/>
        <w:spacing w:afterLines="50" w:after="120" w:line="240" w:lineRule="auto"/>
        <w:ind w:left="440"/>
        <w:jc w:val="center"/>
        <w:rPr>
          <w:rFonts w:ascii="Times New Roman" w:hAnsi="Times New Roman" w:cs="Times New Roman"/>
          <w:sz w:val="24"/>
          <w:szCs w:val="24"/>
          <w:lang w:val="en-US" w:eastAsia="zh-CN"/>
        </w:rPr>
      </w:pPr>
      <w:r w:rsidRPr="00AA6816">
        <w:rPr>
          <w:rFonts w:ascii="Times New Roman" w:hAnsi="Times New Roman" w:cs="Times New Roman"/>
          <w:sz w:val="24"/>
          <w:szCs w:val="24"/>
        </w:rPr>
        <w:t>Figure</w:t>
      </w:r>
      <w:r w:rsidR="00801585" w:rsidRPr="00AA6816">
        <w:rPr>
          <w:rFonts w:ascii="Times New Roman" w:hAnsi="Times New Roman" w:cs="Times New Roman"/>
          <w:sz w:val="24"/>
          <w:szCs w:val="24"/>
        </w:rPr>
        <w:t xml:space="preserve"> 14</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Cluster Node Pool</w:t>
      </w:r>
    </w:p>
    <w:p w14:paraId="305A328E" w14:textId="77777777" w:rsidR="00552423" w:rsidRPr="00AA6816" w:rsidRDefault="00552423" w:rsidP="009205EE">
      <w:pPr>
        <w:spacing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We managed sensitive key in K8S Secrets and use them as environment variables. For non-sensitive properties, we storage them in Config Map.</w:t>
      </w:r>
      <w:r w:rsidRPr="00AA6816">
        <w:rPr>
          <w:rFonts w:ascii="Times New Roman" w:eastAsia="SimSun" w:hAnsi="Times New Roman" w:cs="Times New Roman"/>
          <w:noProof/>
          <w:szCs w:val="24"/>
          <w:lang w:val="en-US" w:eastAsia="zh-CN"/>
        </w:rPr>
        <w:t xml:space="preserve"> </w:t>
      </w:r>
      <w:r w:rsidRPr="00AA6816">
        <w:rPr>
          <w:rFonts w:ascii="Times New Roman" w:eastAsia="SimSun" w:hAnsi="Times New Roman" w:cs="Times New Roman"/>
          <w:noProof/>
          <w:szCs w:val="24"/>
          <w:lang w:val="en-US" w:eastAsia="zh-CN"/>
        </w:rPr>
        <w:drawing>
          <wp:inline distT="0" distB="0" distL="0" distR="0" wp14:anchorId="0952206E" wp14:editId="2EB2C70C">
            <wp:extent cx="5730240" cy="2926080"/>
            <wp:effectExtent l="0" t="0" r="3810" b="7620"/>
            <wp:docPr id="15242719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0240" cy="2926080"/>
                    </a:xfrm>
                    <a:prstGeom prst="rect">
                      <a:avLst/>
                    </a:prstGeom>
                    <a:noFill/>
                    <a:ln>
                      <a:noFill/>
                    </a:ln>
                  </pic:spPr>
                </pic:pic>
              </a:graphicData>
            </a:graphic>
          </wp:inline>
        </w:drawing>
      </w:r>
    </w:p>
    <w:p w14:paraId="0F5243DC" w14:textId="51979BD9" w:rsidR="00552423" w:rsidRPr="00AA6816" w:rsidRDefault="00552423" w:rsidP="009205EE">
      <w:pPr>
        <w:pStyle w:val="Caption"/>
        <w:spacing w:afterLines="50" w:after="120" w:line="240" w:lineRule="auto"/>
        <w:ind w:left="440"/>
        <w:jc w:val="center"/>
        <w:rPr>
          <w:rFonts w:ascii="Times New Roman" w:hAnsi="Times New Roman" w:cs="Times New Roman"/>
          <w:sz w:val="24"/>
          <w:szCs w:val="24"/>
          <w:lang w:val="en-US" w:eastAsia="zh-CN"/>
        </w:rPr>
      </w:pPr>
      <w:r w:rsidRPr="00AA6816">
        <w:rPr>
          <w:rFonts w:ascii="Times New Roman" w:hAnsi="Times New Roman" w:cs="Times New Roman"/>
          <w:sz w:val="24"/>
          <w:szCs w:val="24"/>
        </w:rPr>
        <w:t xml:space="preserve">Figure </w:t>
      </w:r>
      <w:r w:rsidR="00801585" w:rsidRPr="00AA6816">
        <w:rPr>
          <w:rFonts w:ascii="Times New Roman" w:hAnsi="Times New Roman" w:cs="Times New Roman"/>
          <w:sz w:val="24"/>
          <w:szCs w:val="24"/>
        </w:rPr>
        <w:t>15</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Cluster Secret &amp; Config Map</w:t>
      </w:r>
    </w:p>
    <w:p w14:paraId="485B26E6" w14:textId="77777777" w:rsidR="008A0CA6" w:rsidRPr="00AA6816" w:rsidRDefault="008A0CA6" w:rsidP="008A0CA6">
      <w:pPr>
        <w:spacing w:afterLines="50" w:after="120" w:line="240" w:lineRule="auto"/>
        <w:rPr>
          <w:rFonts w:ascii="Times New Roman" w:hAnsi="Times New Roman" w:cs="Times New Roman"/>
          <w:noProof/>
          <w:szCs w:val="24"/>
          <w:lang w:val="en-US"/>
        </w:rPr>
      </w:pPr>
      <w:r w:rsidRPr="00AA6816">
        <w:rPr>
          <w:rFonts w:ascii="Times New Roman" w:hAnsi="Times New Roman" w:cs="Times New Roman"/>
          <w:noProof/>
          <w:szCs w:val="24"/>
          <w:lang w:val="en-US"/>
        </w:rPr>
        <w:t>We uses HPA to automatically scale pods based on CPU utilization, PDB to ensure minimal service disruption during maintenance or upgrades, Liveness and Readiness probes to monitor container health and restart unhealthy instances automatically, and Namespaces to isolate different environments and enforce clear security and resource boundaries.</w:t>
      </w:r>
    </w:p>
    <w:p w14:paraId="74DC0BAE" w14:textId="533C38C8" w:rsidR="00E75581" w:rsidRPr="00AA6816" w:rsidRDefault="008A0CA6" w:rsidP="009205EE">
      <w:pPr>
        <w:spacing w:afterLines="50" w:after="120" w:line="240" w:lineRule="auto"/>
        <w:rPr>
          <w:rFonts w:ascii="Times New Roman" w:hAnsi="Times New Roman" w:cs="Times New Roman"/>
          <w:szCs w:val="24"/>
          <w:lang w:eastAsia="zh-CN"/>
        </w:rPr>
      </w:pPr>
      <w:r w:rsidRPr="00AA6816">
        <w:rPr>
          <w:rFonts w:ascii="Times New Roman" w:hAnsi="Times New Roman" w:cs="Times New Roman"/>
          <w:noProof/>
          <w:szCs w:val="24"/>
        </w:rPr>
        <w:lastRenderedPageBreak/>
        <w:drawing>
          <wp:inline distT="0" distB="0" distL="0" distR="0" wp14:anchorId="36816A8E" wp14:editId="2F33FE9E">
            <wp:extent cx="5731510" cy="1721485"/>
            <wp:effectExtent l="0" t="0" r="2540" b="0"/>
            <wp:docPr id="1746906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06899" name=""/>
                    <pic:cNvPicPr/>
                  </pic:nvPicPr>
                  <pic:blipFill>
                    <a:blip r:embed="rId27"/>
                    <a:stretch>
                      <a:fillRect/>
                    </a:stretch>
                  </pic:blipFill>
                  <pic:spPr>
                    <a:xfrm>
                      <a:off x="0" y="0"/>
                      <a:ext cx="5731510" cy="1721485"/>
                    </a:xfrm>
                    <a:prstGeom prst="rect">
                      <a:avLst/>
                    </a:prstGeom>
                  </pic:spPr>
                </pic:pic>
              </a:graphicData>
            </a:graphic>
          </wp:inline>
        </w:drawing>
      </w:r>
    </w:p>
    <w:p w14:paraId="38695EC3" w14:textId="3E4FE861" w:rsidR="008A0CA6" w:rsidRPr="00AA6816" w:rsidRDefault="008A0CA6" w:rsidP="00371AAE">
      <w:pPr>
        <w:pStyle w:val="Caption"/>
        <w:spacing w:afterLines="50" w:after="120" w:line="240" w:lineRule="auto"/>
        <w:ind w:left="440"/>
        <w:jc w:val="center"/>
        <w:rPr>
          <w:rFonts w:ascii="Times New Roman" w:hAnsi="Times New Roman" w:cs="Times New Roman"/>
          <w:sz w:val="24"/>
          <w:szCs w:val="24"/>
          <w:lang w:val="en-US" w:eastAsia="zh-CN"/>
        </w:rPr>
      </w:pPr>
      <w:r w:rsidRPr="00AA6816">
        <w:rPr>
          <w:rFonts w:ascii="Times New Roman" w:hAnsi="Times New Roman" w:cs="Times New Roman"/>
          <w:sz w:val="24"/>
          <w:szCs w:val="24"/>
        </w:rPr>
        <w:t xml:space="preserve">Figure </w:t>
      </w:r>
      <w:r w:rsidR="00801585" w:rsidRPr="00AA6816">
        <w:rPr>
          <w:rFonts w:ascii="Times New Roman" w:hAnsi="Times New Roman" w:cs="Times New Roman"/>
          <w:sz w:val="24"/>
          <w:szCs w:val="24"/>
        </w:rPr>
        <w:t>16</w:t>
      </w:r>
      <w:r w:rsidRPr="00AA6816">
        <w:rPr>
          <w:rFonts w:ascii="Times New Roman" w:hAnsi="Times New Roman" w:cs="Times New Roman"/>
          <w:sz w:val="24"/>
          <w:szCs w:val="24"/>
        </w:rPr>
        <w:t xml:space="preserve">. </w:t>
      </w:r>
      <w:r w:rsidR="00371AAE" w:rsidRPr="00AA6816">
        <w:rPr>
          <w:rFonts w:ascii="Times New Roman" w:hAnsi="Times New Roman" w:cs="Times New Roman"/>
          <w:sz w:val="24"/>
          <w:szCs w:val="24"/>
          <w:lang w:eastAsia="zh-CN"/>
        </w:rPr>
        <w:t>Cluster Workload</w:t>
      </w:r>
    </w:p>
    <w:p w14:paraId="622CF42A" w14:textId="0A988210" w:rsidR="008A0CA6" w:rsidRPr="00AA6816" w:rsidRDefault="008A0CA6" w:rsidP="00371AAE">
      <w:pPr>
        <w:spacing w:afterLines="50" w:after="120" w:line="240" w:lineRule="auto"/>
        <w:jc w:val="center"/>
        <w:rPr>
          <w:rFonts w:ascii="Times New Roman" w:hAnsi="Times New Roman" w:cs="Times New Roman"/>
          <w:szCs w:val="24"/>
          <w:lang w:eastAsia="zh-CN"/>
        </w:rPr>
      </w:pPr>
      <w:r w:rsidRPr="00AA6816">
        <w:rPr>
          <w:rFonts w:ascii="Times New Roman" w:hAnsi="Times New Roman" w:cs="Times New Roman"/>
          <w:noProof/>
          <w:szCs w:val="24"/>
          <w:lang w:eastAsia="zh-CN"/>
        </w:rPr>
        <w:drawing>
          <wp:inline distT="0" distB="0" distL="0" distR="0" wp14:anchorId="17C26054" wp14:editId="6E485EBE">
            <wp:extent cx="2907383" cy="2217420"/>
            <wp:effectExtent l="0" t="0" r="7620" b="0"/>
            <wp:docPr id="122741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14732" name=""/>
                    <pic:cNvPicPr/>
                  </pic:nvPicPr>
                  <pic:blipFill>
                    <a:blip r:embed="rId28"/>
                    <a:stretch>
                      <a:fillRect/>
                    </a:stretch>
                  </pic:blipFill>
                  <pic:spPr>
                    <a:xfrm>
                      <a:off x="0" y="0"/>
                      <a:ext cx="2929648" cy="2234401"/>
                    </a:xfrm>
                    <a:prstGeom prst="rect">
                      <a:avLst/>
                    </a:prstGeom>
                  </pic:spPr>
                </pic:pic>
              </a:graphicData>
            </a:graphic>
          </wp:inline>
        </w:drawing>
      </w:r>
    </w:p>
    <w:p w14:paraId="2E3D6319" w14:textId="26A9CFCC" w:rsidR="00040CEF" w:rsidRPr="00AA6816" w:rsidRDefault="00371AAE" w:rsidP="00040CEF">
      <w:pPr>
        <w:pStyle w:val="Caption"/>
        <w:spacing w:afterLines="50" w:after="120" w:line="240" w:lineRule="auto"/>
        <w:ind w:left="440"/>
        <w:jc w:val="center"/>
        <w:rPr>
          <w:rFonts w:ascii="Times New Roman" w:hAnsi="Times New Roman" w:cs="Times New Roman"/>
          <w:sz w:val="24"/>
          <w:szCs w:val="24"/>
          <w:lang w:eastAsia="zh-CN"/>
        </w:rPr>
      </w:pPr>
      <w:r w:rsidRPr="00AA6816">
        <w:rPr>
          <w:rFonts w:ascii="Times New Roman" w:hAnsi="Times New Roman" w:cs="Times New Roman"/>
          <w:sz w:val="24"/>
          <w:szCs w:val="24"/>
        </w:rPr>
        <w:t xml:space="preserve">Figure </w:t>
      </w:r>
      <w:r w:rsidR="00801585" w:rsidRPr="00AA6816">
        <w:rPr>
          <w:rFonts w:ascii="Times New Roman" w:hAnsi="Times New Roman" w:cs="Times New Roman"/>
          <w:sz w:val="24"/>
          <w:szCs w:val="24"/>
        </w:rPr>
        <w:t>17</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HPA</w:t>
      </w:r>
    </w:p>
    <w:p w14:paraId="405D9DB1" w14:textId="77777777" w:rsidR="001509D7" w:rsidRPr="00AA6816" w:rsidRDefault="001509D7" w:rsidP="001509D7">
      <w:pPr>
        <w:rPr>
          <w:rFonts w:ascii="Times New Roman" w:hAnsi="Times New Roman" w:cs="Times New Roman"/>
          <w:szCs w:val="24"/>
          <w:lang w:eastAsia="zh-CN"/>
        </w:rPr>
      </w:pPr>
    </w:p>
    <w:p w14:paraId="33FF4785" w14:textId="77777777" w:rsidR="001509D7" w:rsidRPr="00AA6816" w:rsidRDefault="001509D7" w:rsidP="001509D7">
      <w:pPr>
        <w:spacing w:before="100" w:beforeAutospacing="1" w:after="100" w:afterAutospacing="1" w:line="240" w:lineRule="auto"/>
        <w:ind w:firstLine="44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GKE Standard is selected to give fine-grained control over node types, capacity and network configuration, which is important for a microservice-based system that needs to tune resource limits per workload instead of relying on opaque autoscaling. Removing the default node pool and creating a custom one ensures that only explicitly managed nodes are used, simplifying capacity planning and cost tracking. Running the cluster inside a custom VPC with VPC-native (IP alias) networking provides dedicated address ranges for Pods and Services, avoiding IP exhaustion and routing conflicts as the number of services grows. Using Kubernetes Secrets for sensitive keys and ConfigMaps for non-sensitive properties follows 12-factor configuration principles and keeps credentials out of images. Platform features such as HPA, PDBs, liveness/readiness probes, and namespaces are used to align the platform with key quality attributes: HPA for elastic scalability, PDBs and probes for high availability and graceful rollouts, and namespaces for isolation and clearer security boundaries.</w:t>
      </w:r>
    </w:p>
    <w:p w14:paraId="4D12EF57" w14:textId="77777777" w:rsidR="001509D7" w:rsidRPr="00AA6816" w:rsidRDefault="001509D7" w:rsidP="001509D7">
      <w:pPr>
        <w:spacing w:before="100" w:beforeAutospacing="1" w:after="100" w:afterAutospacing="1" w:line="240" w:lineRule="auto"/>
        <w:ind w:firstLine="354"/>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Compared to GKE Autopilot or a fully serverless platform (e.g. Cloud Run), this approach requires more operational effort: the team must manage node pool sizing, autoscaling thresholds, OS images, cluster upgrades, and capacity reservations. VPC-native networking and multiple configuration objects (Secrets, ConfigMaps, HPAs, PDBs) increase the complexity of troubleshooting and require stricter governance to avoid misconfiguration. The current single-zone deployment also means that a zonal outage would still impact the cluster, even though the design can be extended to regional clusters later. Nevertheless, these trade-offs are accepted in order to gain predictable performance, tighter cost control, and a </w:t>
      </w:r>
      <w:r w:rsidRPr="00AA6816">
        <w:rPr>
          <w:rFonts w:ascii="Times New Roman" w:eastAsia="Times New Roman" w:hAnsi="Times New Roman" w:cs="Times New Roman"/>
          <w:szCs w:val="24"/>
          <w:lang w:val="en-MM" w:bidi="my-MM"/>
        </w:rPr>
        <w:lastRenderedPageBreak/>
        <w:t>platform that can evolve with more advanced multi-zone or multi-cluster strategies as ChronoFlow grows.</w:t>
      </w:r>
    </w:p>
    <w:p w14:paraId="25E85649" w14:textId="77777777" w:rsidR="001509D7" w:rsidRPr="00AA6816" w:rsidRDefault="001509D7" w:rsidP="001509D7">
      <w:pPr>
        <w:rPr>
          <w:rFonts w:ascii="Times New Roman" w:hAnsi="Times New Roman" w:cs="Times New Roman"/>
          <w:szCs w:val="24"/>
          <w:lang w:eastAsia="zh-CN"/>
        </w:rPr>
      </w:pPr>
    </w:p>
    <w:p w14:paraId="49443EB8" w14:textId="6A6B3782" w:rsidR="001C4573" w:rsidRPr="00AA6816" w:rsidRDefault="001C4573" w:rsidP="00733225">
      <w:pPr>
        <w:pStyle w:val="ListParagraph"/>
        <w:numPr>
          <w:ilvl w:val="1"/>
          <w:numId w:val="17"/>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Cloud SQL</w:t>
      </w:r>
    </w:p>
    <w:p w14:paraId="19599C91" w14:textId="77777777" w:rsidR="0056088A" w:rsidRPr="00AA6816" w:rsidRDefault="001C4573" w:rsidP="0056088A">
      <w:pPr>
        <w:rPr>
          <w:rFonts w:ascii="Times New Roman" w:hAnsi="Times New Roman" w:cs="Times New Roman"/>
          <w:szCs w:val="24"/>
          <w:lang w:eastAsia="zh-CN"/>
        </w:rPr>
      </w:pPr>
      <w:r w:rsidRPr="00AA6816">
        <w:rPr>
          <w:rFonts w:ascii="Times New Roman" w:hAnsi="Times New Roman" w:cs="Times New Roman"/>
          <w:szCs w:val="24"/>
          <w:lang w:eastAsia="zh-CN"/>
        </w:rPr>
        <w:t>We use Cloud SQL (MySQL) as relational DB in Master-Slave pattern.</w:t>
      </w:r>
    </w:p>
    <w:p w14:paraId="6BC5D457" w14:textId="2F458705" w:rsidR="001C4573" w:rsidRPr="00AA6816" w:rsidRDefault="001C4573" w:rsidP="0056088A">
      <w:pPr>
        <w:jc w:val="center"/>
        <w:rPr>
          <w:rFonts w:ascii="Times New Roman" w:hAnsi="Times New Roman" w:cs="Times New Roman"/>
          <w:szCs w:val="24"/>
          <w:lang w:eastAsia="zh-CN"/>
        </w:rPr>
      </w:pPr>
      <w:r w:rsidRPr="00AA6816">
        <w:rPr>
          <w:rFonts w:ascii="Times New Roman" w:hAnsi="Times New Roman" w:cs="Times New Roman"/>
          <w:noProof/>
          <w:szCs w:val="24"/>
          <w:lang w:eastAsia="zh-CN"/>
        </w:rPr>
        <w:drawing>
          <wp:inline distT="0" distB="0" distL="0" distR="0" wp14:anchorId="5785B000" wp14:editId="61437ADD">
            <wp:extent cx="5577840" cy="1195782"/>
            <wp:effectExtent l="0" t="0" r="3810" b="4445"/>
            <wp:docPr id="1720986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81213" cy="1196505"/>
                    </a:xfrm>
                    <a:prstGeom prst="rect">
                      <a:avLst/>
                    </a:prstGeom>
                    <a:noFill/>
                    <a:ln>
                      <a:noFill/>
                    </a:ln>
                  </pic:spPr>
                </pic:pic>
              </a:graphicData>
            </a:graphic>
          </wp:inline>
        </w:drawing>
      </w:r>
    </w:p>
    <w:p w14:paraId="5D93185D" w14:textId="779280B4" w:rsidR="001C4573" w:rsidRPr="00AA6816" w:rsidRDefault="001C4573" w:rsidP="001C4573">
      <w:pPr>
        <w:pStyle w:val="Caption"/>
        <w:spacing w:afterLines="50" w:after="120" w:line="240" w:lineRule="auto"/>
        <w:ind w:left="440"/>
        <w:jc w:val="center"/>
        <w:rPr>
          <w:rFonts w:ascii="Times New Roman" w:hAnsi="Times New Roman" w:cs="Times New Roman"/>
          <w:sz w:val="24"/>
          <w:szCs w:val="24"/>
          <w:lang w:eastAsia="zh-CN"/>
        </w:rPr>
      </w:pPr>
      <w:r w:rsidRPr="00AA6816">
        <w:rPr>
          <w:rFonts w:ascii="Times New Roman" w:hAnsi="Times New Roman" w:cs="Times New Roman"/>
          <w:sz w:val="24"/>
          <w:szCs w:val="24"/>
        </w:rPr>
        <w:t xml:space="preserve">Figure </w:t>
      </w:r>
      <w:r w:rsidR="00801585" w:rsidRPr="00AA6816">
        <w:rPr>
          <w:rFonts w:ascii="Times New Roman" w:hAnsi="Times New Roman" w:cs="Times New Roman"/>
          <w:sz w:val="24"/>
          <w:szCs w:val="24"/>
        </w:rPr>
        <w:t>18</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Cloud SQL Dashboard</w:t>
      </w:r>
    </w:p>
    <w:p w14:paraId="2FD3373D" w14:textId="77777777" w:rsidR="001509D7" w:rsidRPr="00AA6816" w:rsidRDefault="001509D7" w:rsidP="001509D7">
      <w:pPr>
        <w:spacing w:before="100" w:beforeAutospacing="1" w:after="100" w:afterAutospacing="1" w:line="240" w:lineRule="auto"/>
        <w:ind w:firstLine="354"/>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The primary instance handles all writes and critical transactional reads, while the read replica serves non-critical or reporting queries, reducing load on the primary. Both instances are deployed with private IPs inside the VPC, so all access is through the Internal Application Zone using service accounts and IAM-controlled connections. Cloud SQL also provides automated backups, minor-version upgrades, point-in-time recovery and built-in monitoring, which simplifies operational management for the ChronoFlow microservices.</w:t>
      </w:r>
    </w:p>
    <w:p w14:paraId="767C157E" w14:textId="00908218" w:rsidR="001509D7" w:rsidRPr="00AA6816" w:rsidRDefault="001509D7" w:rsidP="001509D7">
      <w:pPr>
        <w:spacing w:before="100" w:beforeAutospacing="1" w:after="100" w:afterAutospacing="1" w:line="240" w:lineRule="auto"/>
        <w:ind w:firstLine="354"/>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The main trade-offs of this choice are cost and flexibility. Cloud SQL is more expensive than running MySQL on self-managed VMs, and certain low-level configurations (OS tuning, custom plugins) are restricted by the managed service. The master–replica setup also introduces eventual consistency on the read replica, so the application must tolerate slightly stale data for read-heavy flows. In addition, relying on a cloud-native database service increases provider lock-in, making migration to another cloud or on-premises environment more involved.</w:t>
      </w:r>
    </w:p>
    <w:p w14:paraId="45AE0574" w14:textId="15DD4CA6" w:rsidR="001C4573" w:rsidRPr="00AA6816" w:rsidRDefault="001C4573" w:rsidP="00733225">
      <w:pPr>
        <w:pStyle w:val="ListParagraph"/>
        <w:numPr>
          <w:ilvl w:val="1"/>
          <w:numId w:val="17"/>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Pub/Sub</w:t>
      </w:r>
    </w:p>
    <w:p w14:paraId="565798A5" w14:textId="77777777" w:rsidR="008055AA" w:rsidRPr="00AA6816" w:rsidRDefault="008055AA" w:rsidP="008055AA">
      <w:pPr>
        <w:pStyle w:val="ListParagraph"/>
        <w:spacing w:before="100" w:beforeAutospacing="1" w:after="100" w:afterAutospacing="1" w:line="240" w:lineRule="auto"/>
        <w:ind w:left="360" w:firstLineChars="0" w:firstLine="36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We use </w:t>
      </w:r>
      <w:r w:rsidRPr="00AA6816">
        <w:rPr>
          <w:rFonts w:ascii="Times New Roman" w:eastAsia="Times New Roman" w:hAnsi="Times New Roman" w:cs="Times New Roman"/>
          <w:b/>
          <w:bCs/>
          <w:szCs w:val="24"/>
          <w:lang w:val="en-MM" w:bidi="my-MM"/>
        </w:rPr>
        <w:t>Google Pub/Sub</w:t>
      </w:r>
      <w:r w:rsidRPr="00AA6816">
        <w:rPr>
          <w:rFonts w:ascii="Times New Roman" w:eastAsia="Times New Roman" w:hAnsi="Times New Roman" w:cs="Times New Roman"/>
          <w:szCs w:val="24"/>
          <w:lang w:val="en-MM" w:bidi="my-MM"/>
        </w:rPr>
        <w:t xml:space="preserve"> as the managed message queue for ChronoFlow’s event-driven flows. Application services (e.g. task-service, attendee-service) publish notification events to a dedicated topic, and the notification-service subscribes to this topic to consume and process messages asynchronously. Pub/Sub provides durable storage, at-least-once delivery, and automatic retry with backoff, so transient failures in the notification-service do not cause data loss. We explicitly manage acknowledgements for successfully delivered notifications and send failures to a dead-letter path for inspection. To keep producers simple and ensure idempotency on the consumer side, we pair Pub/Sub with an </w:t>
      </w:r>
      <w:r w:rsidRPr="00AA6816">
        <w:rPr>
          <w:rFonts w:ascii="Times New Roman" w:eastAsia="Times New Roman" w:hAnsi="Times New Roman" w:cs="Times New Roman"/>
          <w:b/>
          <w:bCs/>
          <w:szCs w:val="24"/>
          <w:lang w:val="en-MM" w:bidi="my-MM"/>
        </w:rPr>
        <w:t>outbox pattern</w:t>
      </w:r>
      <w:r w:rsidRPr="00AA6816">
        <w:rPr>
          <w:rFonts w:ascii="Times New Roman" w:eastAsia="Times New Roman" w:hAnsi="Times New Roman" w:cs="Times New Roman"/>
          <w:szCs w:val="24"/>
          <w:lang w:val="en-MM" w:bidi="my-MM"/>
        </w:rPr>
        <w:t xml:space="preserve"> in the producer services, so outgoing events are first stored transactionally in the database and then dispatched, avoiding lost or duplicated messages when failures occur around commit time.</w:t>
      </w:r>
    </w:p>
    <w:p w14:paraId="11C9FAB5" w14:textId="77777777" w:rsidR="00174AAA" w:rsidRPr="00AA6816" w:rsidRDefault="001C4573" w:rsidP="0056088A">
      <w:pPr>
        <w:jc w:val="center"/>
        <w:rPr>
          <w:rFonts w:ascii="Times New Roman" w:hAnsi="Times New Roman" w:cs="Times New Roman"/>
          <w:noProof/>
          <w:szCs w:val="24"/>
          <w:lang w:eastAsia="zh-CN"/>
        </w:rPr>
      </w:pPr>
      <w:r w:rsidRPr="00AA6816">
        <w:rPr>
          <w:rFonts w:ascii="Times New Roman" w:hAnsi="Times New Roman" w:cs="Times New Roman"/>
          <w:noProof/>
          <w:szCs w:val="24"/>
          <w:lang w:eastAsia="zh-CN"/>
        </w:rPr>
        <w:lastRenderedPageBreak/>
        <w:drawing>
          <wp:inline distT="0" distB="0" distL="0" distR="0" wp14:anchorId="6437FEF0" wp14:editId="2D52EC64">
            <wp:extent cx="5570220" cy="1253485"/>
            <wp:effectExtent l="0" t="0" r="0" b="4445"/>
            <wp:docPr id="83419447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90329" cy="1258010"/>
                    </a:xfrm>
                    <a:prstGeom prst="rect">
                      <a:avLst/>
                    </a:prstGeom>
                    <a:noFill/>
                    <a:ln>
                      <a:noFill/>
                    </a:ln>
                  </pic:spPr>
                </pic:pic>
              </a:graphicData>
            </a:graphic>
          </wp:inline>
        </w:drawing>
      </w:r>
    </w:p>
    <w:p w14:paraId="45D8FBC3" w14:textId="61CDD77E" w:rsidR="008055AA" w:rsidRPr="00AA6816" w:rsidRDefault="00174AAA" w:rsidP="00174AAA">
      <w:pPr>
        <w:jc w:val="center"/>
        <w:rPr>
          <w:rFonts w:ascii="Times New Roman" w:hAnsi="Times New Roman" w:cs="Times New Roman"/>
          <w:noProof/>
          <w:szCs w:val="24"/>
          <w:lang w:eastAsia="zh-CN"/>
        </w:rPr>
      </w:pPr>
      <w:r w:rsidRPr="00AA6816">
        <w:rPr>
          <w:rFonts w:ascii="Times New Roman" w:hAnsi="Times New Roman" w:cs="Times New Roman"/>
          <w:noProof/>
          <w:szCs w:val="24"/>
          <w:lang w:eastAsia="zh-CN"/>
        </w:rPr>
        <w:t>Figure 19. Pub/Sub Topic</w:t>
      </w:r>
      <w:r w:rsidR="00A6179A" w:rsidRPr="00AA6816">
        <w:rPr>
          <w:rFonts w:ascii="Times New Roman" w:hAnsi="Times New Roman" w:cs="Times New Roman"/>
          <w:noProof/>
          <w:szCs w:val="24"/>
          <w:lang w:eastAsia="zh-CN"/>
        </w:rPr>
        <w:br/>
      </w:r>
    </w:p>
    <w:p w14:paraId="22375E24" w14:textId="775105BE" w:rsidR="001C4573" w:rsidRPr="00AA6816" w:rsidRDefault="008055AA" w:rsidP="008055AA">
      <w:pPr>
        <w:ind w:firstLine="440"/>
        <w:rPr>
          <w:rFonts w:ascii="Times New Roman" w:hAnsi="Times New Roman" w:cs="Times New Roman"/>
          <w:noProof/>
          <w:szCs w:val="24"/>
          <w:lang w:eastAsia="zh-CN"/>
        </w:rPr>
      </w:pPr>
      <w:r w:rsidRPr="00AA6816">
        <w:rPr>
          <w:rFonts w:ascii="Times New Roman" w:eastAsia="Times New Roman" w:hAnsi="Times New Roman" w:cs="Times New Roman"/>
          <w:szCs w:val="24"/>
          <w:lang w:val="en-MM" w:bidi="my-MM"/>
        </w:rPr>
        <w:t>Compared to running our own RabbitMQ or Kafka cluster, Pub/Sub trades some control for a highly managed, auto-scaling service. We do not need to operate brokers, partitions, or storage volumes, and Pub/Sub’s serverless model can absorb traffic spikes without pre-provisioning capacity.</w:t>
      </w:r>
      <w:r w:rsidR="00A6179A" w:rsidRPr="00AA6816">
        <w:rPr>
          <w:rFonts w:ascii="Times New Roman" w:hAnsi="Times New Roman" w:cs="Times New Roman"/>
          <w:noProof/>
          <w:szCs w:val="24"/>
          <w:lang w:eastAsia="zh-CN"/>
        </w:rPr>
        <w:br/>
      </w:r>
      <w:r w:rsidRPr="00AA6816">
        <w:rPr>
          <w:rFonts w:ascii="Times New Roman" w:hAnsi="Times New Roman" w:cs="Times New Roman"/>
          <w:noProof/>
          <w:szCs w:val="24"/>
          <w:lang w:eastAsia="zh-CN"/>
        </w:rPr>
        <w:br/>
      </w:r>
      <w:r w:rsidR="00A6179A" w:rsidRPr="00AA6816">
        <w:rPr>
          <w:rFonts w:ascii="Times New Roman" w:hAnsi="Times New Roman" w:cs="Times New Roman"/>
          <w:noProof/>
          <w:szCs w:val="24"/>
          <w:lang w:eastAsia="zh-CN"/>
        </w:rPr>
        <w:br/>
      </w:r>
      <w:r w:rsidR="00A6179A" w:rsidRPr="00AA6816">
        <w:rPr>
          <w:rFonts w:ascii="Times New Roman" w:hAnsi="Times New Roman" w:cs="Times New Roman"/>
          <w:noProof/>
          <w:szCs w:val="24"/>
          <w:lang w:eastAsia="zh-CN"/>
        </w:rPr>
        <w:drawing>
          <wp:inline distT="0" distB="0" distL="0" distR="0" wp14:anchorId="1BFFB49A" wp14:editId="3A704CD3">
            <wp:extent cx="5731510" cy="3317875"/>
            <wp:effectExtent l="0" t="0" r="0" b="0"/>
            <wp:docPr id="950861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61297" name="Picture 1"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317875"/>
                    </a:xfrm>
                    <a:prstGeom prst="rect">
                      <a:avLst/>
                    </a:prstGeom>
                  </pic:spPr>
                </pic:pic>
              </a:graphicData>
            </a:graphic>
          </wp:inline>
        </w:drawing>
      </w:r>
    </w:p>
    <w:p w14:paraId="524AE969" w14:textId="7E24D42E" w:rsidR="001C4573" w:rsidRPr="00AA6816" w:rsidRDefault="001C4573" w:rsidP="001C4573">
      <w:pPr>
        <w:pStyle w:val="Caption"/>
        <w:spacing w:afterLines="50" w:after="120" w:line="240" w:lineRule="auto"/>
        <w:ind w:left="440"/>
        <w:jc w:val="center"/>
        <w:rPr>
          <w:rFonts w:ascii="Times New Roman" w:hAnsi="Times New Roman" w:cs="Times New Roman"/>
          <w:sz w:val="24"/>
          <w:szCs w:val="24"/>
          <w:lang w:eastAsia="zh-CN"/>
        </w:rPr>
      </w:pPr>
      <w:r w:rsidRPr="00AA6816">
        <w:rPr>
          <w:rFonts w:ascii="Times New Roman" w:hAnsi="Times New Roman" w:cs="Times New Roman"/>
          <w:sz w:val="24"/>
          <w:szCs w:val="24"/>
        </w:rPr>
        <w:t xml:space="preserve">Figure </w:t>
      </w:r>
      <w:r w:rsidR="00174AAA" w:rsidRPr="00AA6816">
        <w:rPr>
          <w:rFonts w:ascii="Times New Roman" w:hAnsi="Times New Roman" w:cs="Times New Roman"/>
          <w:sz w:val="24"/>
          <w:szCs w:val="24"/>
        </w:rPr>
        <w:t>20</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Pub/Sub Dashboard</w:t>
      </w:r>
    </w:p>
    <w:p w14:paraId="3A84ED9A" w14:textId="0F6DF7AC" w:rsidR="008055AA" w:rsidRPr="00AA6816" w:rsidRDefault="008055AA" w:rsidP="008055AA">
      <w:pPr>
        <w:spacing w:before="100" w:beforeAutospacing="1" w:after="100" w:afterAutospacing="1" w:line="240" w:lineRule="auto"/>
        <w:ind w:firstLine="354"/>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However, this also means we give up fine-grained control over message ordering, partitioning, and protocol features that systems like Kafka or RabbitMQ provide. Pub/Sub’s retention window and delivery semantics are tuned for cloud workloads rather than long-term event streaming analytics, and its GCP-specific APIs create stronger vendor lock-in than protocol-standard tools like Kafka. These trade-offs are acceptable for ChronoFlow, where we prioritise low operational overhead, reliable asynchronous delivery, and simple scaling over advanced broker customisation.</w:t>
      </w:r>
    </w:p>
    <w:p w14:paraId="1408D53A" w14:textId="77777777" w:rsidR="008055AA" w:rsidRPr="00AA6816" w:rsidRDefault="008055AA" w:rsidP="008055AA">
      <w:pPr>
        <w:rPr>
          <w:rFonts w:ascii="Times New Roman" w:hAnsi="Times New Roman" w:cs="Times New Roman"/>
          <w:szCs w:val="24"/>
          <w:lang w:eastAsia="zh-CN"/>
        </w:rPr>
      </w:pPr>
    </w:p>
    <w:p w14:paraId="4CD58718" w14:textId="77777777" w:rsidR="008055AA" w:rsidRPr="00AA6816" w:rsidRDefault="008055AA" w:rsidP="008055AA">
      <w:pPr>
        <w:rPr>
          <w:rFonts w:ascii="Times New Roman" w:hAnsi="Times New Roman" w:cs="Times New Roman"/>
          <w:szCs w:val="24"/>
          <w:lang w:eastAsia="zh-CN"/>
        </w:rPr>
      </w:pPr>
    </w:p>
    <w:p w14:paraId="266D6E56" w14:textId="77777777" w:rsidR="008055AA" w:rsidRPr="00AA6816" w:rsidRDefault="008055AA" w:rsidP="008055AA">
      <w:pPr>
        <w:rPr>
          <w:rFonts w:ascii="Times New Roman" w:hAnsi="Times New Roman" w:cs="Times New Roman"/>
          <w:szCs w:val="24"/>
          <w:lang w:eastAsia="zh-CN"/>
        </w:rPr>
      </w:pPr>
    </w:p>
    <w:p w14:paraId="4C6E7298" w14:textId="154C9C9C" w:rsidR="001C4573" w:rsidRPr="00AA6816" w:rsidRDefault="001C4573" w:rsidP="00733225">
      <w:pPr>
        <w:pStyle w:val="ListParagraph"/>
        <w:numPr>
          <w:ilvl w:val="1"/>
          <w:numId w:val="17"/>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GCS</w:t>
      </w:r>
    </w:p>
    <w:p w14:paraId="3B2A03E2" w14:textId="219A13DF" w:rsidR="008055AA" w:rsidRPr="00AA6816" w:rsidRDefault="000371CF" w:rsidP="000371CF">
      <w:pPr>
        <w:spacing w:before="100" w:beforeAutospacing="1" w:after="100" w:afterAutospacing="1" w:line="240" w:lineRule="auto"/>
        <w:ind w:firstLine="354"/>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We use </w:t>
      </w:r>
      <w:r w:rsidRPr="00AA6816">
        <w:rPr>
          <w:rFonts w:ascii="Times New Roman" w:eastAsia="Times New Roman" w:hAnsi="Times New Roman" w:cs="Times New Roman"/>
          <w:b/>
          <w:bCs/>
          <w:szCs w:val="24"/>
          <w:lang w:val="en-MM" w:bidi="my-MM"/>
        </w:rPr>
        <w:t>Google Cloud Storage (GCS)</w:t>
      </w:r>
      <w:r w:rsidRPr="00AA6816">
        <w:rPr>
          <w:rFonts w:ascii="Times New Roman" w:eastAsia="Times New Roman" w:hAnsi="Times New Roman" w:cs="Times New Roman"/>
          <w:szCs w:val="24"/>
          <w:lang w:val="en-MM" w:bidi="my-MM"/>
        </w:rPr>
        <w:t xml:space="preserve"> to store files attached to tasks, and also to host Nginx startup scripts, log archives, and frontend static assets. Using GCS keeps all storage within the same cloud as the rest of our infrastructure, reducing integration complexity and latency compared to introducing a separate storage provider. For user-facing files, we expose them through time-limited signed URLs so that objects are only publicly accessible for 15 minutes, balancing usability with access control. This allows our services to delegate file download to GCS while keeping application nodes stateless and simplifying backup and lifecycle management via bucket policies.</w:t>
      </w:r>
    </w:p>
    <w:p w14:paraId="642089AD" w14:textId="12095033" w:rsidR="001C4573" w:rsidRPr="00AA6816" w:rsidRDefault="001C4573" w:rsidP="0056088A">
      <w:pPr>
        <w:jc w:val="center"/>
        <w:rPr>
          <w:rFonts w:ascii="Times New Roman" w:hAnsi="Times New Roman" w:cs="Times New Roman"/>
          <w:szCs w:val="24"/>
          <w:lang w:eastAsia="zh-CN"/>
        </w:rPr>
      </w:pPr>
      <w:r w:rsidRPr="00AA6816">
        <w:rPr>
          <w:rFonts w:ascii="Times New Roman" w:hAnsi="Times New Roman" w:cs="Times New Roman"/>
          <w:noProof/>
          <w:szCs w:val="24"/>
          <w:lang w:eastAsia="zh-CN"/>
        </w:rPr>
        <w:drawing>
          <wp:inline distT="0" distB="0" distL="0" distR="0" wp14:anchorId="0FCCE7B5" wp14:editId="40E85D5F">
            <wp:extent cx="5532120" cy="1419813"/>
            <wp:effectExtent l="0" t="0" r="0" b="9525"/>
            <wp:docPr id="18680960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41081" cy="1422113"/>
                    </a:xfrm>
                    <a:prstGeom prst="rect">
                      <a:avLst/>
                    </a:prstGeom>
                    <a:noFill/>
                    <a:ln>
                      <a:noFill/>
                    </a:ln>
                  </pic:spPr>
                </pic:pic>
              </a:graphicData>
            </a:graphic>
          </wp:inline>
        </w:drawing>
      </w:r>
    </w:p>
    <w:p w14:paraId="39BE6BBF" w14:textId="0BEC9273" w:rsidR="001C4573" w:rsidRPr="00AA6816" w:rsidRDefault="001C4573" w:rsidP="0056088A">
      <w:pPr>
        <w:pStyle w:val="Caption"/>
        <w:spacing w:afterLines="50" w:after="120" w:line="240" w:lineRule="auto"/>
        <w:ind w:left="440"/>
        <w:jc w:val="center"/>
        <w:rPr>
          <w:rFonts w:ascii="Times New Roman" w:hAnsi="Times New Roman" w:cs="Times New Roman"/>
          <w:sz w:val="24"/>
          <w:szCs w:val="24"/>
          <w:lang w:eastAsia="zh-CN"/>
        </w:rPr>
      </w:pPr>
      <w:r w:rsidRPr="00AA6816">
        <w:rPr>
          <w:rFonts w:ascii="Times New Roman" w:hAnsi="Times New Roman" w:cs="Times New Roman"/>
          <w:sz w:val="24"/>
          <w:szCs w:val="24"/>
        </w:rPr>
        <w:t xml:space="preserve">Figure </w:t>
      </w:r>
      <w:r w:rsidR="00174AAA" w:rsidRPr="00AA6816">
        <w:rPr>
          <w:rFonts w:ascii="Times New Roman" w:hAnsi="Times New Roman" w:cs="Times New Roman"/>
          <w:sz w:val="24"/>
          <w:szCs w:val="24"/>
        </w:rPr>
        <w:t>21</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GCS Dashboard</w:t>
      </w:r>
    </w:p>
    <w:p w14:paraId="54177084" w14:textId="5781FF6B" w:rsidR="000371CF" w:rsidRPr="00AA6816" w:rsidRDefault="000371CF" w:rsidP="000371CF">
      <w:pPr>
        <w:pStyle w:val="p1"/>
        <w:ind w:firstLine="354"/>
        <w:rPr>
          <w:rFonts w:ascii="Times New Roman" w:eastAsia="Times New Roman" w:hAnsi="Times New Roman" w:cs="Times New Roman"/>
          <w:lang w:val="en-MM" w:eastAsia="en-US" w:bidi="my-MM"/>
        </w:rPr>
      </w:pPr>
      <w:r w:rsidRPr="00AA6816">
        <w:rPr>
          <w:rFonts w:ascii="Times New Roman" w:hAnsi="Times New Roman" w:cs="Times New Roman"/>
        </w:rPr>
        <w:t xml:space="preserve">However, </w:t>
      </w:r>
      <w:r w:rsidRPr="00AA6816">
        <w:rPr>
          <w:rFonts w:ascii="Times New Roman" w:eastAsia="Times New Roman" w:hAnsi="Times New Roman" w:cs="Times New Roman"/>
          <w:lang w:val="en-MM" w:eastAsia="en-US" w:bidi="my-MM"/>
        </w:rPr>
        <w:t>managing signed URLs and bucket policies introduces configuration overhead and requires careful security review to avoid accidentally over-exposing objects.</w:t>
      </w:r>
    </w:p>
    <w:p w14:paraId="10D2A3B7" w14:textId="5C99E6A9" w:rsidR="0056088A" w:rsidRPr="00AA6816" w:rsidRDefault="001C4573" w:rsidP="00733225">
      <w:pPr>
        <w:pStyle w:val="ListParagraph"/>
        <w:numPr>
          <w:ilvl w:val="1"/>
          <w:numId w:val="17"/>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Memorystore</w:t>
      </w:r>
      <w:r w:rsidR="0056088A" w:rsidRPr="00AA6816">
        <w:rPr>
          <w:rFonts w:ascii="Times New Roman" w:hAnsi="Times New Roman" w:cs="Times New Roman"/>
          <w:szCs w:val="24"/>
          <w:lang w:eastAsia="zh-CN"/>
        </w:rPr>
        <w:t xml:space="preserve"> (Redis)</w:t>
      </w:r>
    </w:p>
    <w:p w14:paraId="2505315E" w14:textId="77777777" w:rsidR="000371CF" w:rsidRPr="00AA6816" w:rsidRDefault="000371CF" w:rsidP="000371CF">
      <w:pPr>
        <w:spacing w:before="100" w:beforeAutospacing="1" w:after="100" w:afterAutospacing="1" w:line="240" w:lineRule="auto"/>
        <w:ind w:firstLine="44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We use Memorystore (Redis) as a high-performance in-memory cache for data that requires low-latency access. It is mainly used to cache user session tokens and authorization metadata at the Spring Gateway, so most authentication and authorization checks can be served directly from Redis instead of repeatedly querying Cloud SQL. We also use it as a central rate limiter store, allowing the gateway and other services to share request counters and enforce throttling consistently across instances. This reduces response time for protected APIs and offloads repetitive lookups from the relational database, improving both throughput and user experience.</w:t>
      </w:r>
    </w:p>
    <w:p w14:paraId="0432DB12" w14:textId="14C38ABE" w:rsidR="000371CF" w:rsidRPr="00AA6816" w:rsidRDefault="000371CF" w:rsidP="0056088A">
      <w:pPr>
        <w:rPr>
          <w:rFonts w:ascii="Times New Roman" w:hAnsi="Times New Roman" w:cs="Times New Roman"/>
          <w:noProof/>
          <w:szCs w:val="24"/>
          <w:lang w:eastAsia="zh-CN"/>
        </w:rPr>
      </w:pPr>
    </w:p>
    <w:p w14:paraId="5AAE1EBE" w14:textId="442EB19E" w:rsidR="0056088A" w:rsidRPr="00AA6816" w:rsidRDefault="0056088A" w:rsidP="0056088A">
      <w:pPr>
        <w:jc w:val="center"/>
        <w:rPr>
          <w:rFonts w:ascii="Times New Roman" w:hAnsi="Times New Roman" w:cs="Times New Roman"/>
          <w:szCs w:val="24"/>
          <w:lang w:eastAsia="zh-CN"/>
        </w:rPr>
      </w:pPr>
      <w:r w:rsidRPr="00AA6816">
        <w:rPr>
          <w:rFonts w:ascii="Times New Roman" w:hAnsi="Times New Roman" w:cs="Times New Roman"/>
          <w:noProof/>
          <w:szCs w:val="24"/>
          <w:lang w:eastAsia="zh-CN"/>
        </w:rPr>
        <w:drawing>
          <wp:inline distT="0" distB="0" distL="0" distR="0" wp14:anchorId="44ACDFB2" wp14:editId="4D86A157">
            <wp:extent cx="5486400" cy="606353"/>
            <wp:effectExtent l="0" t="0" r="0" b="3810"/>
            <wp:docPr id="9532993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06451" cy="608569"/>
                    </a:xfrm>
                    <a:prstGeom prst="rect">
                      <a:avLst/>
                    </a:prstGeom>
                    <a:noFill/>
                    <a:ln>
                      <a:noFill/>
                    </a:ln>
                  </pic:spPr>
                </pic:pic>
              </a:graphicData>
            </a:graphic>
          </wp:inline>
        </w:drawing>
      </w:r>
    </w:p>
    <w:p w14:paraId="1B485087" w14:textId="7F816571" w:rsidR="0056088A" w:rsidRPr="00AA6816" w:rsidRDefault="0056088A" w:rsidP="0056088A">
      <w:pPr>
        <w:pStyle w:val="Caption"/>
        <w:spacing w:afterLines="50" w:after="120" w:line="240" w:lineRule="auto"/>
        <w:ind w:left="440"/>
        <w:jc w:val="center"/>
        <w:rPr>
          <w:rFonts w:ascii="Times New Roman" w:hAnsi="Times New Roman" w:cs="Times New Roman"/>
          <w:sz w:val="24"/>
          <w:szCs w:val="24"/>
          <w:lang w:eastAsia="zh-CN"/>
        </w:rPr>
      </w:pPr>
      <w:r w:rsidRPr="00AA6816">
        <w:rPr>
          <w:rFonts w:ascii="Times New Roman" w:hAnsi="Times New Roman" w:cs="Times New Roman"/>
          <w:sz w:val="24"/>
          <w:szCs w:val="24"/>
        </w:rPr>
        <w:t xml:space="preserve">Figure </w:t>
      </w:r>
      <w:r w:rsidR="00174AAA" w:rsidRPr="00AA6816">
        <w:rPr>
          <w:rFonts w:ascii="Times New Roman" w:hAnsi="Times New Roman" w:cs="Times New Roman"/>
          <w:sz w:val="24"/>
          <w:szCs w:val="24"/>
        </w:rPr>
        <w:t>22</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Memorystore Dashboard</w:t>
      </w:r>
    </w:p>
    <w:p w14:paraId="4C85929E" w14:textId="2CAE4F40" w:rsidR="00244D47" w:rsidRPr="00AA6816" w:rsidRDefault="00244D47" w:rsidP="002C2143">
      <w:pPr>
        <w:spacing w:before="100" w:beforeAutospacing="1" w:after="100" w:afterAutospacing="1" w:line="240" w:lineRule="auto"/>
        <w:ind w:firstLine="354"/>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The trade-offs of using Memorystore are additional cost and operational complexity compared to keeping all state in the application or database layer. Because Redis is an in-memory cache, data is volatile and must be treated as non-authoritative; the system must tolerate cache misses or evictions and always have a fallback path to Cloud SQL. The basic tier instance is also single-zone, so it does not provide the same cross-zone resilience as some </w:t>
      </w:r>
      <w:r w:rsidRPr="00AA6816">
        <w:rPr>
          <w:rFonts w:ascii="Times New Roman" w:eastAsia="Times New Roman" w:hAnsi="Times New Roman" w:cs="Times New Roman"/>
          <w:szCs w:val="24"/>
          <w:lang w:val="en-MM" w:bidi="my-MM"/>
        </w:rPr>
        <w:lastRenderedPageBreak/>
        <w:t>other managed services. Finally, relying on a cloud-managed Redis service introduces provider lock-in and requires careful configuration of network access and credentials, but these trade-offs are acceptable given the performance benefits for authentication and rate limiting.</w:t>
      </w:r>
    </w:p>
    <w:p w14:paraId="6D596090" w14:textId="4CA856FD" w:rsidR="001C4573" w:rsidRPr="00AA6816" w:rsidRDefault="001C4573" w:rsidP="00733225">
      <w:pPr>
        <w:pStyle w:val="ListParagraph"/>
        <w:numPr>
          <w:ilvl w:val="1"/>
          <w:numId w:val="17"/>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MongoDB</w:t>
      </w:r>
    </w:p>
    <w:p w14:paraId="06DC6ACD" w14:textId="3CA6D21E" w:rsidR="00600179" w:rsidRPr="00AA6816" w:rsidRDefault="00600179" w:rsidP="00600179">
      <w:pPr>
        <w:spacing w:before="100" w:beforeAutospacing="1" w:after="100" w:afterAutospacing="1" w:line="240" w:lineRule="auto"/>
        <w:ind w:firstLine="354"/>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We use </w:t>
      </w:r>
      <w:r w:rsidRPr="00AA6816">
        <w:rPr>
          <w:rFonts w:ascii="Times New Roman" w:eastAsia="Times New Roman" w:hAnsi="Times New Roman" w:cs="Times New Roman"/>
          <w:b/>
          <w:bCs/>
          <w:szCs w:val="24"/>
          <w:lang w:val="en-MM" w:bidi="my-MM"/>
        </w:rPr>
        <w:t>MongoDB Atlas</w:t>
      </w:r>
      <w:r w:rsidRPr="00AA6816">
        <w:rPr>
          <w:rFonts w:ascii="Times New Roman" w:eastAsia="Times New Roman" w:hAnsi="Times New Roman" w:cs="Times New Roman"/>
          <w:szCs w:val="24"/>
          <w:lang w:val="en-MM" w:bidi="my-MM"/>
        </w:rPr>
        <w:t xml:space="preserve"> to store semi-structured, document-based data, primarily </w:t>
      </w:r>
      <w:r w:rsidRPr="00AA6816">
        <w:rPr>
          <w:rFonts w:ascii="Times New Roman" w:eastAsia="Times New Roman" w:hAnsi="Times New Roman" w:cs="Times New Roman"/>
          <w:b/>
          <w:bCs/>
          <w:szCs w:val="24"/>
          <w:lang w:val="en-MM" w:bidi="my-MM"/>
        </w:rPr>
        <w:t>notification logs</w:t>
      </w:r>
      <w:r w:rsidRPr="00AA6816">
        <w:rPr>
          <w:rFonts w:ascii="Times New Roman" w:eastAsia="Times New Roman" w:hAnsi="Times New Roman" w:cs="Times New Roman"/>
          <w:szCs w:val="24"/>
          <w:lang w:val="en-MM" w:bidi="my-MM"/>
        </w:rPr>
        <w:t xml:space="preserve">. The cluster is deployed as a three-node replica set on GCP (asia-southeast1), managed entirely by Atlas. Notification-service writes one document per notification event, capturing channel, payload, status, and metadata such as last-seen and clicked timestamps. For the WebSocket channel, we integrate </w:t>
      </w:r>
      <w:r w:rsidRPr="00AA6816">
        <w:rPr>
          <w:rFonts w:ascii="Times New Roman" w:eastAsia="Times New Roman" w:hAnsi="Times New Roman" w:cs="Times New Roman"/>
          <w:b/>
          <w:bCs/>
          <w:szCs w:val="24"/>
          <w:lang w:val="en-MM" w:bidi="my-MM"/>
        </w:rPr>
        <w:t>Reactive MongoDB</w:t>
      </w:r>
      <w:r w:rsidRPr="00AA6816">
        <w:rPr>
          <w:rFonts w:ascii="Times New Roman" w:eastAsia="Times New Roman" w:hAnsi="Times New Roman" w:cs="Times New Roman"/>
          <w:szCs w:val="24"/>
          <w:lang w:val="en-MM" w:bidi="my-MM"/>
        </w:rPr>
        <w:t xml:space="preserve"> with Spring WebFlux so that reading and writing notification documents is non-blocking</w:t>
      </w:r>
      <w:r w:rsidRPr="00AA6816">
        <w:rPr>
          <w:rFonts w:ascii="Times New Roman" w:eastAsia="Times New Roman" w:hAnsi="Times New Roman" w:cs="Times New Roman"/>
          <w:szCs w:val="24"/>
          <w:lang w:val="en-US" w:bidi="my-MM"/>
        </w:rPr>
        <w:t>.T</w:t>
      </w:r>
      <w:r w:rsidRPr="00AA6816">
        <w:rPr>
          <w:rFonts w:ascii="Times New Roman" w:eastAsia="Times New Roman" w:hAnsi="Times New Roman" w:cs="Times New Roman"/>
          <w:szCs w:val="24"/>
          <w:lang w:val="en-MM" w:bidi="my-MM"/>
        </w:rPr>
        <w:t>his works well with asynchronous events coming from Google Pub/Sub and real-time delivery to the frontend over WebSocket. Instead of discarding messages once they are pushed, we persist them in MongoDB to support UX features such as showing unread counts, differentiating seen vs clicked notifications via UI colors, and reconstructing a user’s recent activity history.</w:t>
      </w:r>
    </w:p>
    <w:p w14:paraId="56E94559" w14:textId="7A71D81A" w:rsidR="0056088A" w:rsidRPr="00AA6816" w:rsidRDefault="0056088A" w:rsidP="0056088A">
      <w:pPr>
        <w:rPr>
          <w:rFonts w:ascii="Times New Roman" w:hAnsi="Times New Roman" w:cs="Times New Roman"/>
          <w:szCs w:val="24"/>
          <w:lang w:eastAsia="zh-CN"/>
        </w:rPr>
      </w:pPr>
      <w:r w:rsidRPr="00AA6816">
        <w:rPr>
          <w:rFonts w:ascii="Times New Roman" w:hAnsi="Times New Roman" w:cs="Times New Roman"/>
          <w:noProof/>
          <w:szCs w:val="24"/>
          <w:lang w:eastAsia="zh-CN"/>
        </w:rPr>
        <w:drawing>
          <wp:inline distT="0" distB="0" distL="0" distR="0" wp14:anchorId="2BAC2DB7" wp14:editId="1E696CFB">
            <wp:extent cx="5722620" cy="2560320"/>
            <wp:effectExtent l="0" t="0" r="0" b="0"/>
            <wp:docPr id="14779140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2620" cy="2560320"/>
                    </a:xfrm>
                    <a:prstGeom prst="rect">
                      <a:avLst/>
                    </a:prstGeom>
                    <a:noFill/>
                    <a:ln>
                      <a:noFill/>
                    </a:ln>
                  </pic:spPr>
                </pic:pic>
              </a:graphicData>
            </a:graphic>
          </wp:inline>
        </w:drawing>
      </w:r>
    </w:p>
    <w:p w14:paraId="503AA510" w14:textId="0B3DFD42" w:rsidR="0056088A" w:rsidRPr="00AA6816" w:rsidRDefault="0056088A" w:rsidP="0056088A">
      <w:pPr>
        <w:pStyle w:val="Caption"/>
        <w:spacing w:afterLines="50" w:after="120" w:line="240" w:lineRule="auto"/>
        <w:ind w:left="440"/>
        <w:jc w:val="center"/>
        <w:rPr>
          <w:rFonts w:ascii="Times New Roman" w:hAnsi="Times New Roman" w:cs="Times New Roman"/>
          <w:sz w:val="24"/>
          <w:szCs w:val="24"/>
          <w:lang w:eastAsia="zh-CN"/>
        </w:rPr>
      </w:pPr>
      <w:r w:rsidRPr="00AA6816">
        <w:rPr>
          <w:rFonts w:ascii="Times New Roman" w:hAnsi="Times New Roman" w:cs="Times New Roman"/>
          <w:sz w:val="24"/>
          <w:szCs w:val="24"/>
        </w:rPr>
        <w:t xml:space="preserve">Figure </w:t>
      </w:r>
      <w:r w:rsidR="00174AAA" w:rsidRPr="00AA6816">
        <w:rPr>
          <w:rFonts w:ascii="Times New Roman" w:hAnsi="Times New Roman" w:cs="Times New Roman"/>
          <w:sz w:val="24"/>
          <w:szCs w:val="24"/>
        </w:rPr>
        <w:t>23</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MongoDB Dashboard</w:t>
      </w:r>
    </w:p>
    <w:p w14:paraId="7B7DABD6" w14:textId="77777777" w:rsidR="00600179" w:rsidRPr="00AA6816" w:rsidRDefault="00600179" w:rsidP="00600179">
      <w:pPr>
        <w:rPr>
          <w:rFonts w:ascii="Times New Roman" w:hAnsi="Times New Roman" w:cs="Times New Roman"/>
          <w:szCs w:val="24"/>
          <w:lang w:eastAsia="zh-CN"/>
        </w:rPr>
      </w:pPr>
    </w:p>
    <w:p w14:paraId="2A59560B" w14:textId="4A78204E" w:rsidR="00600179" w:rsidRPr="00AA6816" w:rsidRDefault="00600179" w:rsidP="00600179">
      <w:pPr>
        <w:spacing w:before="100" w:beforeAutospacing="1" w:after="100" w:afterAutospacing="1" w:line="240" w:lineRule="auto"/>
        <w:ind w:firstLine="354"/>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The main trade-offs come from introducing a second persistence technology alongside Cloud SQL. While MongoDB’s flexible schema and document model are a natural fit for evolving notification payloads, it increases operational and conceptual</w:t>
      </w:r>
      <w:r w:rsidRPr="00AA6816">
        <w:rPr>
          <w:rFonts w:ascii="Times New Roman" w:eastAsia="Times New Roman" w:hAnsi="Times New Roman" w:cs="Times New Roman"/>
          <w:szCs w:val="24"/>
          <w:lang w:val="en-US" w:bidi="my-MM"/>
        </w:rPr>
        <w:t xml:space="preserve"> </w:t>
      </w:r>
      <w:r w:rsidRPr="00AA6816">
        <w:rPr>
          <w:rFonts w:ascii="Times New Roman" w:eastAsia="Times New Roman" w:hAnsi="Times New Roman" w:cs="Times New Roman"/>
          <w:szCs w:val="24"/>
          <w:lang w:val="en-MM" w:bidi="my-MM"/>
        </w:rPr>
        <w:t>complexity</w:t>
      </w:r>
      <w:r w:rsidRPr="00AA6816">
        <w:rPr>
          <w:rFonts w:ascii="Times New Roman" w:eastAsia="Times New Roman" w:hAnsi="Times New Roman" w:cs="Times New Roman"/>
          <w:szCs w:val="24"/>
          <w:lang w:val="en-US" w:bidi="my-MM"/>
        </w:rPr>
        <w:t>.</w:t>
      </w:r>
      <w:r w:rsidR="002C2143" w:rsidRPr="00AA6816">
        <w:rPr>
          <w:rFonts w:ascii="Times New Roman" w:eastAsia="Times New Roman" w:hAnsi="Times New Roman" w:cs="Times New Roman"/>
          <w:szCs w:val="24"/>
          <w:lang w:val="en-US" w:bidi="my-MM"/>
        </w:rPr>
        <w:t xml:space="preserve"> </w:t>
      </w:r>
      <w:r w:rsidRPr="00AA6816">
        <w:rPr>
          <w:rFonts w:ascii="Times New Roman" w:eastAsia="Times New Roman" w:hAnsi="Times New Roman" w:cs="Times New Roman"/>
          <w:szCs w:val="24"/>
          <w:lang w:val="en-US" w:bidi="my-MM"/>
        </w:rPr>
        <w:t>D</w:t>
      </w:r>
      <w:r w:rsidRPr="00AA6816">
        <w:rPr>
          <w:rFonts w:ascii="Times New Roman" w:eastAsia="Times New Roman" w:hAnsi="Times New Roman" w:cs="Times New Roman"/>
          <w:szCs w:val="24"/>
          <w:lang w:val="en-MM" w:bidi="my-MM"/>
        </w:rPr>
        <w:t>evelopers must understand two query languages, two transaction models, and two sets of backup/monitoring tools. Even though Atlas handles replication and failover, it is an additional managed service to configure, secure, and pay for. Consistency guarantees also diffe</w:t>
      </w:r>
      <w:r w:rsidRPr="00AA6816">
        <w:rPr>
          <w:rFonts w:ascii="Times New Roman" w:eastAsia="Times New Roman" w:hAnsi="Times New Roman" w:cs="Times New Roman"/>
          <w:szCs w:val="24"/>
          <w:lang w:val="en-US" w:bidi="my-MM"/>
        </w:rPr>
        <w:t>r since</w:t>
      </w:r>
      <w:r w:rsidRPr="00AA6816">
        <w:rPr>
          <w:rFonts w:ascii="Times New Roman" w:eastAsia="Times New Roman" w:hAnsi="Times New Roman" w:cs="Times New Roman"/>
          <w:szCs w:val="24"/>
          <w:lang w:val="en-MM" w:bidi="my-MM"/>
        </w:rPr>
        <w:t xml:space="preserve"> notification state in MongoDB may briefly lag behind related transactional updates in Cloud SQL, so the system must tolerate eventual consistency between the two stores. We accept these trade-offs because they keep the relational database focused on core transactional data, while MongoDB provides a scalable, non-blocking store optimised for high-volume, user-facing notification history.</w:t>
      </w:r>
    </w:p>
    <w:p w14:paraId="7DA45E36" w14:textId="77777777" w:rsidR="00600179" w:rsidRPr="00AA6816" w:rsidRDefault="00600179" w:rsidP="00600179">
      <w:pPr>
        <w:rPr>
          <w:rFonts w:ascii="Times New Roman" w:hAnsi="Times New Roman" w:cs="Times New Roman"/>
          <w:szCs w:val="24"/>
          <w:lang w:eastAsia="zh-CN"/>
        </w:rPr>
      </w:pPr>
    </w:p>
    <w:p w14:paraId="33ED1C09" w14:textId="77777777" w:rsidR="00600179" w:rsidRPr="00AA6816" w:rsidRDefault="00600179" w:rsidP="00600179">
      <w:pPr>
        <w:rPr>
          <w:rFonts w:ascii="Times New Roman" w:hAnsi="Times New Roman" w:cs="Times New Roman"/>
          <w:szCs w:val="24"/>
          <w:lang w:eastAsia="zh-CN"/>
        </w:rPr>
      </w:pPr>
    </w:p>
    <w:p w14:paraId="2950F5F2" w14:textId="74FEF0BD" w:rsidR="001C4573" w:rsidRPr="00AA6816" w:rsidRDefault="001C4573" w:rsidP="00733225">
      <w:pPr>
        <w:pStyle w:val="ListParagraph"/>
        <w:numPr>
          <w:ilvl w:val="1"/>
          <w:numId w:val="17"/>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t>Firebase</w:t>
      </w:r>
    </w:p>
    <w:p w14:paraId="201FE9E0" w14:textId="5CFBEFE4" w:rsidR="002C2143" w:rsidRPr="00AA6816" w:rsidRDefault="00764711" w:rsidP="00764711">
      <w:pPr>
        <w:spacing w:before="100" w:beforeAutospacing="1" w:after="100" w:afterAutospacing="1" w:line="240" w:lineRule="auto"/>
        <w:ind w:firstLine="354"/>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We use </w:t>
      </w:r>
      <w:r w:rsidRPr="00AA6816">
        <w:rPr>
          <w:rFonts w:ascii="Times New Roman" w:eastAsia="Times New Roman" w:hAnsi="Times New Roman" w:cs="Times New Roman"/>
          <w:b/>
          <w:bCs/>
          <w:szCs w:val="24"/>
          <w:lang w:val="en-MM" w:bidi="my-MM"/>
        </w:rPr>
        <w:t>Firebase Cloud Messaging (FCM)</w:t>
      </w:r>
      <w:r w:rsidRPr="00AA6816">
        <w:rPr>
          <w:rFonts w:ascii="Times New Roman" w:eastAsia="Times New Roman" w:hAnsi="Times New Roman" w:cs="Times New Roman"/>
          <w:szCs w:val="24"/>
          <w:lang w:val="en-MM" w:bidi="my-MM"/>
        </w:rPr>
        <w:t xml:space="preserve"> to push real-time notifications to users’ browsers, mainly for new tasks, reminders, and status updates. Once the user grants notification permission in the browser, a Firebase service worker registers and maintains a device token that our notification service can target. This lets us deliver updates even when the user is not actively viewing the ChronoFlow tab, while the browser-side Firebase SDK handles token refresh, background delivery, and integration with the native notification UI. </w:t>
      </w:r>
    </w:p>
    <w:p w14:paraId="796ED31F" w14:textId="712BC10C" w:rsidR="002C2143" w:rsidRPr="00AA6816" w:rsidRDefault="002C2143" w:rsidP="00A75540">
      <w:pPr>
        <w:rPr>
          <w:rFonts w:ascii="Times New Roman" w:hAnsi="Times New Roman" w:cs="Times New Roman"/>
          <w:szCs w:val="24"/>
          <w:lang w:eastAsia="zh-CN"/>
        </w:rPr>
      </w:pPr>
      <w:r w:rsidRPr="00AA6816">
        <w:rPr>
          <w:rFonts w:ascii="Times New Roman" w:hAnsi="Times New Roman" w:cs="Times New Roman"/>
          <w:noProof/>
          <w:szCs w:val="24"/>
          <w:lang w:eastAsia="zh-CN"/>
        </w:rPr>
        <w:drawing>
          <wp:inline distT="0" distB="0" distL="0" distR="0" wp14:anchorId="3699E059" wp14:editId="709EB9E4">
            <wp:extent cx="6060141" cy="3516842"/>
            <wp:effectExtent l="0" t="0" r="0" b="1270"/>
            <wp:docPr id="209096051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60510" name="Picture 2"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76523" cy="3526349"/>
                    </a:xfrm>
                    <a:prstGeom prst="rect">
                      <a:avLst/>
                    </a:prstGeom>
                  </pic:spPr>
                </pic:pic>
              </a:graphicData>
            </a:graphic>
          </wp:inline>
        </w:drawing>
      </w:r>
    </w:p>
    <w:p w14:paraId="2A455061" w14:textId="77777777" w:rsidR="00174AAA" w:rsidRPr="00AA6816" w:rsidRDefault="00174AAA" w:rsidP="00A75540">
      <w:pPr>
        <w:rPr>
          <w:rFonts w:ascii="Times New Roman" w:hAnsi="Times New Roman" w:cs="Times New Roman"/>
          <w:szCs w:val="24"/>
          <w:lang w:eastAsia="zh-CN"/>
        </w:rPr>
      </w:pPr>
    </w:p>
    <w:p w14:paraId="0EA1356D" w14:textId="4E0EB30E" w:rsidR="00174AAA" w:rsidRPr="00AA6816" w:rsidRDefault="00174AAA" w:rsidP="00174AAA">
      <w:pPr>
        <w:jc w:val="center"/>
        <w:rPr>
          <w:rFonts w:ascii="Times New Roman" w:hAnsi="Times New Roman" w:cs="Times New Roman"/>
          <w:szCs w:val="24"/>
          <w:lang w:eastAsia="zh-CN"/>
        </w:rPr>
      </w:pPr>
      <w:r w:rsidRPr="00AA6816">
        <w:rPr>
          <w:rFonts w:ascii="Times New Roman" w:hAnsi="Times New Roman" w:cs="Times New Roman"/>
          <w:szCs w:val="24"/>
          <w:lang w:eastAsia="zh-CN"/>
        </w:rPr>
        <w:t>Figure 24. Firebase Dashboard</w:t>
      </w:r>
    </w:p>
    <w:p w14:paraId="5D706D9B" w14:textId="3A54D6EE" w:rsidR="00764711" w:rsidRPr="00AA6816" w:rsidRDefault="00764711" w:rsidP="00764711">
      <w:pPr>
        <w:spacing w:before="100" w:beforeAutospacing="1" w:after="100" w:afterAutospacing="1" w:line="240" w:lineRule="auto"/>
        <w:ind w:firstLine="354"/>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The trade-offs of using Firebase include an additional external dependency and tighter coupling to Google’s push ecosystem. While FCM greatly simplifies browser push compared to building and managing our own Web Push infrastructure, it introduces another set of credentials, service accounts, and quotas to manage. It is also oriented around Google’s tooling and may require extra adaptation if we later want to support non-web clients or migrate away from Google services. Furthermore, because delivery is best-effort and depends on browser and OS behaviour, we cannot rely on FCM alone for critical guarantees and must still persist notifications in our backend store. These trade-offs are acceptable for ChronoFlow, where the priority is low-friction, real-time user engagement with minimal operational overhead.</w:t>
      </w:r>
    </w:p>
    <w:p w14:paraId="58BA4514" w14:textId="77777777" w:rsidR="00174AAA" w:rsidRPr="00AA6816" w:rsidRDefault="00174AAA" w:rsidP="00764711">
      <w:pPr>
        <w:spacing w:before="100" w:beforeAutospacing="1" w:after="100" w:afterAutospacing="1" w:line="240" w:lineRule="auto"/>
        <w:ind w:firstLine="354"/>
        <w:rPr>
          <w:rFonts w:ascii="Times New Roman" w:eastAsia="Times New Roman" w:hAnsi="Times New Roman" w:cs="Times New Roman"/>
          <w:szCs w:val="24"/>
          <w:lang w:val="en-MM" w:bidi="my-MM"/>
        </w:rPr>
      </w:pPr>
    </w:p>
    <w:p w14:paraId="3A619BF4" w14:textId="27ADD805" w:rsidR="001C4573" w:rsidRPr="00AA6816" w:rsidRDefault="001C4573" w:rsidP="00733225">
      <w:pPr>
        <w:pStyle w:val="ListParagraph"/>
        <w:numPr>
          <w:ilvl w:val="1"/>
          <w:numId w:val="17"/>
        </w:numPr>
        <w:ind w:firstLineChars="0"/>
        <w:rPr>
          <w:rFonts w:ascii="Times New Roman" w:hAnsi="Times New Roman" w:cs="Times New Roman"/>
          <w:szCs w:val="24"/>
          <w:lang w:eastAsia="zh-CN"/>
        </w:rPr>
      </w:pPr>
      <w:r w:rsidRPr="00AA6816">
        <w:rPr>
          <w:rFonts w:ascii="Times New Roman" w:hAnsi="Times New Roman" w:cs="Times New Roman"/>
          <w:szCs w:val="24"/>
          <w:lang w:eastAsia="zh-CN"/>
        </w:rPr>
        <w:lastRenderedPageBreak/>
        <w:t>AWS SES</w:t>
      </w:r>
    </w:p>
    <w:p w14:paraId="12748474" w14:textId="77777777" w:rsidR="00E21434" w:rsidRPr="00AA6816" w:rsidRDefault="00E21434" w:rsidP="00E21434">
      <w:pPr>
        <w:spacing w:before="100" w:beforeAutospacing="1" w:after="100" w:afterAutospacing="1" w:line="240" w:lineRule="auto"/>
        <w:ind w:firstLine="354"/>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We use </w:t>
      </w:r>
      <w:r w:rsidRPr="00AA6816">
        <w:rPr>
          <w:rFonts w:ascii="Times New Roman" w:eastAsia="Times New Roman" w:hAnsi="Times New Roman" w:cs="Times New Roman"/>
          <w:b/>
          <w:bCs/>
          <w:szCs w:val="24"/>
          <w:lang w:val="en-MM" w:bidi="my-MM"/>
        </w:rPr>
        <w:t>AWS Simple Email Service (SES)</w:t>
      </w:r>
      <w:r w:rsidRPr="00AA6816">
        <w:rPr>
          <w:rFonts w:ascii="Times New Roman" w:eastAsia="Times New Roman" w:hAnsi="Times New Roman" w:cs="Times New Roman"/>
          <w:szCs w:val="24"/>
          <w:lang w:val="en-MM" w:bidi="my-MM"/>
        </w:rPr>
        <w:t xml:space="preserve"> as the email delivery channel for the application, integrated with our own custom email domain. SES handles the heavy lifting of SMTP delivery, reputation management, and scaling, so our notification-service only has to construct messages and call the SES API. The SES console and CloudWatch metrics give us visibility into sends, bounces, and complaints, which helps us monitor deliverability and detect configuration or content issues early. We also leverage SES Email Templates to store reusable layouts for different business events and render them on the fly at send time.</w:t>
      </w:r>
    </w:p>
    <w:p w14:paraId="1A675B5B" w14:textId="44C9E8D0" w:rsidR="00764711" w:rsidRPr="00AA6816" w:rsidRDefault="00764711" w:rsidP="00A75540">
      <w:pPr>
        <w:rPr>
          <w:rFonts w:ascii="Times New Roman" w:hAnsi="Times New Roman" w:cs="Times New Roman"/>
          <w:color w:val="EE0000"/>
          <w:szCs w:val="24"/>
          <w:lang w:eastAsia="zh-CN"/>
        </w:rPr>
      </w:pPr>
      <w:r w:rsidRPr="00AA6816">
        <w:rPr>
          <w:rFonts w:ascii="Times New Roman" w:hAnsi="Times New Roman" w:cs="Times New Roman"/>
          <w:noProof/>
          <w:color w:val="EE0000"/>
          <w:szCs w:val="24"/>
          <w:lang w:eastAsia="zh-CN"/>
        </w:rPr>
        <w:drawing>
          <wp:inline distT="0" distB="0" distL="0" distR="0" wp14:anchorId="41A10FFE" wp14:editId="1F0FB11F">
            <wp:extent cx="5731510" cy="3343275"/>
            <wp:effectExtent l="0" t="0" r="0" b="0"/>
            <wp:docPr id="40087819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78195" name="Picture 3"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241AB86D" w14:textId="10CCB4DC" w:rsidR="00174AAA" w:rsidRPr="00AA6816" w:rsidRDefault="00174AAA" w:rsidP="00174AAA">
      <w:pPr>
        <w:jc w:val="center"/>
        <w:rPr>
          <w:rFonts w:ascii="Times New Roman" w:hAnsi="Times New Roman" w:cs="Times New Roman"/>
          <w:szCs w:val="24"/>
          <w:lang w:eastAsia="zh-CN"/>
        </w:rPr>
      </w:pPr>
      <w:r w:rsidRPr="00AA6816">
        <w:rPr>
          <w:rFonts w:ascii="Times New Roman" w:hAnsi="Times New Roman" w:cs="Times New Roman"/>
          <w:szCs w:val="24"/>
          <w:lang w:eastAsia="zh-CN"/>
        </w:rPr>
        <w:t>Figure 24. AWS SES Dashboard</w:t>
      </w:r>
    </w:p>
    <w:p w14:paraId="40A4BC7E" w14:textId="1525F3DB" w:rsidR="00764711" w:rsidRPr="00AA6816" w:rsidRDefault="00E21434" w:rsidP="00E21434">
      <w:pPr>
        <w:spacing w:before="100" w:beforeAutospacing="1" w:after="100" w:afterAutospacing="1" w:line="240" w:lineRule="auto"/>
        <w:ind w:firstLine="36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The main trade-offs are around feature richness and ecosystem complexity. SES is highly reliable and cost-effective, but it is optimised for programmatic sending rather than rich, marketing-style templates; building visually complex, localised templates typically requires an external template engine or additional tooling in our codebase. Using SES alongside GCP services also introduces multi-cloud complexity (separate IAM, credentials, and monitoring stacks), though it gives us flexibility to pick a best-of-breed email service. Overall, we accept these trade-offs because SES provides stable, scalable email delivery with good observability at a relatively low operational cost.</w:t>
      </w:r>
    </w:p>
    <w:p w14:paraId="1EB33F67" w14:textId="08E8937B" w:rsidR="00371AAE" w:rsidRPr="00AA6816" w:rsidRDefault="00203A32" w:rsidP="00733225">
      <w:pPr>
        <w:pStyle w:val="ListParagraph"/>
        <w:numPr>
          <w:ilvl w:val="0"/>
          <w:numId w:val="17"/>
        </w:numPr>
        <w:ind w:firstLineChars="0"/>
        <w:rPr>
          <w:rFonts w:ascii="Times New Roman" w:hAnsi="Times New Roman" w:cs="Times New Roman"/>
          <w:b/>
          <w:bCs/>
          <w:szCs w:val="24"/>
          <w:lang w:val="en-US" w:eastAsia="zh-CN"/>
        </w:rPr>
      </w:pPr>
      <w:r w:rsidRPr="00AA6816">
        <w:rPr>
          <w:rFonts w:ascii="Times New Roman" w:hAnsi="Times New Roman" w:cs="Times New Roman"/>
          <w:b/>
          <w:bCs/>
          <w:szCs w:val="24"/>
          <w:lang w:eastAsia="zh-CN"/>
        </w:rPr>
        <w:t>Service Governance and Observability Components</w:t>
      </w:r>
    </w:p>
    <w:p w14:paraId="6E0468B4" w14:textId="6E42C06D" w:rsidR="00203A32" w:rsidRPr="00AA6816" w:rsidRDefault="00203A32" w:rsidP="00733225">
      <w:pPr>
        <w:pStyle w:val="ListParagraph"/>
        <w:numPr>
          <w:ilvl w:val="1"/>
          <w:numId w:val="17"/>
        </w:numPr>
        <w:ind w:firstLineChars="0"/>
        <w:rPr>
          <w:rFonts w:ascii="Times New Roman" w:hAnsi="Times New Roman" w:cs="Times New Roman"/>
          <w:b/>
          <w:bCs/>
          <w:szCs w:val="24"/>
          <w:lang w:val="en-US" w:eastAsia="zh-CN"/>
        </w:rPr>
      </w:pPr>
      <w:r w:rsidRPr="00AA6816">
        <w:rPr>
          <w:rFonts w:ascii="Times New Roman" w:hAnsi="Times New Roman" w:cs="Times New Roman"/>
          <w:b/>
          <w:bCs/>
          <w:szCs w:val="24"/>
          <w:lang w:eastAsia="zh-CN"/>
        </w:rPr>
        <w:t>Nacos – Service Registry &amp; Configuration Management</w:t>
      </w:r>
    </w:p>
    <w:p w14:paraId="7F71DAA8" w14:textId="7677247D" w:rsidR="00203A32" w:rsidRPr="00AA6816" w:rsidRDefault="00203A32" w:rsidP="00203A32">
      <w:pPr>
        <w:spacing w:before="100" w:beforeAutospacing="1"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We use Nacos as the central service registry and configuration center within the microservices architecture.</w:t>
      </w:r>
    </w:p>
    <w:p w14:paraId="4DDE53C5" w14:textId="77777777" w:rsidR="00203A32" w:rsidRPr="00AA6816" w:rsidRDefault="00203A32" w:rsidP="00733225">
      <w:pPr>
        <w:numPr>
          <w:ilvl w:val="0"/>
          <w:numId w:val="42"/>
        </w:numPr>
        <w:spacing w:before="100" w:beforeAutospacing="1"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Provides real-time service registration and discovery for all backend services.</w:t>
      </w:r>
    </w:p>
    <w:p w14:paraId="65408667" w14:textId="77777777" w:rsidR="00203A32" w:rsidRPr="00AA6816" w:rsidRDefault="00203A32" w:rsidP="00733225">
      <w:pPr>
        <w:numPr>
          <w:ilvl w:val="0"/>
          <w:numId w:val="42"/>
        </w:numPr>
        <w:spacing w:before="100" w:beforeAutospacing="1"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Supports automatic health checks to ensure only healthy instances receive traffic.</w:t>
      </w:r>
    </w:p>
    <w:p w14:paraId="77711573" w14:textId="77777777" w:rsidR="00203A32" w:rsidRPr="00AA6816" w:rsidRDefault="00203A32" w:rsidP="00733225">
      <w:pPr>
        <w:numPr>
          <w:ilvl w:val="0"/>
          <w:numId w:val="42"/>
        </w:numPr>
        <w:spacing w:before="100" w:beforeAutospacing="1"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lastRenderedPageBreak/>
        <w:t>Manages dynamic configuration for microservices, allowing runtime updates without redeployment.</w:t>
      </w:r>
    </w:p>
    <w:p w14:paraId="4850DC88" w14:textId="77777777" w:rsidR="00203A32" w:rsidRPr="00AA6816" w:rsidRDefault="00203A32" w:rsidP="00733225">
      <w:pPr>
        <w:numPr>
          <w:ilvl w:val="0"/>
          <w:numId w:val="42"/>
        </w:numPr>
        <w:spacing w:before="100" w:beforeAutospacing="1" w:afterLines="50" w:after="120" w:line="240" w:lineRule="auto"/>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Ensures consistency between environments by storing application configuration centrally.</w:t>
      </w:r>
    </w:p>
    <w:p w14:paraId="1CF98FA3" w14:textId="689F1917" w:rsidR="00203A32" w:rsidRPr="00AA6816" w:rsidRDefault="00203A32" w:rsidP="00733225">
      <w:pPr>
        <w:pStyle w:val="ListParagraph"/>
        <w:numPr>
          <w:ilvl w:val="1"/>
          <w:numId w:val="17"/>
        </w:numPr>
        <w:spacing w:before="100" w:beforeAutospacing="1" w:afterLines="50" w:after="120" w:line="240" w:lineRule="auto"/>
        <w:ind w:firstLineChars="0"/>
        <w:rPr>
          <w:rFonts w:ascii="Times New Roman" w:eastAsia="SimSun" w:hAnsi="Times New Roman" w:cs="Times New Roman"/>
          <w:b/>
          <w:bCs/>
          <w:szCs w:val="24"/>
          <w:lang w:val="en-US" w:eastAsia="zh-CN"/>
        </w:rPr>
      </w:pPr>
      <w:r w:rsidRPr="00AA6816">
        <w:rPr>
          <w:rFonts w:ascii="Times New Roman" w:eastAsia="SimSun" w:hAnsi="Times New Roman" w:cs="Times New Roman"/>
          <w:b/>
          <w:bCs/>
          <w:szCs w:val="24"/>
          <w:lang w:eastAsia="zh-CN"/>
        </w:rPr>
        <w:t>Dubbo – High-Performance RPC Framework</w:t>
      </w:r>
    </w:p>
    <w:p w14:paraId="4415DB46" w14:textId="4D56192B" w:rsidR="00203A32" w:rsidRPr="00AA6816" w:rsidRDefault="00203A32" w:rsidP="00203A32">
      <w:pPr>
        <w:rPr>
          <w:rFonts w:ascii="Times New Roman" w:hAnsi="Times New Roman" w:cs="Times New Roman"/>
          <w:szCs w:val="24"/>
          <w:lang w:val="en-US" w:eastAsia="zh-CN"/>
        </w:rPr>
      </w:pPr>
      <w:r w:rsidRPr="00AA6816">
        <w:rPr>
          <w:rFonts w:ascii="Times New Roman" w:hAnsi="Times New Roman" w:cs="Times New Roman"/>
          <w:szCs w:val="24"/>
          <w:lang w:val="en-US" w:eastAsia="zh-CN"/>
        </w:rPr>
        <w:t>We use Dubbo as the RPC communication framework between microservices.</w:t>
      </w:r>
    </w:p>
    <w:p w14:paraId="1589EA2B" w14:textId="77777777" w:rsidR="00203A32" w:rsidRPr="00AA6816" w:rsidRDefault="00203A32" w:rsidP="00733225">
      <w:pPr>
        <w:numPr>
          <w:ilvl w:val="0"/>
          <w:numId w:val="43"/>
        </w:numPr>
        <w:rPr>
          <w:rFonts w:ascii="Times New Roman" w:hAnsi="Times New Roman" w:cs="Times New Roman"/>
          <w:szCs w:val="24"/>
          <w:lang w:val="en-US" w:eastAsia="zh-CN"/>
        </w:rPr>
      </w:pPr>
      <w:r w:rsidRPr="00AA6816">
        <w:rPr>
          <w:rFonts w:ascii="Times New Roman" w:hAnsi="Times New Roman" w:cs="Times New Roman"/>
          <w:szCs w:val="24"/>
          <w:lang w:val="en-US" w:eastAsia="zh-CN"/>
        </w:rPr>
        <w:t>Provides high-performance, low-latency request handling suitable for synchronous business flows.</w:t>
      </w:r>
    </w:p>
    <w:p w14:paraId="66E93003" w14:textId="0C99A3F8" w:rsidR="00203A32" w:rsidRPr="00AA6816" w:rsidRDefault="00203A32" w:rsidP="00733225">
      <w:pPr>
        <w:numPr>
          <w:ilvl w:val="0"/>
          <w:numId w:val="43"/>
        </w:numPr>
        <w:rPr>
          <w:rFonts w:ascii="Times New Roman" w:hAnsi="Times New Roman" w:cs="Times New Roman"/>
          <w:szCs w:val="24"/>
          <w:lang w:val="en-US" w:eastAsia="zh-CN"/>
        </w:rPr>
      </w:pPr>
      <w:r w:rsidRPr="00AA6816">
        <w:rPr>
          <w:rFonts w:ascii="Times New Roman" w:hAnsi="Times New Roman" w:cs="Times New Roman"/>
          <w:szCs w:val="24"/>
          <w:lang w:val="en-US" w:eastAsia="zh-CN"/>
        </w:rPr>
        <w:t>Supports multiple load-balancing strategies. We use round-robin.</w:t>
      </w:r>
    </w:p>
    <w:p w14:paraId="1AE3CC5E" w14:textId="77777777" w:rsidR="00203A32" w:rsidRPr="00AA6816" w:rsidRDefault="00203A32" w:rsidP="00733225">
      <w:pPr>
        <w:numPr>
          <w:ilvl w:val="0"/>
          <w:numId w:val="43"/>
        </w:numPr>
        <w:rPr>
          <w:rFonts w:ascii="Times New Roman" w:hAnsi="Times New Roman" w:cs="Times New Roman"/>
          <w:szCs w:val="24"/>
          <w:lang w:val="en-US" w:eastAsia="zh-CN"/>
        </w:rPr>
      </w:pPr>
      <w:r w:rsidRPr="00AA6816">
        <w:rPr>
          <w:rFonts w:ascii="Times New Roman" w:hAnsi="Times New Roman" w:cs="Times New Roman"/>
          <w:szCs w:val="24"/>
          <w:lang w:val="en-US" w:eastAsia="zh-CN"/>
        </w:rPr>
        <w:t>Integrates directly with Nacos for service discovery.</w:t>
      </w:r>
    </w:p>
    <w:p w14:paraId="3023ED7E" w14:textId="77777777" w:rsidR="00203A32" w:rsidRPr="00AA6816" w:rsidRDefault="00203A32" w:rsidP="00733225">
      <w:pPr>
        <w:numPr>
          <w:ilvl w:val="0"/>
          <w:numId w:val="43"/>
        </w:numPr>
        <w:rPr>
          <w:rFonts w:ascii="Times New Roman" w:hAnsi="Times New Roman" w:cs="Times New Roman"/>
          <w:szCs w:val="24"/>
          <w:lang w:val="en-US" w:eastAsia="zh-CN"/>
        </w:rPr>
      </w:pPr>
      <w:r w:rsidRPr="00AA6816">
        <w:rPr>
          <w:rFonts w:ascii="Times New Roman" w:hAnsi="Times New Roman" w:cs="Times New Roman"/>
          <w:szCs w:val="24"/>
          <w:lang w:val="en-US" w:eastAsia="zh-CN"/>
        </w:rPr>
        <w:t>Offers built-in timeout control, retry mechanisms, and connection pooling.</w:t>
      </w:r>
    </w:p>
    <w:p w14:paraId="4B8E46DD" w14:textId="1C99F1AD" w:rsidR="00203A32" w:rsidRPr="00AA6816" w:rsidRDefault="00203A32" w:rsidP="00733225">
      <w:pPr>
        <w:pStyle w:val="ListParagraph"/>
        <w:numPr>
          <w:ilvl w:val="1"/>
          <w:numId w:val="17"/>
        </w:numPr>
        <w:ind w:firstLineChars="0"/>
        <w:rPr>
          <w:rFonts w:ascii="Times New Roman" w:hAnsi="Times New Roman" w:cs="Times New Roman"/>
          <w:b/>
          <w:bCs/>
          <w:szCs w:val="24"/>
          <w:lang w:val="en-US" w:eastAsia="zh-CN"/>
        </w:rPr>
      </w:pPr>
      <w:r w:rsidRPr="00AA6816">
        <w:rPr>
          <w:rFonts w:ascii="Times New Roman" w:hAnsi="Times New Roman" w:cs="Times New Roman"/>
          <w:b/>
          <w:bCs/>
          <w:szCs w:val="24"/>
          <w:lang w:eastAsia="zh-CN"/>
        </w:rPr>
        <w:t>Sentinel – Traffic Protection &amp; Runtime Stability</w:t>
      </w:r>
    </w:p>
    <w:p w14:paraId="03CE70F3" w14:textId="2CBEAA72" w:rsidR="00203A32" w:rsidRPr="00AA6816" w:rsidRDefault="00203A32" w:rsidP="00203A32">
      <w:pPr>
        <w:rPr>
          <w:rFonts w:ascii="Times New Roman" w:hAnsi="Times New Roman" w:cs="Times New Roman"/>
          <w:szCs w:val="24"/>
          <w:lang w:val="en-US" w:eastAsia="zh-CN"/>
        </w:rPr>
      </w:pPr>
      <w:r w:rsidRPr="00AA6816">
        <w:rPr>
          <w:rFonts w:ascii="Times New Roman" w:hAnsi="Times New Roman" w:cs="Times New Roman"/>
          <w:szCs w:val="24"/>
          <w:lang w:val="en-US" w:eastAsia="zh-CN"/>
        </w:rPr>
        <w:t>We use Sentinel as runtime protection and flow control to maintain system stability under high traffic or anomalous workloads. The details of configuration can be found in attachment.</w:t>
      </w:r>
    </w:p>
    <w:p w14:paraId="21CFCCDB" w14:textId="77777777" w:rsidR="00203A32" w:rsidRPr="00AA6816" w:rsidRDefault="00203A32" w:rsidP="00733225">
      <w:pPr>
        <w:numPr>
          <w:ilvl w:val="0"/>
          <w:numId w:val="44"/>
        </w:numPr>
        <w:rPr>
          <w:rFonts w:ascii="Times New Roman" w:hAnsi="Times New Roman" w:cs="Times New Roman"/>
          <w:szCs w:val="24"/>
          <w:lang w:val="en-US" w:eastAsia="zh-CN"/>
        </w:rPr>
      </w:pPr>
      <w:r w:rsidRPr="00AA6816">
        <w:rPr>
          <w:rFonts w:ascii="Times New Roman" w:hAnsi="Times New Roman" w:cs="Times New Roman"/>
          <w:szCs w:val="24"/>
          <w:lang w:val="en-US" w:eastAsia="zh-CN"/>
        </w:rPr>
        <w:t>Rate limiting to prevent excessive QPS from overwhelming backend services.</w:t>
      </w:r>
    </w:p>
    <w:p w14:paraId="3BF2B856" w14:textId="77777777" w:rsidR="00203A32" w:rsidRPr="00AA6816" w:rsidRDefault="00203A32" w:rsidP="00733225">
      <w:pPr>
        <w:numPr>
          <w:ilvl w:val="0"/>
          <w:numId w:val="44"/>
        </w:numPr>
        <w:rPr>
          <w:rFonts w:ascii="Times New Roman" w:hAnsi="Times New Roman" w:cs="Times New Roman"/>
          <w:szCs w:val="24"/>
          <w:lang w:val="en-US" w:eastAsia="zh-CN"/>
        </w:rPr>
      </w:pPr>
      <w:r w:rsidRPr="00AA6816">
        <w:rPr>
          <w:rFonts w:ascii="Times New Roman" w:hAnsi="Times New Roman" w:cs="Times New Roman"/>
          <w:szCs w:val="24"/>
          <w:lang w:val="en-US" w:eastAsia="zh-CN"/>
        </w:rPr>
        <w:t>Circuit breaking to isolate failures and avoid cascading service outages.</w:t>
      </w:r>
    </w:p>
    <w:p w14:paraId="69969FB8" w14:textId="77777777" w:rsidR="00203A32" w:rsidRPr="00AA6816" w:rsidRDefault="00203A32" w:rsidP="00733225">
      <w:pPr>
        <w:numPr>
          <w:ilvl w:val="0"/>
          <w:numId w:val="44"/>
        </w:numPr>
        <w:rPr>
          <w:rFonts w:ascii="Times New Roman" w:hAnsi="Times New Roman" w:cs="Times New Roman"/>
          <w:szCs w:val="24"/>
          <w:lang w:val="en-US" w:eastAsia="zh-CN"/>
        </w:rPr>
      </w:pPr>
      <w:r w:rsidRPr="00AA6816">
        <w:rPr>
          <w:rFonts w:ascii="Times New Roman" w:hAnsi="Times New Roman" w:cs="Times New Roman"/>
          <w:szCs w:val="24"/>
          <w:lang w:val="en-US" w:eastAsia="zh-CN"/>
        </w:rPr>
        <w:t>Concurrency control to ensure fair resource allocation.</w:t>
      </w:r>
    </w:p>
    <w:p w14:paraId="2352FBC1" w14:textId="22CC71CD" w:rsidR="00203A32" w:rsidRPr="00AA6816" w:rsidRDefault="00203A32" w:rsidP="00203A32">
      <w:pPr>
        <w:rPr>
          <w:rFonts w:ascii="Times New Roman" w:hAnsi="Times New Roman" w:cs="Times New Roman"/>
          <w:szCs w:val="24"/>
          <w:lang w:val="en-US" w:eastAsia="zh-CN"/>
        </w:rPr>
      </w:pPr>
      <w:r w:rsidRPr="00AA6816">
        <w:rPr>
          <w:rFonts w:ascii="Times New Roman" w:hAnsi="Times New Roman" w:cs="Times New Roman"/>
          <w:noProof/>
          <w:szCs w:val="24"/>
          <w:lang w:val="en-US" w:eastAsia="zh-CN"/>
        </w:rPr>
        <w:drawing>
          <wp:inline distT="0" distB="0" distL="0" distR="0" wp14:anchorId="1836811E" wp14:editId="60DDC0F0">
            <wp:extent cx="5731510" cy="2088515"/>
            <wp:effectExtent l="0" t="0" r="2540" b="6985"/>
            <wp:docPr id="1956216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16134" name=""/>
                    <pic:cNvPicPr/>
                  </pic:nvPicPr>
                  <pic:blipFill>
                    <a:blip r:embed="rId37"/>
                    <a:stretch>
                      <a:fillRect/>
                    </a:stretch>
                  </pic:blipFill>
                  <pic:spPr>
                    <a:xfrm>
                      <a:off x="0" y="0"/>
                      <a:ext cx="5731510" cy="2088515"/>
                    </a:xfrm>
                    <a:prstGeom prst="rect">
                      <a:avLst/>
                    </a:prstGeom>
                  </pic:spPr>
                </pic:pic>
              </a:graphicData>
            </a:graphic>
          </wp:inline>
        </w:drawing>
      </w:r>
    </w:p>
    <w:p w14:paraId="0F3AF9DA" w14:textId="59A3B43C" w:rsidR="003A1744" w:rsidRPr="00AA6816" w:rsidRDefault="00203A32" w:rsidP="004A7240">
      <w:pPr>
        <w:pStyle w:val="Caption"/>
        <w:spacing w:afterLines="50" w:after="120" w:line="240" w:lineRule="auto"/>
        <w:ind w:left="440"/>
        <w:jc w:val="center"/>
        <w:rPr>
          <w:rFonts w:ascii="Times New Roman" w:hAnsi="Times New Roman" w:cs="Times New Roman"/>
          <w:sz w:val="24"/>
          <w:szCs w:val="24"/>
          <w:lang w:val="en-US" w:eastAsia="zh-CN"/>
        </w:rPr>
      </w:pPr>
      <w:r w:rsidRPr="00AA6816">
        <w:rPr>
          <w:rFonts w:ascii="Times New Roman" w:hAnsi="Times New Roman" w:cs="Times New Roman"/>
          <w:sz w:val="24"/>
          <w:szCs w:val="24"/>
        </w:rPr>
        <w:t xml:space="preserve">Figure </w:t>
      </w:r>
      <w:r w:rsidR="00174AAA" w:rsidRPr="00AA6816">
        <w:rPr>
          <w:rFonts w:ascii="Times New Roman" w:hAnsi="Times New Roman" w:cs="Times New Roman"/>
          <w:sz w:val="24"/>
          <w:szCs w:val="24"/>
        </w:rPr>
        <w:t>25</w:t>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Sentinel Configuration</w:t>
      </w:r>
    </w:p>
    <w:p w14:paraId="41F8E7B5" w14:textId="4ACC0079" w:rsidR="00203A32" w:rsidRPr="00AA6816" w:rsidRDefault="00203A32" w:rsidP="00733225">
      <w:pPr>
        <w:pStyle w:val="ListParagraph"/>
        <w:numPr>
          <w:ilvl w:val="1"/>
          <w:numId w:val="17"/>
        </w:numPr>
        <w:ind w:firstLineChars="0"/>
        <w:rPr>
          <w:rFonts w:ascii="Times New Roman" w:hAnsi="Times New Roman" w:cs="Times New Roman"/>
          <w:b/>
          <w:bCs/>
          <w:szCs w:val="24"/>
          <w:lang w:val="en-US" w:eastAsia="zh-CN"/>
        </w:rPr>
      </w:pPr>
      <w:r w:rsidRPr="00AA6816">
        <w:rPr>
          <w:rFonts w:ascii="Times New Roman" w:hAnsi="Times New Roman" w:cs="Times New Roman"/>
          <w:b/>
          <w:bCs/>
          <w:szCs w:val="24"/>
          <w:lang w:eastAsia="zh-CN"/>
        </w:rPr>
        <w:t>Zipkin – Distributed Tracing</w:t>
      </w:r>
    </w:p>
    <w:p w14:paraId="4F7F7D0E" w14:textId="6D89ED14" w:rsidR="003A1744" w:rsidRPr="00AA6816" w:rsidRDefault="003A1744" w:rsidP="003A1744">
      <w:pPr>
        <w:rPr>
          <w:rFonts w:ascii="Times New Roman" w:hAnsi="Times New Roman" w:cs="Times New Roman"/>
          <w:szCs w:val="24"/>
          <w:lang w:val="en-US" w:eastAsia="zh-CN"/>
        </w:rPr>
      </w:pPr>
      <w:r w:rsidRPr="00AA6816">
        <w:rPr>
          <w:rFonts w:ascii="Times New Roman" w:hAnsi="Times New Roman" w:cs="Times New Roman"/>
          <w:szCs w:val="24"/>
          <w:lang w:val="en-US" w:eastAsia="zh-CN"/>
        </w:rPr>
        <w:t>We use Zipkin as the distributed tracing system to visualize and analyze end-to-end request flows across microservices.</w:t>
      </w:r>
    </w:p>
    <w:p w14:paraId="68ED6344" w14:textId="5F5914CB" w:rsidR="003A1744" w:rsidRPr="00AA6816" w:rsidRDefault="003A1744" w:rsidP="00733225">
      <w:pPr>
        <w:numPr>
          <w:ilvl w:val="0"/>
          <w:numId w:val="45"/>
        </w:numPr>
        <w:rPr>
          <w:rFonts w:ascii="Times New Roman" w:hAnsi="Times New Roman" w:cs="Times New Roman"/>
          <w:szCs w:val="24"/>
          <w:lang w:val="en-US" w:eastAsia="zh-CN"/>
        </w:rPr>
      </w:pPr>
      <w:r w:rsidRPr="00AA6816">
        <w:rPr>
          <w:rFonts w:ascii="Times New Roman" w:hAnsi="Times New Roman" w:cs="Times New Roman"/>
          <w:szCs w:val="24"/>
          <w:lang w:val="en-US" w:eastAsia="zh-CN"/>
        </w:rPr>
        <w:t>Captures latency information for each service call.</w:t>
      </w:r>
    </w:p>
    <w:p w14:paraId="76061818" w14:textId="77777777" w:rsidR="003A1744" w:rsidRPr="00AA6816" w:rsidRDefault="003A1744" w:rsidP="00733225">
      <w:pPr>
        <w:numPr>
          <w:ilvl w:val="0"/>
          <w:numId w:val="45"/>
        </w:numPr>
        <w:rPr>
          <w:rFonts w:ascii="Times New Roman" w:hAnsi="Times New Roman" w:cs="Times New Roman"/>
          <w:szCs w:val="24"/>
          <w:lang w:val="en-US" w:eastAsia="zh-CN"/>
        </w:rPr>
      </w:pPr>
      <w:r w:rsidRPr="00AA6816">
        <w:rPr>
          <w:rFonts w:ascii="Times New Roman" w:hAnsi="Times New Roman" w:cs="Times New Roman"/>
          <w:szCs w:val="24"/>
          <w:lang w:val="en-US" w:eastAsia="zh-CN"/>
        </w:rPr>
        <w:t>Helps identify slow components, bottlenecks, and long-tail latency issues.</w:t>
      </w:r>
    </w:p>
    <w:p w14:paraId="62D73C3D" w14:textId="77777777" w:rsidR="003A1744" w:rsidRPr="00AA6816" w:rsidRDefault="003A1744" w:rsidP="00733225">
      <w:pPr>
        <w:numPr>
          <w:ilvl w:val="0"/>
          <w:numId w:val="45"/>
        </w:numPr>
        <w:rPr>
          <w:rFonts w:ascii="Times New Roman" w:hAnsi="Times New Roman" w:cs="Times New Roman"/>
          <w:szCs w:val="24"/>
          <w:lang w:val="en-US" w:eastAsia="zh-CN"/>
        </w:rPr>
      </w:pPr>
      <w:r w:rsidRPr="00AA6816">
        <w:rPr>
          <w:rFonts w:ascii="Times New Roman" w:hAnsi="Times New Roman" w:cs="Times New Roman"/>
          <w:szCs w:val="24"/>
          <w:lang w:val="en-US" w:eastAsia="zh-CN"/>
        </w:rPr>
        <w:t>Integrates with Spring Cloud Alibaba and Dubbo for automatic span generation.</w:t>
      </w:r>
    </w:p>
    <w:p w14:paraId="627FF396" w14:textId="0CFC2517" w:rsidR="003A1744" w:rsidRPr="00AA6816" w:rsidRDefault="003A1744" w:rsidP="003A1744">
      <w:pPr>
        <w:rPr>
          <w:rFonts w:ascii="Times New Roman" w:hAnsi="Times New Roman" w:cs="Times New Roman"/>
          <w:b/>
          <w:bCs/>
          <w:szCs w:val="24"/>
          <w:lang w:val="en-US" w:eastAsia="zh-CN"/>
        </w:rPr>
      </w:pPr>
      <w:r w:rsidRPr="00AA6816">
        <w:rPr>
          <w:rFonts w:ascii="Times New Roman" w:hAnsi="Times New Roman" w:cs="Times New Roman"/>
          <w:b/>
          <w:bCs/>
          <w:noProof/>
          <w:szCs w:val="24"/>
          <w:lang w:val="en-US" w:eastAsia="zh-CN"/>
        </w:rPr>
        <w:lastRenderedPageBreak/>
        <w:drawing>
          <wp:inline distT="0" distB="0" distL="0" distR="0" wp14:anchorId="604F3F08" wp14:editId="7A476EFB">
            <wp:extent cx="5730240" cy="3124200"/>
            <wp:effectExtent l="0" t="0" r="3810" b="0"/>
            <wp:docPr id="11111287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0240" cy="3124200"/>
                    </a:xfrm>
                    <a:prstGeom prst="rect">
                      <a:avLst/>
                    </a:prstGeom>
                    <a:noFill/>
                    <a:ln>
                      <a:noFill/>
                    </a:ln>
                  </pic:spPr>
                </pic:pic>
              </a:graphicData>
            </a:graphic>
          </wp:inline>
        </w:drawing>
      </w:r>
    </w:p>
    <w:p w14:paraId="1C338420" w14:textId="4EC2D522" w:rsidR="003A1744" w:rsidRPr="00AA6816" w:rsidRDefault="003A1744" w:rsidP="003A1744">
      <w:pPr>
        <w:pStyle w:val="Caption"/>
        <w:spacing w:afterLines="50" w:after="120" w:line="240" w:lineRule="auto"/>
        <w:ind w:left="440"/>
        <w:jc w:val="center"/>
        <w:rPr>
          <w:rFonts w:ascii="Times New Roman" w:hAnsi="Times New Roman" w:cs="Times New Roman"/>
          <w:sz w:val="24"/>
          <w:szCs w:val="24"/>
          <w:lang w:eastAsia="zh-CN"/>
        </w:rPr>
      </w:pPr>
      <w:r w:rsidRPr="00AA6816">
        <w:rPr>
          <w:rFonts w:ascii="Times New Roman" w:hAnsi="Times New Roman" w:cs="Times New Roman"/>
          <w:sz w:val="24"/>
          <w:szCs w:val="24"/>
        </w:rPr>
        <w:t xml:space="preserve">Figure </w:t>
      </w:r>
      <w:r w:rsidR="00174AAA" w:rsidRPr="00AA6816">
        <w:rPr>
          <w:rFonts w:ascii="Times New Roman" w:hAnsi="Times New Roman" w:cs="Times New Roman"/>
          <w:sz w:val="24"/>
          <w:szCs w:val="24"/>
        </w:rPr>
        <w:t>26</w:t>
      </w:r>
      <w:r w:rsidRPr="00AA6816">
        <w:rPr>
          <w:rFonts w:ascii="Times New Roman" w:hAnsi="Times New Roman" w:cs="Times New Roman"/>
          <w:sz w:val="24"/>
          <w:szCs w:val="24"/>
        </w:rPr>
        <w:t>.</w:t>
      </w:r>
      <w:r w:rsidRPr="00AA6816">
        <w:rPr>
          <w:rFonts w:ascii="Times New Roman" w:hAnsi="Times New Roman" w:cs="Times New Roman"/>
          <w:sz w:val="24"/>
          <w:szCs w:val="24"/>
          <w:lang w:eastAsia="zh-CN"/>
        </w:rPr>
        <w:t xml:space="preserve"> Zipkin Dashboard</w:t>
      </w:r>
    </w:p>
    <w:p w14:paraId="6405E9C1" w14:textId="77777777" w:rsidR="008F04B0" w:rsidRPr="00AA6816" w:rsidRDefault="008F04B0" w:rsidP="008F04B0">
      <w:pPr>
        <w:rPr>
          <w:rFonts w:ascii="Times New Roman" w:hAnsi="Times New Roman" w:cs="Times New Roman"/>
          <w:szCs w:val="24"/>
          <w:lang w:eastAsia="zh-CN"/>
        </w:rPr>
      </w:pPr>
    </w:p>
    <w:p w14:paraId="1066A784" w14:textId="6EDC6B7B" w:rsidR="008F04B0" w:rsidRPr="00AA6816" w:rsidRDefault="008F04B0" w:rsidP="008F04B0">
      <w:pPr>
        <w:spacing w:before="100" w:beforeAutospacing="1" w:after="100" w:afterAutospacing="1" w:line="240" w:lineRule="auto"/>
        <w:ind w:firstLine="44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US" w:bidi="my-MM"/>
        </w:rPr>
        <w:t>C</w:t>
      </w:r>
      <w:r w:rsidRPr="00AA6816">
        <w:rPr>
          <w:rFonts w:ascii="Times New Roman" w:eastAsia="Times New Roman" w:hAnsi="Times New Roman" w:cs="Times New Roman"/>
          <w:szCs w:val="24"/>
          <w:lang w:val="en-MM" w:bidi="my-MM"/>
        </w:rPr>
        <w:t>hoosing Nacos, Dubbo, Sentinel, and Zipkin as the core components of the microservice governance stack is driven by the system’s need for high-performance communication, dynamic service management, runtime protection, and end-to-end observability. These four components are highly compatible within the Java ecosystem, and when integrated, they form a lightweight yet comprehensive governance solution. The stack fits naturally into a Java-centric environment, offers fast implementation, and keeps operational costs low, making it a mainstream choice for many production-grade enterprise systems.</w:t>
      </w:r>
    </w:p>
    <w:p w14:paraId="4D3530EB" w14:textId="77777777" w:rsidR="008F04B0" w:rsidRPr="00AA6816" w:rsidRDefault="008F04B0" w:rsidP="008F04B0">
      <w:pPr>
        <w:spacing w:before="100" w:beforeAutospacing="1" w:after="100" w:afterAutospacing="1" w:line="240" w:lineRule="auto"/>
        <w:ind w:firstLine="44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However, adopting this SDK-based governance model also introduces certain coupling and operational overhead. Unlike service-mesh solutions such as Istio that provide a “sidecar-based, non-intrusive” model, Dubbo, Sentinel, and Zipkin require application-level integration, meaning governance capabilities are partially tied to business code, and they consume additional JVM resources at runtime. This approach also has limited multi-language support, making it more suitable for organizations where Java is the dominant technology stack. For large-scale or multi-cluster deployments, Nacos requires careful handling of metadata storage, rule synchronization, and service instance consistency. Zipkin, as a distributed tracing system, may impose additional storage and backend processing costs under high call volume or higher sampling ratios. Overall, this stack trades off some language neutrality and full decoupling in exchange for higher performance, greater flexibility and control, easier debugging, and significantly lower operational complexity compared to a service mesh—making it a highly cost-effective choice for performance-sensitive, Java-centric microservice architectures.</w:t>
      </w:r>
    </w:p>
    <w:p w14:paraId="6D4FB5C1" w14:textId="77777777" w:rsidR="008F04B0" w:rsidRPr="00AA6816" w:rsidRDefault="008F04B0" w:rsidP="008F04B0">
      <w:pPr>
        <w:rPr>
          <w:rFonts w:ascii="Times New Roman" w:hAnsi="Times New Roman" w:cs="Times New Roman"/>
          <w:szCs w:val="24"/>
          <w:lang w:eastAsia="zh-CN"/>
        </w:rPr>
      </w:pPr>
    </w:p>
    <w:p w14:paraId="4AFD2D9A" w14:textId="77777777" w:rsidR="003A1744" w:rsidRPr="00AA6816" w:rsidRDefault="003A1744" w:rsidP="003A1744">
      <w:pPr>
        <w:rPr>
          <w:rFonts w:ascii="Times New Roman" w:hAnsi="Times New Roman" w:cs="Times New Roman"/>
          <w:b/>
          <w:bCs/>
          <w:szCs w:val="24"/>
          <w:lang w:val="en-US" w:eastAsia="zh-CN"/>
        </w:rPr>
      </w:pPr>
    </w:p>
    <w:p w14:paraId="0ED29912" w14:textId="2B2A7246" w:rsidR="000A607A" w:rsidRPr="00AA6816" w:rsidRDefault="00E75581" w:rsidP="00DE2FB1">
      <w:pPr>
        <w:pStyle w:val="Heading3"/>
        <w:rPr>
          <w:rFonts w:ascii="Times New Roman" w:hAnsi="Times New Roman" w:cs="Times New Roman"/>
        </w:rPr>
      </w:pPr>
      <w:bookmarkStart w:id="183" w:name="_Toc214016348"/>
      <w:bookmarkStart w:id="184" w:name="_Toc214281974"/>
      <w:bookmarkStart w:id="185" w:name="_Toc214282204"/>
      <w:bookmarkStart w:id="186" w:name="_Toc214282256"/>
      <w:bookmarkStart w:id="187" w:name="_Toc214282300"/>
      <w:bookmarkStart w:id="188" w:name="_Toc214282340"/>
      <w:bookmarkStart w:id="189" w:name="_Toc214283426"/>
      <w:r w:rsidRPr="00AA6816">
        <w:rPr>
          <w:rFonts w:ascii="Times New Roman" w:hAnsi="Times New Roman" w:cs="Times New Roman"/>
        </w:rPr>
        <w:lastRenderedPageBreak/>
        <w:t>Persistence</w:t>
      </w:r>
      <w:r w:rsidR="000A607A" w:rsidRPr="00AA6816">
        <w:rPr>
          <w:rFonts w:ascii="Times New Roman" w:hAnsi="Times New Roman" w:cs="Times New Roman"/>
        </w:rPr>
        <w:t xml:space="preserve"> Design</w:t>
      </w:r>
      <w:bookmarkEnd w:id="183"/>
      <w:bookmarkEnd w:id="184"/>
      <w:bookmarkEnd w:id="185"/>
      <w:bookmarkEnd w:id="186"/>
      <w:bookmarkEnd w:id="187"/>
      <w:bookmarkEnd w:id="188"/>
      <w:bookmarkEnd w:id="189"/>
    </w:p>
    <w:p w14:paraId="3205BE6B" w14:textId="77777777" w:rsidR="003D7C22" w:rsidRPr="00AA6816" w:rsidRDefault="003D7C22" w:rsidP="0098195B">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In ChronoFlow, </w:t>
      </w:r>
      <w:r w:rsidRPr="00AA6816">
        <w:rPr>
          <w:rFonts w:ascii="Times New Roman" w:eastAsia="Times New Roman" w:hAnsi="Times New Roman" w:cs="Times New Roman"/>
          <w:b/>
          <w:bCs/>
          <w:szCs w:val="24"/>
          <w:lang w:val="en-MM" w:bidi="my-MM"/>
        </w:rPr>
        <w:t>business data is managed primarily in a relational MySQL database (Cloud SQL)</w:t>
      </w:r>
      <w:r w:rsidRPr="00AA6816">
        <w:rPr>
          <w:rFonts w:ascii="Times New Roman" w:eastAsia="Times New Roman" w:hAnsi="Times New Roman" w:cs="Times New Roman"/>
          <w:szCs w:val="24"/>
          <w:lang w:val="en-MM" w:bidi="my-MM"/>
        </w:rPr>
        <w:t>, modelled using normalized tables for tenants, users, roles, events, tasks, attendees and file metadata. Related records that belong to the same business operation (for example, creating an event together with its initial tasks or assigning attendees) are updated inside a single database transaction. At the application layer we use transactional boundaries to ensure that either all changes for that operation are committed, or none are, so the relational model remains consistent after each request.</w:t>
      </w:r>
    </w:p>
    <w:p w14:paraId="01F4F712" w14:textId="77777777" w:rsidR="003D7C22" w:rsidRPr="00AA6816" w:rsidRDefault="003D7C22" w:rsidP="003D7C22">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For </w:t>
      </w:r>
      <w:r w:rsidRPr="00AA6816">
        <w:rPr>
          <w:rFonts w:ascii="Times New Roman" w:eastAsia="Times New Roman" w:hAnsi="Times New Roman" w:cs="Times New Roman"/>
          <w:b/>
          <w:bCs/>
          <w:szCs w:val="24"/>
          <w:lang w:val="en-MM" w:bidi="my-MM"/>
        </w:rPr>
        <w:t>concurrency and asynchronous processing</w:t>
      </w:r>
      <w:r w:rsidRPr="00AA6816">
        <w:rPr>
          <w:rFonts w:ascii="Times New Roman" w:eastAsia="Times New Roman" w:hAnsi="Times New Roman" w:cs="Times New Roman"/>
          <w:szCs w:val="24"/>
          <w:lang w:val="en-MM" w:bidi="my-MM"/>
        </w:rPr>
        <w:t xml:space="preserve">, especially in the notification flow, we use a MySQL-based </w:t>
      </w:r>
      <w:r w:rsidRPr="00AA6816">
        <w:rPr>
          <w:rFonts w:ascii="Times New Roman" w:eastAsia="Times New Roman" w:hAnsi="Times New Roman" w:cs="Times New Roman"/>
          <w:b/>
          <w:bCs/>
          <w:szCs w:val="24"/>
          <w:lang w:val="en-MM" w:bidi="my-MM"/>
        </w:rPr>
        <w:t>outbox pattern</w:t>
      </w:r>
      <w:r w:rsidRPr="00AA6816">
        <w:rPr>
          <w:rFonts w:ascii="Times New Roman" w:eastAsia="Times New Roman" w:hAnsi="Times New Roman" w:cs="Times New Roman"/>
          <w:szCs w:val="24"/>
          <w:lang w:val="en-MM" w:bidi="my-MM"/>
        </w:rPr>
        <w:t xml:space="preserve"> together with Google Pub/Sub. Notification events are first written to an outbox table in Cloud SQL and then published to Pub/Sub from there. This allows us to achieve </w:t>
      </w:r>
      <w:r w:rsidRPr="00AA6816">
        <w:rPr>
          <w:rFonts w:ascii="Times New Roman" w:eastAsia="Times New Roman" w:hAnsi="Times New Roman" w:cs="Times New Roman"/>
          <w:i/>
          <w:iCs/>
          <w:szCs w:val="24"/>
          <w:lang w:val="en-MM" w:bidi="my-MM"/>
        </w:rPr>
        <w:t>at-least-once</w:t>
      </w:r>
      <w:r w:rsidRPr="00AA6816">
        <w:rPr>
          <w:rFonts w:ascii="Times New Roman" w:eastAsia="Times New Roman" w:hAnsi="Times New Roman" w:cs="Times New Roman"/>
          <w:szCs w:val="24"/>
          <w:lang w:val="en-MM" w:bidi="my-MM"/>
        </w:rPr>
        <w:t xml:space="preserve"> delivery while still being able to detect and ignore duplicates on the consumer side (idempotency using recipient keys and message identifiers). Delivery status is also tracked in the database, and these records are kept without a fixed expiry so that operational teams can audit notification behaviour over time.</w:t>
      </w:r>
    </w:p>
    <w:p w14:paraId="29530DB2" w14:textId="21EE687E" w:rsidR="00CF4DBF" w:rsidRPr="00AA6816" w:rsidRDefault="003D7C22" w:rsidP="00C34B5E">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Different storage technologies are used for different persistence horizons. </w:t>
      </w:r>
      <w:r w:rsidRPr="00AA6816">
        <w:rPr>
          <w:rFonts w:ascii="Times New Roman" w:eastAsia="Times New Roman" w:hAnsi="Times New Roman" w:cs="Times New Roman"/>
          <w:b/>
          <w:bCs/>
          <w:szCs w:val="24"/>
          <w:lang w:val="en-MM" w:bidi="my-MM"/>
        </w:rPr>
        <w:t>Long-lived, authoritative data</w:t>
      </w:r>
      <w:r w:rsidRPr="00AA6816">
        <w:rPr>
          <w:rFonts w:ascii="Times New Roman" w:eastAsia="Times New Roman" w:hAnsi="Times New Roman" w:cs="Times New Roman"/>
          <w:szCs w:val="24"/>
          <w:lang w:val="en-MM" w:bidi="my-MM"/>
        </w:rPr>
        <w:t xml:space="preserve"> (tenants, users, events, tasks, attendees, file metadata, notification outbox records) is stored in Cloud SQL with no predetermined end date, as it may be needed for reporting and audit. </w:t>
      </w:r>
      <w:r w:rsidRPr="00AA6816">
        <w:rPr>
          <w:rFonts w:ascii="Times New Roman" w:eastAsia="Times New Roman" w:hAnsi="Times New Roman" w:cs="Times New Roman"/>
          <w:b/>
          <w:bCs/>
          <w:szCs w:val="24"/>
          <w:lang w:val="en-MM" w:bidi="my-MM"/>
        </w:rPr>
        <w:t>Session-scoped state</w:t>
      </w:r>
      <w:r w:rsidRPr="00AA6816">
        <w:rPr>
          <w:rFonts w:ascii="Times New Roman" w:eastAsia="Times New Roman" w:hAnsi="Times New Roman" w:cs="Times New Roman"/>
          <w:szCs w:val="24"/>
          <w:lang w:val="en-MM" w:bidi="my-MM"/>
        </w:rPr>
        <w:t xml:space="preserve"> such as login tokens and frequently accessed user profile attributes is cached in Redis (Memorystore)</w:t>
      </w:r>
      <w:r w:rsidR="004E076F" w:rsidRPr="00AA6816">
        <w:rPr>
          <w:rFonts w:ascii="Times New Roman" w:eastAsia="Times New Roman" w:hAnsi="Times New Roman" w:cs="Times New Roman"/>
          <w:szCs w:val="24"/>
          <w:lang w:val="en-US" w:bidi="my-MM"/>
        </w:rPr>
        <w:t>.</w:t>
      </w:r>
      <w:r w:rsidRPr="00AA6816">
        <w:rPr>
          <w:rFonts w:ascii="Times New Roman" w:eastAsia="Times New Roman" w:hAnsi="Times New Roman" w:cs="Times New Roman"/>
          <w:szCs w:val="24"/>
          <w:lang w:val="en-MM" w:bidi="my-MM"/>
        </w:rPr>
        <w:t xml:space="preserve"> </w:t>
      </w:r>
      <w:r w:rsidR="004E076F" w:rsidRPr="00AA6816">
        <w:rPr>
          <w:rFonts w:ascii="Times New Roman" w:eastAsia="Times New Roman" w:hAnsi="Times New Roman" w:cs="Times New Roman"/>
          <w:szCs w:val="24"/>
          <w:lang w:val="en-US" w:bidi="my-MM"/>
        </w:rPr>
        <w:t>T</w:t>
      </w:r>
      <w:r w:rsidRPr="00AA6816">
        <w:rPr>
          <w:rFonts w:ascii="Times New Roman" w:eastAsia="Times New Roman" w:hAnsi="Times New Roman" w:cs="Times New Roman"/>
          <w:szCs w:val="24"/>
          <w:lang w:val="en-MM" w:bidi="my-MM"/>
        </w:rPr>
        <w:t xml:space="preserve">his data is ephemeral and can be reconstructed from the relational store if needed. For </w:t>
      </w:r>
      <w:r w:rsidRPr="00AA6816">
        <w:rPr>
          <w:rFonts w:ascii="Times New Roman" w:eastAsia="Times New Roman" w:hAnsi="Times New Roman" w:cs="Times New Roman"/>
          <w:b/>
          <w:bCs/>
          <w:szCs w:val="24"/>
          <w:lang w:val="en-MM" w:bidi="my-MM"/>
        </w:rPr>
        <w:t>user-facing notification history</w:t>
      </w:r>
      <w:r w:rsidRPr="00AA6816">
        <w:rPr>
          <w:rFonts w:ascii="Times New Roman" w:eastAsia="Times New Roman" w:hAnsi="Times New Roman" w:cs="Times New Roman"/>
          <w:szCs w:val="24"/>
          <w:lang w:val="en-MM" w:bidi="my-MM"/>
        </w:rPr>
        <w:t xml:space="preserve">, we use MongoDB with a </w:t>
      </w:r>
      <w:r w:rsidRPr="00AA6816">
        <w:rPr>
          <w:rFonts w:ascii="Times New Roman" w:eastAsia="Times New Roman" w:hAnsi="Times New Roman" w:cs="Times New Roman"/>
          <w:b/>
          <w:bCs/>
          <w:szCs w:val="24"/>
          <w:lang w:val="en-MM" w:bidi="my-MM"/>
        </w:rPr>
        <w:t>TTL of 90 days</w:t>
      </w:r>
      <w:r w:rsidRPr="00AA6816">
        <w:rPr>
          <w:rFonts w:ascii="Times New Roman" w:eastAsia="Times New Roman" w:hAnsi="Times New Roman" w:cs="Times New Roman"/>
          <w:szCs w:val="24"/>
          <w:lang w:val="en-MM" w:bidi="my-MM"/>
        </w:rPr>
        <w:t>, so notification documents are automatically removed after three months. This keeps recent activity available to the user while preventing unbounded growth of the log store.</w:t>
      </w:r>
    </w:p>
    <w:p w14:paraId="25FFC041" w14:textId="77777777" w:rsidR="00CF4DBF" w:rsidRPr="00AA6816" w:rsidRDefault="00CF4DBF" w:rsidP="00AF55E0">
      <w:pPr>
        <w:pStyle w:val="Italicblue"/>
        <w:rPr>
          <w:sz w:val="24"/>
          <w:szCs w:val="24"/>
        </w:rPr>
      </w:pPr>
    </w:p>
    <w:p w14:paraId="2D997062" w14:textId="6B32DF4D" w:rsidR="00CF4DBF" w:rsidRPr="00AA6816" w:rsidRDefault="00EE4285" w:rsidP="00CF4DBF">
      <w:pPr>
        <w:rPr>
          <w:rFonts w:ascii="Times New Roman" w:hAnsi="Times New Roman" w:cs="Times New Roman"/>
          <w:szCs w:val="24"/>
        </w:rPr>
      </w:pPr>
      <w:r w:rsidRPr="00AA6816">
        <w:rPr>
          <w:rFonts w:ascii="Times New Roman" w:hAnsi="Times New Roman" w:cs="Times New Roman"/>
          <w:noProof/>
          <w:szCs w:val="24"/>
        </w:rPr>
        <w:lastRenderedPageBreak/>
        <w:drawing>
          <wp:inline distT="0" distB="0" distL="0" distR="0" wp14:anchorId="19AD72E1" wp14:editId="5F512E4E">
            <wp:extent cx="5731510" cy="6325235"/>
            <wp:effectExtent l="0" t="0" r="0" b="0"/>
            <wp:docPr id="151488485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84850" name="Picture 6"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6325235"/>
                    </a:xfrm>
                    <a:prstGeom prst="rect">
                      <a:avLst/>
                    </a:prstGeom>
                  </pic:spPr>
                </pic:pic>
              </a:graphicData>
            </a:graphic>
          </wp:inline>
        </w:drawing>
      </w:r>
    </w:p>
    <w:p w14:paraId="0743ED04" w14:textId="00325E61" w:rsidR="005614A8" w:rsidRPr="00AA6816" w:rsidRDefault="00174AAA" w:rsidP="00174AAA">
      <w:pPr>
        <w:jc w:val="center"/>
        <w:rPr>
          <w:rFonts w:ascii="Times New Roman" w:hAnsi="Times New Roman" w:cs="Times New Roman"/>
          <w:b/>
          <w:bCs/>
          <w:i/>
          <w:iCs/>
          <w:szCs w:val="24"/>
        </w:rPr>
      </w:pPr>
      <w:r w:rsidRPr="00AA6816">
        <w:rPr>
          <w:rFonts w:ascii="Times New Roman" w:hAnsi="Times New Roman" w:cs="Times New Roman"/>
          <w:szCs w:val="24"/>
        </w:rPr>
        <w:t xml:space="preserve">Figure 27. </w:t>
      </w:r>
      <w:r w:rsidR="00EE4285" w:rsidRPr="00AA6816">
        <w:rPr>
          <w:rFonts w:ascii="Times New Roman" w:hAnsi="Times New Roman" w:cs="Times New Roman"/>
          <w:szCs w:val="24"/>
        </w:rPr>
        <w:t>Logical data model</w:t>
      </w:r>
    </w:p>
    <w:p w14:paraId="1339C88E" w14:textId="77777777" w:rsidR="005614A8" w:rsidRPr="00AA6816" w:rsidRDefault="005614A8" w:rsidP="00AF55E0">
      <w:pPr>
        <w:pStyle w:val="Italicblue"/>
        <w:rPr>
          <w:sz w:val="24"/>
          <w:szCs w:val="24"/>
        </w:rPr>
      </w:pPr>
    </w:p>
    <w:p w14:paraId="67F3B21A" w14:textId="77777777" w:rsidR="00C34B5E" w:rsidRPr="00AA6816" w:rsidRDefault="00C34B5E" w:rsidP="0098195B">
      <w:pPr>
        <w:rPr>
          <w:rFonts w:ascii="Times New Roman" w:hAnsi="Times New Roman" w:cs="Times New Roman"/>
          <w:szCs w:val="24"/>
        </w:rPr>
      </w:pPr>
    </w:p>
    <w:p w14:paraId="44367C75" w14:textId="77777777" w:rsidR="00C34B5E" w:rsidRPr="00AA6816" w:rsidRDefault="00C34B5E" w:rsidP="0098195B">
      <w:pPr>
        <w:rPr>
          <w:rFonts w:ascii="Times New Roman" w:hAnsi="Times New Roman" w:cs="Times New Roman"/>
          <w:szCs w:val="24"/>
        </w:rPr>
      </w:pPr>
    </w:p>
    <w:p w14:paraId="446D52DB" w14:textId="77777777" w:rsidR="00C34B5E" w:rsidRPr="00AA6816" w:rsidRDefault="00C34B5E" w:rsidP="0098195B">
      <w:pPr>
        <w:rPr>
          <w:rFonts w:ascii="Times New Roman" w:hAnsi="Times New Roman" w:cs="Times New Roman"/>
          <w:szCs w:val="24"/>
        </w:rPr>
      </w:pPr>
    </w:p>
    <w:p w14:paraId="5F8B9AB1" w14:textId="77777777" w:rsidR="00C34B5E" w:rsidRPr="00AA6816" w:rsidRDefault="00C34B5E" w:rsidP="0098195B">
      <w:pPr>
        <w:rPr>
          <w:rFonts w:ascii="Times New Roman" w:hAnsi="Times New Roman" w:cs="Times New Roman"/>
          <w:szCs w:val="24"/>
        </w:rPr>
      </w:pPr>
    </w:p>
    <w:p w14:paraId="4CABB837" w14:textId="77777777" w:rsidR="00C34B5E" w:rsidRPr="00AA6816" w:rsidRDefault="00C34B5E" w:rsidP="0098195B">
      <w:pPr>
        <w:rPr>
          <w:rFonts w:ascii="Times New Roman" w:hAnsi="Times New Roman" w:cs="Times New Roman"/>
          <w:szCs w:val="24"/>
        </w:rPr>
      </w:pPr>
    </w:p>
    <w:p w14:paraId="5455A3AF" w14:textId="77777777" w:rsidR="00C34B5E" w:rsidRPr="00AA6816" w:rsidRDefault="00C34B5E" w:rsidP="0098195B">
      <w:pPr>
        <w:rPr>
          <w:rFonts w:ascii="Times New Roman" w:hAnsi="Times New Roman" w:cs="Times New Roman"/>
          <w:szCs w:val="24"/>
        </w:rPr>
      </w:pPr>
    </w:p>
    <w:p w14:paraId="22025CAE" w14:textId="72C6EBEC" w:rsidR="0098195B" w:rsidRPr="00AA6816" w:rsidRDefault="0098195B" w:rsidP="00352CED">
      <w:pPr>
        <w:rPr>
          <w:rFonts w:ascii="Times New Roman" w:hAnsi="Times New Roman" w:cs="Times New Roman"/>
          <w:b/>
          <w:bCs/>
          <w:szCs w:val="24"/>
        </w:rPr>
      </w:pPr>
      <w:r w:rsidRPr="00AA6816">
        <w:rPr>
          <w:rFonts w:ascii="Times New Roman" w:hAnsi="Times New Roman" w:cs="Times New Roman"/>
          <w:b/>
          <w:bCs/>
          <w:szCs w:val="24"/>
        </w:rPr>
        <w:lastRenderedPageBreak/>
        <w:t>Information architecture of the solutions</w:t>
      </w:r>
    </w:p>
    <w:p w14:paraId="2D1A56B2" w14:textId="77777777" w:rsidR="00352CED" w:rsidRPr="00AA6816" w:rsidRDefault="00352CED" w:rsidP="00352CED">
      <w:pPr>
        <w:rPr>
          <w:rFonts w:ascii="Times New Roman" w:hAnsi="Times New Roman" w:cs="Times New Roman"/>
          <w:b/>
          <w:bCs/>
          <w:szCs w:val="24"/>
        </w:rPr>
      </w:pPr>
    </w:p>
    <w:p w14:paraId="0BBDE727" w14:textId="16C244D5" w:rsidR="0098195B" w:rsidRPr="00AA6816" w:rsidRDefault="0098195B" w:rsidP="00352CED">
      <w:pPr>
        <w:pStyle w:val="ListParagraph"/>
        <w:ind w:firstLine="480"/>
        <w:rPr>
          <w:rFonts w:ascii="Times New Roman" w:hAnsi="Times New Roman" w:cs="Times New Roman"/>
          <w:szCs w:val="24"/>
          <w:lang w:val="en-MM" w:bidi="my-MM"/>
        </w:rPr>
      </w:pPr>
      <w:r w:rsidRPr="00AA6816">
        <w:rPr>
          <w:rFonts w:ascii="Times New Roman" w:hAnsi="Times New Roman" w:cs="Times New Roman"/>
          <w:szCs w:val="24"/>
          <w:lang w:val="en-US" w:bidi="my-MM"/>
        </w:rPr>
        <w:t>(1)</w:t>
      </w:r>
      <w:r w:rsidRPr="00AA6816">
        <w:rPr>
          <w:rFonts w:ascii="Times New Roman" w:hAnsi="Times New Roman" w:cs="Times New Roman"/>
          <w:szCs w:val="24"/>
          <w:lang w:val="en-MM" w:bidi="my-MM"/>
        </w:rPr>
        <w:t xml:space="preserve"> Core business / transactional data</w:t>
      </w:r>
    </w:p>
    <w:p w14:paraId="7EC9FD01"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Data format:</w:t>
      </w:r>
    </w:p>
    <w:p w14:paraId="25FC0A66"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This group covers tenants, users, roles, events, tasks, attendees and file metadata. The data is highly structured and relational, so it is stored as records in relational tables with well-defined columns, primary keys and foreign keys (e.g. event_id, task_id, tenant_id). Each row represents a single business entity instance, and relationships (1-N, M-N) are captured through foreign-key columns in the usual RDBMS style.</w:t>
      </w:r>
    </w:p>
    <w:p w14:paraId="79750801"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Proposed storage technology:</w:t>
      </w:r>
    </w:p>
    <w:p w14:paraId="19C1073A"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Cloud SQL </w:t>
      </w:r>
      <w:r w:rsidRPr="00AA6816">
        <w:rPr>
          <w:rFonts w:ascii="Times New Roman" w:eastAsia="Times New Roman" w:hAnsi="Times New Roman" w:cs="Times New Roman"/>
          <w:b/>
          <w:bCs/>
          <w:szCs w:val="24"/>
          <w:lang w:val="en-MM" w:bidi="my-MM"/>
        </w:rPr>
        <w:t>MySQL (RDBMS)</w:t>
      </w:r>
      <w:r w:rsidRPr="00AA6816">
        <w:rPr>
          <w:rFonts w:ascii="Times New Roman" w:eastAsia="Times New Roman" w:hAnsi="Times New Roman" w:cs="Times New Roman"/>
          <w:szCs w:val="24"/>
          <w:lang w:val="en-MM" w:bidi="my-MM"/>
        </w:rPr>
        <w:t xml:space="preserve">. MySQL is a good fit because the core domain has strong relational requirements (multi-table joins, constraints and reporting queries) and needs </w:t>
      </w:r>
      <w:r w:rsidRPr="00AA6816">
        <w:rPr>
          <w:rFonts w:ascii="Times New Roman" w:eastAsia="Times New Roman" w:hAnsi="Times New Roman" w:cs="Times New Roman"/>
          <w:b/>
          <w:bCs/>
          <w:szCs w:val="24"/>
          <w:lang w:val="en-MM" w:bidi="my-MM"/>
        </w:rPr>
        <w:t>ACID transactions</w:t>
      </w:r>
      <w:r w:rsidRPr="00AA6816">
        <w:rPr>
          <w:rFonts w:ascii="Times New Roman" w:eastAsia="Times New Roman" w:hAnsi="Times New Roman" w:cs="Times New Roman"/>
          <w:szCs w:val="24"/>
          <w:lang w:val="en-MM" w:bidi="my-MM"/>
        </w:rPr>
        <w:t xml:space="preserve"> to keep aggregates consistent (e.g. event + tasks + attendees). Using Cloud SQL gives us a fully managed MySQL instance with automated backups, replication and monitoring, so the team can focus on schema design and application logic instead of database operations.</w:t>
      </w:r>
    </w:p>
    <w:p w14:paraId="1267604F"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Security requirements and controls:</w:t>
      </w:r>
    </w:p>
    <w:p w14:paraId="22E68274"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This data group contains sensitive information such as user credentials and contact details, so we enforce </w:t>
      </w:r>
      <w:r w:rsidRPr="00AA6816">
        <w:rPr>
          <w:rFonts w:ascii="Times New Roman" w:eastAsia="Times New Roman" w:hAnsi="Times New Roman" w:cs="Times New Roman"/>
          <w:b/>
          <w:bCs/>
          <w:szCs w:val="24"/>
          <w:lang w:val="en-MM" w:bidi="my-MM"/>
        </w:rPr>
        <w:t>strong confidentiality and integrity</w:t>
      </w:r>
      <w:r w:rsidRPr="00AA6816">
        <w:rPr>
          <w:rFonts w:ascii="Times New Roman" w:eastAsia="Times New Roman" w:hAnsi="Times New Roman" w:cs="Times New Roman"/>
          <w:szCs w:val="24"/>
          <w:lang w:val="en-MM" w:bidi="my-MM"/>
        </w:rPr>
        <w:t>. Database access is restricted to the internal VPC via private IP and service accounts following least-privilege IAM roles. All connections use TLS, and data at rest is encrypted using the cloud provider’s managed keys. Passwords are never stored in plain text; they are stored as salted, one-way hashes. Application-level access control further ensures that tenants can only see their own records (tenant scoping on every query).</w:t>
      </w:r>
    </w:p>
    <w:p w14:paraId="02D227C9"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Trade-off consideration:</w:t>
      </w:r>
    </w:p>
    <w:p w14:paraId="534CF82D" w14:textId="5DCC8E64"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Choosing MySQL gives us mature transactional guarantees and rich SQL support, but it also introduces </w:t>
      </w:r>
      <w:r w:rsidRPr="00AA6816">
        <w:rPr>
          <w:rFonts w:ascii="Times New Roman" w:eastAsia="Times New Roman" w:hAnsi="Times New Roman" w:cs="Times New Roman"/>
          <w:b/>
          <w:bCs/>
          <w:szCs w:val="24"/>
          <w:lang w:val="en-MM" w:bidi="my-MM"/>
        </w:rPr>
        <w:t>schema rigidity</w:t>
      </w:r>
      <w:r w:rsidRPr="00AA6816">
        <w:rPr>
          <w:rFonts w:ascii="Times New Roman" w:eastAsia="Times New Roman" w:hAnsi="Times New Roman" w:cs="Times New Roman"/>
          <w:szCs w:val="24"/>
          <w:lang w:val="en-US" w:bidi="my-MM"/>
        </w:rPr>
        <w:t xml:space="preserve">, </w:t>
      </w:r>
      <w:r w:rsidRPr="00AA6816">
        <w:rPr>
          <w:rFonts w:ascii="Times New Roman" w:eastAsia="Times New Roman" w:hAnsi="Times New Roman" w:cs="Times New Roman"/>
          <w:szCs w:val="24"/>
          <w:lang w:val="en-MM" w:bidi="my-MM"/>
        </w:rPr>
        <w:t xml:space="preserve">changes to tables require migrations and coordination across services. Scaling is primarily vertical or via read replicas; horizontal sharding is possible but more complex than with some NoSQL stores. Compared to a schemaless document database, we trade flexibility for </w:t>
      </w:r>
      <w:r w:rsidRPr="00AA6816">
        <w:rPr>
          <w:rFonts w:ascii="Times New Roman" w:eastAsia="Times New Roman" w:hAnsi="Times New Roman" w:cs="Times New Roman"/>
          <w:b/>
          <w:bCs/>
          <w:szCs w:val="24"/>
          <w:lang w:val="en-MM" w:bidi="my-MM"/>
        </w:rPr>
        <w:t>strong consistency and simpler reporting</w:t>
      </w:r>
      <w:r w:rsidRPr="00AA6816">
        <w:rPr>
          <w:rFonts w:ascii="Times New Roman" w:eastAsia="Times New Roman" w:hAnsi="Times New Roman" w:cs="Times New Roman"/>
          <w:szCs w:val="24"/>
          <w:lang w:val="en-MM" w:bidi="my-MM"/>
        </w:rPr>
        <w:t>, which is acceptable for ChronoFlow’s core business data where correctness and integrity are more important than extreme write flexibility.</w:t>
      </w:r>
    </w:p>
    <w:p w14:paraId="33D788F0" w14:textId="71C4C692" w:rsidR="0098195B" w:rsidRPr="00AA6816" w:rsidRDefault="0098195B" w:rsidP="00352CED">
      <w:pPr>
        <w:pStyle w:val="ListParagraph"/>
        <w:ind w:firstLine="480"/>
        <w:rPr>
          <w:rFonts w:ascii="Times New Roman" w:hAnsi="Times New Roman" w:cs="Times New Roman"/>
          <w:szCs w:val="24"/>
          <w:lang w:val="en-MM" w:bidi="my-MM"/>
        </w:rPr>
      </w:pPr>
      <w:r w:rsidRPr="00AA6816">
        <w:rPr>
          <w:rFonts w:ascii="Times New Roman" w:hAnsi="Times New Roman" w:cs="Times New Roman"/>
          <w:szCs w:val="24"/>
          <w:lang w:val="en-US" w:bidi="my-MM"/>
        </w:rPr>
        <w:t>(2)</w:t>
      </w:r>
      <w:r w:rsidRPr="00AA6816">
        <w:rPr>
          <w:rFonts w:ascii="Times New Roman" w:hAnsi="Times New Roman" w:cs="Times New Roman"/>
          <w:szCs w:val="24"/>
          <w:lang w:val="en-MM" w:bidi="my-MM"/>
        </w:rPr>
        <w:t xml:space="preserve"> Session and application state cache</w:t>
      </w:r>
    </w:p>
    <w:p w14:paraId="117538BE"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Data format:</w:t>
      </w:r>
    </w:p>
    <w:p w14:paraId="590E8360" w14:textId="77777777" w:rsidR="00C34B5E" w:rsidRPr="00AA6816" w:rsidRDefault="00C34B5E" w:rsidP="00C34B5E">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This group contains short-lived state, such as authenticated user profiles, session tokens and rate-limit counters. It is stored as key–value pairs, where the key encodes the user or session identifier and the value holds a small JSON/string blob or numeric counter. The </w:t>
      </w:r>
      <w:r w:rsidRPr="00AA6816">
        <w:rPr>
          <w:rFonts w:ascii="Times New Roman" w:eastAsia="Times New Roman" w:hAnsi="Times New Roman" w:cs="Times New Roman"/>
          <w:szCs w:val="24"/>
          <w:lang w:val="en-MM" w:bidi="my-MM"/>
        </w:rPr>
        <w:lastRenderedPageBreak/>
        <w:t>data is optimised for very fast lookups and is treated as ephemeral; it can be recomputed from the core business data if needed.</w:t>
      </w:r>
    </w:p>
    <w:p w14:paraId="1CD2D61D"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p>
    <w:p w14:paraId="5F6CE103"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Proposed storage technology:</w:t>
      </w:r>
    </w:p>
    <w:p w14:paraId="6F011F0E" w14:textId="77777777" w:rsidR="00C34B5E" w:rsidRPr="00AA6816" w:rsidRDefault="00C34B5E" w:rsidP="00C34B5E">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Google </w:t>
      </w:r>
      <w:r w:rsidRPr="00AA6816">
        <w:rPr>
          <w:rFonts w:ascii="Times New Roman" w:eastAsia="Times New Roman" w:hAnsi="Times New Roman" w:cs="Times New Roman"/>
          <w:b/>
          <w:bCs/>
          <w:szCs w:val="24"/>
          <w:lang w:val="en-MM" w:bidi="my-MM"/>
        </w:rPr>
        <w:t>Memorystore for Redis</w:t>
      </w:r>
      <w:r w:rsidRPr="00AA6816">
        <w:rPr>
          <w:rFonts w:ascii="Times New Roman" w:eastAsia="Times New Roman" w:hAnsi="Times New Roman" w:cs="Times New Roman"/>
          <w:szCs w:val="24"/>
          <w:lang w:val="en-MM" w:bidi="my-MM"/>
        </w:rPr>
        <w:t xml:space="preserve"> (managed key–value / in-memory cache). Redis is designed for low-latency key–value access, supports TTL on keys, and integrates well with Spring for storing session data and counters. Using a managed Redis service offloads node management and failover, while allowing us to scale the cache independently from the application pods.</w:t>
      </w:r>
    </w:p>
    <w:p w14:paraId="4A1CB3E8"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Security requirements and controls:</w:t>
      </w:r>
    </w:p>
    <w:p w14:paraId="4A2EB66E" w14:textId="77777777" w:rsidR="00C34B5E" w:rsidRPr="00AA6816" w:rsidRDefault="00C34B5E" w:rsidP="00C34B5E">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Although the data is less sensitive than core transactional data, it still contains identifiers and tokens, so access is restricted to the internal VPC. The Redis instance is created without public IP, and only application pods with the correct network and IAM/service account permissions can connect. TLS in transit is enabled where supported, and session tokens are signed and validated at the application layer so that compromise of the cache alone cannot forge identities. Keys are configured with appropriate TTLs so cached state expires automatically.</w:t>
      </w:r>
    </w:p>
    <w:p w14:paraId="5306A1F5"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Trade-off consideration:</w:t>
      </w:r>
    </w:p>
    <w:p w14:paraId="40800C0C" w14:textId="77777777" w:rsidR="00C34B5E" w:rsidRPr="00AA6816" w:rsidRDefault="00C34B5E" w:rsidP="00C34B5E">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Using Redis provides excellent performance and simplifies stateless application design, but the data is </w:t>
      </w:r>
      <w:r w:rsidRPr="00AA6816">
        <w:rPr>
          <w:rFonts w:ascii="Times New Roman" w:eastAsia="Times New Roman" w:hAnsi="Times New Roman" w:cs="Times New Roman"/>
          <w:b/>
          <w:bCs/>
          <w:szCs w:val="24"/>
          <w:lang w:val="en-MM" w:bidi="my-MM"/>
        </w:rPr>
        <w:t>not durable</w:t>
      </w:r>
      <w:r w:rsidRPr="00AA6816">
        <w:rPr>
          <w:rFonts w:ascii="Times New Roman" w:eastAsia="Times New Roman" w:hAnsi="Times New Roman" w:cs="Times New Roman"/>
          <w:szCs w:val="24"/>
          <w:lang w:val="en-MM" w:bidi="my-MM"/>
        </w:rPr>
        <w:t>—a cache failure or eviction can drop entries. The system must therefore be able to fall back to MySQL (or force re-authentication) when cache misses occur. Compared to keeping all state purely in the database, we introduce an additional infrastructure component to manage, but we significantly reduce database load and improve response times for authenticated operations, which is important for user experience.</w:t>
      </w:r>
    </w:p>
    <w:p w14:paraId="11420ED5" w14:textId="2A370AB2" w:rsidR="0098195B" w:rsidRPr="00AA6816" w:rsidRDefault="0098195B" w:rsidP="00352CED">
      <w:pPr>
        <w:pStyle w:val="ListParagraph"/>
        <w:ind w:firstLine="480"/>
        <w:rPr>
          <w:rFonts w:ascii="Times New Roman" w:hAnsi="Times New Roman" w:cs="Times New Roman"/>
          <w:szCs w:val="24"/>
          <w:lang w:val="en-MM" w:bidi="my-MM"/>
        </w:rPr>
      </w:pPr>
      <w:r w:rsidRPr="00AA6816">
        <w:rPr>
          <w:rFonts w:ascii="Times New Roman" w:hAnsi="Times New Roman" w:cs="Times New Roman"/>
          <w:szCs w:val="24"/>
          <w:lang w:val="en-US" w:bidi="my-MM"/>
        </w:rPr>
        <w:t xml:space="preserve">(3) </w:t>
      </w:r>
      <w:r w:rsidRPr="00AA6816">
        <w:rPr>
          <w:rFonts w:ascii="Times New Roman" w:hAnsi="Times New Roman" w:cs="Times New Roman"/>
          <w:szCs w:val="24"/>
          <w:lang w:val="en-MM" w:bidi="my-MM"/>
        </w:rPr>
        <w:t>Notification history and real-time messaging data</w:t>
      </w:r>
    </w:p>
    <w:p w14:paraId="0C0758DA"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Data format:</w:t>
      </w:r>
    </w:p>
    <w:p w14:paraId="3D7708F7" w14:textId="12EFACF0" w:rsidR="00C34B5E" w:rsidRPr="00AA6816" w:rsidRDefault="00C43672"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US" w:bidi="my-MM"/>
        </w:rPr>
        <w:t xml:space="preserve">         </w:t>
      </w:r>
      <w:r w:rsidR="00C34B5E" w:rsidRPr="00AA6816">
        <w:rPr>
          <w:rFonts w:ascii="Times New Roman" w:eastAsia="Times New Roman" w:hAnsi="Times New Roman" w:cs="Times New Roman"/>
          <w:szCs w:val="24"/>
          <w:lang w:val="en-MM" w:bidi="my-MM"/>
        </w:rPr>
        <w:t>This group stores semi-structured notification documents per user and per message. Each record is a JSON-like document containing fields such as channel, payload, timestamps (created, seen, clicked) and status flags. The schema is flexible to allow new fields to be added over time without migrations, and documents are grouped by user or by notification stream rather than normalised into many relational tables.</w:t>
      </w:r>
    </w:p>
    <w:p w14:paraId="1A9FC6C5"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Proposed storage technology:</w:t>
      </w:r>
    </w:p>
    <w:p w14:paraId="587814C2" w14:textId="4BFF2FC2" w:rsidR="00C34B5E" w:rsidRPr="00AA6816" w:rsidRDefault="00C34B5E" w:rsidP="00352CED">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MongoDB Atlas</w:t>
      </w:r>
      <w:r w:rsidRPr="00AA6816">
        <w:rPr>
          <w:rFonts w:ascii="Times New Roman" w:eastAsia="Times New Roman" w:hAnsi="Times New Roman" w:cs="Times New Roman"/>
          <w:szCs w:val="24"/>
          <w:lang w:val="en-MM" w:bidi="my-MM"/>
        </w:rPr>
        <w:t xml:space="preserve"> as a managed document database. The JSON document model matches the evolving structure of notification payloads across multiple channels (email, WebSocket, push) without requiring frequent schema changes. Atlas provides a managed replica set with good write throughput and integrates well with </w:t>
      </w:r>
      <w:r w:rsidRPr="00AA6816">
        <w:rPr>
          <w:rFonts w:ascii="Times New Roman" w:eastAsia="Times New Roman" w:hAnsi="Times New Roman" w:cs="Times New Roman"/>
          <w:b/>
          <w:bCs/>
          <w:szCs w:val="24"/>
          <w:lang w:val="en-MM" w:bidi="my-MM"/>
        </w:rPr>
        <w:t>Reactive MongoDB + Spring WebFlux</w:t>
      </w:r>
      <w:r w:rsidRPr="00AA6816">
        <w:rPr>
          <w:rFonts w:ascii="Times New Roman" w:eastAsia="Times New Roman" w:hAnsi="Times New Roman" w:cs="Times New Roman"/>
          <w:szCs w:val="24"/>
          <w:lang w:val="en-MM" w:bidi="my-MM"/>
        </w:rPr>
        <w:t xml:space="preserve">, enabling non-blocking reads and writes in the real-time notification </w:t>
      </w:r>
      <w:r w:rsidRPr="00AA6816">
        <w:rPr>
          <w:rFonts w:ascii="Times New Roman" w:eastAsia="Times New Roman" w:hAnsi="Times New Roman" w:cs="Times New Roman"/>
          <w:szCs w:val="24"/>
          <w:lang w:val="en-MM" w:bidi="my-MM"/>
        </w:rPr>
        <w:lastRenderedPageBreak/>
        <w:t>pipeline. We also configure a TTL index (90 days) so older notification documents are automatically removed.</w:t>
      </w:r>
    </w:p>
    <w:p w14:paraId="11C12AC6"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Security requirements and controls:</w:t>
      </w:r>
    </w:p>
    <w:p w14:paraId="3A92AEAB" w14:textId="484F9F87" w:rsidR="00C34B5E" w:rsidRPr="00AA6816" w:rsidRDefault="00C34B5E" w:rsidP="00C34B5E">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Notification data contains user identifiers and activity history (e.g. what was seen or clicked), so it is treated as </w:t>
      </w:r>
      <w:r w:rsidRPr="00AA6816">
        <w:rPr>
          <w:rFonts w:ascii="Times New Roman" w:eastAsia="Times New Roman" w:hAnsi="Times New Roman" w:cs="Times New Roman"/>
          <w:b/>
          <w:bCs/>
          <w:szCs w:val="24"/>
          <w:lang w:val="en-MM" w:bidi="my-MM"/>
        </w:rPr>
        <w:t>sensitive application data</w:t>
      </w:r>
      <w:r w:rsidRPr="00AA6816">
        <w:rPr>
          <w:rFonts w:ascii="Times New Roman" w:eastAsia="Times New Roman" w:hAnsi="Times New Roman" w:cs="Times New Roman"/>
          <w:szCs w:val="24"/>
          <w:lang w:val="en-MM" w:bidi="my-MM"/>
        </w:rPr>
        <w:t>, though not as critical as credentials. The Atlas cluster is deployed in a private network, with access restricted via VPC peering and IP allow-lists from our GCP environment. At the application layer, tenant scoping and user authorisation ensure a user can only access their own notification stream. The TTL policy also reduces long-term privacy and compliance risks by limiting how long detailed activity history is retained.</w:t>
      </w:r>
    </w:p>
    <w:p w14:paraId="4766462D" w14:textId="77777777" w:rsidR="00C34B5E" w:rsidRPr="00AA6816" w:rsidRDefault="00C34B5E" w:rsidP="00C34B5E">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Trade-off consideration:</w:t>
      </w:r>
    </w:p>
    <w:p w14:paraId="399F1686" w14:textId="31A7D988" w:rsidR="00C34B5E" w:rsidRPr="00AA6816" w:rsidRDefault="00C34B5E" w:rsidP="00C34B5E">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Introducing MongoDB alongside MySQL means operating </w:t>
      </w:r>
      <w:r w:rsidRPr="00AA6816">
        <w:rPr>
          <w:rFonts w:ascii="Times New Roman" w:eastAsia="Times New Roman" w:hAnsi="Times New Roman" w:cs="Times New Roman"/>
          <w:b/>
          <w:bCs/>
          <w:szCs w:val="24"/>
          <w:lang w:val="en-MM" w:bidi="my-MM"/>
        </w:rPr>
        <w:t>two different persistence technologies</w:t>
      </w:r>
      <w:r w:rsidRPr="00AA6816">
        <w:rPr>
          <w:rFonts w:ascii="Times New Roman" w:eastAsia="Times New Roman" w:hAnsi="Times New Roman" w:cs="Times New Roman"/>
          <w:szCs w:val="24"/>
          <w:lang w:val="en-MM" w:bidi="my-MM"/>
        </w:rPr>
        <w:t>, which increases complexity for developers (two query models, two clients, two monitoring paths). Compared to storing notifications purely in relational tables, we trade off simpler cross-entity joins and a single data store for a more flexible schema, better fit for high-volume, semi-structured events, and efficient non-blocking access in the real-time notification flow.</w:t>
      </w:r>
    </w:p>
    <w:p w14:paraId="1B99A801" w14:textId="37FF71E8" w:rsidR="0098195B" w:rsidRPr="00AA6816" w:rsidRDefault="0098195B" w:rsidP="00352CED">
      <w:pPr>
        <w:pStyle w:val="ListParagraph"/>
        <w:ind w:firstLine="480"/>
        <w:rPr>
          <w:rFonts w:ascii="Times New Roman" w:hAnsi="Times New Roman" w:cs="Times New Roman"/>
          <w:szCs w:val="24"/>
          <w:lang w:val="en-MM" w:bidi="my-MM"/>
        </w:rPr>
      </w:pPr>
      <w:r w:rsidRPr="00AA6816">
        <w:rPr>
          <w:rFonts w:ascii="Times New Roman" w:hAnsi="Times New Roman" w:cs="Times New Roman"/>
          <w:szCs w:val="24"/>
          <w:lang w:val="en-US" w:bidi="my-MM"/>
        </w:rPr>
        <w:t xml:space="preserve">(4) </w:t>
      </w:r>
      <w:r w:rsidRPr="00AA6816">
        <w:rPr>
          <w:rFonts w:ascii="Times New Roman" w:hAnsi="Times New Roman" w:cs="Times New Roman"/>
          <w:szCs w:val="24"/>
          <w:lang w:val="en-MM" w:bidi="my-MM"/>
        </w:rPr>
        <w:t>File attachments and static assets</w:t>
      </w:r>
    </w:p>
    <w:p w14:paraId="4EF55366" w14:textId="77777777" w:rsidR="00AD38D0" w:rsidRPr="00AA6816" w:rsidRDefault="00AD38D0" w:rsidP="00AD38D0">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Data format:</w:t>
      </w:r>
    </w:p>
    <w:p w14:paraId="348D550F" w14:textId="77777777" w:rsidR="00AD38D0" w:rsidRPr="00AA6816" w:rsidRDefault="00AD38D0" w:rsidP="00AD38D0">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This group covers files attached to tasks and their corresponding task logs, such as images, PDFs and spreadsheets uploaded by organisers or staff. The binary content is stored as objects in an object store, each identified by a unique object key. Lightweight metadata (e.g. file name, MIME type, size, uploader, upload time, linked task_id / task_log_id) is persisted in the relational model so that the application can efficiently look up attachments and generate short-lived signed URLs for secure download and viewing.</w:t>
      </w:r>
    </w:p>
    <w:p w14:paraId="32284462" w14:textId="77777777" w:rsidR="00AD38D0" w:rsidRPr="00AA6816" w:rsidRDefault="00AD38D0" w:rsidP="00AD38D0">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Proposed storage technology:</w:t>
      </w:r>
    </w:p>
    <w:p w14:paraId="4DD44349" w14:textId="77777777" w:rsidR="00AD38D0" w:rsidRPr="00AA6816" w:rsidRDefault="00AD38D0" w:rsidP="00AD38D0">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Google Cloud Storage (GCS)</w:t>
      </w:r>
      <w:r w:rsidRPr="00AA6816">
        <w:rPr>
          <w:rFonts w:ascii="Times New Roman" w:eastAsia="Times New Roman" w:hAnsi="Times New Roman" w:cs="Times New Roman"/>
          <w:szCs w:val="24"/>
          <w:lang w:val="en-MM" w:bidi="my-MM"/>
        </w:rPr>
        <w:t xml:space="preserve"> as an object storage service. GCS is designed for storing large, unstructured binary objects with high durability and availability. It integrates well with other GCP services and supports signed URLs, lifecycle policies and versioning. We keep only references and metadata in MySQL while the actual file bytes live in GCS, which keeps the database lean and lets storage scale independently of the application.</w:t>
      </w:r>
    </w:p>
    <w:p w14:paraId="48987B11" w14:textId="77777777" w:rsidR="00AD38D0" w:rsidRPr="00AA6816" w:rsidRDefault="00AD38D0" w:rsidP="00AD38D0">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Security requirements and controls:</w:t>
      </w:r>
    </w:p>
    <w:p w14:paraId="1CB626A0" w14:textId="77777777" w:rsidR="00AD38D0" w:rsidRPr="00AA6816" w:rsidRDefault="00AD38D0" w:rsidP="00AD38D0">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Attachment data may contain sensitive event-related documents, so direct public access is not allowed. Buckets are private by default, and access is granted only to service accounts from the internal GCP project. Files are served to end-users via </w:t>
      </w:r>
      <w:r w:rsidRPr="00AA6816">
        <w:rPr>
          <w:rFonts w:ascii="Times New Roman" w:eastAsia="Times New Roman" w:hAnsi="Times New Roman" w:cs="Times New Roman"/>
          <w:b/>
          <w:bCs/>
          <w:szCs w:val="24"/>
          <w:lang w:val="en-MM" w:bidi="my-MM"/>
        </w:rPr>
        <w:t>time-limited signed URLs</w:t>
      </w:r>
      <w:r w:rsidRPr="00AA6816">
        <w:rPr>
          <w:rFonts w:ascii="Times New Roman" w:eastAsia="Times New Roman" w:hAnsi="Times New Roman" w:cs="Times New Roman"/>
          <w:szCs w:val="24"/>
          <w:lang w:val="en-MM" w:bidi="my-MM"/>
        </w:rPr>
        <w:t xml:space="preserve"> (e.g. 15 minutes), ensuring that even if a URL is leaked it expires quickly. All data is encrypted at rest using GCP-managed keys, and all access is over HTTPS. Metadata in MySQL is tenant-scoped and protected by the same application-level authorisation rules as other business entities.</w:t>
      </w:r>
    </w:p>
    <w:p w14:paraId="12F48DBD" w14:textId="77777777" w:rsidR="00AD38D0" w:rsidRPr="00AA6816" w:rsidRDefault="00AD38D0" w:rsidP="00AD38D0">
      <w:pPr>
        <w:spacing w:before="100" w:beforeAutospacing="1" w:after="100" w:afterAutospacing="1" w:line="240" w:lineRule="auto"/>
        <w:rPr>
          <w:rFonts w:ascii="Times New Roman" w:eastAsia="Times New Roman" w:hAnsi="Times New Roman" w:cs="Times New Roman"/>
          <w:szCs w:val="24"/>
          <w:lang w:val="en-MM" w:bidi="my-MM"/>
        </w:rPr>
      </w:pPr>
    </w:p>
    <w:p w14:paraId="4AEE3552" w14:textId="77777777" w:rsidR="00AD38D0" w:rsidRPr="00AA6816" w:rsidRDefault="00AD38D0" w:rsidP="00AD38D0">
      <w:p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Trade-off consideration:</w:t>
      </w:r>
    </w:p>
    <w:p w14:paraId="4528846A" w14:textId="6B6F21B0" w:rsidR="000A607A" w:rsidRPr="00AA6816" w:rsidRDefault="00AD38D0" w:rsidP="00AD38D0">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Using GCS introduces an additional external service and changes the access pattern from simple database reads to a two-step lookup (DB metadata + object store access). Object storage is also eventually consistent and does not support transactional updates in the same way as an RDBMS. However, compared to storing files directly in the database or on local disks, GCS provides much better scalability, durability and cost efficiency for large files, and it aligns with the stateless, cloud-native design of the overall solution.</w:t>
      </w:r>
    </w:p>
    <w:p w14:paraId="02791B54" w14:textId="4C095DB0" w:rsidR="00C43672" w:rsidRPr="00AA6816" w:rsidRDefault="00DE2FB1" w:rsidP="00C43672">
      <w:pPr>
        <w:pStyle w:val="Heading3"/>
        <w:rPr>
          <w:rFonts w:ascii="Times New Roman" w:hAnsi="Times New Roman" w:cs="Times New Roman"/>
        </w:rPr>
      </w:pPr>
      <w:bookmarkStart w:id="190" w:name="_Toc214016349"/>
      <w:bookmarkStart w:id="191" w:name="_Toc214281975"/>
      <w:bookmarkStart w:id="192" w:name="_Toc214282205"/>
      <w:bookmarkStart w:id="193" w:name="_Toc214282257"/>
      <w:bookmarkStart w:id="194" w:name="_Toc214282301"/>
      <w:bookmarkStart w:id="195" w:name="_Toc214282341"/>
      <w:bookmarkStart w:id="196" w:name="_Toc214283427"/>
      <w:r w:rsidRPr="00AA6816">
        <w:rPr>
          <w:rFonts w:ascii="Times New Roman" w:hAnsi="Times New Roman" w:cs="Times New Roman"/>
        </w:rPr>
        <w:t>Detailed Design</w:t>
      </w:r>
      <w:bookmarkEnd w:id="190"/>
      <w:bookmarkEnd w:id="191"/>
      <w:bookmarkEnd w:id="192"/>
      <w:bookmarkEnd w:id="193"/>
      <w:bookmarkEnd w:id="194"/>
      <w:bookmarkEnd w:id="195"/>
      <w:bookmarkEnd w:id="196"/>
    </w:p>
    <w:p w14:paraId="4A03280D" w14:textId="77777777" w:rsidR="00C43672" w:rsidRPr="00AA6816" w:rsidRDefault="00C43672" w:rsidP="00C43672">
      <w:pPr>
        <w:rPr>
          <w:rFonts w:ascii="Times New Roman" w:hAnsi="Times New Roman" w:cs="Times New Roman"/>
          <w:szCs w:val="24"/>
        </w:rPr>
      </w:pPr>
    </w:p>
    <w:p w14:paraId="57EF884D" w14:textId="49B56C7B" w:rsidR="00C43672" w:rsidRPr="00AA6816" w:rsidRDefault="00494491" w:rsidP="00BA2146">
      <w:pPr>
        <w:rPr>
          <w:rFonts w:ascii="Times New Roman" w:hAnsi="Times New Roman" w:cs="Times New Roman"/>
          <w:b/>
          <w:bCs/>
          <w:szCs w:val="24"/>
        </w:rPr>
      </w:pPr>
      <w:r w:rsidRPr="00AA6816">
        <w:rPr>
          <w:rFonts w:ascii="Times New Roman" w:hAnsi="Times New Roman" w:cs="Times New Roman"/>
          <w:b/>
          <w:bCs/>
          <w:szCs w:val="24"/>
        </w:rPr>
        <w:t>Architecturally Representative Use Case: Create Task with Multi-Channel Notifications</w:t>
      </w:r>
    </w:p>
    <w:p w14:paraId="03867A26" w14:textId="4F99DD0B" w:rsidR="00C43672" w:rsidRPr="00AA6816" w:rsidRDefault="00C43672" w:rsidP="00C43672">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The “Create Task with multi-channel notifications” use case is architecturally representative because it exercises almost every part of ChronoFlow: the API gateway and task microservice, asynchronous messaging via Pub/Sub, the notification microservice, Redis, MongoDB, Cloud SQL, GCS, AWS SES, Firebase and the WS-Gateway. It also showcases our key design themes:</w:t>
      </w:r>
      <w:r w:rsidRPr="00AA6816">
        <w:rPr>
          <w:rFonts w:ascii="Times New Roman" w:eastAsia="Times New Roman" w:hAnsi="Times New Roman" w:cs="Times New Roman"/>
          <w:szCs w:val="24"/>
          <w:lang w:val="en-US" w:bidi="my-MM"/>
        </w:rPr>
        <w:t xml:space="preserve"> microservice architecture,</w:t>
      </w:r>
      <w:r w:rsidRPr="00AA6816">
        <w:rPr>
          <w:rFonts w:ascii="Times New Roman" w:eastAsia="Times New Roman" w:hAnsi="Times New Roman" w:cs="Times New Roman"/>
          <w:szCs w:val="24"/>
          <w:lang w:val="en-MM" w:bidi="my-MM"/>
        </w:rPr>
        <w:t xml:space="preserve"> event-driven architecture, outbox/idempotency patterns, and a pluggable notification framework that supports multiple providers and channels without changing business logic.</w:t>
      </w:r>
    </w:p>
    <w:p w14:paraId="3D46E405" w14:textId="0676C2EA" w:rsidR="00C43672" w:rsidRPr="00AA6816" w:rsidRDefault="00C43672" w:rsidP="00C43672">
      <w:pPr>
        <w:pStyle w:val="Heading4"/>
        <w:rPr>
          <w:rFonts w:ascii="Times New Roman" w:hAnsi="Times New Roman" w:cs="Times New Roman"/>
          <w:sz w:val="24"/>
          <w:szCs w:val="24"/>
        </w:rPr>
      </w:pPr>
      <w:r w:rsidRPr="00AA6816">
        <w:rPr>
          <w:rFonts w:ascii="Times New Roman" w:hAnsi="Times New Roman" w:cs="Times New Roman"/>
          <w:sz w:val="24"/>
          <w:szCs w:val="24"/>
        </w:rPr>
        <w:t>Software design – detailed design of classes and collaborators</w:t>
      </w:r>
    </w:p>
    <w:p w14:paraId="7C982C07" w14:textId="2EF52592" w:rsidR="00494491" w:rsidRPr="00AA6816" w:rsidRDefault="00494491" w:rsidP="000A607A">
      <w:pPr>
        <w:rPr>
          <w:rFonts w:ascii="Times New Roman" w:hAnsi="Times New Roman" w:cs="Times New Roman"/>
          <w:szCs w:val="24"/>
        </w:rPr>
      </w:pPr>
      <w:r w:rsidRPr="00AA6816">
        <w:rPr>
          <w:rFonts w:ascii="Times New Roman" w:hAnsi="Times New Roman" w:cs="Times New Roman"/>
          <w:noProof/>
          <w:szCs w:val="24"/>
        </w:rPr>
        <w:drawing>
          <wp:inline distT="0" distB="0" distL="0" distR="0" wp14:anchorId="0DAF12EF" wp14:editId="1057D6C1">
            <wp:extent cx="5387630" cy="3839269"/>
            <wp:effectExtent l="0" t="0" r="0" b="0"/>
            <wp:docPr id="378197632" name="Picture 8"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97632" name="Picture 8" descr="A diagram of a company&#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1079" cy="3848853"/>
                    </a:xfrm>
                    <a:prstGeom prst="rect">
                      <a:avLst/>
                    </a:prstGeom>
                  </pic:spPr>
                </pic:pic>
              </a:graphicData>
            </a:graphic>
          </wp:inline>
        </w:drawing>
      </w:r>
    </w:p>
    <w:p w14:paraId="799BC47E" w14:textId="58455759" w:rsidR="00174AAA" w:rsidRPr="00AA6816" w:rsidRDefault="00174AAA" w:rsidP="00174AAA">
      <w:pPr>
        <w:jc w:val="center"/>
        <w:rPr>
          <w:rFonts w:ascii="Times New Roman" w:hAnsi="Times New Roman" w:cs="Times New Roman"/>
          <w:szCs w:val="24"/>
        </w:rPr>
      </w:pPr>
      <w:r w:rsidRPr="00AA6816">
        <w:rPr>
          <w:rFonts w:ascii="Times New Roman" w:hAnsi="Times New Roman" w:cs="Times New Roman"/>
          <w:szCs w:val="24"/>
        </w:rPr>
        <w:t>Figure 28. Notification Service Detailed Software Design</w:t>
      </w:r>
    </w:p>
    <w:p w14:paraId="0C39BCFE" w14:textId="7B184EB5" w:rsidR="00C43672" w:rsidRPr="00AA6816" w:rsidRDefault="00C43672" w:rsidP="00C43672">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lastRenderedPageBreak/>
        <w:t>At the software level, the notification subsystem is built around an abstract NotificationService that coordinates templating and delivery. Concrete services (EmailNotificationService, PushNotificationService, WsNotificationService) each target a specific channel but share the same flow</w:t>
      </w:r>
      <w:r w:rsidRPr="00AA6816">
        <w:rPr>
          <w:rFonts w:ascii="Times New Roman" w:eastAsia="Times New Roman" w:hAnsi="Times New Roman" w:cs="Times New Roman"/>
          <w:szCs w:val="24"/>
          <w:lang w:val="en-US" w:bidi="my-MM"/>
        </w:rPr>
        <w:t>.T</w:t>
      </w:r>
      <w:r w:rsidRPr="00AA6816">
        <w:rPr>
          <w:rFonts w:ascii="Times New Roman" w:eastAsia="Times New Roman" w:hAnsi="Times New Roman" w:cs="Times New Roman"/>
          <w:szCs w:val="24"/>
          <w:lang w:val="en-MM" w:bidi="my-MM"/>
        </w:rPr>
        <w:t xml:space="preserve">hey delegate template rendering to a TemplateEngineImplementor (bridge to different template engines via TemplateClientFactory and clients like ThymeleafTemplateClient), then hand off the rendered content to a TransportImplementor. Channel-specific transports (EmailTransport, PushTransport, WsTransport) in turn rely on factories (EmailClientFactory, PushClientFactory, WSClientFactory) to obtain the right provider client (SesEmailClient, FCMPushClient, WSClient) at runtime. This combination of </w:t>
      </w:r>
      <w:r w:rsidRPr="00AA6816">
        <w:rPr>
          <w:rFonts w:ascii="Times New Roman" w:eastAsia="Times New Roman" w:hAnsi="Times New Roman" w:cs="Times New Roman"/>
          <w:b/>
          <w:bCs/>
          <w:szCs w:val="24"/>
          <w:lang w:val="en-MM" w:bidi="my-MM"/>
        </w:rPr>
        <w:t>Bridge + Factory + Strategy</w:t>
      </w:r>
      <w:r w:rsidRPr="00AA6816">
        <w:rPr>
          <w:rFonts w:ascii="Times New Roman" w:eastAsia="Times New Roman" w:hAnsi="Times New Roman" w:cs="Times New Roman"/>
          <w:szCs w:val="24"/>
          <w:lang w:val="en-MM" w:bidi="my-MM"/>
        </w:rPr>
        <w:t xml:space="preserve"> patterns lets us plug in new providers or channels without changing the high-level use case logic. On the persistence side, the notification microservice owns an </w:t>
      </w:r>
      <w:r w:rsidRPr="00AA6816">
        <w:rPr>
          <w:rFonts w:ascii="Times New Roman" w:eastAsia="Times New Roman" w:hAnsi="Times New Roman" w:cs="Times New Roman"/>
          <w:b/>
          <w:bCs/>
          <w:szCs w:val="24"/>
          <w:lang w:val="en-MM" w:bidi="my-MM"/>
        </w:rPr>
        <w:t>outbox table in MySQL</w:t>
      </w:r>
      <w:r w:rsidRPr="00AA6816">
        <w:rPr>
          <w:rFonts w:ascii="Times New Roman" w:eastAsia="Times New Roman" w:hAnsi="Times New Roman" w:cs="Times New Roman"/>
          <w:szCs w:val="24"/>
          <w:lang w:val="en-MM" w:bidi="my-MM"/>
        </w:rPr>
        <w:t xml:space="preserve"> to track delivery attempts per event and uses </w:t>
      </w:r>
      <w:r w:rsidRPr="00AA6816">
        <w:rPr>
          <w:rFonts w:ascii="Times New Roman" w:eastAsia="Times New Roman" w:hAnsi="Times New Roman" w:cs="Times New Roman"/>
          <w:b/>
          <w:bCs/>
          <w:szCs w:val="24"/>
          <w:lang w:val="en-MM" w:bidi="my-MM"/>
        </w:rPr>
        <w:t>Redis keys</w:t>
      </w:r>
      <w:r w:rsidRPr="00AA6816">
        <w:rPr>
          <w:rFonts w:ascii="Times New Roman" w:eastAsia="Times New Roman" w:hAnsi="Times New Roman" w:cs="Times New Roman"/>
          <w:szCs w:val="24"/>
          <w:lang w:val="en-MM" w:bidi="my-MM"/>
        </w:rPr>
        <w:t xml:space="preserve"> for short-lived idempotency checks, while </w:t>
      </w:r>
      <w:r w:rsidRPr="00AA6816">
        <w:rPr>
          <w:rFonts w:ascii="Times New Roman" w:eastAsia="Times New Roman" w:hAnsi="Times New Roman" w:cs="Times New Roman"/>
          <w:b/>
          <w:bCs/>
          <w:szCs w:val="24"/>
          <w:lang w:val="en-MM" w:bidi="my-MM"/>
        </w:rPr>
        <w:t>MongoDB</w:t>
      </w:r>
      <w:r w:rsidRPr="00AA6816">
        <w:rPr>
          <w:rFonts w:ascii="Times New Roman" w:eastAsia="Times New Roman" w:hAnsi="Times New Roman" w:cs="Times New Roman"/>
          <w:szCs w:val="24"/>
          <w:lang w:val="en-MM" w:bidi="my-MM"/>
        </w:rPr>
        <w:t xml:space="preserve"> stores per-user notification history for the WebSocket channel.</w:t>
      </w:r>
    </w:p>
    <w:p w14:paraId="4C267E11" w14:textId="77777777" w:rsidR="00C43672" w:rsidRPr="00AA6816" w:rsidRDefault="00C43672" w:rsidP="00494491">
      <w:pPr>
        <w:pStyle w:val="p1"/>
        <w:rPr>
          <w:rFonts w:ascii="Times New Roman" w:eastAsiaTheme="majorEastAsia" w:hAnsi="Times New Roman" w:cs="Times New Roman"/>
          <w:b/>
          <w:bCs/>
          <w:lang w:val="en-SG" w:eastAsia="en-US"/>
        </w:rPr>
      </w:pPr>
      <w:r w:rsidRPr="00AA6816">
        <w:rPr>
          <w:rFonts w:ascii="Times New Roman" w:eastAsiaTheme="majorEastAsia" w:hAnsi="Times New Roman" w:cs="Times New Roman"/>
          <w:b/>
          <w:bCs/>
          <w:lang w:val="en-SG" w:eastAsia="en-US"/>
        </w:rPr>
        <w:t>Physical architecture workflow – end-to-end component flow</w:t>
      </w:r>
    </w:p>
    <w:p w14:paraId="730AC476" w14:textId="7BE326DC" w:rsidR="00C43672" w:rsidRPr="00AA6816" w:rsidRDefault="00C43672" w:rsidP="00494491">
      <w:pPr>
        <w:pStyle w:val="p1"/>
        <w:rPr>
          <w:rFonts w:ascii="Times New Roman" w:eastAsiaTheme="majorEastAsia" w:hAnsi="Times New Roman" w:cs="Times New Roman"/>
          <w:b/>
          <w:bCs/>
          <w:lang w:val="en-SG" w:eastAsia="en-US"/>
        </w:rPr>
      </w:pPr>
      <w:r w:rsidRPr="00AA6816">
        <w:rPr>
          <w:rFonts w:ascii="Times New Roman" w:hAnsi="Times New Roman" w:cs="Times New Roman"/>
          <w:noProof/>
        </w:rPr>
        <w:drawing>
          <wp:inline distT="0" distB="0" distL="0" distR="0" wp14:anchorId="5456BA83" wp14:editId="5FD824C5">
            <wp:extent cx="5731510" cy="2920365"/>
            <wp:effectExtent l="0" t="0" r="0" b="635"/>
            <wp:docPr id="1564001429"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01429" name="Picture 7" descr="A diagram of a diagram&#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920365"/>
                    </a:xfrm>
                    <a:prstGeom prst="rect">
                      <a:avLst/>
                    </a:prstGeom>
                  </pic:spPr>
                </pic:pic>
              </a:graphicData>
            </a:graphic>
          </wp:inline>
        </w:drawing>
      </w:r>
    </w:p>
    <w:p w14:paraId="3E24D56D" w14:textId="4AEF12C9" w:rsidR="00174AAA" w:rsidRPr="00AA6816" w:rsidRDefault="00174AAA" w:rsidP="00174AAA">
      <w:pPr>
        <w:jc w:val="center"/>
        <w:rPr>
          <w:rFonts w:ascii="Times New Roman" w:hAnsi="Times New Roman" w:cs="Times New Roman"/>
          <w:szCs w:val="24"/>
        </w:rPr>
      </w:pPr>
      <w:r w:rsidRPr="00AA6816">
        <w:rPr>
          <w:rFonts w:ascii="Times New Roman" w:hAnsi="Times New Roman" w:cs="Times New Roman"/>
          <w:szCs w:val="24"/>
        </w:rPr>
        <w:t>Figure 28. Notification Service Physical Architecture Design</w:t>
      </w:r>
    </w:p>
    <w:p w14:paraId="00103FA3" w14:textId="77777777" w:rsidR="00C43672" w:rsidRPr="00AA6816" w:rsidRDefault="00C43672" w:rsidP="00733225">
      <w:pPr>
        <w:numPr>
          <w:ilvl w:val="0"/>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Task creation and persistence</w:t>
      </w:r>
    </w:p>
    <w:p w14:paraId="0A65F289" w14:textId="77777777" w:rsidR="00C43672" w:rsidRPr="00AA6816" w:rsidRDefault="00C43672" w:rsidP="00733225">
      <w:pPr>
        <w:numPr>
          <w:ilvl w:val="1"/>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The user submits a “Create Task” request from the browser.</w:t>
      </w:r>
    </w:p>
    <w:p w14:paraId="04162C98" w14:textId="77777777" w:rsidR="00C43672" w:rsidRPr="00AA6816" w:rsidRDefault="00C43672" w:rsidP="00733225">
      <w:pPr>
        <w:numPr>
          <w:ilvl w:val="1"/>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The request flows through the </w:t>
      </w:r>
      <w:r w:rsidRPr="00AA6816">
        <w:rPr>
          <w:rFonts w:ascii="Times New Roman" w:eastAsia="Times New Roman" w:hAnsi="Times New Roman" w:cs="Times New Roman"/>
          <w:b/>
          <w:bCs/>
          <w:szCs w:val="24"/>
          <w:lang w:val="en-MM" w:bidi="my-MM"/>
        </w:rPr>
        <w:t>Cloud HTTP(S) Load Balancer → Nginx in the DMZ → API Gateway → Task microservice on GKE</w:t>
      </w:r>
      <w:r w:rsidRPr="00AA6816">
        <w:rPr>
          <w:rFonts w:ascii="Times New Roman" w:eastAsia="Times New Roman" w:hAnsi="Times New Roman" w:cs="Times New Roman"/>
          <w:szCs w:val="24"/>
          <w:lang w:val="en-MM" w:bidi="my-MM"/>
        </w:rPr>
        <w:t>.</w:t>
      </w:r>
    </w:p>
    <w:p w14:paraId="61B9748A" w14:textId="77777777" w:rsidR="00C43672" w:rsidRPr="00AA6816" w:rsidRDefault="00C43672" w:rsidP="00733225">
      <w:pPr>
        <w:numPr>
          <w:ilvl w:val="1"/>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The Task service validates the request, stores the new task (and any attachment metadata) in </w:t>
      </w:r>
      <w:r w:rsidRPr="00AA6816">
        <w:rPr>
          <w:rFonts w:ascii="Times New Roman" w:eastAsia="Times New Roman" w:hAnsi="Times New Roman" w:cs="Times New Roman"/>
          <w:b/>
          <w:bCs/>
          <w:szCs w:val="24"/>
          <w:lang w:val="en-MM" w:bidi="my-MM"/>
        </w:rPr>
        <w:t>Cloud SQL (MySQL)</w:t>
      </w:r>
      <w:r w:rsidRPr="00AA6816">
        <w:rPr>
          <w:rFonts w:ascii="Times New Roman" w:eastAsia="Times New Roman" w:hAnsi="Times New Roman" w:cs="Times New Roman"/>
          <w:szCs w:val="24"/>
          <w:lang w:val="en-MM" w:bidi="my-MM"/>
        </w:rPr>
        <w:t xml:space="preserve">, uploads attachment binaries to </w:t>
      </w:r>
      <w:r w:rsidRPr="00AA6816">
        <w:rPr>
          <w:rFonts w:ascii="Times New Roman" w:eastAsia="Times New Roman" w:hAnsi="Times New Roman" w:cs="Times New Roman"/>
          <w:b/>
          <w:bCs/>
          <w:szCs w:val="24"/>
          <w:lang w:val="en-MM" w:bidi="my-MM"/>
        </w:rPr>
        <w:t>GCS</w:t>
      </w:r>
      <w:r w:rsidRPr="00AA6816">
        <w:rPr>
          <w:rFonts w:ascii="Times New Roman" w:eastAsia="Times New Roman" w:hAnsi="Times New Roman" w:cs="Times New Roman"/>
          <w:szCs w:val="24"/>
          <w:lang w:val="en-MM" w:bidi="my-MM"/>
        </w:rPr>
        <w:t xml:space="preserve">, and then publishes a TaskCreated event to a </w:t>
      </w:r>
      <w:r w:rsidRPr="00AA6816">
        <w:rPr>
          <w:rFonts w:ascii="Times New Roman" w:eastAsia="Times New Roman" w:hAnsi="Times New Roman" w:cs="Times New Roman"/>
          <w:b/>
          <w:bCs/>
          <w:szCs w:val="24"/>
          <w:lang w:val="en-MM" w:bidi="my-MM"/>
        </w:rPr>
        <w:t>Google Pub/Sub topic</w:t>
      </w:r>
      <w:r w:rsidRPr="00AA6816">
        <w:rPr>
          <w:rFonts w:ascii="Times New Roman" w:eastAsia="Times New Roman" w:hAnsi="Times New Roman" w:cs="Times New Roman"/>
          <w:szCs w:val="24"/>
          <w:lang w:val="en-MM" w:bidi="my-MM"/>
        </w:rPr>
        <w:t>.</w:t>
      </w:r>
    </w:p>
    <w:p w14:paraId="22B8B80E" w14:textId="77777777" w:rsidR="00C43672" w:rsidRPr="00AA6816" w:rsidRDefault="00C43672" w:rsidP="00733225">
      <w:pPr>
        <w:numPr>
          <w:ilvl w:val="0"/>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Asynchronous event delivery</w:t>
      </w:r>
    </w:p>
    <w:p w14:paraId="2379C442" w14:textId="77777777" w:rsidR="00C43672" w:rsidRPr="00AA6816" w:rsidRDefault="00C43672" w:rsidP="00733225">
      <w:pPr>
        <w:numPr>
          <w:ilvl w:val="1"/>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Pub/Sub</w:t>
      </w:r>
      <w:r w:rsidRPr="00AA6816">
        <w:rPr>
          <w:rFonts w:ascii="Times New Roman" w:eastAsia="Times New Roman" w:hAnsi="Times New Roman" w:cs="Times New Roman"/>
          <w:szCs w:val="24"/>
          <w:lang w:val="en-MM" w:bidi="my-MM"/>
        </w:rPr>
        <w:t xml:space="preserve"> durably stores the TaskCreated message and delivers it to subscribed consumers.</w:t>
      </w:r>
    </w:p>
    <w:p w14:paraId="116AE348" w14:textId="77777777" w:rsidR="00C43672" w:rsidRPr="00AA6816" w:rsidRDefault="00C43672" w:rsidP="00733225">
      <w:pPr>
        <w:numPr>
          <w:ilvl w:val="1"/>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lastRenderedPageBreak/>
        <w:t xml:space="preserve">The </w:t>
      </w:r>
      <w:r w:rsidRPr="00AA6816">
        <w:rPr>
          <w:rFonts w:ascii="Times New Roman" w:eastAsia="Times New Roman" w:hAnsi="Times New Roman" w:cs="Times New Roman"/>
          <w:b/>
          <w:bCs/>
          <w:szCs w:val="24"/>
          <w:lang w:val="en-MM" w:bidi="my-MM"/>
        </w:rPr>
        <w:t>notification microservice</w:t>
      </w:r>
      <w:r w:rsidRPr="00AA6816">
        <w:rPr>
          <w:rFonts w:ascii="Times New Roman" w:eastAsia="Times New Roman" w:hAnsi="Times New Roman" w:cs="Times New Roman"/>
          <w:szCs w:val="24"/>
          <w:lang w:val="en-MM" w:bidi="my-MM"/>
        </w:rPr>
        <w:t xml:space="preserve"> (running on the same GKE cluster) subscribes to this topic and receives the event independently of the original HTTP request lifecycle.</w:t>
      </w:r>
    </w:p>
    <w:p w14:paraId="4C9E09B0" w14:textId="77777777" w:rsidR="00C43672" w:rsidRPr="00AA6816" w:rsidRDefault="00C43672" w:rsidP="00733225">
      <w:pPr>
        <w:numPr>
          <w:ilvl w:val="0"/>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Notification fan-out and reliability controls</w:t>
      </w:r>
    </w:p>
    <w:p w14:paraId="65E6782E" w14:textId="77777777" w:rsidR="00C43672" w:rsidRPr="00AA6816" w:rsidRDefault="00C43672" w:rsidP="00733225">
      <w:pPr>
        <w:numPr>
          <w:ilvl w:val="1"/>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Upon receiving the event, the notification microservice records an </w:t>
      </w:r>
      <w:r w:rsidRPr="00AA6816">
        <w:rPr>
          <w:rFonts w:ascii="Times New Roman" w:eastAsia="Times New Roman" w:hAnsi="Times New Roman" w:cs="Times New Roman"/>
          <w:b/>
          <w:bCs/>
          <w:szCs w:val="24"/>
          <w:lang w:val="en-MM" w:bidi="my-MM"/>
        </w:rPr>
        <w:t>outbox entry in MySQL</w:t>
      </w:r>
      <w:r w:rsidRPr="00AA6816">
        <w:rPr>
          <w:rFonts w:ascii="Times New Roman" w:eastAsia="Times New Roman" w:hAnsi="Times New Roman" w:cs="Times New Roman"/>
          <w:szCs w:val="24"/>
          <w:lang w:val="en-MM" w:bidi="my-MM"/>
        </w:rPr>
        <w:t xml:space="preserve"> to track the multi-channel notification.</w:t>
      </w:r>
    </w:p>
    <w:p w14:paraId="559D7558" w14:textId="77777777" w:rsidR="00C43672" w:rsidRPr="00AA6816" w:rsidRDefault="00C43672" w:rsidP="00733225">
      <w:pPr>
        <w:numPr>
          <w:ilvl w:val="1"/>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For each required channel (email, Firebase push, WebSocket), it uses the notification design described above to render templates and call the appropriate provider (AWS SES, Firebase, WS-Gateway).</w:t>
      </w:r>
    </w:p>
    <w:p w14:paraId="14AB9BBF" w14:textId="77777777" w:rsidR="00C43672" w:rsidRPr="00AA6816" w:rsidRDefault="00C43672" w:rsidP="00733225">
      <w:pPr>
        <w:numPr>
          <w:ilvl w:val="1"/>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A </w:t>
      </w:r>
      <w:r w:rsidRPr="00AA6816">
        <w:rPr>
          <w:rFonts w:ascii="Times New Roman" w:eastAsia="Times New Roman" w:hAnsi="Times New Roman" w:cs="Times New Roman"/>
          <w:b/>
          <w:bCs/>
          <w:szCs w:val="24"/>
          <w:lang w:val="en-MM" w:bidi="my-MM"/>
        </w:rPr>
        <w:t>short-lived Redis key</w:t>
      </w:r>
      <w:r w:rsidRPr="00AA6816">
        <w:rPr>
          <w:rFonts w:ascii="Times New Roman" w:eastAsia="Times New Roman" w:hAnsi="Times New Roman" w:cs="Times New Roman"/>
          <w:szCs w:val="24"/>
          <w:lang w:val="en-MM" w:bidi="my-MM"/>
        </w:rPr>
        <w:t xml:space="preserve"> is used to prevent duplicate sends during transient retries, while the MySQL outbox provides longer-term idempotency and audit of all attempts.</w:t>
      </w:r>
    </w:p>
    <w:p w14:paraId="16829BA5" w14:textId="77777777" w:rsidR="00C43672" w:rsidRPr="00AA6816" w:rsidRDefault="00C43672" w:rsidP="00733225">
      <w:pPr>
        <w:numPr>
          <w:ilvl w:val="0"/>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Real-time delivery and user experience</w:t>
      </w:r>
    </w:p>
    <w:p w14:paraId="2B99D7B1" w14:textId="77777777" w:rsidR="00C43672" w:rsidRPr="00AA6816" w:rsidRDefault="00C43672" w:rsidP="00733225">
      <w:pPr>
        <w:numPr>
          <w:ilvl w:val="1"/>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AWS SES</w:t>
      </w:r>
      <w:r w:rsidRPr="00AA6816">
        <w:rPr>
          <w:rFonts w:ascii="Times New Roman" w:eastAsia="Times New Roman" w:hAnsi="Times New Roman" w:cs="Times New Roman"/>
          <w:szCs w:val="24"/>
          <w:lang w:val="en-MM" w:bidi="my-MM"/>
        </w:rPr>
        <w:t xml:space="preserve"> delivers email notifications to recipients’ inboxes.</w:t>
      </w:r>
    </w:p>
    <w:p w14:paraId="47F47778" w14:textId="77777777" w:rsidR="00C43672" w:rsidRPr="00AA6816" w:rsidRDefault="00C43672" w:rsidP="00733225">
      <w:pPr>
        <w:numPr>
          <w:ilvl w:val="1"/>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b/>
          <w:bCs/>
          <w:szCs w:val="24"/>
          <w:lang w:val="en-MM" w:bidi="my-MM"/>
        </w:rPr>
        <w:t>Firebase Cloud Messaging</w:t>
      </w:r>
      <w:r w:rsidRPr="00AA6816">
        <w:rPr>
          <w:rFonts w:ascii="Times New Roman" w:eastAsia="Times New Roman" w:hAnsi="Times New Roman" w:cs="Times New Roman"/>
          <w:szCs w:val="24"/>
          <w:lang w:val="en-MM" w:bidi="my-MM"/>
        </w:rPr>
        <w:t xml:space="preserve"> sends browser push notifications to users who have granted permission.</w:t>
      </w:r>
    </w:p>
    <w:p w14:paraId="08980C17" w14:textId="77777777" w:rsidR="00C43672" w:rsidRPr="00AA6816" w:rsidRDefault="00C43672" w:rsidP="00733225">
      <w:pPr>
        <w:numPr>
          <w:ilvl w:val="1"/>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The </w:t>
      </w:r>
      <w:r w:rsidRPr="00AA6816">
        <w:rPr>
          <w:rFonts w:ascii="Times New Roman" w:eastAsia="Times New Roman" w:hAnsi="Times New Roman" w:cs="Times New Roman"/>
          <w:b/>
          <w:bCs/>
          <w:szCs w:val="24"/>
          <w:lang w:val="en-MM" w:bidi="my-MM"/>
        </w:rPr>
        <w:t>WS-Gateway</w:t>
      </w:r>
      <w:r w:rsidRPr="00AA6816">
        <w:rPr>
          <w:rFonts w:ascii="Times New Roman" w:eastAsia="Times New Roman" w:hAnsi="Times New Roman" w:cs="Times New Roman"/>
          <w:szCs w:val="24"/>
          <w:lang w:val="en-MM" w:bidi="my-MM"/>
        </w:rPr>
        <w:t xml:space="preserve"> pushes notifications over WebSockets to connected browsers and persists notification documents in </w:t>
      </w:r>
      <w:r w:rsidRPr="00AA6816">
        <w:rPr>
          <w:rFonts w:ascii="Times New Roman" w:eastAsia="Times New Roman" w:hAnsi="Times New Roman" w:cs="Times New Roman"/>
          <w:b/>
          <w:bCs/>
          <w:szCs w:val="24"/>
          <w:lang w:val="en-MM" w:bidi="my-MM"/>
        </w:rPr>
        <w:t>MongoDB</w:t>
      </w:r>
      <w:r w:rsidRPr="00AA6816">
        <w:rPr>
          <w:rFonts w:ascii="Times New Roman" w:eastAsia="Times New Roman" w:hAnsi="Times New Roman" w:cs="Times New Roman"/>
          <w:szCs w:val="24"/>
          <w:lang w:val="en-MM" w:bidi="my-MM"/>
        </w:rPr>
        <w:t xml:space="preserve"> for unread counts, last-seen/ clicked state, and recent history.</w:t>
      </w:r>
    </w:p>
    <w:p w14:paraId="4C148B7F" w14:textId="77777777" w:rsidR="00C43672" w:rsidRPr="00AA6816" w:rsidRDefault="00C43672" w:rsidP="00733225">
      <w:pPr>
        <w:numPr>
          <w:ilvl w:val="1"/>
          <w:numId w:val="57"/>
        </w:numPr>
        <w:spacing w:before="100" w:beforeAutospacing="1" w:after="100" w:afterAutospacing="1" w:line="240" w:lineRule="auto"/>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Optionally, Redis caches badge counts or notification summaries so that the UI can render updated state with minimal latency.</w:t>
      </w:r>
    </w:p>
    <w:p w14:paraId="27892BE6" w14:textId="66DD51B4" w:rsidR="00494491" w:rsidRPr="00AA6816" w:rsidRDefault="00C43672" w:rsidP="003B4F14">
      <w:pPr>
        <w:spacing w:before="100" w:beforeAutospacing="1" w:after="100" w:afterAutospacing="1" w:line="240" w:lineRule="auto"/>
        <w:ind w:firstLine="36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This separation of responsibilities means the </w:t>
      </w:r>
      <w:r w:rsidRPr="00AA6816">
        <w:rPr>
          <w:rFonts w:ascii="Times New Roman" w:eastAsia="Times New Roman" w:hAnsi="Times New Roman" w:cs="Times New Roman"/>
          <w:b/>
          <w:bCs/>
          <w:szCs w:val="24"/>
          <w:lang w:val="en-MM" w:bidi="my-MM"/>
        </w:rPr>
        <w:t>software design</w:t>
      </w:r>
      <w:r w:rsidRPr="00AA6816">
        <w:rPr>
          <w:rFonts w:ascii="Times New Roman" w:eastAsia="Times New Roman" w:hAnsi="Times New Roman" w:cs="Times New Roman"/>
          <w:szCs w:val="24"/>
          <w:lang w:val="en-MM" w:bidi="my-MM"/>
        </w:rPr>
        <w:t xml:space="preserve"> (pluggable notification framework + outbox/idempotency logic) maps cleanly onto the </w:t>
      </w:r>
      <w:r w:rsidRPr="00AA6816">
        <w:rPr>
          <w:rFonts w:ascii="Times New Roman" w:eastAsia="Times New Roman" w:hAnsi="Times New Roman" w:cs="Times New Roman"/>
          <w:b/>
          <w:bCs/>
          <w:szCs w:val="24"/>
          <w:lang w:val="en-MM" w:bidi="my-MM"/>
        </w:rPr>
        <w:t>physical architecture</w:t>
      </w:r>
      <w:r w:rsidRPr="00AA6816">
        <w:rPr>
          <w:rFonts w:ascii="Times New Roman" w:eastAsia="Times New Roman" w:hAnsi="Times New Roman" w:cs="Times New Roman"/>
          <w:szCs w:val="24"/>
          <w:lang w:val="en-MM" w:bidi="my-MM"/>
        </w:rPr>
        <w:t xml:space="preserve"> (GKE microservices, Pub/Sub, Cloud SQL, MongoDB, Redis, SES, Firebase, GCS), and the same pattern can be reused for other domain events beyond “Create Task”.</w:t>
      </w:r>
    </w:p>
    <w:p w14:paraId="3E6CB61E" w14:textId="77777777" w:rsidR="000A607A" w:rsidRPr="00AA6816" w:rsidRDefault="000A607A" w:rsidP="00174AAA">
      <w:pPr>
        <w:pStyle w:val="Heading2"/>
        <w:rPr>
          <w:rFonts w:ascii="Times New Roman" w:hAnsi="Times New Roman" w:cs="Times New Roman"/>
          <w:sz w:val="24"/>
          <w:szCs w:val="24"/>
        </w:rPr>
      </w:pPr>
      <w:bookmarkStart w:id="197" w:name="_Toc214016350"/>
      <w:bookmarkStart w:id="198" w:name="_Toc214281976"/>
      <w:bookmarkStart w:id="199" w:name="_Toc214282206"/>
      <w:bookmarkStart w:id="200" w:name="_Toc214282258"/>
      <w:bookmarkStart w:id="201" w:name="_Toc214282302"/>
      <w:bookmarkStart w:id="202" w:name="_Toc214282342"/>
      <w:bookmarkStart w:id="203" w:name="_Toc214283428"/>
      <w:r w:rsidRPr="00AA6816">
        <w:rPr>
          <w:rFonts w:ascii="Times New Roman" w:hAnsi="Times New Roman" w:cs="Times New Roman"/>
          <w:sz w:val="24"/>
          <w:szCs w:val="24"/>
        </w:rPr>
        <w:t>Other Architectural Decisions</w:t>
      </w:r>
      <w:bookmarkEnd w:id="197"/>
      <w:bookmarkEnd w:id="198"/>
      <w:bookmarkEnd w:id="199"/>
      <w:bookmarkEnd w:id="200"/>
      <w:bookmarkEnd w:id="201"/>
      <w:bookmarkEnd w:id="202"/>
      <w:bookmarkEnd w:id="203"/>
    </w:p>
    <w:p w14:paraId="36CF7F52" w14:textId="77777777" w:rsidR="008F04B0" w:rsidRPr="00AA6816" w:rsidRDefault="008F04B0" w:rsidP="00AF55E0">
      <w:pPr>
        <w:rPr>
          <w:rFonts w:ascii="Times New Roman" w:hAnsi="Times New Roman" w:cs="Times New Roman"/>
          <w:szCs w:val="24"/>
        </w:rPr>
      </w:pPr>
    </w:p>
    <w:p w14:paraId="11F19156" w14:textId="19143204" w:rsidR="00AF55E0" w:rsidRPr="00AA6816" w:rsidRDefault="00AF55E0" w:rsidP="00AF55E0">
      <w:pPr>
        <w:rPr>
          <w:rFonts w:ascii="Times New Roman" w:hAnsi="Times New Roman" w:cs="Times New Roman"/>
          <w:szCs w:val="24"/>
        </w:rPr>
      </w:pPr>
      <w:r w:rsidRPr="00AA6816">
        <w:rPr>
          <w:rFonts w:ascii="Times New Roman" w:hAnsi="Times New Roman" w:cs="Times New Roman"/>
          <w:szCs w:val="24"/>
        </w:rPr>
        <w:t>The key architectural decisions taken are as follows:</w:t>
      </w:r>
    </w:p>
    <w:tbl>
      <w:tblPr>
        <w:tblW w:w="9498" w:type="dxa"/>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2410"/>
        <w:gridCol w:w="7088"/>
      </w:tblGrid>
      <w:tr w:rsidR="00AF55E0" w:rsidRPr="00AA6816" w14:paraId="12498721" w14:textId="77777777" w:rsidTr="00D05DC9">
        <w:trPr>
          <w:trHeight w:val="487"/>
        </w:trPr>
        <w:tc>
          <w:tcPr>
            <w:tcW w:w="2410" w:type="dxa"/>
            <w:shd w:val="clear" w:color="auto" w:fill="F2F2F2" w:themeFill="background1" w:themeFillShade="F2"/>
            <w:vAlign w:val="center"/>
          </w:tcPr>
          <w:p w14:paraId="7B615519" w14:textId="77777777" w:rsidR="00AF55E0" w:rsidRPr="00AA6816" w:rsidRDefault="00AF55E0" w:rsidP="00D05DC9">
            <w:pPr>
              <w:rPr>
                <w:rFonts w:ascii="Times New Roman" w:hAnsi="Times New Roman" w:cs="Times New Roman"/>
                <w:color w:val="000000"/>
                <w:szCs w:val="24"/>
              </w:rPr>
            </w:pPr>
            <w:r w:rsidRPr="00AA6816">
              <w:rPr>
                <w:rFonts w:ascii="Times New Roman" w:hAnsi="Times New Roman" w:cs="Times New Roman"/>
                <w:color w:val="000000"/>
                <w:szCs w:val="24"/>
              </w:rPr>
              <w:t>Identifier</w:t>
            </w:r>
          </w:p>
        </w:tc>
        <w:tc>
          <w:tcPr>
            <w:tcW w:w="7088" w:type="dxa"/>
            <w:shd w:val="clear" w:color="auto" w:fill="F2F2F2" w:themeFill="background1" w:themeFillShade="F2"/>
            <w:vAlign w:val="center"/>
          </w:tcPr>
          <w:p w14:paraId="600A9D83" w14:textId="77777777" w:rsidR="00AF55E0" w:rsidRPr="00AA6816" w:rsidRDefault="00AF55E0" w:rsidP="00D05DC9">
            <w:pPr>
              <w:rPr>
                <w:rFonts w:ascii="Times New Roman" w:hAnsi="Times New Roman" w:cs="Times New Roman"/>
                <w:color w:val="000000"/>
                <w:szCs w:val="24"/>
              </w:rPr>
            </w:pPr>
            <w:r w:rsidRPr="00AA6816">
              <w:rPr>
                <w:rFonts w:ascii="Times New Roman" w:hAnsi="Times New Roman" w:cs="Times New Roman"/>
                <w:color w:val="000000"/>
                <w:szCs w:val="24"/>
              </w:rPr>
              <w:t>Description</w:t>
            </w:r>
          </w:p>
        </w:tc>
      </w:tr>
      <w:tr w:rsidR="00AF55E0" w:rsidRPr="00AA6816" w14:paraId="6678090C" w14:textId="77777777" w:rsidTr="00D05DC9">
        <w:trPr>
          <w:trHeight w:val="480"/>
        </w:trPr>
        <w:tc>
          <w:tcPr>
            <w:tcW w:w="2410" w:type="dxa"/>
            <w:vAlign w:val="center"/>
          </w:tcPr>
          <w:p w14:paraId="29D1BCFB" w14:textId="28C58BB1" w:rsidR="00AF55E0" w:rsidRPr="00AA6816" w:rsidRDefault="00AF55E0" w:rsidP="00D05DC9">
            <w:pPr>
              <w:rPr>
                <w:rFonts w:ascii="Times New Roman" w:hAnsi="Times New Roman" w:cs="Times New Roman"/>
                <w:szCs w:val="24"/>
              </w:rPr>
            </w:pPr>
            <w:r w:rsidRPr="00AA6816">
              <w:rPr>
                <w:rFonts w:ascii="Times New Roman" w:hAnsi="Times New Roman" w:cs="Times New Roman"/>
                <w:szCs w:val="24"/>
              </w:rPr>
              <w:t>AD-</w:t>
            </w:r>
            <w:r w:rsidR="00801585" w:rsidRPr="00AA6816">
              <w:rPr>
                <w:rFonts w:ascii="Times New Roman" w:hAnsi="Times New Roman" w:cs="Times New Roman"/>
                <w:szCs w:val="24"/>
              </w:rPr>
              <w:t>10</w:t>
            </w:r>
          </w:p>
        </w:tc>
        <w:tc>
          <w:tcPr>
            <w:tcW w:w="7088" w:type="dxa"/>
            <w:vAlign w:val="center"/>
          </w:tcPr>
          <w:p w14:paraId="29FF107D" w14:textId="7A3C03BD" w:rsidR="002A1EBE" w:rsidRPr="00AA6816" w:rsidRDefault="002A1EBE" w:rsidP="002A1EBE">
            <w:pPr>
              <w:pStyle w:val="p1"/>
              <w:rPr>
                <w:rFonts w:ascii="Times New Roman" w:hAnsi="Times New Roman" w:cs="Times New Roman"/>
                <w:b/>
                <w:bCs/>
              </w:rPr>
            </w:pPr>
            <w:r w:rsidRPr="00AA6816">
              <w:rPr>
                <w:rFonts w:ascii="Times New Roman" w:hAnsi="Times New Roman" w:cs="Times New Roman"/>
                <w:b/>
                <w:bCs/>
              </w:rPr>
              <w:t>Issue</w:t>
            </w:r>
          </w:p>
          <w:p w14:paraId="5F1567E5" w14:textId="23986FA0" w:rsidR="002A1EBE" w:rsidRPr="00AA6816" w:rsidRDefault="002A1EBE" w:rsidP="002A1EBE">
            <w:pPr>
              <w:pStyle w:val="p1"/>
              <w:rPr>
                <w:rFonts w:ascii="Times New Roman" w:hAnsi="Times New Roman" w:cs="Times New Roman"/>
              </w:rPr>
            </w:pPr>
            <w:r w:rsidRPr="00AA6816">
              <w:rPr>
                <w:rFonts w:ascii="Times New Roman" w:hAnsi="Times New Roman" w:cs="Times New Roman"/>
              </w:rPr>
              <w:t>Determine how domain services (e.g., Task, Attendee) should trigger notifications across the system:</w:t>
            </w:r>
          </w:p>
          <w:p w14:paraId="533FB6C6" w14:textId="77777777" w:rsidR="002A1EBE" w:rsidRPr="00AA6816" w:rsidRDefault="002A1EBE" w:rsidP="00733225">
            <w:pPr>
              <w:pStyle w:val="p1"/>
              <w:numPr>
                <w:ilvl w:val="0"/>
                <w:numId w:val="58"/>
              </w:numPr>
              <w:rPr>
                <w:rFonts w:ascii="Times New Roman" w:hAnsi="Times New Roman" w:cs="Times New Roman"/>
              </w:rPr>
            </w:pPr>
            <w:r w:rsidRPr="00AA6816">
              <w:rPr>
                <w:rFonts w:ascii="Times New Roman" w:hAnsi="Times New Roman" w:cs="Times New Roman"/>
              </w:rPr>
              <w:t xml:space="preserve">Use </w:t>
            </w:r>
            <w:r w:rsidRPr="00AA6816">
              <w:rPr>
                <w:rStyle w:val="s1"/>
                <w:rFonts w:ascii="Times New Roman" w:hAnsi="Times New Roman" w:cs="Times New Roman"/>
                <w:b/>
                <w:bCs/>
              </w:rPr>
              <w:t>synchronous RPC/REST</w:t>
            </w:r>
            <w:r w:rsidRPr="00AA6816">
              <w:rPr>
                <w:rFonts w:ascii="Times New Roman" w:hAnsi="Times New Roman" w:cs="Times New Roman"/>
              </w:rPr>
              <w:t xml:space="preserve"> calls from domain services directly to the Notification service.</w:t>
            </w:r>
          </w:p>
          <w:p w14:paraId="4E53AA10" w14:textId="77777777" w:rsidR="002A1EBE" w:rsidRPr="00AA6816" w:rsidRDefault="002A1EBE" w:rsidP="00733225">
            <w:pPr>
              <w:pStyle w:val="p1"/>
              <w:numPr>
                <w:ilvl w:val="0"/>
                <w:numId w:val="58"/>
              </w:numPr>
              <w:rPr>
                <w:rFonts w:ascii="Times New Roman" w:hAnsi="Times New Roman" w:cs="Times New Roman"/>
              </w:rPr>
            </w:pPr>
            <w:r w:rsidRPr="00AA6816">
              <w:rPr>
                <w:rFonts w:ascii="Times New Roman" w:hAnsi="Times New Roman" w:cs="Times New Roman"/>
              </w:rPr>
              <w:t xml:space="preserve">Use an </w:t>
            </w:r>
            <w:r w:rsidRPr="00AA6816">
              <w:rPr>
                <w:rStyle w:val="s1"/>
                <w:rFonts w:ascii="Times New Roman" w:hAnsi="Times New Roman" w:cs="Times New Roman"/>
                <w:b/>
                <w:bCs/>
              </w:rPr>
              <w:t>asynchronous event-driven</w:t>
            </w:r>
            <w:r w:rsidRPr="00AA6816">
              <w:rPr>
                <w:rFonts w:ascii="Times New Roman" w:hAnsi="Times New Roman" w:cs="Times New Roman"/>
              </w:rPr>
              <w:t xml:space="preserve"> approach with Google Pub/Sub and an Outbox pattern for reliability.</w:t>
            </w:r>
          </w:p>
          <w:p w14:paraId="4D7E525D" w14:textId="77777777" w:rsidR="002A1EBE" w:rsidRPr="00AA6816" w:rsidRDefault="002A1EBE" w:rsidP="002A1EBE">
            <w:pPr>
              <w:pStyle w:val="p4"/>
              <w:rPr>
                <w:rFonts w:ascii="Times New Roman" w:hAnsi="Times New Roman" w:cs="Times New Roman"/>
              </w:rPr>
            </w:pPr>
            <w:r w:rsidRPr="00AA6816">
              <w:rPr>
                <w:rFonts w:ascii="Times New Roman" w:hAnsi="Times New Roman" w:cs="Times New Roman"/>
                <w:b/>
                <w:bCs/>
              </w:rPr>
              <w:t>Architectural Decision</w:t>
            </w:r>
          </w:p>
          <w:p w14:paraId="022AA78F" w14:textId="77777777" w:rsidR="002A1EBE" w:rsidRPr="00AA6816" w:rsidRDefault="002A1EBE" w:rsidP="002A1EBE">
            <w:pPr>
              <w:pStyle w:val="p1"/>
              <w:rPr>
                <w:rFonts w:ascii="Times New Roman" w:hAnsi="Times New Roman" w:cs="Times New Roman"/>
              </w:rPr>
            </w:pPr>
            <w:r w:rsidRPr="00AA6816">
              <w:rPr>
                <w:rFonts w:ascii="Times New Roman" w:hAnsi="Times New Roman" w:cs="Times New Roman"/>
              </w:rPr>
              <w:t xml:space="preserve">Adopt an </w:t>
            </w:r>
            <w:r w:rsidRPr="00AA6816">
              <w:rPr>
                <w:rStyle w:val="s2"/>
                <w:rFonts w:ascii="Times New Roman" w:hAnsi="Times New Roman" w:cs="Times New Roman"/>
                <w:b/>
                <w:bCs/>
              </w:rPr>
              <w:t>event-driven integration</w:t>
            </w:r>
            <w:r w:rsidRPr="00AA6816">
              <w:rPr>
                <w:rFonts w:ascii="Times New Roman" w:hAnsi="Times New Roman" w:cs="Times New Roman"/>
              </w:rPr>
              <w:t xml:space="preserve"> between domain services and the Notification service, using </w:t>
            </w:r>
            <w:r w:rsidRPr="00AA6816">
              <w:rPr>
                <w:rStyle w:val="s2"/>
                <w:rFonts w:ascii="Times New Roman" w:hAnsi="Times New Roman" w:cs="Times New Roman"/>
                <w:b/>
                <w:bCs/>
              </w:rPr>
              <w:t>Google Pub/Sub</w:t>
            </w:r>
            <w:r w:rsidRPr="00AA6816">
              <w:rPr>
                <w:rFonts w:ascii="Times New Roman" w:hAnsi="Times New Roman" w:cs="Times New Roman"/>
              </w:rPr>
              <w:t xml:space="preserve"> as the message bus and a </w:t>
            </w:r>
            <w:r w:rsidRPr="00AA6816">
              <w:rPr>
                <w:rStyle w:val="s2"/>
                <w:rFonts w:ascii="Times New Roman" w:hAnsi="Times New Roman" w:cs="Times New Roman"/>
                <w:b/>
                <w:bCs/>
              </w:rPr>
              <w:t>MySQL + Redis–backed Outbox/Idempotency pattern</w:t>
            </w:r>
            <w:r w:rsidRPr="00AA6816">
              <w:rPr>
                <w:rFonts w:ascii="Times New Roman" w:hAnsi="Times New Roman" w:cs="Times New Roman"/>
              </w:rPr>
              <w:t xml:space="preserve"> within the notification service to guarantee at-least-once delivery.</w:t>
            </w:r>
          </w:p>
          <w:p w14:paraId="51C99C6B" w14:textId="77777777" w:rsidR="002A1EBE" w:rsidRPr="00AA6816" w:rsidRDefault="002A1EBE" w:rsidP="002A1EBE">
            <w:pPr>
              <w:pStyle w:val="p4"/>
              <w:rPr>
                <w:rFonts w:ascii="Times New Roman" w:hAnsi="Times New Roman" w:cs="Times New Roman"/>
              </w:rPr>
            </w:pPr>
            <w:r w:rsidRPr="00AA6816">
              <w:rPr>
                <w:rFonts w:ascii="Times New Roman" w:hAnsi="Times New Roman" w:cs="Times New Roman"/>
                <w:b/>
                <w:bCs/>
              </w:rPr>
              <w:lastRenderedPageBreak/>
              <w:t>Assumptions</w:t>
            </w:r>
          </w:p>
          <w:p w14:paraId="3E828AAA" w14:textId="43D4DB8C" w:rsidR="002A1EBE" w:rsidRPr="00AA6816" w:rsidRDefault="002A1EBE" w:rsidP="00733225">
            <w:pPr>
              <w:pStyle w:val="p1"/>
              <w:numPr>
                <w:ilvl w:val="0"/>
                <w:numId w:val="59"/>
              </w:numPr>
              <w:rPr>
                <w:rFonts w:ascii="Times New Roman" w:hAnsi="Times New Roman" w:cs="Times New Roman"/>
              </w:rPr>
            </w:pPr>
            <w:r w:rsidRPr="00AA6816">
              <w:rPr>
                <w:rFonts w:ascii="Times New Roman" w:hAnsi="Times New Roman" w:cs="Times New Roman"/>
              </w:rPr>
              <w:t>User-facing actions (e.g., create task) must remain fast; notifications should not block the main transaction.</w:t>
            </w:r>
          </w:p>
          <w:p w14:paraId="310E74C6" w14:textId="77777777" w:rsidR="002A1EBE" w:rsidRPr="00AA6816" w:rsidRDefault="002A1EBE" w:rsidP="00733225">
            <w:pPr>
              <w:pStyle w:val="p1"/>
              <w:numPr>
                <w:ilvl w:val="0"/>
                <w:numId w:val="59"/>
              </w:numPr>
              <w:rPr>
                <w:rFonts w:ascii="Times New Roman" w:hAnsi="Times New Roman" w:cs="Times New Roman"/>
              </w:rPr>
            </w:pPr>
            <w:r w:rsidRPr="00AA6816">
              <w:rPr>
                <w:rFonts w:ascii="Times New Roman" w:hAnsi="Times New Roman" w:cs="Times New Roman"/>
              </w:rPr>
              <w:t>Eventual consistency between core data and notifications is acceptable.</w:t>
            </w:r>
          </w:p>
          <w:p w14:paraId="12A2A1AE" w14:textId="77777777" w:rsidR="002A1EBE" w:rsidRPr="00AA6816" w:rsidRDefault="002A1EBE" w:rsidP="00733225">
            <w:pPr>
              <w:pStyle w:val="p1"/>
              <w:numPr>
                <w:ilvl w:val="0"/>
                <w:numId w:val="59"/>
              </w:numPr>
              <w:rPr>
                <w:rFonts w:ascii="Times New Roman" w:hAnsi="Times New Roman" w:cs="Times New Roman"/>
              </w:rPr>
            </w:pPr>
            <w:r w:rsidRPr="00AA6816">
              <w:rPr>
                <w:rFonts w:ascii="Times New Roman" w:hAnsi="Times New Roman" w:cs="Times New Roman"/>
              </w:rPr>
              <w:t>At-least-once delivery is preferred over at-most-once; duplicates must be handled safely.</w:t>
            </w:r>
          </w:p>
          <w:p w14:paraId="0C289D5D" w14:textId="77777777" w:rsidR="002A1EBE" w:rsidRPr="00AA6816" w:rsidRDefault="002A1EBE" w:rsidP="002A1EBE">
            <w:pPr>
              <w:pStyle w:val="p4"/>
              <w:rPr>
                <w:rFonts w:ascii="Times New Roman" w:hAnsi="Times New Roman" w:cs="Times New Roman"/>
              </w:rPr>
            </w:pPr>
            <w:r w:rsidRPr="00AA6816">
              <w:rPr>
                <w:rFonts w:ascii="Times New Roman" w:hAnsi="Times New Roman" w:cs="Times New Roman"/>
                <w:b/>
                <w:bCs/>
              </w:rPr>
              <w:t>Alternatives</w:t>
            </w:r>
          </w:p>
          <w:p w14:paraId="0D299E8D" w14:textId="77777777" w:rsidR="002A1EBE" w:rsidRPr="00AA6816" w:rsidRDefault="002A1EBE" w:rsidP="00733225">
            <w:pPr>
              <w:pStyle w:val="p1"/>
              <w:numPr>
                <w:ilvl w:val="0"/>
                <w:numId w:val="60"/>
              </w:numPr>
              <w:rPr>
                <w:rFonts w:ascii="Times New Roman" w:hAnsi="Times New Roman" w:cs="Times New Roman"/>
              </w:rPr>
            </w:pPr>
            <w:r w:rsidRPr="00AA6816">
              <w:rPr>
                <w:rFonts w:ascii="Times New Roman" w:hAnsi="Times New Roman" w:cs="Times New Roman"/>
                <w:b/>
                <w:bCs/>
              </w:rPr>
              <w:t>Alternative A — Pub/Sub + Outbox (Chosen)</w:t>
            </w:r>
          </w:p>
          <w:p w14:paraId="10B44FAE" w14:textId="09815537" w:rsidR="002A1EBE" w:rsidRPr="00AA6816" w:rsidRDefault="002A1EBE" w:rsidP="00733225">
            <w:pPr>
              <w:pStyle w:val="p1"/>
              <w:numPr>
                <w:ilvl w:val="0"/>
                <w:numId w:val="60"/>
              </w:numPr>
              <w:rPr>
                <w:rFonts w:ascii="Times New Roman" w:hAnsi="Times New Roman" w:cs="Times New Roman"/>
              </w:rPr>
            </w:pPr>
            <w:r w:rsidRPr="00AA6816">
              <w:rPr>
                <w:rStyle w:val="s1"/>
                <w:rFonts w:ascii="Times New Roman" w:hAnsi="Times New Roman" w:cs="Times New Roman"/>
                <w:b/>
                <w:bCs/>
              </w:rPr>
              <w:t>Alternative B — Synchronous Dubbo / REST</w:t>
            </w:r>
            <w:r w:rsidRPr="00AA6816">
              <w:rPr>
                <w:rFonts w:ascii="Times New Roman" w:hAnsi="Times New Roman" w:cs="Times New Roman"/>
              </w:rPr>
              <w:t xml:space="preserve"> from Task/Attendee/User to Notification service.</w:t>
            </w:r>
          </w:p>
          <w:p w14:paraId="7061927C" w14:textId="77777777" w:rsidR="002A1EBE" w:rsidRPr="00AA6816" w:rsidRDefault="002A1EBE" w:rsidP="00733225">
            <w:pPr>
              <w:pStyle w:val="p1"/>
              <w:numPr>
                <w:ilvl w:val="0"/>
                <w:numId w:val="60"/>
              </w:numPr>
              <w:rPr>
                <w:rFonts w:ascii="Times New Roman" w:hAnsi="Times New Roman" w:cs="Times New Roman"/>
              </w:rPr>
            </w:pPr>
            <w:r w:rsidRPr="00AA6816">
              <w:rPr>
                <w:rStyle w:val="s1"/>
                <w:rFonts w:ascii="Times New Roman" w:hAnsi="Times New Roman" w:cs="Times New Roman"/>
                <w:b/>
                <w:bCs/>
              </w:rPr>
              <w:t>Alternative C — Batch polling</w:t>
            </w:r>
            <w:r w:rsidRPr="00AA6816">
              <w:rPr>
                <w:rFonts w:ascii="Times New Roman" w:hAnsi="Times New Roman" w:cs="Times New Roman"/>
              </w:rPr>
              <w:t xml:space="preserve"> (Notification scans DB periodically for new changes).</w:t>
            </w:r>
          </w:p>
          <w:p w14:paraId="588EF1F2" w14:textId="77777777" w:rsidR="002A1EBE" w:rsidRPr="00AA6816" w:rsidRDefault="002A1EBE" w:rsidP="002A1EBE">
            <w:pPr>
              <w:pStyle w:val="p4"/>
              <w:rPr>
                <w:rFonts w:ascii="Times New Roman" w:hAnsi="Times New Roman" w:cs="Times New Roman"/>
              </w:rPr>
            </w:pPr>
            <w:r w:rsidRPr="00AA6816">
              <w:rPr>
                <w:rFonts w:ascii="Times New Roman" w:hAnsi="Times New Roman" w:cs="Times New Roman"/>
                <w:b/>
                <w:bCs/>
              </w:rPr>
              <w:t>Justification</w:t>
            </w:r>
          </w:p>
          <w:p w14:paraId="7EE4AF05" w14:textId="77777777" w:rsidR="002A1EBE" w:rsidRPr="00AA6816" w:rsidRDefault="002A1EBE" w:rsidP="002A1EBE">
            <w:pPr>
              <w:pStyle w:val="p1"/>
              <w:ind w:left="720"/>
              <w:rPr>
                <w:rFonts w:ascii="Times New Roman" w:hAnsi="Times New Roman" w:cs="Times New Roman"/>
              </w:rPr>
            </w:pPr>
            <w:r w:rsidRPr="00AA6816">
              <w:rPr>
                <w:rFonts w:ascii="Times New Roman" w:hAnsi="Times New Roman" w:cs="Times New Roman"/>
                <w:b/>
                <w:bCs/>
              </w:rPr>
              <w:t>User-perceived latency</w:t>
            </w:r>
          </w:p>
          <w:p w14:paraId="6BEB64AC" w14:textId="77777777" w:rsidR="002A1EBE" w:rsidRPr="00AA6816" w:rsidRDefault="002A1EBE" w:rsidP="00733225">
            <w:pPr>
              <w:pStyle w:val="ListParagraph"/>
              <w:numPr>
                <w:ilvl w:val="1"/>
                <w:numId w:val="61"/>
              </w:numPr>
              <w:ind w:firstLineChars="0"/>
              <w:rPr>
                <w:rFonts w:ascii="Times New Roman" w:eastAsia="SimSun" w:hAnsi="Times New Roman" w:cs="Times New Roman"/>
                <w:szCs w:val="24"/>
                <w:lang w:val="en-US" w:eastAsia="zh-CN"/>
              </w:rPr>
            </w:pPr>
            <w:r w:rsidRPr="00AA6816">
              <w:rPr>
                <w:rFonts w:ascii="Times New Roman" w:hAnsi="Times New Roman" w:cs="Times New Roman"/>
                <w:b/>
                <w:bCs/>
                <w:szCs w:val="24"/>
              </w:rPr>
              <w:t>Chosen</w:t>
            </w:r>
            <w:r w:rsidRPr="00AA6816">
              <w:rPr>
                <w:rFonts w:ascii="Times New Roman" w:hAnsi="Times New Roman" w:cs="Times New Roman"/>
                <w:szCs w:val="24"/>
              </w:rPr>
              <w:t>: Publishing to Pub/Sub after commit keeps the HTTP request fast since t</w:t>
            </w:r>
            <w:r w:rsidRPr="00AA6816">
              <w:rPr>
                <w:rFonts w:ascii="Times New Roman" w:eastAsia="SimSun" w:hAnsi="Times New Roman" w:cs="Times New Roman"/>
                <w:szCs w:val="24"/>
                <w:lang w:val="en-US" w:eastAsia="zh-CN"/>
              </w:rPr>
              <w:t>he expensive notification work is moved out of that path and done asynchronously, so the user sees a quick response even if SES/Firebase/etc. are slow.</w:t>
            </w:r>
          </w:p>
          <w:p w14:paraId="021BAF41" w14:textId="47D906EC" w:rsidR="002A1EBE" w:rsidRPr="00AA6816" w:rsidRDefault="002A1EBE" w:rsidP="00733225">
            <w:pPr>
              <w:pStyle w:val="ListParagraph"/>
              <w:numPr>
                <w:ilvl w:val="1"/>
                <w:numId w:val="61"/>
              </w:numPr>
              <w:ind w:firstLineChars="0"/>
              <w:rPr>
                <w:rFonts w:ascii="Times New Roman" w:eastAsia="SimSun" w:hAnsi="Times New Roman" w:cs="Times New Roman"/>
                <w:szCs w:val="24"/>
                <w:lang w:val="en-US" w:eastAsia="zh-CN"/>
              </w:rPr>
            </w:pPr>
            <w:r w:rsidRPr="00AA6816">
              <w:rPr>
                <w:rFonts w:ascii="Times New Roman" w:hAnsi="Times New Roman" w:cs="Times New Roman"/>
                <w:b/>
                <w:bCs/>
                <w:szCs w:val="24"/>
              </w:rPr>
              <w:t>Synchronous</w:t>
            </w:r>
            <w:r w:rsidRPr="00AA6816">
              <w:rPr>
                <w:rFonts w:ascii="Times New Roman" w:hAnsi="Times New Roman" w:cs="Times New Roman"/>
                <w:szCs w:val="24"/>
              </w:rPr>
              <w:t>: Any slowdown in Notification or downstream providers would directly slow down task creation.</w:t>
            </w:r>
          </w:p>
          <w:p w14:paraId="7B1F14CB" w14:textId="77777777" w:rsidR="002A1EBE" w:rsidRPr="00AA6816" w:rsidRDefault="002A1EBE" w:rsidP="00733225">
            <w:pPr>
              <w:pStyle w:val="p1"/>
              <w:numPr>
                <w:ilvl w:val="1"/>
                <w:numId w:val="61"/>
              </w:numPr>
              <w:rPr>
                <w:rFonts w:ascii="Times New Roman" w:hAnsi="Times New Roman" w:cs="Times New Roman"/>
              </w:rPr>
            </w:pPr>
            <w:r w:rsidRPr="00AA6816">
              <w:rPr>
                <w:rFonts w:ascii="Times New Roman" w:hAnsi="Times New Roman" w:cs="Times New Roman"/>
                <w:b/>
                <w:bCs/>
              </w:rPr>
              <w:t>Batch:</w:t>
            </w:r>
            <w:r w:rsidRPr="00AA6816">
              <w:rPr>
                <w:rFonts w:ascii="Times New Roman" w:hAnsi="Times New Roman" w:cs="Times New Roman"/>
              </w:rPr>
              <w:t xml:space="preserve"> Introduces delay between event and notification; not suitable for near real-time UX.</w:t>
            </w:r>
          </w:p>
          <w:p w14:paraId="726DBB30" w14:textId="77777777" w:rsidR="002A1EBE" w:rsidRPr="00AA6816" w:rsidRDefault="002A1EBE" w:rsidP="002A1EBE">
            <w:pPr>
              <w:pStyle w:val="p1"/>
              <w:ind w:left="720"/>
              <w:rPr>
                <w:rFonts w:ascii="Times New Roman" w:hAnsi="Times New Roman" w:cs="Times New Roman"/>
              </w:rPr>
            </w:pPr>
            <w:r w:rsidRPr="00AA6816">
              <w:rPr>
                <w:rFonts w:ascii="Times New Roman" w:hAnsi="Times New Roman" w:cs="Times New Roman"/>
                <w:b/>
                <w:bCs/>
              </w:rPr>
              <w:t>Resilience and decoupling</w:t>
            </w:r>
          </w:p>
          <w:p w14:paraId="76B3128D" w14:textId="1241872E" w:rsidR="002A1EBE" w:rsidRPr="00AA6816" w:rsidRDefault="002A1EBE" w:rsidP="00733225">
            <w:pPr>
              <w:pStyle w:val="p1"/>
              <w:numPr>
                <w:ilvl w:val="1"/>
                <w:numId w:val="61"/>
              </w:numPr>
              <w:rPr>
                <w:rFonts w:ascii="Times New Roman" w:hAnsi="Times New Roman" w:cs="Times New Roman"/>
              </w:rPr>
            </w:pPr>
            <w:r w:rsidRPr="00AA6816">
              <w:rPr>
                <w:rFonts w:ascii="Times New Roman" w:hAnsi="Times New Roman" w:cs="Times New Roman"/>
                <w:b/>
                <w:bCs/>
              </w:rPr>
              <w:t>Chosen:</w:t>
            </w:r>
            <w:r w:rsidRPr="00AA6816">
              <w:rPr>
                <w:rFonts w:ascii="Times New Roman" w:hAnsi="Times New Roman" w:cs="Times New Roman"/>
              </w:rPr>
              <w:t xml:space="preserve"> If the Notification service is down, Pub/Sub buffers events and domain services continue operating. Services evolve independently.</w:t>
            </w:r>
          </w:p>
          <w:p w14:paraId="4EDB9DA3" w14:textId="77777777" w:rsidR="002A1EBE" w:rsidRPr="00AA6816" w:rsidRDefault="002A1EBE" w:rsidP="00733225">
            <w:pPr>
              <w:pStyle w:val="p1"/>
              <w:numPr>
                <w:ilvl w:val="1"/>
                <w:numId w:val="61"/>
              </w:numPr>
              <w:rPr>
                <w:rFonts w:ascii="Times New Roman" w:hAnsi="Times New Roman" w:cs="Times New Roman"/>
              </w:rPr>
            </w:pPr>
            <w:r w:rsidRPr="00AA6816">
              <w:rPr>
                <w:rFonts w:ascii="Times New Roman" w:hAnsi="Times New Roman" w:cs="Times New Roman"/>
                <w:b/>
                <w:bCs/>
              </w:rPr>
              <w:t>Synchronous:</w:t>
            </w:r>
            <w:r w:rsidRPr="00AA6816">
              <w:rPr>
                <w:rFonts w:ascii="Times New Roman" w:hAnsi="Times New Roman" w:cs="Times New Roman"/>
              </w:rPr>
              <w:t xml:space="preserve"> Notification downtime would cause failures or retries in Task/Attendee services.</w:t>
            </w:r>
          </w:p>
          <w:p w14:paraId="5A3B5E24" w14:textId="77777777" w:rsidR="002A1EBE" w:rsidRPr="00AA6816" w:rsidRDefault="002A1EBE" w:rsidP="00733225">
            <w:pPr>
              <w:pStyle w:val="p1"/>
              <w:numPr>
                <w:ilvl w:val="1"/>
                <w:numId w:val="61"/>
              </w:numPr>
              <w:rPr>
                <w:rFonts w:ascii="Times New Roman" w:hAnsi="Times New Roman" w:cs="Times New Roman"/>
              </w:rPr>
            </w:pPr>
            <w:r w:rsidRPr="00AA6816">
              <w:rPr>
                <w:rFonts w:ascii="Times New Roman" w:hAnsi="Times New Roman" w:cs="Times New Roman"/>
                <w:b/>
                <w:bCs/>
              </w:rPr>
              <w:t>Batch:</w:t>
            </w:r>
            <w:r w:rsidRPr="00AA6816">
              <w:rPr>
                <w:rFonts w:ascii="Times New Roman" w:hAnsi="Times New Roman" w:cs="Times New Roman"/>
              </w:rPr>
              <w:t xml:space="preserve"> Tight coupling to DB schema; harder to evolve and scale.</w:t>
            </w:r>
          </w:p>
          <w:p w14:paraId="32976272" w14:textId="42431C10" w:rsidR="002A1EBE" w:rsidRPr="00AA6816" w:rsidRDefault="002A1EBE" w:rsidP="002A1EBE">
            <w:pPr>
              <w:pStyle w:val="p1"/>
              <w:ind w:left="720"/>
              <w:rPr>
                <w:rFonts w:ascii="Times New Roman" w:hAnsi="Times New Roman" w:cs="Times New Roman"/>
              </w:rPr>
            </w:pPr>
            <w:r w:rsidRPr="00AA6816">
              <w:rPr>
                <w:rFonts w:ascii="Times New Roman" w:hAnsi="Times New Roman" w:cs="Times New Roman"/>
                <w:b/>
                <w:bCs/>
              </w:rPr>
              <w:t>Delivery guarantees &amp; idempotency</w:t>
            </w:r>
          </w:p>
          <w:p w14:paraId="74A8814F" w14:textId="77777777" w:rsidR="002A1EBE" w:rsidRPr="00AA6816" w:rsidRDefault="002A1EBE" w:rsidP="00733225">
            <w:pPr>
              <w:pStyle w:val="p1"/>
              <w:numPr>
                <w:ilvl w:val="1"/>
                <w:numId w:val="61"/>
              </w:numPr>
              <w:rPr>
                <w:rFonts w:ascii="Times New Roman" w:hAnsi="Times New Roman" w:cs="Times New Roman"/>
              </w:rPr>
            </w:pPr>
            <w:r w:rsidRPr="00AA6816">
              <w:rPr>
                <w:rFonts w:ascii="Times New Roman" w:hAnsi="Times New Roman" w:cs="Times New Roman"/>
                <w:b/>
                <w:bCs/>
              </w:rPr>
              <w:t>Chosen:</w:t>
            </w:r>
            <w:r w:rsidRPr="00AA6816">
              <w:rPr>
                <w:rFonts w:ascii="Times New Roman" w:hAnsi="Times New Roman" w:cs="Times New Roman"/>
              </w:rPr>
              <w:t xml:space="preserve"> Outbox table + Redis idempotency keys let us safely handle Pub/Sub retries and ensure no user receives duplicate notifications within a window.</w:t>
            </w:r>
          </w:p>
          <w:p w14:paraId="7F75A1FD" w14:textId="77777777" w:rsidR="002A1EBE" w:rsidRPr="00AA6816" w:rsidRDefault="002A1EBE" w:rsidP="00733225">
            <w:pPr>
              <w:pStyle w:val="p1"/>
              <w:numPr>
                <w:ilvl w:val="1"/>
                <w:numId w:val="61"/>
              </w:numPr>
              <w:rPr>
                <w:rFonts w:ascii="Times New Roman" w:hAnsi="Times New Roman" w:cs="Times New Roman"/>
              </w:rPr>
            </w:pPr>
            <w:r w:rsidRPr="00AA6816">
              <w:rPr>
                <w:rFonts w:ascii="Times New Roman" w:hAnsi="Times New Roman" w:cs="Times New Roman"/>
                <w:b/>
                <w:bCs/>
              </w:rPr>
              <w:lastRenderedPageBreak/>
              <w:t>Synchronous:</w:t>
            </w:r>
            <w:r w:rsidRPr="00AA6816">
              <w:rPr>
                <w:rFonts w:ascii="Times New Roman" w:hAnsi="Times New Roman" w:cs="Times New Roman"/>
              </w:rPr>
              <w:t xml:space="preserve"> Requires complex retry logic and compensation in each caller.</w:t>
            </w:r>
          </w:p>
          <w:p w14:paraId="6E4BA14D" w14:textId="46D53684" w:rsidR="00AF55E0" w:rsidRPr="00AA6816" w:rsidRDefault="002A1EBE" w:rsidP="00733225">
            <w:pPr>
              <w:pStyle w:val="p1"/>
              <w:numPr>
                <w:ilvl w:val="1"/>
                <w:numId w:val="61"/>
              </w:numPr>
              <w:rPr>
                <w:rFonts w:ascii="Times New Roman" w:hAnsi="Times New Roman" w:cs="Times New Roman"/>
              </w:rPr>
            </w:pPr>
            <w:r w:rsidRPr="00AA6816">
              <w:rPr>
                <w:rFonts w:ascii="Times New Roman" w:hAnsi="Times New Roman" w:cs="Times New Roman"/>
                <w:b/>
                <w:bCs/>
              </w:rPr>
              <w:t>Batch:</w:t>
            </w:r>
            <w:r w:rsidRPr="00AA6816">
              <w:rPr>
                <w:rFonts w:ascii="Times New Roman" w:hAnsi="Times New Roman" w:cs="Times New Roman"/>
              </w:rPr>
              <w:t xml:space="preserve"> Harder to track exact delivery state per event.</w:t>
            </w:r>
          </w:p>
        </w:tc>
      </w:tr>
      <w:tr w:rsidR="00AF55E0" w:rsidRPr="00AA6816" w14:paraId="74AB5C8C" w14:textId="77777777" w:rsidTr="00D05DC9">
        <w:trPr>
          <w:trHeight w:val="480"/>
        </w:trPr>
        <w:tc>
          <w:tcPr>
            <w:tcW w:w="2410" w:type="dxa"/>
            <w:vAlign w:val="center"/>
          </w:tcPr>
          <w:p w14:paraId="25FFF7CA" w14:textId="7A67649C" w:rsidR="00AF55E0" w:rsidRPr="00AA6816" w:rsidRDefault="00AF55E0" w:rsidP="00D05DC9">
            <w:pPr>
              <w:rPr>
                <w:rFonts w:ascii="Times New Roman" w:hAnsi="Times New Roman" w:cs="Times New Roman"/>
                <w:szCs w:val="24"/>
              </w:rPr>
            </w:pPr>
            <w:r w:rsidRPr="00AA6816">
              <w:rPr>
                <w:rFonts w:ascii="Times New Roman" w:hAnsi="Times New Roman" w:cs="Times New Roman"/>
                <w:szCs w:val="24"/>
              </w:rPr>
              <w:lastRenderedPageBreak/>
              <w:t>AD-</w:t>
            </w:r>
            <w:r w:rsidR="00801585" w:rsidRPr="00AA6816">
              <w:rPr>
                <w:rFonts w:ascii="Times New Roman" w:hAnsi="Times New Roman" w:cs="Times New Roman"/>
                <w:szCs w:val="24"/>
              </w:rPr>
              <w:t>11</w:t>
            </w:r>
          </w:p>
        </w:tc>
        <w:tc>
          <w:tcPr>
            <w:tcW w:w="7088" w:type="dxa"/>
            <w:vAlign w:val="center"/>
          </w:tcPr>
          <w:p w14:paraId="157F0D00" w14:textId="77777777" w:rsidR="002A1EBE" w:rsidRPr="00AA6816" w:rsidRDefault="002A1EBE" w:rsidP="002A1EBE">
            <w:pPr>
              <w:pStyle w:val="p1"/>
              <w:rPr>
                <w:rFonts w:ascii="Times New Roman" w:hAnsi="Times New Roman" w:cs="Times New Roman"/>
              </w:rPr>
            </w:pPr>
            <w:r w:rsidRPr="00AA6816">
              <w:rPr>
                <w:rFonts w:ascii="Times New Roman" w:hAnsi="Times New Roman" w:cs="Times New Roman"/>
                <w:b/>
                <w:bCs/>
              </w:rPr>
              <w:t>Issue</w:t>
            </w:r>
          </w:p>
          <w:p w14:paraId="46226BBA" w14:textId="77777777" w:rsidR="002A1EBE" w:rsidRPr="00AA6816" w:rsidRDefault="002A1EBE" w:rsidP="002A1EBE">
            <w:pPr>
              <w:pStyle w:val="p2"/>
              <w:rPr>
                <w:rFonts w:ascii="Times New Roman" w:hAnsi="Times New Roman" w:cs="Times New Roman"/>
              </w:rPr>
            </w:pPr>
            <w:r w:rsidRPr="00AA6816">
              <w:rPr>
                <w:rFonts w:ascii="Times New Roman" w:hAnsi="Times New Roman" w:cs="Times New Roman"/>
              </w:rPr>
              <w:t>Decide how to provide real-time updates to browser clients:</w:t>
            </w:r>
          </w:p>
          <w:p w14:paraId="318B9749" w14:textId="77777777" w:rsidR="002A1EBE" w:rsidRPr="00AA6816" w:rsidRDefault="002A1EBE" w:rsidP="00733225">
            <w:pPr>
              <w:pStyle w:val="p1"/>
              <w:numPr>
                <w:ilvl w:val="0"/>
                <w:numId w:val="62"/>
              </w:numPr>
              <w:rPr>
                <w:rFonts w:ascii="Times New Roman" w:hAnsi="Times New Roman" w:cs="Times New Roman"/>
              </w:rPr>
            </w:pPr>
            <w:r w:rsidRPr="00AA6816">
              <w:rPr>
                <w:rFonts w:ascii="Times New Roman" w:hAnsi="Times New Roman" w:cs="Times New Roman"/>
              </w:rPr>
              <w:t xml:space="preserve">Terminate WebSocket connections in the </w:t>
            </w:r>
            <w:r w:rsidRPr="00AA6816">
              <w:rPr>
                <w:rStyle w:val="s1"/>
                <w:rFonts w:ascii="Times New Roman" w:hAnsi="Times New Roman" w:cs="Times New Roman"/>
                <w:b/>
                <w:bCs/>
              </w:rPr>
              <w:t>main API Gateway</w:t>
            </w:r>
            <w:r w:rsidRPr="00AA6816">
              <w:rPr>
                <w:rFonts w:ascii="Times New Roman" w:hAnsi="Times New Roman" w:cs="Times New Roman"/>
              </w:rPr>
              <w:t xml:space="preserve"> or individual services.</w:t>
            </w:r>
          </w:p>
          <w:p w14:paraId="5337A7C1" w14:textId="77777777" w:rsidR="002A1EBE" w:rsidRPr="00AA6816" w:rsidRDefault="002A1EBE" w:rsidP="00733225">
            <w:pPr>
              <w:pStyle w:val="p1"/>
              <w:numPr>
                <w:ilvl w:val="0"/>
                <w:numId w:val="62"/>
              </w:numPr>
              <w:rPr>
                <w:rFonts w:ascii="Times New Roman" w:hAnsi="Times New Roman" w:cs="Times New Roman"/>
              </w:rPr>
            </w:pPr>
            <w:r w:rsidRPr="00AA6816">
              <w:rPr>
                <w:rFonts w:ascii="Times New Roman" w:hAnsi="Times New Roman" w:cs="Times New Roman"/>
              </w:rPr>
              <w:t xml:space="preserve">Introduce a </w:t>
            </w:r>
            <w:r w:rsidRPr="00AA6816">
              <w:rPr>
                <w:rStyle w:val="s1"/>
                <w:rFonts w:ascii="Times New Roman" w:hAnsi="Times New Roman" w:cs="Times New Roman"/>
                <w:b/>
                <w:bCs/>
              </w:rPr>
              <w:t>dedicated WebSocket Gateway</w:t>
            </w:r>
            <w:r w:rsidRPr="00AA6816">
              <w:rPr>
                <w:rFonts w:ascii="Times New Roman" w:hAnsi="Times New Roman" w:cs="Times New Roman"/>
              </w:rPr>
              <w:t xml:space="preserve"> microservice that only handles WS connections and fan-out.</w:t>
            </w:r>
          </w:p>
          <w:p w14:paraId="192B87F5" w14:textId="01C6BA3C" w:rsidR="002A1EBE" w:rsidRPr="00AA6816" w:rsidRDefault="002A1EBE" w:rsidP="00733225">
            <w:pPr>
              <w:pStyle w:val="p1"/>
              <w:numPr>
                <w:ilvl w:val="0"/>
                <w:numId w:val="62"/>
              </w:numPr>
              <w:rPr>
                <w:rFonts w:ascii="Times New Roman" w:hAnsi="Times New Roman" w:cs="Times New Roman"/>
              </w:rPr>
            </w:pPr>
            <w:r w:rsidRPr="00AA6816">
              <w:rPr>
                <w:rFonts w:ascii="Times New Roman" w:hAnsi="Times New Roman" w:cs="Times New Roman"/>
              </w:rPr>
              <w:t xml:space="preserve">Avoid WebSockets entirely and rely on </w:t>
            </w:r>
            <w:r w:rsidRPr="00AA6816">
              <w:rPr>
                <w:rStyle w:val="s1"/>
                <w:rFonts w:ascii="Times New Roman" w:hAnsi="Times New Roman" w:cs="Times New Roman"/>
                <w:b/>
                <w:bCs/>
              </w:rPr>
              <w:t>HTTP polling</w:t>
            </w:r>
            <w:r w:rsidRPr="00AA6816">
              <w:rPr>
                <w:rFonts w:ascii="Times New Roman" w:hAnsi="Times New Roman" w:cs="Times New Roman"/>
              </w:rPr>
              <w:t>.</w:t>
            </w:r>
          </w:p>
          <w:p w14:paraId="73D15CE2" w14:textId="77777777" w:rsidR="002A1EBE" w:rsidRPr="00AA6816" w:rsidRDefault="002A1EBE" w:rsidP="002A1EBE">
            <w:pPr>
              <w:pStyle w:val="p1"/>
              <w:rPr>
                <w:rFonts w:ascii="Times New Roman" w:hAnsi="Times New Roman" w:cs="Times New Roman"/>
              </w:rPr>
            </w:pPr>
            <w:r w:rsidRPr="00AA6816">
              <w:rPr>
                <w:rFonts w:ascii="Times New Roman" w:hAnsi="Times New Roman" w:cs="Times New Roman"/>
                <w:b/>
                <w:bCs/>
              </w:rPr>
              <w:t>Architectural Decision</w:t>
            </w:r>
          </w:p>
          <w:p w14:paraId="41E53E9E" w14:textId="77777777" w:rsidR="002A1EBE" w:rsidRPr="00AA6816" w:rsidRDefault="002A1EBE" w:rsidP="002A1EBE">
            <w:pPr>
              <w:pStyle w:val="p2"/>
              <w:rPr>
                <w:rFonts w:ascii="Times New Roman" w:hAnsi="Times New Roman" w:cs="Times New Roman"/>
              </w:rPr>
            </w:pPr>
            <w:r w:rsidRPr="00AA6816">
              <w:rPr>
                <w:rFonts w:ascii="Times New Roman" w:hAnsi="Times New Roman" w:cs="Times New Roman"/>
              </w:rPr>
              <w:t xml:space="preserve">Introduce a </w:t>
            </w:r>
            <w:r w:rsidRPr="00AA6816">
              <w:rPr>
                <w:rStyle w:val="s2"/>
                <w:rFonts w:ascii="Times New Roman" w:hAnsi="Times New Roman" w:cs="Times New Roman"/>
                <w:b/>
                <w:bCs/>
              </w:rPr>
              <w:t>dedicated WS-Gateway microservice</w:t>
            </w:r>
            <w:r w:rsidRPr="00AA6816">
              <w:rPr>
                <w:rFonts w:ascii="Times New Roman" w:hAnsi="Times New Roman" w:cs="Times New Roman"/>
              </w:rPr>
              <w:t xml:space="preserve"> that manages WebSocket connections, integrates with MongoDB for notification history, and receives events from the Notification service, instead of mixing WebSockets into the main API gateway.</w:t>
            </w:r>
          </w:p>
          <w:p w14:paraId="1E03D30C" w14:textId="77777777" w:rsidR="002A1EBE" w:rsidRPr="00AA6816" w:rsidRDefault="002A1EBE" w:rsidP="002A1EBE">
            <w:pPr>
              <w:pStyle w:val="p1"/>
              <w:rPr>
                <w:rFonts w:ascii="Times New Roman" w:hAnsi="Times New Roman" w:cs="Times New Roman"/>
              </w:rPr>
            </w:pPr>
            <w:r w:rsidRPr="00AA6816">
              <w:rPr>
                <w:rFonts w:ascii="Times New Roman" w:hAnsi="Times New Roman" w:cs="Times New Roman"/>
                <w:b/>
                <w:bCs/>
              </w:rPr>
              <w:t>Assumptions</w:t>
            </w:r>
          </w:p>
          <w:p w14:paraId="13C42963" w14:textId="77777777" w:rsidR="002A1EBE" w:rsidRPr="00AA6816" w:rsidRDefault="002A1EBE" w:rsidP="00733225">
            <w:pPr>
              <w:pStyle w:val="p1"/>
              <w:numPr>
                <w:ilvl w:val="0"/>
                <w:numId w:val="63"/>
              </w:numPr>
              <w:rPr>
                <w:rFonts w:ascii="Times New Roman" w:hAnsi="Times New Roman" w:cs="Times New Roman"/>
              </w:rPr>
            </w:pPr>
            <w:r w:rsidRPr="00AA6816">
              <w:rPr>
                <w:rFonts w:ascii="Times New Roman" w:hAnsi="Times New Roman" w:cs="Times New Roman"/>
              </w:rPr>
              <w:t>A significant number of concurrent users may keep the app open during events.</w:t>
            </w:r>
          </w:p>
          <w:p w14:paraId="67746D04" w14:textId="77777777" w:rsidR="002A1EBE" w:rsidRPr="00AA6816" w:rsidRDefault="002A1EBE" w:rsidP="00733225">
            <w:pPr>
              <w:pStyle w:val="p1"/>
              <w:numPr>
                <w:ilvl w:val="0"/>
                <w:numId w:val="63"/>
              </w:numPr>
              <w:rPr>
                <w:rFonts w:ascii="Times New Roman" w:hAnsi="Times New Roman" w:cs="Times New Roman"/>
              </w:rPr>
            </w:pPr>
            <w:r w:rsidRPr="00AA6816">
              <w:rPr>
                <w:rFonts w:ascii="Times New Roman" w:hAnsi="Times New Roman" w:cs="Times New Roman"/>
              </w:rPr>
              <w:t>Real-time updates are important for UX (task changes, notifications, check-in events).</w:t>
            </w:r>
          </w:p>
          <w:p w14:paraId="7887192D" w14:textId="77777777" w:rsidR="002A1EBE" w:rsidRPr="00AA6816" w:rsidRDefault="002A1EBE" w:rsidP="00733225">
            <w:pPr>
              <w:pStyle w:val="p1"/>
              <w:numPr>
                <w:ilvl w:val="0"/>
                <w:numId w:val="63"/>
              </w:numPr>
              <w:rPr>
                <w:rFonts w:ascii="Times New Roman" w:hAnsi="Times New Roman" w:cs="Times New Roman"/>
              </w:rPr>
            </w:pPr>
            <w:r w:rsidRPr="00AA6816">
              <w:rPr>
                <w:rFonts w:ascii="Times New Roman" w:hAnsi="Times New Roman" w:cs="Times New Roman"/>
              </w:rPr>
              <w:t>We want to keep the main HTTP gateway stateless and simple.</w:t>
            </w:r>
          </w:p>
          <w:p w14:paraId="6634B81A" w14:textId="77777777" w:rsidR="002A1EBE" w:rsidRPr="00AA6816" w:rsidRDefault="002A1EBE" w:rsidP="002A1EBE">
            <w:pPr>
              <w:pStyle w:val="p1"/>
              <w:rPr>
                <w:rFonts w:ascii="Times New Roman" w:hAnsi="Times New Roman" w:cs="Times New Roman"/>
              </w:rPr>
            </w:pPr>
            <w:r w:rsidRPr="00AA6816">
              <w:rPr>
                <w:rFonts w:ascii="Times New Roman" w:hAnsi="Times New Roman" w:cs="Times New Roman"/>
                <w:b/>
                <w:bCs/>
              </w:rPr>
              <w:t>Alternatives</w:t>
            </w:r>
          </w:p>
          <w:p w14:paraId="0F87B3C3" w14:textId="77777777" w:rsidR="002A1EBE" w:rsidRPr="00AA6816" w:rsidRDefault="002A1EBE" w:rsidP="00733225">
            <w:pPr>
              <w:pStyle w:val="p1"/>
              <w:numPr>
                <w:ilvl w:val="0"/>
                <w:numId w:val="64"/>
              </w:numPr>
              <w:rPr>
                <w:rFonts w:ascii="Times New Roman" w:hAnsi="Times New Roman" w:cs="Times New Roman"/>
              </w:rPr>
            </w:pPr>
            <w:r w:rsidRPr="00AA6816">
              <w:rPr>
                <w:rFonts w:ascii="Times New Roman" w:hAnsi="Times New Roman" w:cs="Times New Roman"/>
                <w:b/>
                <w:bCs/>
              </w:rPr>
              <w:t>Alternative A — Dedicated WS-Gateway (Chosen)</w:t>
            </w:r>
          </w:p>
          <w:p w14:paraId="6407EC0C" w14:textId="77777777" w:rsidR="002A1EBE" w:rsidRPr="00AA6816" w:rsidRDefault="002A1EBE" w:rsidP="00733225">
            <w:pPr>
              <w:pStyle w:val="p1"/>
              <w:numPr>
                <w:ilvl w:val="0"/>
                <w:numId w:val="64"/>
              </w:numPr>
              <w:rPr>
                <w:rFonts w:ascii="Times New Roman" w:hAnsi="Times New Roman" w:cs="Times New Roman"/>
              </w:rPr>
            </w:pPr>
            <w:r w:rsidRPr="00AA6816">
              <w:rPr>
                <w:rFonts w:ascii="Times New Roman" w:hAnsi="Times New Roman" w:cs="Times New Roman"/>
                <w:b/>
                <w:bCs/>
              </w:rPr>
              <w:t>Alternative B — WebSockets in API Gateway / all services</w:t>
            </w:r>
          </w:p>
          <w:p w14:paraId="1EF768A5" w14:textId="77777777" w:rsidR="002A1EBE" w:rsidRPr="00AA6816" w:rsidRDefault="002A1EBE" w:rsidP="00733225">
            <w:pPr>
              <w:pStyle w:val="p1"/>
              <w:numPr>
                <w:ilvl w:val="0"/>
                <w:numId w:val="64"/>
              </w:numPr>
              <w:rPr>
                <w:rFonts w:ascii="Times New Roman" w:hAnsi="Times New Roman" w:cs="Times New Roman"/>
              </w:rPr>
            </w:pPr>
            <w:r w:rsidRPr="00AA6816">
              <w:rPr>
                <w:rFonts w:ascii="Times New Roman" w:hAnsi="Times New Roman" w:cs="Times New Roman"/>
                <w:b/>
                <w:bCs/>
              </w:rPr>
              <w:t>Alternative C — Long polling / SSE only</w:t>
            </w:r>
          </w:p>
          <w:p w14:paraId="1844E084" w14:textId="77777777" w:rsidR="002A1EBE" w:rsidRPr="00AA6816" w:rsidRDefault="002A1EBE" w:rsidP="002A1EBE">
            <w:pPr>
              <w:pStyle w:val="p1"/>
              <w:rPr>
                <w:rFonts w:ascii="Times New Roman" w:hAnsi="Times New Roman" w:cs="Times New Roman"/>
              </w:rPr>
            </w:pPr>
            <w:r w:rsidRPr="00AA6816">
              <w:rPr>
                <w:rFonts w:ascii="Times New Roman" w:hAnsi="Times New Roman" w:cs="Times New Roman"/>
                <w:b/>
                <w:bCs/>
              </w:rPr>
              <w:t>Justification</w:t>
            </w:r>
          </w:p>
          <w:p w14:paraId="2565F009" w14:textId="77777777" w:rsidR="002A1EBE" w:rsidRPr="00AA6816" w:rsidRDefault="002A1EBE" w:rsidP="00733225">
            <w:pPr>
              <w:pStyle w:val="p1"/>
              <w:numPr>
                <w:ilvl w:val="0"/>
                <w:numId w:val="65"/>
              </w:numPr>
              <w:rPr>
                <w:rFonts w:ascii="Times New Roman" w:hAnsi="Times New Roman" w:cs="Times New Roman"/>
              </w:rPr>
            </w:pPr>
            <w:r w:rsidRPr="00AA6816">
              <w:rPr>
                <w:rFonts w:ascii="Times New Roman" w:hAnsi="Times New Roman" w:cs="Times New Roman"/>
                <w:b/>
                <w:bCs/>
              </w:rPr>
              <w:t>Independent scaling and resource isolation</w:t>
            </w:r>
          </w:p>
          <w:p w14:paraId="52B65911" w14:textId="77777777" w:rsidR="002A1EBE" w:rsidRPr="00AA6816" w:rsidRDefault="002A1EBE" w:rsidP="00733225">
            <w:pPr>
              <w:pStyle w:val="p1"/>
              <w:numPr>
                <w:ilvl w:val="1"/>
                <w:numId w:val="65"/>
              </w:numPr>
              <w:rPr>
                <w:rFonts w:ascii="Times New Roman" w:hAnsi="Times New Roman" w:cs="Times New Roman"/>
              </w:rPr>
            </w:pPr>
            <w:r w:rsidRPr="00AA6816">
              <w:rPr>
                <w:rFonts w:ascii="Times New Roman" w:hAnsi="Times New Roman" w:cs="Times New Roman"/>
                <w:b/>
                <w:bCs/>
              </w:rPr>
              <w:t>Chosen:</w:t>
            </w:r>
            <w:r w:rsidRPr="00AA6816">
              <w:rPr>
                <w:rFonts w:ascii="Times New Roman" w:hAnsi="Times New Roman" w:cs="Times New Roman"/>
              </w:rPr>
              <w:t xml:space="preserve"> WS-Gateway can scale based on connection count and message rate without impacting API Gateway CPU/memory.</w:t>
            </w:r>
          </w:p>
          <w:p w14:paraId="3883CC2D" w14:textId="77777777" w:rsidR="002A1EBE" w:rsidRPr="00AA6816" w:rsidRDefault="002A1EBE" w:rsidP="00733225">
            <w:pPr>
              <w:pStyle w:val="p1"/>
              <w:numPr>
                <w:ilvl w:val="1"/>
                <w:numId w:val="65"/>
              </w:numPr>
              <w:rPr>
                <w:rFonts w:ascii="Times New Roman" w:hAnsi="Times New Roman" w:cs="Times New Roman"/>
              </w:rPr>
            </w:pPr>
            <w:r w:rsidRPr="00AA6816">
              <w:rPr>
                <w:rFonts w:ascii="Times New Roman" w:hAnsi="Times New Roman" w:cs="Times New Roman"/>
                <w:b/>
                <w:bCs/>
              </w:rPr>
              <w:t>Gateway WS:</w:t>
            </w:r>
            <w:r w:rsidRPr="00AA6816">
              <w:rPr>
                <w:rFonts w:ascii="Times New Roman" w:hAnsi="Times New Roman" w:cs="Times New Roman"/>
              </w:rPr>
              <w:t xml:space="preserve"> Long-lived WS connections compete with normal HTTP traffic on the same pods.</w:t>
            </w:r>
          </w:p>
          <w:p w14:paraId="333C9C83" w14:textId="77777777" w:rsidR="002A1EBE" w:rsidRPr="00AA6816" w:rsidRDefault="002A1EBE" w:rsidP="00733225">
            <w:pPr>
              <w:pStyle w:val="p1"/>
              <w:numPr>
                <w:ilvl w:val="1"/>
                <w:numId w:val="65"/>
              </w:numPr>
              <w:rPr>
                <w:rFonts w:ascii="Times New Roman" w:hAnsi="Times New Roman" w:cs="Times New Roman"/>
              </w:rPr>
            </w:pPr>
            <w:r w:rsidRPr="00AA6816">
              <w:rPr>
                <w:rFonts w:ascii="Times New Roman" w:hAnsi="Times New Roman" w:cs="Times New Roman"/>
                <w:b/>
                <w:bCs/>
              </w:rPr>
              <w:t>Polling:</w:t>
            </w:r>
            <w:r w:rsidRPr="00AA6816">
              <w:rPr>
                <w:rFonts w:ascii="Times New Roman" w:hAnsi="Times New Roman" w:cs="Times New Roman"/>
              </w:rPr>
              <w:t xml:space="preserve"> Generates extra HTTP load and latency.</w:t>
            </w:r>
          </w:p>
          <w:p w14:paraId="374D0FFA" w14:textId="77777777" w:rsidR="002A1EBE" w:rsidRPr="00AA6816" w:rsidRDefault="002A1EBE" w:rsidP="00733225">
            <w:pPr>
              <w:pStyle w:val="p1"/>
              <w:numPr>
                <w:ilvl w:val="0"/>
                <w:numId w:val="65"/>
              </w:numPr>
              <w:rPr>
                <w:rFonts w:ascii="Times New Roman" w:hAnsi="Times New Roman" w:cs="Times New Roman"/>
              </w:rPr>
            </w:pPr>
            <w:r w:rsidRPr="00AA6816">
              <w:rPr>
                <w:rFonts w:ascii="Times New Roman" w:hAnsi="Times New Roman" w:cs="Times New Roman"/>
                <w:b/>
                <w:bCs/>
              </w:rPr>
              <w:t>Simplicity of services</w:t>
            </w:r>
          </w:p>
          <w:p w14:paraId="226AC11D" w14:textId="00EF6EA6" w:rsidR="002A1EBE" w:rsidRPr="00AA6816" w:rsidRDefault="002A1EBE" w:rsidP="00733225">
            <w:pPr>
              <w:pStyle w:val="p1"/>
              <w:numPr>
                <w:ilvl w:val="1"/>
                <w:numId w:val="65"/>
              </w:numPr>
              <w:rPr>
                <w:rFonts w:ascii="Times New Roman" w:hAnsi="Times New Roman" w:cs="Times New Roman"/>
              </w:rPr>
            </w:pPr>
            <w:r w:rsidRPr="00AA6816">
              <w:rPr>
                <w:rFonts w:ascii="Times New Roman" w:hAnsi="Times New Roman" w:cs="Times New Roman"/>
                <w:b/>
                <w:bCs/>
              </w:rPr>
              <w:t>Chosen:</w:t>
            </w:r>
            <w:r w:rsidRPr="00AA6816">
              <w:rPr>
                <w:rFonts w:ascii="Times New Roman" w:hAnsi="Times New Roman" w:cs="Times New Roman"/>
              </w:rPr>
              <w:t xml:space="preserve"> Backend microservices expose simple RPC/events</w:t>
            </w:r>
            <w:r w:rsidR="00A77079" w:rsidRPr="00AA6816">
              <w:rPr>
                <w:rFonts w:ascii="Times New Roman" w:hAnsi="Times New Roman" w:cs="Times New Roman"/>
              </w:rPr>
              <w:t xml:space="preserve"> and </w:t>
            </w:r>
            <w:r w:rsidRPr="00AA6816">
              <w:rPr>
                <w:rFonts w:ascii="Times New Roman" w:hAnsi="Times New Roman" w:cs="Times New Roman"/>
              </w:rPr>
              <w:t>only WS-Gateway deals with connection management, subscriptions, and push.</w:t>
            </w:r>
          </w:p>
          <w:p w14:paraId="747F4076" w14:textId="74F9DF3F" w:rsidR="002A1EBE" w:rsidRPr="00AA6816" w:rsidRDefault="002A1EBE" w:rsidP="00733225">
            <w:pPr>
              <w:pStyle w:val="p1"/>
              <w:numPr>
                <w:ilvl w:val="1"/>
                <w:numId w:val="65"/>
              </w:numPr>
              <w:rPr>
                <w:rFonts w:ascii="Times New Roman" w:hAnsi="Times New Roman" w:cs="Times New Roman"/>
              </w:rPr>
            </w:pPr>
            <w:r w:rsidRPr="00AA6816">
              <w:rPr>
                <w:rFonts w:ascii="Times New Roman" w:hAnsi="Times New Roman" w:cs="Times New Roman"/>
                <w:b/>
                <w:bCs/>
              </w:rPr>
              <w:t>Gateway WS:</w:t>
            </w:r>
            <w:r w:rsidRPr="00AA6816">
              <w:rPr>
                <w:rFonts w:ascii="Times New Roman" w:hAnsi="Times New Roman" w:cs="Times New Roman"/>
              </w:rPr>
              <w:t xml:space="preserve"> Gateway becomes </w:t>
            </w:r>
            <w:r w:rsidR="00A77079" w:rsidRPr="00AA6816">
              <w:rPr>
                <w:rFonts w:ascii="Times New Roman" w:hAnsi="Times New Roman" w:cs="Times New Roman"/>
              </w:rPr>
              <w:t xml:space="preserve">complex, and </w:t>
            </w:r>
            <w:r w:rsidRPr="00AA6816">
              <w:rPr>
                <w:rFonts w:ascii="Times New Roman" w:hAnsi="Times New Roman" w:cs="Times New Roman"/>
              </w:rPr>
              <w:t>each service might need WS knowledge.</w:t>
            </w:r>
          </w:p>
          <w:p w14:paraId="50D8E148" w14:textId="77777777" w:rsidR="002A1EBE" w:rsidRPr="00AA6816" w:rsidRDefault="002A1EBE" w:rsidP="00733225">
            <w:pPr>
              <w:pStyle w:val="p1"/>
              <w:numPr>
                <w:ilvl w:val="1"/>
                <w:numId w:val="65"/>
              </w:numPr>
              <w:rPr>
                <w:rFonts w:ascii="Times New Roman" w:hAnsi="Times New Roman" w:cs="Times New Roman"/>
              </w:rPr>
            </w:pPr>
            <w:r w:rsidRPr="00AA6816">
              <w:rPr>
                <w:rFonts w:ascii="Times New Roman" w:hAnsi="Times New Roman" w:cs="Times New Roman"/>
                <w:b/>
                <w:bCs/>
              </w:rPr>
              <w:lastRenderedPageBreak/>
              <w:t>Polling:</w:t>
            </w:r>
            <w:r w:rsidRPr="00AA6816">
              <w:rPr>
                <w:rFonts w:ascii="Times New Roman" w:hAnsi="Times New Roman" w:cs="Times New Roman"/>
              </w:rPr>
              <w:t xml:space="preserve"> Push semantics must be approximated in every client.</w:t>
            </w:r>
          </w:p>
          <w:p w14:paraId="2B476F15" w14:textId="77777777" w:rsidR="002A1EBE" w:rsidRPr="00AA6816" w:rsidRDefault="002A1EBE" w:rsidP="00733225">
            <w:pPr>
              <w:pStyle w:val="p1"/>
              <w:numPr>
                <w:ilvl w:val="0"/>
                <w:numId w:val="65"/>
              </w:numPr>
              <w:rPr>
                <w:rFonts w:ascii="Times New Roman" w:hAnsi="Times New Roman" w:cs="Times New Roman"/>
              </w:rPr>
            </w:pPr>
            <w:r w:rsidRPr="00AA6816">
              <w:rPr>
                <w:rFonts w:ascii="Times New Roman" w:hAnsi="Times New Roman" w:cs="Times New Roman"/>
                <w:b/>
                <w:bCs/>
              </w:rPr>
              <w:t>History and UX features</w:t>
            </w:r>
          </w:p>
          <w:p w14:paraId="6E7D4FFE" w14:textId="77777777" w:rsidR="002A1EBE" w:rsidRPr="00AA6816" w:rsidRDefault="002A1EBE" w:rsidP="00733225">
            <w:pPr>
              <w:pStyle w:val="p1"/>
              <w:numPr>
                <w:ilvl w:val="1"/>
                <w:numId w:val="65"/>
              </w:numPr>
              <w:rPr>
                <w:rFonts w:ascii="Times New Roman" w:hAnsi="Times New Roman" w:cs="Times New Roman"/>
              </w:rPr>
            </w:pPr>
            <w:r w:rsidRPr="00AA6816">
              <w:rPr>
                <w:rFonts w:ascii="Times New Roman" w:hAnsi="Times New Roman" w:cs="Times New Roman"/>
                <w:b/>
                <w:bCs/>
              </w:rPr>
              <w:t>Chosen:</w:t>
            </w:r>
            <w:r w:rsidRPr="00AA6816">
              <w:rPr>
                <w:rFonts w:ascii="Times New Roman" w:hAnsi="Times New Roman" w:cs="Times New Roman"/>
              </w:rPr>
              <w:t xml:space="preserve"> WS-Gateway + MongoDB store per-user notification documents for unread counts and history; nicely aligned with the real-time channel.</w:t>
            </w:r>
          </w:p>
          <w:p w14:paraId="67D1BF78" w14:textId="372AB6BA" w:rsidR="00AF55E0" w:rsidRPr="00AA6816" w:rsidRDefault="002A1EBE" w:rsidP="00733225">
            <w:pPr>
              <w:pStyle w:val="p1"/>
              <w:numPr>
                <w:ilvl w:val="1"/>
                <w:numId w:val="65"/>
              </w:numPr>
              <w:rPr>
                <w:rFonts w:ascii="Times New Roman" w:hAnsi="Times New Roman" w:cs="Times New Roman"/>
              </w:rPr>
            </w:pPr>
            <w:r w:rsidRPr="00AA6816">
              <w:rPr>
                <w:rFonts w:ascii="Times New Roman" w:hAnsi="Times New Roman" w:cs="Times New Roman"/>
                <w:b/>
                <w:bCs/>
              </w:rPr>
              <w:t>Gateway WS / Polling:</w:t>
            </w:r>
            <w:r w:rsidRPr="00AA6816">
              <w:rPr>
                <w:rFonts w:ascii="Times New Roman" w:hAnsi="Times New Roman" w:cs="Times New Roman"/>
              </w:rPr>
              <w:t xml:space="preserve"> Harder to </w:t>
            </w:r>
            <w:r w:rsidR="00A77079" w:rsidRPr="00AA6816">
              <w:rPr>
                <w:rFonts w:ascii="Times New Roman" w:hAnsi="Times New Roman" w:cs="Times New Roman"/>
              </w:rPr>
              <w:t>centralize</w:t>
            </w:r>
            <w:r w:rsidRPr="00AA6816">
              <w:rPr>
                <w:rFonts w:ascii="Times New Roman" w:hAnsi="Times New Roman" w:cs="Times New Roman"/>
              </w:rPr>
              <w:t xml:space="preserve"> history and delivery state.</w:t>
            </w:r>
          </w:p>
        </w:tc>
      </w:tr>
      <w:tr w:rsidR="002A1EBE" w:rsidRPr="00AA6816" w14:paraId="44754EE0" w14:textId="77777777" w:rsidTr="00D05DC9">
        <w:trPr>
          <w:trHeight w:val="480"/>
        </w:trPr>
        <w:tc>
          <w:tcPr>
            <w:tcW w:w="2410" w:type="dxa"/>
            <w:vAlign w:val="center"/>
          </w:tcPr>
          <w:p w14:paraId="13E15824" w14:textId="56550258" w:rsidR="002A1EBE" w:rsidRPr="00AA6816" w:rsidRDefault="002A1EBE" w:rsidP="00D05DC9">
            <w:pPr>
              <w:rPr>
                <w:rFonts w:ascii="Times New Roman" w:hAnsi="Times New Roman" w:cs="Times New Roman"/>
                <w:szCs w:val="24"/>
              </w:rPr>
            </w:pPr>
            <w:r w:rsidRPr="00AA6816">
              <w:rPr>
                <w:rFonts w:ascii="Times New Roman" w:hAnsi="Times New Roman" w:cs="Times New Roman"/>
                <w:szCs w:val="24"/>
              </w:rPr>
              <w:lastRenderedPageBreak/>
              <w:t>AD-</w:t>
            </w:r>
            <w:r w:rsidR="00801585" w:rsidRPr="00AA6816">
              <w:rPr>
                <w:rFonts w:ascii="Times New Roman" w:hAnsi="Times New Roman" w:cs="Times New Roman"/>
                <w:szCs w:val="24"/>
              </w:rPr>
              <w:t>12</w:t>
            </w:r>
          </w:p>
        </w:tc>
        <w:tc>
          <w:tcPr>
            <w:tcW w:w="7088" w:type="dxa"/>
            <w:vAlign w:val="center"/>
          </w:tcPr>
          <w:p w14:paraId="19F9B9A5" w14:textId="77777777" w:rsidR="00A77079" w:rsidRPr="00AA6816" w:rsidRDefault="00A77079" w:rsidP="00A77079">
            <w:pPr>
              <w:pStyle w:val="p1"/>
              <w:rPr>
                <w:rFonts w:ascii="Times New Roman" w:hAnsi="Times New Roman" w:cs="Times New Roman"/>
              </w:rPr>
            </w:pPr>
            <w:r w:rsidRPr="00AA6816">
              <w:rPr>
                <w:rFonts w:ascii="Times New Roman" w:hAnsi="Times New Roman" w:cs="Times New Roman"/>
                <w:b/>
                <w:bCs/>
              </w:rPr>
              <w:t>Issue</w:t>
            </w:r>
          </w:p>
          <w:p w14:paraId="1C53B3A7" w14:textId="77777777" w:rsidR="00A77079" w:rsidRPr="00AA6816" w:rsidRDefault="00A77079" w:rsidP="00A77079">
            <w:pPr>
              <w:pStyle w:val="p2"/>
              <w:rPr>
                <w:rFonts w:ascii="Times New Roman" w:hAnsi="Times New Roman" w:cs="Times New Roman"/>
              </w:rPr>
            </w:pPr>
            <w:r w:rsidRPr="00AA6816">
              <w:rPr>
                <w:rFonts w:ascii="Times New Roman" w:hAnsi="Times New Roman" w:cs="Times New Roman"/>
              </w:rPr>
              <w:t>Determine how many persistence technologies should be used:</w:t>
            </w:r>
          </w:p>
          <w:p w14:paraId="521FD6CC" w14:textId="77777777" w:rsidR="00A77079" w:rsidRPr="00AA6816" w:rsidRDefault="00A77079" w:rsidP="00733225">
            <w:pPr>
              <w:pStyle w:val="p1"/>
              <w:numPr>
                <w:ilvl w:val="0"/>
                <w:numId w:val="66"/>
              </w:numPr>
              <w:rPr>
                <w:rFonts w:ascii="Times New Roman" w:hAnsi="Times New Roman" w:cs="Times New Roman"/>
              </w:rPr>
            </w:pPr>
            <w:r w:rsidRPr="00AA6816">
              <w:rPr>
                <w:rFonts w:ascii="Times New Roman" w:hAnsi="Times New Roman" w:cs="Times New Roman"/>
              </w:rPr>
              <w:t xml:space="preserve">Use a </w:t>
            </w:r>
            <w:r w:rsidRPr="00AA6816">
              <w:rPr>
                <w:rStyle w:val="s1"/>
                <w:rFonts w:ascii="Times New Roman" w:hAnsi="Times New Roman" w:cs="Times New Roman"/>
                <w:b/>
                <w:bCs/>
              </w:rPr>
              <w:t>single relational database (MySQL)</w:t>
            </w:r>
            <w:r w:rsidRPr="00AA6816">
              <w:rPr>
                <w:rFonts w:ascii="Times New Roman" w:hAnsi="Times New Roman" w:cs="Times New Roman"/>
              </w:rPr>
              <w:t xml:space="preserve"> for all data (including notifications, cache-like data, and files as BLOBs).</w:t>
            </w:r>
          </w:p>
          <w:p w14:paraId="2A8034BD" w14:textId="77777777" w:rsidR="00A77079" w:rsidRPr="00AA6816" w:rsidRDefault="00A77079" w:rsidP="00733225">
            <w:pPr>
              <w:pStyle w:val="p1"/>
              <w:numPr>
                <w:ilvl w:val="0"/>
                <w:numId w:val="66"/>
              </w:numPr>
              <w:rPr>
                <w:rFonts w:ascii="Times New Roman" w:hAnsi="Times New Roman" w:cs="Times New Roman"/>
              </w:rPr>
            </w:pPr>
            <w:r w:rsidRPr="00AA6816">
              <w:rPr>
                <w:rFonts w:ascii="Times New Roman" w:hAnsi="Times New Roman" w:cs="Times New Roman"/>
              </w:rPr>
              <w:t xml:space="preserve">Use </w:t>
            </w:r>
            <w:r w:rsidRPr="00AA6816">
              <w:rPr>
                <w:rStyle w:val="s1"/>
                <w:rFonts w:ascii="Times New Roman" w:hAnsi="Times New Roman" w:cs="Times New Roman"/>
                <w:b/>
                <w:bCs/>
              </w:rPr>
              <w:t>polyglot persistence</w:t>
            </w:r>
            <w:r w:rsidRPr="00AA6816">
              <w:rPr>
                <w:rFonts w:ascii="Times New Roman" w:hAnsi="Times New Roman" w:cs="Times New Roman"/>
              </w:rPr>
              <w:t>: MySQL for core transactions, Redis for cache/session, MongoDB for notification documents, and GCS for file objects.</w:t>
            </w:r>
          </w:p>
          <w:p w14:paraId="13740E54" w14:textId="77777777" w:rsidR="00A77079" w:rsidRPr="00AA6816" w:rsidRDefault="00A77079" w:rsidP="00733225">
            <w:pPr>
              <w:pStyle w:val="p1"/>
              <w:numPr>
                <w:ilvl w:val="0"/>
                <w:numId w:val="66"/>
              </w:numPr>
              <w:rPr>
                <w:rFonts w:ascii="Times New Roman" w:hAnsi="Times New Roman" w:cs="Times New Roman"/>
              </w:rPr>
            </w:pPr>
            <w:r w:rsidRPr="00AA6816">
              <w:rPr>
                <w:rFonts w:ascii="Times New Roman" w:hAnsi="Times New Roman" w:cs="Times New Roman"/>
              </w:rPr>
              <w:t xml:space="preserve">Use a </w:t>
            </w:r>
            <w:r w:rsidRPr="00AA6816">
              <w:rPr>
                <w:rStyle w:val="s1"/>
                <w:rFonts w:ascii="Times New Roman" w:hAnsi="Times New Roman" w:cs="Times New Roman"/>
                <w:b/>
                <w:bCs/>
              </w:rPr>
              <w:t>single NoSQL document database</w:t>
            </w:r>
            <w:r w:rsidRPr="00AA6816">
              <w:rPr>
                <w:rFonts w:ascii="Times New Roman" w:hAnsi="Times New Roman" w:cs="Times New Roman"/>
              </w:rPr>
              <w:t xml:space="preserve"> for everything (e.g. MongoDB storing relational-style documents + binary files).</w:t>
            </w:r>
          </w:p>
          <w:p w14:paraId="1DAA028C" w14:textId="77777777" w:rsidR="00A77079" w:rsidRPr="00AA6816" w:rsidRDefault="00A77079" w:rsidP="00A77079">
            <w:pPr>
              <w:pStyle w:val="p1"/>
              <w:rPr>
                <w:rFonts w:ascii="Times New Roman" w:hAnsi="Times New Roman" w:cs="Times New Roman"/>
              </w:rPr>
            </w:pPr>
            <w:r w:rsidRPr="00AA6816">
              <w:rPr>
                <w:rFonts w:ascii="Times New Roman" w:hAnsi="Times New Roman" w:cs="Times New Roman"/>
                <w:b/>
                <w:bCs/>
              </w:rPr>
              <w:t>Architectural Decision</w:t>
            </w:r>
          </w:p>
          <w:p w14:paraId="1E307839" w14:textId="5826B248" w:rsidR="00A77079" w:rsidRPr="00AA6816" w:rsidRDefault="00A77079" w:rsidP="00A77079">
            <w:pPr>
              <w:pStyle w:val="p2"/>
              <w:rPr>
                <w:rFonts w:ascii="Times New Roman" w:hAnsi="Times New Roman" w:cs="Times New Roman"/>
              </w:rPr>
            </w:pPr>
            <w:r w:rsidRPr="00AA6816">
              <w:rPr>
                <w:rFonts w:ascii="Times New Roman" w:hAnsi="Times New Roman" w:cs="Times New Roman"/>
              </w:rPr>
              <w:t xml:space="preserve">Adopt a </w:t>
            </w:r>
            <w:r w:rsidRPr="00AA6816">
              <w:rPr>
                <w:rStyle w:val="s2"/>
                <w:rFonts w:ascii="Times New Roman" w:hAnsi="Times New Roman" w:cs="Times New Roman"/>
                <w:b/>
                <w:bCs/>
              </w:rPr>
              <w:t>polyglot persistence</w:t>
            </w:r>
            <w:r w:rsidRPr="00AA6816">
              <w:rPr>
                <w:rFonts w:ascii="Times New Roman" w:hAnsi="Times New Roman" w:cs="Times New Roman"/>
              </w:rPr>
              <w:t xml:space="preserve"> approach: Cloud SQL (MySQL) for core business / transactional data, Memorystore (Redis) for session and rate-limit caching, MongoDB Atlas for semi-structured notification history, and Google Cloud Storage for file attachments.</w:t>
            </w:r>
          </w:p>
          <w:p w14:paraId="1F57A738" w14:textId="77777777" w:rsidR="00A77079" w:rsidRPr="00AA6816" w:rsidRDefault="00A77079" w:rsidP="00A77079">
            <w:pPr>
              <w:pStyle w:val="p1"/>
              <w:rPr>
                <w:rFonts w:ascii="Times New Roman" w:hAnsi="Times New Roman" w:cs="Times New Roman"/>
              </w:rPr>
            </w:pPr>
            <w:r w:rsidRPr="00AA6816">
              <w:rPr>
                <w:rFonts w:ascii="Times New Roman" w:hAnsi="Times New Roman" w:cs="Times New Roman"/>
                <w:b/>
                <w:bCs/>
              </w:rPr>
              <w:t>Assumptions</w:t>
            </w:r>
          </w:p>
          <w:p w14:paraId="00B6E045" w14:textId="77777777" w:rsidR="00A77079" w:rsidRPr="00AA6816" w:rsidRDefault="00A77079" w:rsidP="00733225">
            <w:pPr>
              <w:pStyle w:val="p1"/>
              <w:numPr>
                <w:ilvl w:val="0"/>
                <w:numId w:val="67"/>
              </w:numPr>
              <w:rPr>
                <w:rFonts w:ascii="Times New Roman" w:hAnsi="Times New Roman" w:cs="Times New Roman"/>
              </w:rPr>
            </w:pPr>
            <w:r w:rsidRPr="00AA6816">
              <w:rPr>
                <w:rFonts w:ascii="Times New Roman" w:hAnsi="Times New Roman" w:cs="Times New Roman"/>
              </w:rPr>
              <w:t>Different data groups have different access patterns and lifetimes (strongly relational vs ephemeral vs document vs large binary).</w:t>
            </w:r>
          </w:p>
          <w:p w14:paraId="02C67124" w14:textId="77777777" w:rsidR="00A77079" w:rsidRPr="00AA6816" w:rsidRDefault="00A77079" w:rsidP="00733225">
            <w:pPr>
              <w:pStyle w:val="p1"/>
              <w:numPr>
                <w:ilvl w:val="0"/>
                <w:numId w:val="67"/>
              </w:numPr>
              <w:rPr>
                <w:rFonts w:ascii="Times New Roman" w:hAnsi="Times New Roman" w:cs="Times New Roman"/>
              </w:rPr>
            </w:pPr>
            <w:r w:rsidRPr="00AA6816">
              <w:rPr>
                <w:rFonts w:ascii="Times New Roman" w:hAnsi="Times New Roman" w:cs="Times New Roman"/>
              </w:rPr>
              <w:t>Managed services are available for all chosen technologies (reducing operational overhead).</w:t>
            </w:r>
          </w:p>
          <w:p w14:paraId="1D3044E4" w14:textId="5F2F1768" w:rsidR="00A77079" w:rsidRPr="00AA6816" w:rsidRDefault="00A77079" w:rsidP="00733225">
            <w:pPr>
              <w:pStyle w:val="p1"/>
              <w:numPr>
                <w:ilvl w:val="0"/>
                <w:numId w:val="67"/>
              </w:numPr>
              <w:rPr>
                <w:rFonts w:ascii="Times New Roman" w:hAnsi="Times New Roman" w:cs="Times New Roman"/>
              </w:rPr>
            </w:pPr>
            <w:r w:rsidRPr="00AA6816">
              <w:rPr>
                <w:rFonts w:ascii="Times New Roman" w:hAnsi="Times New Roman" w:cs="Times New Roman"/>
              </w:rPr>
              <w:t>The team is comfortable working with multiple data technologies.</w:t>
            </w:r>
          </w:p>
          <w:p w14:paraId="5FCF9F4D" w14:textId="77777777" w:rsidR="00A77079" w:rsidRPr="00AA6816" w:rsidRDefault="00A77079" w:rsidP="00A77079">
            <w:pPr>
              <w:pStyle w:val="p1"/>
              <w:rPr>
                <w:rFonts w:ascii="Times New Roman" w:hAnsi="Times New Roman" w:cs="Times New Roman"/>
              </w:rPr>
            </w:pPr>
            <w:r w:rsidRPr="00AA6816">
              <w:rPr>
                <w:rFonts w:ascii="Times New Roman" w:hAnsi="Times New Roman" w:cs="Times New Roman"/>
                <w:b/>
                <w:bCs/>
              </w:rPr>
              <w:t>Alternatives</w:t>
            </w:r>
          </w:p>
          <w:p w14:paraId="3B1F4592" w14:textId="77777777" w:rsidR="00A77079" w:rsidRPr="00AA6816" w:rsidRDefault="00A77079" w:rsidP="00733225">
            <w:pPr>
              <w:pStyle w:val="p1"/>
              <w:numPr>
                <w:ilvl w:val="0"/>
                <w:numId w:val="68"/>
              </w:numPr>
              <w:rPr>
                <w:rFonts w:ascii="Times New Roman" w:hAnsi="Times New Roman" w:cs="Times New Roman"/>
              </w:rPr>
            </w:pPr>
            <w:r w:rsidRPr="00AA6816">
              <w:rPr>
                <w:rFonts w:ascii="Times New Roman" w:hAnsi="Times New Roman" w:cs="Times New Roman"/>
                <w:b/>
                <w:bCs/>
              </w:rPr>
              <w:t>Alternative A — Polyglot persistence (Chosen)</w:t>
            </w:r>
          </w:p>
          <w:p w14:paraId="39BCC61C" w14:textId="77777777" w:rsidR="00A77079" w:rsidRPr="00AA6816" w:rsidRDefault="00A77079" w:rsidP="00733225">
            <w:pPr>
              <w:pStyle w:val="p1"/>
              <w:numPr>
                <w:ilvl w:val="0"/>
                <w:numId w:val="68"/>
              </w:numPr>
              <w:rPr>
                <w:rFonts w:ascii="Times New Roman" w:hAnsi="Times New Roman" w:cs="Times New Roman"/>
              </w:rPr>
            </w:pPr>
            <w:r w:rsidRPr="00AA6816">
              <w:rPr>
                <w:rStyle w:val="s1"/>
                <w:rFonts w:ascii="Times New Roman" w:hAnsi="Times New Roman" w:cs="Times New Roman"/>
                <w:b/>
                <w:bCs/>
              </w:rPr>
              <w:t>Alternative B — Single RDBMS</w:t>
            </w:r>
            <w:r w:rsidRPr="00AA6816">
              <w:rPr>
                <w:rFonts w:ascii="Times New Roman" w:hAnsi="Times New Roman" w:cs="Times New Roman"/>
              </w:rPr>
              <w:t xml:space="preserve"> (store JSON + BLOBs in MySQL).</w:t>
            </w:r>
          </w:p>
          <w:p w14:paraId="6446E3F3" w14:textId="703F7CCA" w:rsidR="00A77079" w:rsidRPr="00AA6816" w:rsidRDefault="00A77079" w:rsidP="00733225">
            <w:pPr>
              <w:pStyle w:val="p1"/>
              <w:numPr>
                <w:ilvl w:val="0"/>
                <w:numId w:val="68"/>
              </w:numPr>
              <w:rPr>
                <w:rFonts w:ascii="Times New Roman" w:hAnsi="Times New Roman" w:cs="Times New Roman"/>
              </w:rPr>
            </w:pPr>
            <w:r w:rsidRPr="00AA6816">
              <w:rPr>
                <w:rFonts w:ascii="Times New Roman" w:hAnsi="Times New Roman" w:cs="Times New Roman"/>
                <w:b/>
                <w:bCs/>
              </w:rPr>
              <w:t>Alternative C — Single document store</w:t>
            </w:r>
            <w:r w:rsidRPr="00AA6816">
              <w:rPr>
                <w:rStyle w:val="s1"/>
                <w:rFonts w:ascii="Times New Roman" w:hAnsi="Times New Roman" w:cs="Times New Roman"/>
              </w:rPr>
              <w:t xml:space="preserve"> (MongoDB) for all data.</w:t>
            </w:r>
          </w:p>
          <w:p w14:paraId="0EA3DF63" w14:textId="77777777" w:rsidR="00A77079" w:rsidRPr="00AA6816" w:rsidRDefault="00A77079" w:rsidP="00A77079">
            <w:pPr>
              <w:pStyle w:val="p1"/>
              <w:rPr>
                <w:rFonts w:ascii="Times New Roman" w:hAnsi="Times New Roman" w:cs="Times New Roman"/>
              </w:rPr>
            </w:pPr>
            <w:r w:rsidRPr="00AA6816">
              <w:rPr>
                <w:rFonts w:ascii="Times New Roman" w:hAnsi="Times New Roman" w:cs="Times New Roman"/>
                <w:b/>
                <w:bCs/>
              </w:rPr>
              <w:t>Justification</w:t>
            </w:r>
          </w:p>
          <w:p w14:paraId="3FBD80FA" w14:textId="77777777" w:rsidR="00A77079" w:rsidRPr="00AA6816" w:rsidRDefault="00A77079" w:rsidP="00733225">
            <w:pPr>
              <w:pStyle w:val="p1"/>
              <w:numPr>
                <w:ilvl w:val="0"/>
                <w:numId w:val="69"/>
              </w:numPr>
              <w:rPr>
                <w:rFonts w:ascii="Times New Roman" w:hAnsi="Times New Roman" w:cs="Times New Roman"/>
              </w:rPr>
            </w:pPr>
            <w:r w:rsidRPr="00AA6816">
              <w:rPr>
                <w:rFonts w:ascii="Times New Roman" w:hAnsi="Times New Roman" w:cs="Times New Roman"/>
                <w:b/>
                <w:bCs/>
              </w:rPr>
              <w:t>Fit-for-purpose storage</w:t>
            </w:r>
          </w:p>
          <w:p w14:paraId="6409D082" w14:textId="77777777" w:rsidR="00A77079" w:rsidRPr="00AA6816" w:rsidRDefault="00A77079" w:rsidP="00733225">
            <w:pPr>
              <w:pStyle w:val="p1"/>
              <w:numPr>
                <w:ilvl w:val="1"/>
                <w:numId w:val="69"/>
              </w:numPr>
              <w:rPr>
                <w:rFonts w:ascii="Times New Roman" w:hAnsi="Times New Roman" w:cs="Times New Roman"/>
                <w:b/>
                <w:bCs/>
              </w:rPr>
            </w:pPr>
            <w:r w:rsidRPr="00AA6816">
              <w:rPr>
                <w:rFonts w:ascii="Times New Roman" w:hAnsi="Times New Roman" w:cs="Times New Roman"/>
                <w:b/>
                <w:bCs/>
              </w:rPr>
              <w:t>Chosen:</w:t>
            </w:r>
          </w:p>
          <w:p w14:paraId="6790F553" w14:textId="77777777" w:rsidR="00A77079" w:rsidRPr="00AA6816" w:rsidRDefault="00A77079" w:rsidP="00733225">
            <w:pPr>
              <w:pStyle w:val="p1"/>
              <w:numPr>
                <w:ilvl w:val="2"/>
                <w:numId w:val="69"/>
              </w:numPr>
              <w:rPr>
                <w:rFonts w:ascii="Times New Roman" w:hAnsi="Times New Roman" w:cs="Times New Roman"/>
              </w:rPr>
            </w:pPr>
            <w:r w:rsidRPr="00AA6816">
              <w:rPr>
                <w:rFonts w:ascii="Times New Roman" w:hAnsi="Times New Roman" w:cs="Times New Roman"/>
              </w:rPr>
              <w:lastRenderedPageBreak/>
              <w:t>MySQL handles relational joins and ACID for tenants/events/tasks.</w:t>
            </w:r>
          </w:p>
          <w:p w14:paraId="3F2052C9" w14:textId="77777777" w:rsidR="00A77079" w:rsidRPr="00AA6816" w:rsidRDefault="00A77079" w:rsidP="00733225">
            <w:pPr>
              <w:pStyle w:val="p1"/>
              <w:numPr>
                <w:ilvl w:val="2"/>
                <w:numId w:val="69"/>
              </w:numPr>
              <w:rPr>
                <w:rFonts w:ascii="Times New Roman" w:hAnsi="Times New Roman" w:cs="Times New Roman"/>
              </w:rPr>
            </w:pPr>
            <w:r w:rsidRPr="00AA6816">
              <w:rPr>
                <w:rFonts w:ascii="Times New Roman" w:hAnsi="Times New Roman" w:cs="Times New Roman"/>
              </w:rPr>
              <w:t>Redis provides in-memory speed for session and throttling.</w:t>
            </w:r>
          </w:p>
          <w:p w14:paraId="5614B67F" w14:textId="77777777" w:rsidR="00A77079" w:rsidRPr="00AA6816" w:rsidRDefault="00A77079" w:rsidP="00733225">
            <w:pPr>
              <w:pStyle w:val="p1"/>
              <w:numPr>
                <w:ilvl w:val="2"/>
                <w:numId w:val="69"/>
              </w:numPr>
              <w:rPr>
                <w:rFonts w:ascii="Times New Roman" w:hAnsi="Times New Roman" w:cs="Times New Roman"/>
              </w:rPr>
            </w:pPr>
            <w:r w:rsidRPr="00AA6816">
              <w:rPr>
                <w:rFonts w:ascii="Times New Roman" w:hAnsi="Times New Roman" w:cs="Times New Roman"/>
              </w:rPr>
              <w:t>MongoDB suits evolving notification documents with TTL.</w:t>
            </w:r>
          </w:p>
          <w:p w14:paraId="73A9F8EE" w14:textId="77777777" w:rsidR="00A77079" w:rsidRPr="00AA6816" w:rsidRDefault="00A77079" w:rsidP="00733225">
            <w:pPr>
              <w:pStyle w:val="p1"/>
              <w:numPr>
                <w:ilvl w:val="2"/>
                <w:numId w:val="69"/>
              </w:numPr>
              <w:rPr>
                <w:rFonts w:ascii="Times New Roman" w:hAnsi="Times New Roman" w:cs="Times New Roman"/>
              </w:rPr>
            </w:pPr>
            <w:r w:rsidRPr="00AA6816">
              <w:rPr>
                <w:rFonts w:ascii="Times New Roman" w:hAnsi="Times New Roman" w:cs="Times New Roman"/>
              </w:rPr>
              <w:t>GCS is ideal for large binary objects.</w:t>
            </w:r>
          </w:p>
          <w:p w14:paraId="5ABFB7A6" w14:textId="77777777" w:rsidR="00A77079" w:rsidRPr="00AA6816" w:rsidRDefault="00A77079" w:rsidP="00733225">
            <w:pPr>
              <w:pStyle w:val="p1"/>
              <w:numPr>
                <w:ilvl w:val="1"/>
                <w:numId w:val="69"/>
              </w:numPr>
              <w:rPr>
                <w:rFonts w:ascii="Times New Roman" w:hAnsi="Times New Roman" w:cs="Times New Roman"/>
              </w:rPr>
            </w:pPr>
            <w:r w:rsidRPr="00AA6816">
              <w:rPr>
                <w:rFonts w:ascii="Times New Roman" w:hAnsi="Times New Roman" w:cs="Times New Roman"/>
                <w:b/>
                <w:bCs/>
              </w:rPr>
              <w:t>Single RDBMS:</w:t>
            </w:r>
            <w:r w:rsidRPr="00AA6816">
              <w:rPr>
                <w:rFonts w:ascii="Times New Roman" w:hAnsi="Times New Roman" w:cs="Times New Roman"/>
              </w:rPr>
              <w:t xml:space="preserve"> Harder to scale; mixing hot cache data and large BLOBs with OLTP tables.</w:t>
            </w:r>
          </w:p>
          <w:p w14:paraId="07F53872" w14:textId="77777777" w:rsidR="00A77079" w:rsidRPr="00AA6816" w:rsidRDefault="00A77079" w:rsidP="00733225">
            <w:pPr>
              <w:pStyle w:val="p1"/>
              <w:numPr>
                <w:ilvl w:val="1"/>
                <w:numId w:val="69"/>
              </w:numPr>
              <w:rPr>
                <w:rFonts w:ascii="Times New Roman" w:hAnsi="Times New Roman" w:cs="Times New Roman"/>
              </w:rPr>
            </w:pPr>
            <w:r w:rsidRPr="00AA6816">
              <w:rPr>
                <w:rFonts w:ascii="Times New Roman" w:hAnsi="Times New Roman" w:cs="Times New Roman"/>
                <w:b/>
                <w:bCs/>
              </w:rPr>
              <w:t>Single document store:</w:t>
            </w:r>
            <w:r w:rsidRPr="00AA6816">
              <w:rPr>
                <w:rFonts w:ascii="Times New Roman" w:hAnsi="Times New Roman" w:cs="Times New Roman"/>
              </w:rPr>
              <w:t xml:space="preserve"> Relational queries and constraints become harder; files still need separate handling.</w:t>
            </w:r>
          </w:p>
          <w:p w14:paraId="6583186C" w14:textId="77777777" w:rsidR="00A77079" w:rsidRPr="00AA6816" w:rsidRDefault="00A77079" w:rsidP="00733225">
            <w:pPr>
              <w:pStyle w:val="p1"/>
              <w:numPr>
                <w:ilvl w:val="0"/>
                <w:numId w:val="69"/>
              </w:numPr>
              <w:rPr>
                <w:rFonts w:ascii="Times New Roman" w:hAnsi="Times New Roman" w:cs="Times New Roman"/>
              </w:rPr>
            </w:pPr>
            <w:r w:rsidRPr="00AA6816">
              <w:rPr>
                <w:rFonts w:ascii="Times New Roman" w:hAnsi="Times New Roman" w:cs="Times New Roman"/>
                <w:b/>
                <w:bCs/>
              </w:rPr>
              <w:t>Performance and scalability</w:t>
            </w:r>
          </w:p>
          <w:p w14:paraId="714CCB1C" w14:textId="77777777" w:rsidR="00A77079" w:rsidRPr="00AA6816" w:rsidRDefault="00A77079" w:rsidP="00733225">
            <w:pPr>
              <w:pStyle w:val="p1"/>
              <w:numPr>
                <w:ilvl w:val="1"/>
                <w:numId w:val="69"/>
              </w:numPr>
              <w:rPr>
                <w:rFonts w:ascii="Times New Roman" w:hAnsi="Times New Roman" w:cs="Times New Roman"/>
              </w:rPr>
            </w:pPr>
            <w:r w:rsidRPr="00AA6816">
              <w:rPr>
                <w:rFonts w:ascii="Times New Roman" w:hAnsi="Times New Roman" w:cs="Times New Roman"/>
                <w:b/>
                <w:bCs/>
              </w:rPr>
              <w:t>Chosen:</w:t>
            </w:r>
            <w:r w:rsidRPr="00AA6816">
              <w:rPr>
                <w:rFonts w:ascii="Times New Roman" w:hAnsi="Times New Roman" w:cs="Times New Roman"/>
              </w:rPr>
              <w:t xml:space="preserve"> Load is spread across stores; each can scale independently.</w:t>
            </w:r>
          </w:p>
          <w:p w14:paraId="2A18F63F" w14:textId="77777777" w:rsidR="00A77079" w:rsidRPr="00AA6816" w:rsidRDefault="00A77079" w:rsidP="00733225">
            <w:pPr>
              <w:pStyle w:val="p1"/>
              <w:numPr>
                <w:ilvl w:val="1"/>
                <w:numId w:val="69"/>
              </w:numPr>
              <w:rPr>
                <w:rFonts w:ascii="Times New Roman" w:hAnsi="Times New Roman" w:cs="Times New Roman"/>
              </w:rPr>
            </w:pPr>
            <w:r w:rsidRPr="00AA6816">
              <w:rPr>
                <w:rFonts w:ascii="Times New Roman" w:hAnsi="Times New Roman" w:cs="Times New Roman"/>
                <w:b/>
                <w:bCs/>
              </w:rPr>
              <w:t>Single RDBMS/Doc:</w:t>
            </w:r>
            <w:r w:rsidRPr="00AA6816">
              <w:rPr>
                <w:rFonts w:ascii="Times New Roman" w:hAnsi="Times New Roman" w:cs="Times New Roman"/>
              </w:rPr>
              <w:t xml:space="preserve"> One store becomes the bottleneck for all workloads.</w:t>
            </w:r>
          </w:p>
          <w:p w14:paraId="1AAB9925" w14:textId="77777777" w:rsidR="00A77079" w:rsidRPr="00AA6816" w:rsidRDefault="00A77079" w:rsidP="00733225">
            <w:pPr>
              <w:pStyle w:val="p1"/>
              <w:numPr>
                <w:ilvl w:val="0"/>
                <w:numId w:val="69"/>
              </w:numPr>
              <w:rPr>
                <w:rFonts w:ascii="Times New Roman" w:hAnsi="Times New Roman" w:cs="Times New Roman"/>
              </w:rPr>
            </w:pPr>
            <w:r w:rsidRPr="00AA6816">
              <w:rPr>
                <w:rFonts w:ascii="Times New Roman" w:hAnsi="Times New Roman" w:cs="Times New Roman"/>
                <w:b/>
                <w:bCs/>
              </w:rPr>
              <w:t>Complexity trade-off</w:t>
            </w:r>
          </w:p>
          <w:p w14:paraId="441ED424" w14:textId="77777777" w:rsidR="00A77079" w:rsidRPr="00AA6816" w:rsidRDefault="00A77079" w:rsidP="00733225">
            <w:pPr>
              <w:pStyle w:val="p1"/>
              <w:numPr>
                <w:ilvl w:val="1"/>
                <w:numId w:val="69"/>
              </w:numPr>
              <w:rPr>
                <w:rFonts w:ascii="Times New Roman" w:hAnsi="Times New Roman" w:cs="Times New Roman"/>
              </w:rPr>
            </w:pPr>
            <w:r w:rsidRPr="00AA6816">
              <w:rPr>
                <w:rFonts w:ascii="Times New Roman" w:hAnsi="Times New Roman" w:cs="Times New Roman"/>
                <w:b/>
                <w:bCs/>
              </w:rPr>
              <w:t>Chosen</w:t>
            </w:r>
            <w:r w:rsidRPr="00AA6816">
              <w:rPr>
                <w:rFonts w:ascii="Times New Roman" w:hAnsi="Times New Roman" w:cs="Times New Roman"/>
              </w:rPr>
              <w:t>: Higher conceptual complexity (multiple clients, backups, monitoring), but mitigated by managed services and clear data-group boundaries.</w:t>
            </w:r>
          </w:p>
          <w:p w14:paraId="46FF1FD7" w14:textId="254CBEAF" w:rsidR="002A1EBE" w:rsidRPr="00AA6816" w:rsidRDefault="00A77079" w:rsidP="00733225">
            <w:pPr>
              <w:pStyle w:val="p1"/>
              <w:numPr>
                <w:ilvl w:val="1"/>
                <w:numId w:val="69"/>
              </w:numPr>
              <w:rPr>
                <w:rFonts w:ascii="Times New Roman" w:hAnsi="Times New Roman" w:cs="Times New Roman"/>
              </w:rPr>
            </w:pPr>
            <w:r w:rsidRPr="00AA6816">
              <w:rPr>
                <w:rFonts w:ascii="Times New Roman" w:hAnsi="Times New Roman" w:cs="Times New Roman"/>
                <w:b/>
                <w:bCs/>
              </w:rPr>
              <w:t>Single store:</w:t>
            </w:r>
            <w:r w:rsidRPr="00AA6816">
              <w:rPr>
                <w:rFonts w:ascii="Times New Roman" w:hAnsi="Times New Roman" w:cs="Times New Roman"/>
              </w:rPr>
              <w:t xml:space="preserve"> Simpler in the short term, but risks long-term performance, maintenance, and schema evolution challenges.</w:t>
            </w:r>
          </w:p>
        </w:tc>
      </w:tr>
    </w:tbl>
    <w:p w14:paraId="6D0A4DA9" w14:textId="77777777" w:rsidR="000A607A" w:rsidRPr="00AA6816" w:rsidRDefault="000A607A" w:rsidP="000A607A">
      <w:pPr>
        <w:rPr>
          <w:rFonts w:ascii="Times New Roman" w:hAnsi="Times New Roman" w:cs="Times New Roman"/>
          <w:szCs w:val="24"/>
        </w:rPr>
      </w:pPr>
    </w:p>
    <w:p w14:paraId="3F522E54" w14:textId="77777777" w:rsidR="000A607A" w:rsidRPr="00AA6816" w:rsidRDefault="000A607A" w:rsidP="00174AAA">
      <w:pPr>
        <w:pStyle w:val="Heading2"/>
        <w:rPr>
          <w:rFonts w:ascii="Times New Roman" w:hAnsi="Times New Roman" w:cs="Times New Roman"/>
          <w:sz w:val="24"/>
          <w:szCs w:val="24"/>
        </w:rPr>
      </w:pPr>
      <w:bookmarkStart w:id="204" w:name="_Toc214016351"/>
      <w:bookmarkStart w:id="205" w:name="_Toc214281977"/>
      <w:bookmarkStart w:id="206" w:name="_Toc214282207"/>
      <w:bookmarkStart w:id="207" w:name="_Toc214282259"/>
      <w:bookmarkStart w:id="208" w:name="_Toc214282303"/>
      <w:bookmarkStart w:id="209" w:name="_Toc214282343"/>
      <w:bookmarkStart w:id="210" w:name="_Toc214283429"/>
      <w:r w:rsidRPr="00AA6816">
        <w:rPr>
          <w:rFonts w:ascii="Times New Roman" w:hAnsi="Times New Roman" w:cs="Times New Roman"/>
          <w:sz w:val="24"/>
          <w:szCs w:val="24"/>
        </w:rPr>
        <w:t xml:space="preserve">Architectural </w:t>
      </w:r>
      <w:r w:rsidR="00FD6A59" w:rsidRPr="00AA6816">
        <w:rPr>
          <w:rFonts w:ascii="Times New Roman" w:hAnsi="Times New Roman" w:cs="Times New Roman"/>
          <w:sz w:val="24"/>
          <w:szCs w:val="24"/>
        </w:rPr>
        <w:t>Limitation</w:t>
      </w:r>
      <w:bookmarkEnd w:id="204"/>
      <w:bookmarkEnd w:id="205"/>
      <w:bookmarkEnd w:id="206"/>
      <w:bookmarkEnd w:id="207"/>
      <w:bookmarkEnd w:id="208"/>
      <w:bookmarkEnd w:id="209"/>
      <w:bookmarkEnd w:id="210"/>
    </w:p>
    <w:p w14:paraId="32C07396" w14:textId="77777777" w:rsidR="00617540" w:rsidRPr="00AA6816" w:rsidRDefault="00617540" w:rsidP="000B592A">
      <w:pPr>
        <w:rPr>
          <w:rFonts w:ascii="Times New Roman" w:hAnsi="Times New Roman" w:cs="Times New Roman"/>
          <w:color w:val="000000"/>
          <w:szCs w:val="24"/>
        </w:rPr>
      </w:pPr>
    </w:p>
    <w:p w14:paraId="6C0A6A0B" w14:textId="5F148F0B" w:rsidR="000B592A" w:rsidRPr="00AA6816" w:rsidRDefault="000B592A" w:rsidP="000B592A">
      <w:pPr>
        <w:rPr>
          <w:rFonts w:ascii="Times New Roman" w:hAnsi="Times New Roman" w:cs="Times New Roman"/>
          <w:color w:val="000000"/>
          <w:szCs w:val="24"/>
        </w:rPr>
      </w:pPr>
      <w:r w:rsidRPr="00AA6816">
        <w:rPr>
          <w:rFonts w:ascii="Times New Roman" w:hAnsi="Times New Roman" w:cs="Times New Roman"/>
          <w:color w:val="000000"/>
          <w:szCs w:val="24"/>
        </w:rPr>
        <w:t>The key outstanding architectural issues in the solution are as follows:</w:t>
      </w:r>
    </w:p>
    <w:p w14:paraId="66931A8F" w14:textId="77777777" w:rsidR="000B592A" w:rsidRPr="00AA6816" w:rsidRDefault="000B592A" w:rsidP="000B592A">
      <w:pPr>
        <w:rPr>
          <w:rFonts w:ascii="Times New Roman" w:hAnsi="Times New Roman" w:cs="Times New Roman"/>
          <w:color w:val="000000"/>
          <w:szCs w:val="24"/>
        </w:rPr>
      </w:pPr>
    </w:p>
    <w:tbl>
      <w:tblPr>
        <w:tblW w:w="9498" w:type="dxa"/>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1142"/>
        <w:gridCol w:w="1298"/>
        <w:gridCol w:w="2025"/>
        <w:gridCol w:w="2123"/>
        <w:gridCol w:w="1534"/>
        <w:gridCol w:w="1376"/>
      </w:tblGrid>
      <w:tr w:rsidR="000B592A" w:rsidRPr="00AA6816" w14:paraId="0FDA06BE" w14:textId="77777777" w:rsidTr="00525A78">
        <w:trPr>
          <w:trHeight w:val="570"/>
        </w:trPr>
        <w:tc>
          <w:tcPr>
            <w:tcW w:w="1142" w:type="dxa"/>
            <w:shd w:val="clear" w:color="auto" w:fill="F2F2F2" w:themeFill="background1" w:themeFillShade="F2"/>
            <w:vAlign w:val="center"/>
          </w:tcPr>
          <w:p w14:paraId="346ED5D0" w14:textId="77777777" w:rsidR="000B592A" w:rsidRPr="00AA6816" w:rsidRDefault="000B592A" w:rsidP="00D05DC9">
            <w:pPr>
              <w:ind w:left="33"/>
              <w:rPr>
                <w:rFonts w:ascii="Times New Roman" w:hAnsi="Times New Roman" w:cs="Times New Roman"/>
                <w:color w:val="000000"/>
                <w:szCs w:val="24"/>
              </w:rPr>
            </w:pPr>
            <w:r w:rsidRPr="00AA6816">
              <w:rPr>
                <w:rFonts w:ascii="Times New Roman" w:hAnsi="Times New Roman" w:cs="Times New Roman"/>
                <w:color w:val="000000"/>
                <w:szCs w:val="24"/>
              </w:rPr>
              <w:t>Identifier</w:t>
            </w:r>
          </w:p>
        </w:tc>
        <w:tc>
          <w:tcPr>
            <w:tcW w:w="1298" w:type="dxa"/>
            <w:shd w:val="clear" w:color="auto" w:fill="F2F2F2" w:themeFill="background1" w:themeFillShade="F2"/>
            <w:vAlign w:val="center"/>
          </w:tcPr>
          <w:p w14:paraId="1B0D5BB0" w14:textId="77777777" w:rsidR="000B592A" w:rsidRPr="00AA6816" w:rsidRDefault="000B592A" w:rsidP="00D05DC9">
            <w:pPr>
              <w:ind w:left="48"/>
              <w:rPr>
                <w:rFonts w:ascii="Times New Roman" w:hAnsi="Times New Roman" w:cs="Times New Roman"/>
                <w:color w:val="000000"/>
                <w:szCs w:val="24"/>
              </w:rPr>
            </w:pPr>
            <w:r w:rsidRPr="00AA6816">
              <w:rPr>
                <w:rFonts w:ascii="Times New Roman" w:hAnsi="Times New Roman" w:cs="Times New Roman"/>
                <w:color w:val="000000"/>
                <w:szCs w:val="24"/>
              </w:rPr>
              <w:t>Issue and impact</w:t>
            </w:r>
          </w:p>
        </w:tc>
        <w:tc>
          <w:tcPr>
            <w:tcW w:w="2104" w:type="dxa"/>
            <w:shd w:val="clear" w:color="auto" w:fill="F2F2F2" w:themeFill="background1" w:themeFillShade="F2"/>
            <w:vAlign w:val="center"/>
          </w:tcPr>
          <w:p w14:paraId="6A834195" w14:textId="77777777" w:rsidR="000B592A" w:rsidRPr="00AA6816" w:rsidRDefault="000B592A" w:rsidP="00D05DC9">
            <w:pPr>
              <w:jc w:val="both"/>
              <w:rPr>
                <w:rFonts w:ascii="Times New Roman" w:hAnsi="Times New Roman" w:cs="Times New Roman"/>
                <w:color w:val="000000"/>
                <w:szCs w:val="24"/>
              </w:rPr>
            </w:pPr>
            <w:r w:rsidRPr="00AA6816">
              <w:rPr>
                <w:rFonts w:ascii="Times New Roman" w:hAnsi="Times New Roman" w:cs="Times New Roman"/>
                <w:color w:val="000000"/>
                <w:szCs w:val="24"/>
              </w:rPr>
              <w:t>Description</w:t>
            </w:r>
          </w:p>
        </w:tc>
        <w:tc>
          <w:tcPr>
            <w:tcW w:w="2226" w:type="dxa"/>
            <w:shd w:val="clear" w:color="auto" w:fill="F2F2F2" w:themeFill="background1" w:themeFillShade="F2"/>
            <w:vAlign w:val="center"/>
          </w:tcPr>
          <w:p w14:paraId="4877D861" w14:textId="77777777" w:rsidR="000B592A" w:rsidRPr="00AA6816" w:rsidRDefault="000B592A" w:rsidP="00D05DC9">
            <w:pPr>
              <w:ind w:left="33"/>
              <w:rPr>
                <w:rFonts w:ascii="Times New Roman" w:hAnsi="Times New Roman" w:cs="Times New Roman"/>
                <w:color w:val="000000"/>
                <w:szCs w:val="24"/>
              </w:rPr>
            </w:pPr>
            <w:r w:rsidRPr="00AA6816">
              <w:rPr>
                <w:rFonts w:ascii="Times New Roman" w:hAnsi="Times New Roman" w:cs="Times New Roman"/>
                <w:color w:val="000000"/>
                <w:szCs w:val="24"/>
              </w:rPr>
              <w:t>Resolution</w:t>
            </w:r>
          </w:p>
        </w:tc>
        <w:tc>
          <w:tcPr>
            <w:tcW w:w="1552" w:type="dxa"/>
            <w:shd w:val="clear" w:color="auto" w:fill="F2F2F2" w:themeFill="background1" w:themeFillShade="F2"/>
            <w:vAlign w:val="center"/>
          </w:tcPr>
          <w:p w14:paraId="38B4E69E" w14:textId="77777777" w:rsidR="000B592A" w:rsidRPr="00AA6816" w:rsidRDefault="000B592A" w:rsidP="00D05DC9">
            <w:pPr>
              <w:ind w:left="33"/>
              <w:rPr>
                <w:rFonts w:ascii="Times New Roman" w:hAnsi="Times New Roman" w:cs="Times New Roman"/>
                <w:color w:val="000000"/>
                <w:szCs w:val="24"/>
              </w:rPr>
            </w:pPr>
            <w:r w:rsidRPr="00AA6816">
              <w:rPr>
                <w:rFonts w:ascii="Times New Roman" w:hAnsi="Times New Roman" w:cs="Times New Roman"/>
                <w:color w:val="000000"/>
                <w:szCs w:val="24"/>
              </w:rPr>
              <w:t>Owner</w:t>
            </w:r>
          </w:p>
        </w:tc>
        <w:tc>
          <w:tcPr>
            <w:tcW w:w="1176" w:type="dxa"/>
            <w:shd w:val="clear" w:color="auto" w:fill="F2F2F2" w:themeFill="background1" w:themeFillShade="F2"/>
            <w:vAlign w:val="center"/>
          </w:tcPr>
          <w:p w14:paraId="0F000C06" w14:textId="77777777" w:rsidR="000B592A" w:rsidRPr="00AA6816" w:rsidRDefault="000B592A" w:rsidP="00D05DC9">
            <w:pPr>
              <w:ind w:left="33"/>
              <w:rPr>
                <w:rFonts w:ascii="Times New Roman" w:hAnsi="Times New Roman" w:cs="Times New Roman"/>
                <w:color w:val="000000"/>
                <w:szCs w:val="24"/>
              </w:rPr>
            </w:pPr>
            <w:r w:rsidRPr="00AA6816">
              <w:rPr>
                <w:rFonts w:ascii="Times New Roman" w:hAnsi="Times New Roman" w:cs="Times New Roman"/>
                <w:color w:val="000000"/>
                <w:szCs w:val="24"/>
              </w:rPr>
              <w:t>Status</w:t>
            </w:r>
          </w:p>
        </w:tc>
      </w:tr>
      <w:tr w:rsidR="00FD6A59" w:rsidRPr="00AA6816" w14:paraId="7F9BEE64" w14:textId="77777777" w:rsidTr="00525A78">
        <w:trPr>
          <w:trHeight w:val="394"/>
        </w:trPr>
        <w:tc>
          <w:tcPr>
            <w:tcW w:w="1142" w:type="dxa"/>
            <w:vAlign w:val="center"/>
          </w:tcPr>
          <w:p w14:paraId="3A416238" w14:textId="77777777" w:rsidR="000B592A" w:rsidRPr="00AA6816" w:rsidRDefault="000B592A" w:rsidP="00D05DC9">
            <w:pPr>
              <w:rPr>
                <w:rFonts w:ascii="Times New Roman" w:hAnsi="Times New Roman" w:cs="Times New Roman"/>
                <w:szCs w:val="24"/>
              </w:rPr>
            </w:pPr>
            <w:r w:rsidRPr="00AA6816">
              <w:rPr>
                <w:rFonts w:ascii="Times New Roman" w:hAnsi="Times New Roman" w:cs="Times New Roman"/>
                <w:szCs w:val="24"/>
              </w:rPr>
              <w:t xml:space="preserve">AISS–01 </w:t>
            </w:r>
          </w:p>
        </w:tc>
        <w:tc>
          <w:tcPr>
            <w:tcW w:w="1298" w:type="dxa"/>
            <w:vAlign w:val="center"/>
          </w:tcPr>
          <w:p w14:paraId="7961C4D9" w14:textId="377D2AE8" w:rsidR="000B592A" w:rsidRPr="00AA6816" w:rsidRDefault="00525A78" w:rsidP="00D05DC9">
            <w:pPr>
              <w:rPr>
                <w:rFonts w:ascii="Times New Roman" w:hAnsi="Times New Roman" w:cs="Times New Roman"/>
                <w:szCs w:val="24"/>
              </w:rPr>
            </w:pPr>
            <w:r w:rsidRPr="00AA6816">
              <w:rPr>
                <w:rFonts w:ascii="Times New Roman" w:hAnsi="Times New Roman" w:cs="Times New Roman"/>
                <w:szCs w:val="24"/>
              </w:rPr>
              <w:t>Cluster-level availability is limited to a single zone; a full zonal outage would still bring the platform down.</w:t>
            </w:r>
          </w:p>
        </w:tc>
        <w:tc>
          <w:tcPr>
            <w:tcW w:w="2104" w:type="dxa"/>
            <w:vAlign w:val="center"/>
          </w:tcPr>
          <w:p w14:paraId="36C9B61D" w14:textId="4CEF8E4F" w:rsidR="000B592A" w:rsidRPr="00AA6816" w:rsidRDefault="00525A78" w:rsidP="00D05DC9">
            <w:pPr>
              <w:rPr>
                <w:rFonts w:ascii="Times New Roman" w:hAnsi="Times New Roman" w:cs="Times New Roman"/>
                <w:szCs w:val="24"/>
              </w:rPr>
            </w:pPr>
            <w:r w:rsidRPr="00AA6816">
              <w:rPr>
                <w:rFonts w:ascii="Times New Roman" w:hAnsi="Times New Roman" w:cs="Times New Roman"/>
                <w:szCs w:val="24"/>
              </w:rPr>
              <w:t>As described in Section 4.2, ChronoFlow achieves high availability within the GKE cluster through replicated Deployments, HPA, PDBs and Kubernetes self-healing. However, the current chronoflow-</w:t>
            </w:r>
            <w:r w:rsidRPr="00AA6816">
              <w:rPr>
                <w:rFonts w:ascii="Times New Roman" w:hAnsi="Times New Roman" w:cs="Times New Roman"/>
                <w:szCs w:val="24"/>
              </w:rPr>
              <w:lastRenderedPageBreak/>
              <w:t>cluster-prod is a zonal GKE Standard cluster (e.g. asia-southeast1-b) running all nodes in a single availability zone. This means the platform is resilient to pod and node failures inside the zone, but not to a complete zonal outage . In that scenario, all microservices would be unavailable until GCP restores the zone. This limitation is mainly due to free-tier cost constraints for this project.</w:t>
            </w:r>
          </w:p>
        </w:tc>
        <w:tc>
          <w:tcPr>
            <w:tcW w:w="2226" w:type="dxa"/>
            <w:vAlign w:val="center"/>
          </w:tcPr>
          <w:p w14:paraId="735C44FB" w14:textId="3C21D407" w:rsidR="000B592A" w:rsidRPr="00AA6816" w:rsidRDefault="00525A78" w:rsidP="00D05DC9">
            <w:pPr>
              <w:rPr>
                <w:rFonts w:ascii="Times New Roman" w:hAnsi="Times New Roman" w:cs="Times New Roman"/>
                <w:szCs w:val="24"/>
              </w:rPr>
            </w:pPr>
            <w:r w:rsidRPr="00AA6816">
              <w:rPr>
                <w:rFonts w:ascii="Times New Roman" w:hAnsi="Times New Roman" w:cs="Times New Roman"/>
                <w:szCs w:val="24"/>
              </w:rPr>
              <w:lastRenderedPageBreak/>
              <w:t xml:space="preserve">In a future hardening phase, upgrade the deployment to a regional GKE cluster or enable multi-zone node pools, so workloads are spread across at least two zones). This would align the infrastructure </w:t>
            </w:r>
            <w:r w:rsidRPr="00AA6816">
              <w:rPr>
                <w:rFonts w:ascii="Times New Roman" w:hAnsi="Times New Roman" w:cs="Times New Roman"/>
                <w:szCs w:val="24"/>
              </w:rPr>
              <w:lastRenderedPageBreak/>
              <w:t>availability with the high-availability patterns already implemented at the application layer (replicas, HPA, PDB). For the current academic deployment, we accept the zonal risk and mitigate it via frequent Cloud SQL backups and careful scheduling of maintenance during low-usage periods.</w:t>
            </w:r>
          </w:p>
        </w:tc>
        <w:tc>
          <w:tcPr>
            <w:tcW w:w="1552" w:type="dxa"/>
            <w:vAlign w:val="center"/>
          </w:tcPr>
          <w:p w14:paraId="35CF5835" w14:textId="09331E5D" w:rsidR="000B592A" w:rsidRPr="00AA6816" w:rsidRDefault="00525A78" w:rsidP="00D05DC9">
            <w:pPr>
              <w:rPr>
                <w:rFonts w:ascii="Times New Roman" w:hAnsi="Times New Roman" w:cs="Times New Roman"/>
                <w:szCs w:val="24"/>
              </w:rPr>
            </w:pPr>
            <w:r w:rsidRPr="00AA6816">
              <w:rPr>
                <w:rFonts w:ascii="Times New Roman" w:hAnsi="Times New Roman" w:cs="Times New Roman"/>
                <w:szCs w:val="24"/>
              </w:rPr>
              <w:lastRenderedPageBreak/>
              <w:t>ChronoFlow platform / architecture team</w:t>
            </w:r>
          </w:p>
        </w:tc>
        <w:tc>
          <w:tcPr>
            <w:tcW w:w="1176" w:type="dxa"/>
            <w:vAlign w:val="center"/>
          </w:tcPr>
          <w:p w14:paraId="6E77A904" w14:textId="22DDAEF0" w:rsidR="000B592A" w:rsidRPr="00AA6816" w:rsidRDefault="00525A78" w:rsidP="00D05DC9">
            <w:pPr>
              <w:rPr>
                <w:rFonts w:ascii="Times New Roman" w:hAnsi="Times New Roman" w:cs="Times New Roman"/>
                <w:szCs w:val="24"/>
              </w:rPr>
            </w:pPr>
            <w:r w:rsidRPr="00AA6816">
              <w:rPr>
                <w:rFonts w:ascii="Times New Roman" w:hAnsi="Times New Roman" w:cs="Times New Roman"/>
                <w:szCs w:val="24"/>
              </w:rPr>
              <w:t>Open (planned for post-project enrichment)</w:t>
            </w:r>
          </w:p>
        </w:tc>
      </w:tr>
    </w:tbl>
    <w:p w14:paraId="094181C5" w14:textId="77777777" w:rsidR="00FC3526" w:rsidRPr="00AA6816" w:rsidRDefault="00FC3526">
      <w:pPr>
        <w:rPr>
          <w:rFonts w:ascii="Times New Roman" w:eastAsiaTheme="majorEastAsia" w:hAnsi="Times New Roman" w:cs="Times New Roman"/>
          <w:b/>
          <w:szCs w:val="24"/>
        </w:rPr>
      </w:pPr>
      <w:r w:rsidRPr="00AA6816">
        <w:rPr>
          <w:rFonts w:ascii="Times New Roman" w:hAnsi="Times New Roman" w:cs="Times New Roman"/>
          <w:szCs w:val="24"/>
        </w:rPr>
        <w:br w:type="page"/>
      </w:r>
    </w:p>
    <w:p w14:paraId="311C12AC" w14:textId="77777777" w:rsidR="000A607A" w:rsidRPr="00AA6816" w:rsidRDefault="000A607A" w:rsidP="009727E0">
      <w:pPr>
        <w:pStyle w:val="Heading1"/>
        <w:rPr>
          <w:rFonts w:ascii="Times New Roman" w:hAnsi="Times New Roman" w:cs="Times New Roman"/>
          <w:sz w:val="24"/>
          <w:szCs w:val="24"/>
        </w:rPr>
      </w:pPr>
      <w:bookmarkStart w:id="211" w:name="_Toc214016352"/>
      <w:bookmarkStart w:id="212" w:name="_Toc214281978"/>
      <w:bookmarkStart w:id="213" w:name="_Toc214282208"/>
      <w:bookmarkStart w:id="214" w:name="_Toc214282260"/>
      <w:bookmarkStart w:id="215" w:name="_Toc214282304"/>
      <w:bookmarkStart w:id="216" w:name="_Toc214282344"/>
      <w:bookmarkStart w:id="217" w:name="_Toc214283430"/>
      <w:r w:rsidRPr="00AA6816">
        <w:rPr>
          <w:rFonts w:ascii="Times New Roman" w:hAnsi="Times New Roman" w:cs="Times New Roman"/>
          <w:sz w:val="24"/>
          <w:szCs w:val="24"/>
        </w:rPr>
        <w:lastRenderedPageBreak/>
        <w:t>Quality Attributes</w:t>
      </w:r>
      <w:bookmarkEnd w:id="211"/>
      <w:bookmarkEnd w:id="212"/>
      <w:bookmarkEnd w:id="213"/>
      <w:bookmarkEnd w:id="214"/>
      <w:bookmarkEnd w:id="215"/>
      <w:bookmarkEnd w:id="216"/>
      <w:bookmarkEnd w:id="217"/>
    </w:p>
    <w:p w14:paraId="1D051B7D" w14:textId="77777777" w:rsidR="000A607A" w:rsidRPr="00AA6816" w:rsidRDefault="000A607A" w:rsidP="000A607A">
      <w:pPr>
        <w:rPr>
          <w:rFonts w:ascii="Times New Roman" w:hAnsi="Times New Roman" w:cs="Times New Roman"/>
          <w:szCs w:val="24"/>
        </w:rPr>
      </w:pPr>
    </w:p>
    <w:p w14:paraId="67FC5D6E" w14:textId="77777777" w:rsidR="000A607A" w:rsidRPr="00AA6816" w:rsidRDefault="000A607A" w:rsidP="009727E0">
      <w:pPr>
        <w:pStyle w:val="Heading2"/>
        <w:rPr>
          <w:rFonts w:ascii="Times New Roman" w:hAnsi="Times New Roman" w:cs="Times New Roman"/>
          <w:sz w:val="24"/>
          <w:szCs w:val="24"/>
          <w:lang w:eastAsia="zh-CN"/>
        </w:rPr>
      </w:pPr>
      <w:bookmarkStart w:id="218" w:name="_Toc214016353"/>
      <w:bookmarkStart w:id="219" w:name="_Toc214281979"/>
      <w:bookmarkStart w:id="220" w:name="_Toc214282209"/>
      <w:bookmarkStart w:id="221" w:name="_Toc214282261"/>
      <w:bookmarkStart w:id="222" w:name="_Toc214282305"/>
      <w:bookmarkStart w:id="223" w:name="_Toc214282345"/>
      <w:bookmarkStart w:id="224" w:name="_Toc214283431"/>
      <w:r w:rsidRPr="00AA6816">
        <w:rPr>
          <w:rFonts w:ascii="Times New Roman" w:hAnsi="Times New Roman" w:cs="Times New Roman"/>
          <w:sz w:val="24"/>
          <w:szCs w:val="24"/>
        </w:rPr>
        <w:t>Performance</w:t>
      </w:r>
      <w:bookmarkEnd w:id="218"/>
      <w:bookmarkEnd w:id="219"/>
      <w:bookmarkEnd w:id="220"/>
      <w:bookmarkEnd w:id="221"/>
      <w:bookmarkEnd w:id="222"/>
      <w:bookmarkEnd w:id="223"/>
      <w:bookmarkEnd w:id="224"/>
    </w:p>
    <w:p w14:paraId="43218597" w14:textId="77777777" w:rsidR="003C36B4" w:rsidRPr="00AA6816" w:rsidRDefault="003C36B4" w:rsidP="003C36B4">
      <w:pPr>
        <w:pStyle w:val="p1"/>
        <w:rPr>
          <w:rFonts w:ascii="Times New Roman" w:hAnsi="Times New Roman" w:cs="Times New Roman"/>
        </w:rPr>
      </w:pPr>
      <w:r w:rsidRPr="00AA6816">
        <w:rPr>
          <w:rFonts w:ascii="Times New Roman" w:hAnsi="Times New Roman" w:cs="Times New Roman"/>
        </w:rPr>
        <w:t>ChronoFlow is designed to sustain high throughput and low latency through layered optimizations in gateway routing, caching, asynchronous messaging, and autoscaling.</w:t>
      </w:r>
    </w:p>
    <w:p w14:paraId="6C7528A4" w14:textId="3D34DB43" w:rsidR="003C36B4" w:rsidRPr="00AA6816" w:rsidRDefault="003C36B4" w:rsidP="003C36B4">
      <w:pPr>
        <w:pStyle w:val="p1"/>
        <w:rPr>
          <w:rFonts w:ascii="Times New Roman" w:hAnsi="Times New Roman" w:cs="Times New Roman"/>
        </w:rPr>
      </w:pPr>
      <w:r w:rsidRPr="00AA6816">
        <w:rPr>
          <w:rFonts w:ascii="Times New Roman" w:hAnsi="Times New Roman" w:cs="Times New Roman"/>
        </w:rPr>
        <w:t xml:space="preserve">At the entry point, all external traffic passes through </w:t>
      </w:r>
      <w:r w:rsidRPr="00AA6816">
        <w:rPr>
          <w:rStyle w:val="s1"/>
          <w:rFonts w:ascii="Times New Roman" w:hAnsi="Times New Roman" w:cs="Times New Roman"/>
          <w:b/>
          <w:bCs/>
        </w:rPr>
        <w:t>Spring Cloud Gateway</w:t>
      </w:r>
      <w:r w:rsidRPr="00AA6816">
        <w:rPr>
          <w:rFonts w:ascii="Times New Roman" w:hAnsi="Times New Roman" w:cs="Times New Roman"/>
        </w:rPr>
        <w:t>, which provides client-side load balancing and dynamic service discovery across all backend microservices — including user, event, task, file, attendee, and notification domains. This design allows horizontal scaling at both the gateway and service tiers.</w:t>
      </w:r>
    </w:p>
    <w:p w14:paraId="09026699" w14:textId="3876B61A" w:rsidR="003C36B4" w:rsidRPr="00AA6816" w:rsidRDefault="003C36B4" w:rsidP="003C36B4">
      <w:pPr>
        <w:pStyle w:val="p1"/>
        <w:rPr>
          <w:rFonts w:ascii="Times New Roman" w:hAnsi="Times New Roman" w:cs="Times New Roman"/>
        </w:rPr>
      </w:pPr>
      <w:r w:rsidRPr="00AA6816">
        <w:rPr>
          <w:rFonts w:ascii="Times New Roman" w:hAnsi="Times New Roman" w:cs="Times New Roman"/>
        </w:rPr>
        <w:t xml:space="preserve">Each service integrates </w:t>
      </w:r>
      <w:r w:rsidRPr="00AA6816">
        <w:rPr>
          <w:rStyle w:val="s1"/>
          <w:rFonts w:ascii="Times New Roman" w:hAnsi="Times New Roman" w:cs="Times New Roman"/>
          <w:b/>
          <w:bCs/>
        </w:rPr>
        <w:t>Sentinel</w:t>
      </w:r>
      <w:r w:rsidRPr="00AA6816">
        <w:rPr>
          <w:rFonts w:ascii="Times New Roman" w:hAnsi="Times New Roman" w:cs="Times New Roman"/>
        </w:rPr>
        <w:t xml:space="preserve"> for runtime traffic management. Rate-limiting, circuit breaking, and degradation rules are centralized in </w:t>
      </w:r>
      <w:r w:rsidRPr="00AA6816">
        <w:rPr>
          <w:rStyle w:val="s1"/>
          <w:rFonts w:ascii="Times New Roman" w:hAnsi="Times New Roman" w:cs="Times New Roman"/>
          <w:b/>
          <w:bCs/>
        </w:rPr>
        <w:t>Nacos</w:t>
      </w:r>
      <w:r w:rsidRPr="00AA6816">
        <w:rPr>
          <w:rFonts w:ascii="Times New Roman" w:hAnsi="Times New Roman" w:cs="Times New Roman"/>
        </w:rPr>
        <w:t xml:space="preserve">, allowing hotspot protection to be adjusted dynamically without code redeployment. Database access is optimized through </w:t>
      </w:r>
      <w:r w:rsidRPr="00AA6816">
        <w:rPr>
          <w:rStyle w:val="s1"/>
          <w:rFonts w:ascii="Times New Roman" w:hAnsi="Times New Roman" w:cs="Times New Roman"/>
          <w:b/>
          <w:bCs/>
        </w:rPr>
        <w:t>Druid connection pools</w:t>
      </w:r>
      <w:r w:rsidRPr="00AA6816">
        <w:rPr>
          <w:rFonts w:ascii="Times New Roman" w:hAnsi="Times New Roman" w:cs="Times New Roman"/>
        </w:rPr>
        <w:t xml:space="preserve"> with master/slave routing and configurable limits, ensuring predictable latency even under bursty workloads.</w:t>
      </w:r>
    </w:p>
    <w:p w14:paraId="33D17BB7" w14:textId="02921297" w:rsidR="003C36B4" w:rsidRPr="00AA6816" w:rsidRDefault="003C36B4" w:rsidP="003C36B4">
      <w:pPr>
        <w:pStyle w:val="p1"/>
        <w:rPr>
          <w:rFonts w:ascii="Times New Roman" w:hAnsi="Times New Roman" w:cs="Times New Roman"/>
        </w:rPr>
      </w:pPr>
      <w:r w:rsidRPr="00AA6816">
        <w:rPr>
          <w:rStyle w:val="s1"/>
          <w:rFonts w:ascii="Times New Roman" w:hAnsi="Times New Roman" w:cs="Times New Roman"/>
          <w:b/>
          <w:bCs/>
        </w:rPr>
        <w:t>Redis</w:t>
      </w:r>
      <w:r w:rsidRPr="00AA6816">
        <w:rPr>
          <w:rFonts w:ascii="Times New Roman" w:hAnsi="Times New Roman" w:cs="Times New Roman"/>
        </w:rPr>
        <w:t xml:space="preserve"> supports both response caching and rate control counters, storing high-frequency lookups and throttling metadata in memory for instant retrieval. Inter-service communication leverages </w:t>
      </w:r>
      <w:r w:rsidRPr="00AA6816">
        <w:rPr>
          <w:rStyle w:val="s1"/>
          <w:rFonts w:ascii="Times New Roman" w:hAnsi="Times New Roman" w:cs="Times New Roman"/>
          <w:b/>
          <w:bCs/>
        </w:rPr>
        <w:t xml:space="preserve">Dubbo </w:t>
      </w:r>
      <w:r w:rsidRPr="00AA6816">
        <w:rPr>
          <w:rFonts w:ascii="Times New Roman" w:hAnsi="Times New Roman" w:cs="Times New Roman"/>
        </w:rPr>
        <w:t xml:space="preserve">and </w:t>
      </w:r>
      <w:r w:rsidRPr="00AA6816">
        <w:rPr>
          <w:rStyle w:val="s1"/>
          <w:rFonts w:ascii="Times New Roman" w:hAnsi="Times New Roman" w:cs="Times New Roman"/>
          <w:b/>
          <w:bCs/>
        </w:rPr>
        <w:t>GCP Pub/Sub</w:t>
      </w:r>
      <w:r w:rsidRPr="00AA6816">
        <w:rPr>
          <w:rFonts w:ascii="Times New Roman" w:hAnsi="Times New Roman" w:cs="Times New Roman"/>
        </w:rPr>
        <w:t xml:space="preserve"> for asynchronous event propagation, effectively reducing blocking calls and improving concurrency. The </w:t>
      </w:r>
      <w:r w:rsidRPr="00AA6816">
        <w:rPr>
          <w:rStyle w:val="s1"/>
          <w:rFonts w:ascii="Times New Roman" w:hAnsi="Times New Roman" w:cs="Times New Roman"/>
          <w:b/>
          <w:bCs/>
        </w:rPr>
        <w:t>WebSocket Gateway</w:t>
      </w:r>
      <w:r w:rsidRPr="00AA6816">
        <w:rPr>
          <w:rFonts w:ascii="Times New Roman" w:hAnsi="Times New Roman" w:cs="Times New Roman"/>
        </w:rPr>
        <w:t xml:space="preserve"> uses HTTP/2 multiplexing and compression to maintain lightweight push channels for real-time updates.</w:t>
      </w:r>
    </w:p>
    <w:p w14:paraId="501713AB" w14:textId="38DFE5D3" w:rsidR="003C36B4" w:rsidRPr="00AA6816" w:rsidRDefault="003C36B4" w:rsidP="003C36B4">
      <w:pPr>
        <w:pStyle w:val="p1"/>
        <w:rPr>
          <w:rFonts w:ascii="Times New Roman" w:hAnsi="Times New Roman" w:cs="Times New Roman"/>
        </w:rPr>
      </w:pPr>
      <w:r w:rsidRPr="00AA6816">
        <w:rPr>
          <w:rFonts w:ascii="Times New Roman" w:hAnsi="Times New Roman" w:cs="Times New Roman"/>
        </w:rPr>
        <w:t xml:space="preserve">Performance testing with </w:t>
      </w:r>
      <w:r w:rsidRPr="00AA6816">
        <w:rPr>
          <w:rStyle w:val="s1"/>
          <w:rFonts w:ascii="Times New Roman" w:hAnsi="Times New Roman" w:cs="Times New Roman"/>
          <w:b/>
          <w:bCs/>
        </w:rPr>
        <w:t>Gatling</w:t>
      </w:r>
      <w:r w:rsidRPr="00AA6816">
        <w:rPr>
          <w:rFonts w:ascii="Times New Roman" w:hAnsi="Times New Roman" w:cs="Times New Roman"/>
        </w:rPr>
        <w:t xml:space="preserve"> validated these design goals: under simulated workloads of up to 1,000 concurrent users, the system maintained stable throughput in the range of tens to hundreds of requests per second, with 95th-percentile response times well below SLA thresholds. Even when constrained by GCP free-tier CPU and memory quotas, the system demonstrated excellent stability and efficiency, confirming the scalability of the architecture.</w:t>
      </w:r>
    </w:p>
    <w:p w14:paraId="29BADF13" w14:textId="77777777" w:rsidR="000A607A" w:rsidRPr="00AA6816" w:rsidRDefault="009727E0" w:rsidP="009727E0">
      <w:pPr>
        <w:pStyle w:val="Heading2"/>
        <w:rPr>
          <w:rFonts w:ascii="Times New Roman" w:hAnsi="Times New Roman" w:cs="Times New Roman"/>
          <w:sz w:val="24"/>
          <w:szCs w:val="24"/>
          <w:lang w:eastAsia="zh-CN"/>
        </w:rPr>
      </w:pPr>
      <w:bookmarkStart w:id="225" w:name="_Toc214016354"/>
      <w:bookmarkStart w:id="226" w:name="_Toc214281980"/>
      <w:bookmarkStart w:id="227" w:name="_Toc214282210"/>
      <w:bookmarkStart w:id="228" w:name="_Toc214282262"/>
      <w:bookmarkStart w:id="229" w:name="_Toc214282306"/>
      <w:bookmarkStart w:id="230" w:name="_Toc214282346"/>
      <w:bookmarkStart w:id="231" w:name="_Toc214283432"/>
      <w:r w:rsidRPr="00AA6816">
        <w:rPr>
          <w:rFonts w:ascii="Times New Roman" w:hAnsi="Times New Roman" w:cs="Times New Roman"/>
          <w:sz w:val="24"/>
          <w:szCs w:val="24"/>
        </w:rPr>
        <w:t>Availability</w:t>
      </w:r>
      <w:bookmarkEnd w:id="225"/>
      <w:bookmarkEnd w:id="226"/>
      <w:bookmarkEnd w:id="227"/>
      <w:bookmarkEnd w:id="228"/>
      <w:bookmarkEnd w:id="229"/>
      <w:bookmarkEnd w:id="230"/>
      <w:bookmarkEnd w:id="231"/>
    </w:p>
    <w:p w14:paraId="07FAA3A8" w14:textId="77777777" w:rsidR="003C36B4" w:rsidRPr="00AA6816" w:rsidRDefault="003C36B4" w:rsidP="003C36B4">
      <w:pPr>
        <w:pStyle w:val="p1"/>
        <w:rPr>
          <w:rFonts w:ascii="Times New Roman" w:hAnsi="Times New Roman" w:cs="Times New Roman"/>
        </w:rPr>
      </w:pPr>
      <w:r w:rsidRPr="00AA6816">
        <w:rPr>
          <w:rFonts w:ascii="Times New Roman" w:hAnsi="Times New Roman" w:cs="Times New Roman"/>
        </w:rPr>
        <w:t>ChronoFlow ensures high availability through redundant deployment, health monitoring, and managed orchestration.</w:t>
      </w:r>
    </w:p>
    <w:p w14:paraId="00695D3E" w14:textId="7986C1E0" w:rsidR="003C36B4" w:rsidRPr="00AA6816" w:rsidRDefault="003C36B4" w:rsidP="003C36B4">
      <w:pPr>
        <w:pStyle w:val="p1"/>
        <w:rPr>
          <w:rFonts w:ascii="Times New Roman" w:hAnsi="Times New Roman" w:cs="Times New Roman"/>
        </w:rPr>
      </w:pPr>
      <w:r w:rsidRPr="00AA6816">
        <w:rPr>
          <w:rFonts w:ascii="Times New Roman" w:hAnsi="Times New Roman" w:cs="Times New Roman"/>
        </w:rPr>
        <w:t>Each microservice is deployed as a replicated Kubernetes Deployment with rolling updates, readiness and liveness probes, and graceful shutdown hooks. Horizontal Pod Autoscalers (HPA) monitor CPU utilization to dynamically scale pods between two and four replicas during demand surges, while Pod Disruption Budgets (PDB) guarantee service continuity during maintenance or node upgrades.</w:t>
      </w:r>
    </w:p>
    <w:p w14:paraId="589440B5" w14:textId="3A2BB0F5" w:rsidR="00B662CC" w:rsidRPr="00AA6816" w:rsidRDefault="00B662CC" w:rsidP="003C36B4">
      <w:pPr>
        <w:pStyle w:val="p1"/>
        <w:rPr>
          <w:rFonts w:ascii="Times New Roman" w:hAnsi="Times New Roman" w:cs="Times New Roman"/>
        </w:rPr>
      </w:pPr>
      <w:r w:rsidRPr="00AA6816">
        <w:rPr>
          <w:rFonts w:ascii="Times New Roman" w:hAnsi="Times New Roman" w:cs="Times New Roman"/>
        </w:rPr>
        <w:fldChar w:fldCharType="begin"/>
      </w:r>
      <w:r w:rsidRPr="00AA6816">
        <w:rPr>
          <w:rFonts w:ascii="Times New Roman" w:hAnsi="Times New Roman" w:cs="Times New Roman"/>
        </w:rPr>
        <w:instrText xml:space="preserve"> REF _Ref212112313 \h  \* MERGEFORMAT </w:instrText>
      </w:r>
      <w:r w:rsidRPr="00AA6816">
        <w:rPr>
          <w:rFonts w:ascii="Times New Roman" w:hAnsi="Times New Roman" w:cs="Times New Roman"/>
        </w:rPr>
      </w:r>
      <w:r w:rsidRPr="00AA6816">
        <w:rPr>
          <w:rFonts w:ascii="Times New Roman" w:hAnsi="Times New Roman" w:cs="Times New Roman"/>
        </w:rPr>
        <w:fldChar w:fldCharType="separate"/>
      </w:r>
      <w:r w:rsidR="00552423" w:rsidRPr="00AA6816">
        <w:rPr>
          <w:rFonts w:ascii="Times New Roman" w:hAnsi="Times New Roman" w:cs="Times New Roman"/>
        </w:rPr>
        <w:t>Figure 9. HPA &amp; PDB configuration</w:t>
      </w:r>
      <w:r w:rsidRPr="00AA6816">
        <w:rPr>
          <w:rFonts w:ascii="Times New Roman" w:hAnsi="Times New Roman" w:cs="Times New Roman"/>
        </w:rPr>
        <w:fldChar w:fldCharType="end"/>
      </w:r>
      <w:r w:rsidRPr="00AA6816">
        <w:rPr>
          <w:rFonts w:ascii="Times New Roman" w:hAnsi="Times New Roman" w:cs="Times New Roman"/>
        </w:rPr>
        <w:t xml:space="preserve"> are shown below.</w:t>
      </w:r>
    </w:p>
    <w:p w14:paraId="2DCFE9EA" w14:textId="1A69C014" w:rsidR="00B662CC" w:rsidRPr="00AA6816" w:rsidRDefault="00B662CC" w:rsidP="00B662CC">
      <w:pPr>
        <w:pStyle w:val="p1"/>
        <w:keepNext/>
        <w:jc w:val="center"/>
        <w:rPr>
          <w:rFonts w:ascii="Times New Roman" w:hAnsi="Times New Roman" w:cs="Times New Roman"/>
        </w:rPr>
      </w:pPr>
      <w:r w:rsidRPr="00AA6816">
        <w:rPr>
          <w:rFonts w:ascii="Times New Roman" w:hAnsi="Times New Roman" w:cs="Times New Roman"/>
          <w:noProof/>
        </w:rPr>
        <w:lastRenderedPageBreak/>
        <w:drawing>
          <wp:inline distT="0" distB="0" distL="0" distR="0" wp14:anchorId="7D345C70" wp14:editId="2D146E62">
            <wp:extent cx="2854764" cy="1835861"/>
            <wp:effectExtent l="0" t="0" r="3175" b="5715"/>
            <wp:docPr id="137106334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63348" name="图片 1" descr="图形用户界面, 文本, 应用程序&#10;&#10;AI 生成的内容可能不正确。"/>
                    <pic:cNvPicPr/>
                  </pic:nvPicPr>
                  <pic:blipFill>
                    <a:blip r:embed="rId42"/>
                    <a:stretch>
                      <a:fillRect/>
                    </a:stretch>
                  </pic:blipFill>
                  <pic:spPr>
                    <a:xfrm>
                      <a:off x="0" y="0"/>
                      <a:ext cx="2880959" cy="1852707"/>
                    </a:xfrm>
                    <a:prstGeom prst="rect">
                      <a:avLst/>
                    </a:prstGeom>
                  </pic:spPr>
                </pic:pic>
              </a:graphicData>
            </a:graphic>
          </wp:inline>
        </w:drawing>
      </w:r>
    </w:p>
    <w:p w14:paraId="22ABE0D6" w14:textId="2248E340" w:rsidR="00B662CC" w:rsidRPr="00AA6816" w:rsidRDefault="00B662CC" w:rsidP="00B662CC">
      <w:pPr>
        <w:pStyle w:val="Caption"/>
        <w:jc w:val="center"/>
        <w:rPr>
          <w:rFonts w:ascii="Times New Roman" w:hAnsi="Times New Roman" w:cs="Times New Roman"/>
          <w:sz w:val="24"/>
          <w:szCs w:val="24"/>
          <w:lang w:val="en-US"/>
        </w:rPr>
      </w:pPr>
      <w:bookmarkStart w:id="232" w:name="_Ref212112260"/>
      <w:bookmarkStart w:id="233" w:name="_Ref212112313"/>
      <w:r w:rsidRPr="00AA6816">
        <w:rPr>
          <w:rFonts w:ascii="Times New Roman" w:hAnsi="Times New Roman" w:cs="Times New Roman"/>
          <w:sz w:val="24"/>
          <w:szCs w:val="24"/>
        </w:rPr>
        <w:t xml:space="preserve">Figure </w:t>
      </w:r>
      <w:r w:rsidR="00174AAA" w:rsidRPr="00AA6816">
        <w:rPr>
          <w:rFonts w:ascii="Times New Roman" w:hAnsi="Times New Roman" w:cs="Times New Roman"/>
          <w:sz w:val="24"/>
          <w:szCs w:val="24"/>
        </w:rPr>
        <w:t>2</w:t>
      </w:r>
      <w:r w:rsidR="00552423" w:rsidRPr="00AA6816">
        <w:rPr>
          <w:rFonts w:ascii="Times New Roman" w:hAnsi="Times New Roman" w:cs="Times New Roman"/>
          <w:sz w:val="24"/>
          <w:szCs w:val="24"/>
        </w:rPr>
        <w:fldChar w:fldCharType="begin"/>
      </w:r>
      <w:r w:rsidR="00552423" w:rsidRPr="00AA6816">
        <w:rPr>
          <w:rFonts w:ascii="Times New Roman" w:hAnsi="Times New Roman" w:cs="Times New Roman"/>
          <w:sz w:val="24"/>
          <w:szCs w:val="24"/>
        </w:rPr>
        <w:instrText xml:space="preserve"> SEQ Figure \* ARABIC </w:instrText>
      </w:r>
      <w:r w:rsidR="00552423" w:rsidRPr="00AA6816">
        <w:rPr>
          <w:rFonts w:ascii="Times New Roman" w:hAnsi="Times New Roman" w:cs="Times New Roman"/>
          <w:sz w:val="24"/>
          <w:szCs w:val="24"/>
        </w:rPr>
        <w:fldChar w:fldCharType="separate"/>
      </w:r>
      <w:r w:rsidR="00552423" w:rsidRPr="00AA6816">
        <w:rPr>
          <w:rFonts w:ascii="Times New Roman" w:hAnsi="Times New Roman" w:cs="Times New Roman"/>
          <w:noProof/>
          <w:sz w:val="24"/>
          <w:szCs w:val="24"/>
        </w:rPr>
        <w:t>9</w:t>
      </w:r>
      <w:r w:rsidR="00552423" w:rsidRPr="00AA6816">
        <w:rPr>
          <w:rFonts w:ascii="Times New Roman" w:hAnsi="Times New Roman" w:cs="Times New Roman"/>
          <w:noProof/>
          <w:sz w:val="24"/>
          <w:szCs w:val="24"/>
        </w:rPr>
        <w:fldChar w:fldCharType="end"/>
      </w:r>
      <w:r w:rsidRPr="00AA6816">
        <w:rPr>
          <w:rFonts w:ascii="Times New Roman" w:hAnsi="Times New Roman" w:cs="Times New Roman"/>
          <w:sz w:val="24"/>
          <w:szCs w:val="24"/>
        </w:rPr>
        <w:t xml:space="preserve">. HPA &amp; </w:t>
      </w:r>
      <w:bookmarkEnd w:id="232"/>
      <w:r w:rsidRPr="00AA6816">
        <w:rPr>
          <w:rFonts w:ascii="Times New Roman" w:hAnsi="Times New Roman" w:cs="Times New Roman"/>
          <w:sz w:val="24"/>
          <w:szCs w:val="24"/>
        </w:rPr>
        <w:t>PDB configuration</w:t>
      </w:r>
      <w:bookmarkEnd w:id="233"/>
    </w:p>
    <w:p w14:paraId="337A8FAF" w14:textId="559F2AE6" w:rsidR="003C36B4" w:rsidRPr="00AA6816" w:rsidRDefault="003C36B4" w:rsidP="003C36B4">
      <w:pPr>
        <w:pStyle w:val="p1"/>
        <w:rPr>
          <w:rFonts w:ascii="Times New Roman" w:hAnsi="Times New Roman" w:cs="Times New Roman"/>
        </w:rPr>
      </w:pPr>
      <w:r w:rsidRPr="00AA6816">
        <w:rPr>
          <w:rFonts w:ascii="Times New Roman" w:hAnsi="Times New Roman" w:cs="Times New Roman"/>
        </w:rPr>
        <w:t>Centralized configuration and service discovery via Nacos enable seamless recovery when instances fail — clients automatically reroute to healthy endpoints without manual intervention. Managed Prometheus scrapes metrics from Spring Boot Actuator endpoints, providing real-time visibility into resource utilization, request latency, and health status. These observability tools allow early detection of anomalies and rapid fault isolation.</w:t>
      </w:r>
    </w:p>
    <w:p w14:paraId="31572BFC" w14:textId="77777777" w:rsidR="00071972" w:rsidRPr="00AA6816" w:rsidRDefault="00071972" w:rsidP="00071972">
      <w:pPr>
        <w:pStyle w:val="p1"/>
        <w:rPr>
          <w:rFonts w:ascii="Times New Roman" w:hAnsi="Times New Roman" w:cs="Times New Roman"/>
        </w:rPr>
      </w:pPr>
      <w:r w:rsidRPr="00AA6816">
        <w:rPr>
          <w:rFonts w:ascii="Times New Roman" w:hAnsi="Times New Roman" w:cs="Times New Roman"/>
        </w:rPr>
        <w:t>In addition, the GKE Standard cluster provides strong self-healing and resiliency capabilities. When pods fail, Kubernetes automatically reschedules them on healthy nodes, and workloads are rebalanced to sustain service continuity. Combined with readiness and liveness probes, the overall design achieves fault tolerance at both the service and infrastructure levels.</w:t>
      </w:r>
    </w:p>
    <w:p w14:paraId="5E8B585E" w14:textId="77777777" w:rsidR="009727E0" w:rsidRPr="00AA6816" w:rsidRDefault="009727E0" w:rsidP="009727E0">
      <w:pPr>
        <w:pStyle w:val="Heading2"/>
        <w:rPr>
          <w:rFonts w:ascii="Times New Roman" w:hAnsi="Times New Roman" w:cs="Times New Roman"/>
          <w:sz w:val="24"/>
          <w:szCs w:val="24"/>
          <w:lang w:eastAsia="zh-CN"/>
        </w:rPr>
      </w:pPr>
      <w:bookmarkStart w:id="234" w:name="_Toc214016355"/>
      <w:bookmarkStart w:id="235" w:name="_Toc214281981"/>
      <w:bookmarkStart w:id="236" w:name="_Toc214282211"/>
      <w:bookmarkStart w:id="237" w:name="_Toc214282263"/>
      <w:bookmarkStart w:id="238" w:name="_Toc214282307"/>
      <w:bookmarkStart w:id="239" w:name="_Toc214282347"/>
      <w:bookmarkStart w:id="240" w:name="_Toc214283433"/>
      <w:r w:rsidRPr="00AA6816">
        <w:rPr>
          <w:rFonts w:ascii="Times New Roman" w:hAnsi="Times New Roman" w:cs="Times New Roman"/>
          <w:sz w:val="24"/>
          <w:szCs w:val="24"/>
        </w:rPr>
        <w:t>Security</w:t>
      </w:r>
      <w:bookmarkEnd w:id="234"/>
      <w:bookmarkEnd w:id="235"/>
      <w:bookmarkEnd w:id="236"/>
      <w:bookmarkEnd w:id="237"/>
      <w:bookmarkEnd w:id="238"/>
      <w:bookmarkEnd w:id="239"/>
      <w:bookmarkEnd w:id="240"/>
    </w:p>
    <w:p w14:paraId="136A5195" w14:textId="77777777" w:rsidR="00295732" w:rsidRPr="00AA6816" w:rsidRDefault="00295732" w:rsidP="00295732">
      <w:pPr>
        <w:pStyle w:val="p1"/>
        <w:rPr>
          <w:rFonts w:ascii="Times New Roman" w:hAnsi="Times New Roman" w:cs="Times New Roman"/>
        </w:rPr>
      </w:pPr>
      <w:r w:rsidRPr="00AA6816">
        <w:rPr>
          <w:rFonts w:ascii="Times New Roman" w:hAnsi="Times New Roman" w:cs="Times New Roman"/>
        </w:rPr>
        <w:t xml:space="preserve">Security is embedded into every layer of the solution, following the </w:t>
      </w:r>
      <w:r w:rsidRPr="00AA6816">
        <w:rPr>
          <w:rStyle w:val="s1"/>
          <w:rFonts w:ascii="Times New Roman" w:hAnsi="Times New Roman" w:cs="Times New Roman"/>
          <w:b/>
          <w:bCs/>
        </w:rPr>
        <w:t>DevSecOps principle of “shift-left”</w:t>
      </w:r>
      <w:r w:rsidRPr="00AA6816">
        <w:rPr>
          <w:rFonts w:ascii="Times New Roman" w:hAnsi="Times New Roman" w:cs="Times New Roman"/>
        </w:rPr>
        <w:t>.</w:t>
      </w:r>
    </w:p>
    <w:p w14:paraId="53AFE12E" w14:textId="3076965D" w:rsidR="00295732" w:rsidRPr="00AA6816" w:rsidRDefault="00295732" w:rsidP="00295732">
      <w:pPr>
        <w:pStyle w:val="p1"/>
        <w:rPr>
          <w:rFonts w:ascii="Times New Roman" w:hAnsi="Times New Roman" w:cs="Times New Roman"/>
        </w:rPr>
      </w:pPr>
      <w:r w:rsidRPr="00AA6816">
        <w:rPr>
          <w:rFonts w:ascii="Times New Roman" w:hAnsi="Times New Roman" w:cs="Times New Roman"/>
        </w:rPr>
        <w:t xml:space="preserve">At the perimeter, the </w:t>
      </w:r>
      <w:r w:rsidRPr="00AA6816">
        <w:rPr>
          <w:rStyle w:val="s1"/>
          <w:rFonts w:ascii="Times New Roman" w:hAnsi="Times New Roman" w:cs="Times New Roman"/>
          <w:b/>
          <w:bCs/>
        </w:rPr>
        <w:t>API Gateway</w:t>
      </w:r>
      <w:r w:rsidRPr="00AA6816">
        <w:rPr>
          <w:rFonts w:ascii="Times New Roman" w:hAnsi="Times New Roman" w:cs="Times New Roman"/>
        </w:rPr>
        <w:t xml:space="preserve"> enforces authentication and authorization on every route, applying strict whitelisting for only login and registration endpoints. The system uses </w:t>
      </w:r>
      <w:r w:rsidRPr="00AA6816">
        <w:rPr>
          <w:rStyle w:val="s1"/>
          <w:rFonts w:ascii="Times New Roman" w:hAnsi="Times New Roman" w:cs="Times New Roman"/>
          <w:b/>
          <w:bCs/>
        </w:rPr>
        <w:t>Sa-Token</w:t>
      </w:r>
      <w:r w:rsidRPr="00AA6816">
        <w:rPr>
          <w:rFonts w:ascii="Times New Roman" w:hAnsi="Times New Roman" w:cs="Times New Roman"/>
        </w:rPr>
        <w:t xml:space="preserve"> for unified session management — defining token lifetime, concurrency limits, and HTTP-only cookies to prevent session hijacking.</w:t>
      </w:r>
    </w:p>
    <w:p w14:paraId="4E4ECF88" w14:textId="01391671" w:rsidR="00295732" w:rsidRPr="00AA6816" w:rsidRDefault="00295732" w:rsidP="00295732">
      <w:pPr>
        <w:pStyle w:val="p1"/>
        <w:rPr>
          <w:rFonts w:ascii="Times New Roman" w:hAnsi="Times New Roman" w:cs="Times New Roman"/>
        </w:rPr>
      </w:pPr>
      <w:r w:rsidRPr="00AA6816">
        <w:rPr>
          <w:rFonts w:ascii="Times New Roman" w:hAnsi="Times New Roman" w:cs="Times New Roman"/>
        </w:rPr>
        <w:t xml:space="preserve">Authorization logic resides in a shared </w:t>
      </w:r>
      <w:r w:rsidRPr="00AA6816">
        <w:rPr>
          <w:rStyle w:val="s1"/>
          <w:rFonts w:ascii="Times New Roman" w:hAnsi="Times New Roman" w:cs="Times New Roman"/>
          <w:b/>
          <w:bCs/>
        </w:rPr>
        <w:t>framework security module</w:t>
      </w:r>
      <w:r w:rsidRPr="00AA6816">
        <w:rPr>
          <w:rFonts w:ascii="Times New Roman" w:hAnsi="Times New Roman" w:cs="Times New Roman"/>
        </w:rPr>
        <w:t xml:space="preserve">, ensuring consistent role and permission validation across services through cached session state. Rate-limit policies protect downstream integrations (push notifications, email, and WebSocket channels) against abuse. Sensitive credentials such as API keys and service accounts are injected at runtime through </w:t>
      </w:r>
      <w:r w:rsidRPr="00AA6816">
        <w:rPr>
          <w:rStyle w:val="s1"/>
          <w:rFonts w:ascii="Times New Roman" w:hAnsi="Times New Roman" w:cs="Times New Roman"/>
          <w:b/>
          <w:bCs/>
        </w:rPr>
        <w:t>Kubernetes Secrets and ServiceAccounts</w:t>
      </w:r>
      <w:r w:rsidRPr="00AA6816">
        <w:rPr>
          <w:rFonts w:ascii="Times New Roman" w:hAnsi="Times New Roman" w:cs="Times New Roman"/>
        </w:rPr>
        <w:t>, eliminating hardcoded secrets.</w:t>
      </w:r>
    </w:p>
    <w:p w14:paraId="407C640E" w14:textId="77777777" w:rsidR="00295732" w:rsidRPr="00AA6816" w:rsidRDefault="00295732" w:rsidP="00295732">
      <w:pPr>
        <w:pStyle w:val="p1"/>
        <w:rPr>
          <w:rFonts w:ascii="Times New Roman" w:hAnsi="Times New Roman" w:cs="Times New Roman"/>
        </w:rPr>
      </w:pPr>
      <w:r w:rsidRPr="00AA6816">
        <w:rPr>
          <w:rFonts w:ascii="Times New Roman" w:hAnsi="Times New Roman" w:cs="Times New Roman"/>
        </w:rPr>
        <w:t>Security assurance is integrated into the CI/CD pipeline:</w:t>
      </w:r>
    </w:p>
    <w:p w14:paraId="7F174A25" w14:textId="77777777" w:rsidR="00295732" w:rsidRPr="00AA6816" w:rsidRDefault="00295732" w:rsidP="00295732">
      <w:pPr>
        <w:pStyle w:val="p1"/>
        <w:numPr>
          <w:ilvl w:val="0"/>
          <w:numId w:val="2"/>
        </w:numPr>
        <w:rPr>
          <w:rFonts w:ascii="Times New Roman" w:hAnsi="Times New Roman" w:cs="Times New Roman"/>
        </w:rPr>
      </w:pPr>
      <w:r w:rsidRPr="00AA6816">
        <w:rPr>
          <w:rStyle w:val="s1"/>
          <w:rFonts w:ascii="Times New Roman" w:hAnsi="Times New Roman" w:cs="Times New Roman"/>
          <w:b/>
          <w:bCs/>
        </w:rPr>
        <w:t>SonarCloud</w:t>
      </w:r>
      <w:r w:rsidRPr="00AA6816">
        <w:rPr>
          <w:rFonts w:ascii="Times New Roman" w:hAnsi="Times New Roman" w:cs="Times New Roman"/>
        </w:rPr>
        <w:t xml:space="preserve"> performs static code analysis on every pull request (Grade A across all metrics).</w:t>
      </w:r>
    </w:p>
    <w:p w14:paraId="3B845E36" w14:textId="77777777" w:rsidR="00295732" w:rsidRPr="00AA6816" w:rsidRDefault="00295732" w:rsidP="00295732">
      <w:pPr>
        <w:pStyle w:val="p1"/>
        <w:numPr>
          <w:ilvl w:val="0"/>
          <w:numId w:val="2"/>
        </w:numPr>
        <w:rPr>
          <w:rFonts w:ascii="Times New Roman" w:hAnsi="Times New Roman" w:cs="Times New Roman"/>
        </w:rPr>
      </w:pPr>
      <w:r w:rsidRPr="00AA6816">
        <w:rPr>
          <w:rStyle w:val="s1"/>
          <w:rFonts w:ascii="Times New Roman" w:hAnsi="Times New Roman" w:cs="Times New Roman"/>
          <w:b/>
          <w:bCs/>
        </w:rPr>
        <w:t>SCA and SBOM</w:t>
      </w:r>
      <w:r w:rsidRPr="00AA6816">
        <w:rPr>
          <w:rFonts w:ascii="Times New Roman" w:hAnsi="Times New Roman" w:cs="Times New Roman"/>
        </w:rPr>
        <w:t xml:space="preserve"> scans automatically identify vulnerable dependencies (e.g., outdated Tomcat/Netty versions) with version recommendations.</w:t>
      </w:r>
    </w:p>
    <w:p w14:paraId="601EFF54" w14:textId="77777777" w:rsidR="00295732" w:rsidRPr="00AA6816" w:rsidRDefault="00295732" w:rsidP="00295732">
      <w:pPr>
        <w:pStyle w:val="p1"/>
        <w:numPr>
          <w:ilvl w:val="0"/>
          <w:numId w:val="2"/>
        </w:numPr>
        <w:rPr>
          <w:rFonts w:ascii="Times New Roman" w:hAnsi="Times New Roman" w:cs="Times New Roman"/>
        </w:rPr>
      </w:pPr>
      <w:r w:rsidRPr="00AA6816">
        <w:rPr>
          <w:rFonts w:ascii="Times New Roman" w:hAnsi="Times New Roman" w:cs="Times New Roman"/>
          <w:b/>
          <w:bCs/>
        </w:rPr>
        <w:t>DAST (OWASP ZAP)</w:t>
      </w:r>
      <w:r w:rsidRPr="00AA6816">
        <w:rPr>
          <w:rStyle w:val="s1"/>
          <w:rFonts w:ascii="Times New Roman" w:hAnsi="Times New Roman" w:cs="Times New Roman"/>
        </w:rPr>
        <w:t xml:space="preserve"> conducts dynamic runtime scans — the latest full scan passed </w:t>
      </w:r>
      <w:r w:rsidRPr="00AA6816">
        <w:rPr>
          <w:rFonts w:ascii="Times New Roman" w:hAnsi="Times New Roman" w:cs="Times New Roman"/>
          <w:b/>
          <w:bCs/>
        </w:rPr>
        <w:t>134 checks</w:t>
      </w:r>
      <w:r w:rsidRPr="00AA6816">
        <w:rPr>
          <w:rStyle w:val="s1"/>
          <w:rFonts w:ascii="Times New Roman" w:hAnsi="Times New Roman" w:cs="Times New Roman"/>
        </w:rPr>
        <w:t xml:space="preserve"> with </w:t>
      </w:r>
      <w:r w:rsidRPr="00AA6816">
        <w:rPr>
          <w:rFonts w:ascii="Times New Roman" w:hAnsi="Times New Roman" w:cs="Times New Roman"/>
          <w:b/>
          <w:bCs/>
        </w:rPr>
        <w:t>no critical or high-severity vulnerabilities</w:t>
      </w:r>
      <w:r w:rsidRPr="00AA6816">
        <w:rPr>
          <w:rStyle w:val="s1"/>
          <w:rFonts w:ascii="Times New Roman" w:hAnsi="Times New Roman" w:cs="Times New Roman"/>
        </w:rPr>
        <w:t>.</w:t>
      </w:r>
    </w:p>
    <w:p w14:paraId="14ADEB76" w14:textId="061E9631" w:rsidR="00295732" w:rsidRPr="00AA6816" w:rsidRDefault="00295732" w:rsidP="00295732">
      <w:pPr>
        <w:pStyle w:val="p2"/>
        <w:rPr>
          <w:rFonts w:ascii="Times New Roman" w:hAnsi="Times New Roman" w:cs="Times New Roman"/>
        </w:rPr>
      </w:pPr>
      <w:r w:rsidRPr="00AA6816">
        <w:rPr>
          <w:rFonts w:ascii="Times New Roman" w:hAnsi="Times New Roman" w:cs="Times New Roman"/>
        </w:rPr>
        <w:lastRenderedPageBreak/>
        <w:t>Together, these controls ensure both preventive and detective coverage across the development lifecycle.</w:t>
      </w:r>
    </w:p>
    <w:p w14:paraId="39CC8FE8" w14:textId="77777777" w:rsidR="009727E0" w:rsidRPr="00AA6816" w:rsidRDefault="00FD6A59" w:rsidP="009727E0">
      <w:pPr>
        <w:pStyle w:val="Heading2"/>
        <w:rPr>
          <w:rFonts w:ascii="Times New Roman" w:hAnsi="Times New Roman" w:cs="Times New Roman"/>
          <w:sz w:val="24"/>
          <w:szCs w:val="24"/>
        </w:rPr>
      </w:pPr>
      <w:bookmarkStart w:id="241" w:name="_Toc214016356"/>
      <w:bookmarkStart w:id="242" w:name="_Toc214281982"/>
      <w:bookmarkStart w:id="243" w:name="_Toc214282212"/>
      <w:bookmarkStart w:id="244" w:name="_Toc214282264"/>
      <w:bookmarkStart w:id="245" w:name="_Toc214282308"/>
      <w:bookmarkStart w:id="246" w:name="_Toc214282348"/>
      <w:bookmarkStart w:id="247" w:name="_Toc214283434"/>
      <w:r w:rsidRPr="00AA6816">
        <w:rPr>
          <w:rFonts w:ascii="Times New Roman" w:hAnsi="Times New Roman" w:cs="Times New Roman"/>
          <w:sz w:val="24"/>
          <w:szCs w:val="24"/>
        </w:rPr>
        <w:t xml:space="preserve">Extensibility and </w:t>
      </w:r>
      <w:r w:rsidR="009727E0" w:rsidRPr="00AA6816">
        <w:rPr>
          <w:rFonts w:ascii="Times New Roman" w:hAnsi="Times New Roman" w:cs="Times New Roman"/>
          <w:sz w:val="24"/>
          <w:szCs w:val="24"/>
        </w:rPr>
        <w:t>Maintainability</w:t>
      </w:r>
      <w:bookmarkEnd w:id="241"/>
      <w:bookmarkEnd w:id="242"/>
      <w:bookmarkEnd w:id="243"/>
      <w:bookmarkEnd w:id="244"/>
      <w:bookmarkEnd w:id="245"/>
      <w:bookmarkEnd w:id="246"/>
      <w:bookmarkEnd w:id="247"/>
    </w:p>
    <w:p w14:paraId="0FA15B30" w14:textId="77777777" w:rsidR="00295732" w:rsidRPr="00AA6816" w:rsidRDefault="00295732" w:rsidP="00295732">
      <w:pPr>
        <w:pStyle w:val="p1"/>
        <w:rPr>
          <w:rFonts w:ascii="Times New Roman" w:hAnsi="Times New Roman" w:cs="Times New Roman"/>
        </w:rPr>
      </w:pPr>
      <w:r w:rsidRPr="00AA6816">
        <w:rPr>
          <w:rFonts w:ascii="Times New Roman" w:hAnsi="Times New Roman" w:cs="Times New Roman"/>
        </w:rPr>
        <w:t>ChronoFlow’s modular, contract-driven design ensures long-term evolvability and maintainability.</w:t>
      </w:r>
    </w:p>
    <w:p w14:paraId="336883EB" w14:textId="6C72F379" w:rsidR="00295732" w:rsidRPr="00AA6816" w:rsidRDefault="00295732" w:rsidP="00295732">
      <w:pPr>
        <w:pStyle w:val="p1"/>
        <w:rPr>
          <w:rFonts w:ascii="Times New Roman" w:hAnsi="Times New Roman" w:cs="Times New Roman"/>
        </w:rPr>
      </w:pPr>
      <w:r w:rsidRPr="00AA6816">
        <w:rPr>
          <w:rFonts w:ascii="Times New Roman" w:hAnsi="Times New Roman" w:cs="Times New Roman"/>
        </w:rPr>
        <w:t xml:space="preserve">The system adopts a </w:t>
      </w:r>
      <w:r w:rsidRPr="00AA6816">
        <w:rPr>
          <w:rStyle w:val="s1"/>
          <w:rFonts w:ascii="Times New Roman" w:hAnsi="Times New Roman" w:cs="Times New Roman"/>
          <w:b/>
          <w:bCs/>
        </w:rPr>
        <w:t>Maven multi-module structure</w:t>
      </w:r>
      <w:r w:rsidRPr="00AA6816">
        <w:rPr>
          <w:rFonts w:ascii="Times New Roman" w:hAnsi="Times New Roman" w:cs="Times New Roman"/>
        </w:rPr>
        <w:t xml:space="preserve">, separating shared APIs, framework code, and individual service implementations. This allows new domains to be added or existing services to be upgraded independently, while maintaining shared libraries centrally. </w:t>
      </w:r>
      <w:r w:rsidRPr="00AA6816">
        <w:rPr>
          <w:rStyle w:val="s1"/>
          <w:rFonts w:ascii="Times New Roman" w:hAnsi="Times New Roman" w:cs="Times New Roman"/>
          <w:b/>
          <w:bCs/>
        </w:rPr>
        <w:t>Contract-first RPC interfaces</w:t>
      </w:r>
      <w:r w:rsidRPr="00AA6816">
        <w:rPr>
          <w:rFonts w:ascii="Times New Roman" w:hAnsi="Times New Roman" w:cs="Times New Roman"/>
        </w:rPr>
        <w:t xml:space="preserve"> (via Dubbo) define clear service boundaries, promoting loose coupling between modules.</w:t>
      </w:r>
    </w:p>
    <w:p w14:paraId="5EA94A60" w14:textId="631392B7" w:rsidR="00295732" w:rsidRPr="00AA6816" w:rsidRDefault="00295732" w:rsidP="00295732">
      <w:pPr>
        <w:pStyle w:val="p1"/>
        <w:rPr>
          <w:rFonts w:ascii="Times New Roman" w:hAnsi="Times New Roman" w:cs="Times New Roman"/>
        </w:rPr>
      </w:pPr>
      <w:r w:rsidRPr="00AA6816">
        <w:rPr>
          <w:rFonts w:ascii="Times New Roman" w:hAnsi="Times New Roman" w:cs="Times New Roman"/>
        </w:rPr>
        <w:t xml:space="preserve">Within each service, </w:t>
      </w:r>
      <w:r w:rsidRPr="00AA6816">
        <w:rPr>
          <w:rStyle w:val="s1"/>
          <w:rFonts w:ascii="Times New Roman" w:hAnsi="Times New Roman" w:cs="Times New Roman"/>
          <w:b/>
          <w:bCs/>
        </w:rPr>
        <w:t>MapStruct-based DTO/VO mappers</w:t>
      </w:r>
      <w:r w:rsidRPr="00AA6816">
        <w:rPr>
          <w:rFonts w:ascii="Times New Roman" w:hAnsi="Times New Roman" w:cs="Times New Roman"/>
        </w:rPr>
        <w:t xml:space="preserve"> minimize boilerplate and enforce consistent data models. Automated </w:t>
      </w:r>
      <w:r w:rsidRPr="00AA6816">
        <w:rPr>
          <w:rStyle w:val="s1"/>
          <w:rFonts w:ascii="Times New Roman" w:hAnsi="Times New Roman" w:cs="Times New Roman"/>
          <w:b/>
          <w:bCs/>
        </w:rPr>
        <w:t>unit and performance tests</w:t>
      </w:r>
      <w:r w:rsidRPr="00AA6816">
        <w:rPr>
          <w:rFonts w:ascii="Times New Roman" w:hAnsi="Times New Roman" w:cs="Times New Roman"/>
        </w:rPr>
        <w:t xml:space="preserve"> cover critical flows such as authentication and task management, with Gatling simulations validating system resilience under load.</w:t>
      </w:r>
    </w:p>
    <w:p w14:paraId="1F973E7C" w14:textId="77777777" w:rsidR="00295732" w:rsidRPr="00AA6816" w:rsidRDefault="00295732" w:rsidP="00295732">
      <w:pPr>
        <w:pStyle w:val="p1"/>
        <w:rPr>
          <w:rFonts w:ascii="Times New Roman" w:hAnsi="Times New Roman" w:cs="Times New Roman"/>
        </w:rPr>
      </w:pPr>
      <w:r w:rsidRPr="00AA6816">
        <w:rPr>
          <w:rFonts w:ascii="Times New Roman" w:hAnsi="Times New Roman" w:cs="Times New Roman"/>
        </w:rPr>
        <w:t xml:space="preserve">Maintainability is further strengthened by the </w:t>
      </w:r>
      <w:r w:rsidRPr="00AA6816">
        <w:rPr>
          <w:rStyle w:val="s1"/>
          <w:rFonts w:ascii="Times New Roman" w:hAnsi="Times New Roman" w:cs="Times New Roman"/>
          <w:b/>
          <w:bCs/>
        </w:rPr>
        <w:t>GitHub Actions CI/CD pipeline</w:t>
      </w:r>
      <w:r w:rsidRPr="00AA6816">
        <w:rPr>
          <w:rFonts w:ascii="Times New Roman" w:hAnsi="Times New Roman" w:cs="Times New Roman"/>
        </w:rPr>
        <w:t>, which enforces code style and quality gates, runs automated test suites, generates SBOM/SCA reports, and supports zero-downtime rolling deployments.</w:t>
      </w:r>
    </w:p>
    <w:p w14:paraId="0844ED52" w14:textId="00F058A4" w:rsidR="00295732" w:rsidRPr="00AA6816" w:rsidRDefault="00295732" w:rsidP="00295732">
      <w:pPr>
        <w:pStyle w:val="p1"/>
        <w:rPr>
          <w:rFonts w:ascii="Times New Roman" w:hAnsi="Times New Roman" w:cs="Times New Roman"/>
        </w:rPr>
      </w:pPr>
      <w:r w:rsidRPr="00AA6816">
        <w:rPr>
          <w:rFonts w:ascii="Times New Roman" w:hAnsi="Times New Roman" w:cs="Times New Roman"/>
        </w:rPr>
        <w:t>Documentation (Swagger-UI), continuous monitoring (Prometheus), and high code maintainability ratings (SonarCloud Grade A) together ensure that ChronoFlow can be safely extended, enhanced, and maintained by future teams.</w:t>
      </w:r>
    </w:p>
    <w:p w14:paraId="533E707E" w14:textId="77777777" w:rsidR="00295732" w:rsidRPr="00AA6816" w:rsidRDefault="00295732">
      <w:pPr>
        <w:rPr>
          <w:rFonts w:ascii="Times New Roman" w:hAnsi="Times New Roman" w:cs="Times New Roman"/>
          <w:szCs w:val="24"/>
          <w:lang w:eastAsia="zh-CN"/>
        </w:rPr>
      </w:pPr>
    </w:p>
    <w:p w14:paraId="481B87C3" w14:textId="665E85C3" w:rsidR="003B57CC" w:rsidRPr="00AA6816" w:rsidRDefault="003B57CC">
      <w:pPr>
        <w:rPr>
          <w:rFonts w:ascii="Times New Roman" w:eastAsiaTheme="majorEastAsia" w:hAnsi="Times New Roman" w:cs="Times New Roman"/>
          <w:b/>
          <w:szCs w:val="24"/>
        </w:rPr>
      </w:pPr>
      <w:r w:rsidRPr="00AA6816">
        <w:rPr>
          <w:rFonts w:ascii="Times New Roman" w:hAnsi="Times New Roman" w:cs="Times New Roman"/>
          <w:szCs w:val="24"/>
        </w:rPr>
        <w:br w:type="page"/>
      </w:r>
    </w:p>
    <w:p w14:paraId="6143CF4E" w14:textId="56C6A106" w:rsidR="00986005" w:rsidRPr="00AA6816" w:rsidRDefault="00986005" w:rsidP="000951F5">
      <w:pPr>
        <w:pStyle w:val="Heading1"/>
        <w:rPr>
          <w:rFonts w:ascii="Times New Roman" w:hAnsi="Times New Roman" w:cs="Times New Roman"/>
          <w:sz w:val="24"/>
          <w:szCs w:val="24"/>
        </w:rPr>
      </w:pPr>
      <w:bookmarkStart w:id="248" w:name="_Toc214016357"/>
      <w:bookmarkStart w:id="249" w:name="_Toc214281983"/>
      <w:bookmarkStart w:id="250" w:name="_Toc214282213"/>
      <w:bookmarkStart w:id="251" w:name="_Toc214282265"/>
      <w:bookmarkStart w:id="252" w:name="_Toc214282309"/>
      <w:bookmarkStart w:id="253" w:name="_Toc214282349"/>
      <w:bookmarkStart w:id="254" w:name="_Toc214283435"/>
      <w:r w:rsidRPr="00AA6816">
        <w:rPr>
          <w:rFonts w:ascii="Times New Roman" w:hAnsi="Times New Roman" w:cs="Times New Roman"/>
          <w:sz w:val="24"/>
          <w:szCs w:val="24"/>
        </w:rPr>
        <w:lastRenderedPageBreak/>
        <w:t xml:space="preserve">DevOps and </w:t>
      </w:r>
      <w:r w:rsidR="00FD6A59" w:rsidRPr="00AA6816">
        <w:rPr>
          <w:rFonts w:ascii="Times New Roman" w:hAnsi="Times New Roman" w:cs="Times New Roman"/>
          <w:sz w:val="24"/>
          <w:szCs w:val="24"/>
        </w:rPr>
        <w:t>Development</w:t>
      </w:r>
      <w:r w:rsidRPr="00AA6816">
        <w:rPr>
          <w:rFonts w:ascii="Times New Roman" w:hAnsi="Times New Roman" w:cs="Times New Roman"/>
          <w:sz w:val="24"/>
          <w:szCs w:val="24"/>
        </w:rPr>
        <w:t xml:space="preserve"> Lifecycle</w:t>
      </w:r>
      <w:bookmarkEnd w:id="248"/>
      <w:bookmarkEnd w:id="249"/>
      <w:bookmarkEnd w:id="250"/>
      <w:bookmarkEnd w:id="251"/>
      <w:bookmarkEnd w:id="252"/>
      <w:bookmarkEnd w:id="253"/>
      <w:bookmarkEnd w:id="254"/>
    </w:p>
    <w:p w14:paraId="0A4CAC3B" w14:textId="77777777" w:rsidR="00BA2146" w:rsidRPr="00AA6816" w:rsidRDefault="00BA2146" w:rsidP="00BA2146">
      <w:pPr>
        <w:rPr>
          <w:rFonts w:ascii="Times New Roman" w:hAnsi="Times New Roman" w:cs="Times New Roman"/>
          <w:szCs w:val="24"/>
        </w:rPr>
      </w:pPr>
    </w:p>
    <w:p w14:paraId="0174C3B3" w14:textId="77777777" w:rsidR="000E5AAF" w:rsidRPr="00AA6816" w:rsidRDefault="000E5AAF" w:rsidP="00BA2146">
      <w:pPr>
        <w:pStyle w:val="Heading2"/>
        <w:rPr>
          <w:rFonts w:ascii="Times New Roman" w:hAnsi="Times New Roman" w:cs="Times New Roman"/>
          <w:sz w:val="24"/>
          <w:szCs w:val="24"/>
        </w:rPr>
      </w:pPr>
      <w:bookmarkStart w:id="255" w:name="_Toc214016358"/>
      <w:bookmarkStart w:id="256" w:name="_Toc214281984"/>
      <w:bookmarkStart w:id="257" w:name="_Toc214282214"/>
      <w:bookmarkStart w:id="258" w:name="_Toc214282266"/>
      <w:bookmarkStart w:id="259" w:name="_Toc214282310"/>
      <w:bookmarkStart w:id="260" w:name="_Toc214282350"/>
      <w:bookmarkStart w:id="261" w:name="_Toc214283436"/>
      <w:r w:rsidRPr="00AA6816">
        <w:rPr>
          <w:rFonts w:ascii="Times New Roman" w:hAnsi="Times New Roman" w:cs="Times New Roman"/>
          <w:sz w:val="24"/>
          <w:szCs w:val="24"/>
        </w:rPr>
        <w:t>Source Control Strategy</w:t>
      </w:r>
      <w:bookmarkEnd w:id="255"/>
      <w:bookmarkEnd w:id="256"/>
      <w:bookmarkEnd w:id="257"/>
      <w:bookmarkEnd w:id="258"/>
      <w:bookmarkEnd w:id="259"/>
      <w:bookmarkEnd w:id="260"/>
      <w:bookmarkEnd w:id="261"/>
    </w:p>
    <w:p w14:paraId="38373515" w14:textId="47BC7830" w:rsidR="001667FA" w:rsidRPr="00AA6816" w:rsidRDefault="001667FA" w:rsidP="001667FA">
      <w:pPr>
        <w:pStyle w:val="p1"/>
        <w:rPr>
          <w:rFonts w:ascii="Times New Roman" w:hAnsi="Times New Roman" w:cs="Times New Roman"/>
        </w:rPr>
      </w:pPr>
      <w:r w:rsidRPr="00AA6816">
        <w:rPr>
          <w:rStyle w:val="s1"/>
          <w:rFonts w:ascii="Times New Roman" w:hAnsi="Times New Roman" w:cs="Times New Roman"/>
          <w:b/>
          <w:bCs/>
        </w:rPr>
        <w:t>Repository &amp; modules.</w:t>
      </w:r>
      <w:r w:rsidRPr="00AA6816">
        <w:rPr>
          <w:rFonts w:ascii="Times New Roman" w:hAnsi="Times New Roman" w:cs="Times New Roman"/>
        </w:rPr>
        <w:t xml:space="preserve"> ChronoFlow is a single Git monorepo with a Maven multi-module layout (gateway, user-service, task-service, event-service, file-service, attendee-service, notification-service, plus shared </w:t>
      </w:r>
      <w:r w:rsidRPr="00AA6816">
        <w:rPr>
          <w:rStyle w:val="s2"/>
          <w:rFonts w:ascii="Times New Roman" w:hAnsi="Times New Roman" w:cs="Times New Roman"/>
        </w:rPr>
        <w:t>common</w:t>
      </w:r>
      <w:r w:rsidRPr="00AA6816">
        <w:rPr>
          <w:rFonts w:ascii="Times New Roman" w:hAnsi="Times New Roman" w:cs="Times New Roman"/>
        </w:rPr>
        <w:t xml:space="preserve">, </w:t>
      </w:r>
      <w:r w:rsidRPr="00AA6816">
        <w:rPr>
          <w:rStyle w:val="s2"/>
          <w:rFonts w:ascii="Times New Roman" w:hAnsi="Times New Roman" w:cs="Times New Roman"/>
        </w:rPr>
        <w:t>framework</w:t>
      </w:r>
      <w:r w:rsidRPr="00AA6816">
        <w:rPr>
          <w:rFonts w:ascii="Times New Roman" w:hAnsi="Times New Roman" w:cs="Times New Roman"/>
        </w:rPr>
        <w:t xml:space="preserve">, and </w:t>
      </w:r>
      <w:r w:rsidRPr="00AA6816">
        <w:rPr>
          <w:rStyle w:val="s2"/>
          <w:rFonts w:ascii="Times New Roman" w:hAnsi="Times New Roman" w:cs="Times New Roman"/>
        </w:rPr>
        <w:t>shared-api</w:t>
      </w:r>
      <w:r w:rsidRPr="00AA6816">
        <w:rPr>
          <w:rFonts w:ascii="Times New Roman" w:hAnsi="Times New Roman" w:cs="Times New Roman"/>
        </w:rPr>
        <w:t>). Shared modules allow version alignment and one-shot upgrades of common libraries.</w:t>
      </w:r>
    </w:p>
    <w:p w14:paraId="38FC256B" w14:textId="77777777" w:rsidR="001667FA" w:rsidRPr="00AA6816" w:rsidRDefault="001667FA" w:rsidP="001667FA">
      <w:pPr>
        <w:pStyle w:val="p1"/>
        <w:rPr>
          <w:rFonts w:ascii="Times New Roman" w:hAnsi="Times New Roman" w:cs="Times New Roman"/>
        </w:rPr>
      </w:pPr>
      <w:r w:rsidRPr="00AA6816">
        <w:rPr>
          <w:rStyle w:val="s1"/>
          <w:rFonts w:ascii="Times New Roman" w:hAnsi="Times New Roman" w:cs="Times New Roman"/>
          <w:b/>
          <w:bCs/>
        </w:rPr>
        <w:t>Branching model.</w:t>
      </w:r>
      <w:r w:rsidRPr="00AA6816">
        <w:rPr>
          <w:rFonts w:ascii="Times New Roman" w:hAnsi="Times New Roman" w:cs="Times New Roman"/>
        </w:rPr>
        <w:t xml:space="preserve"> We use a simplified GitFlow:</w:t>
      </w:r>
    </w:p>
    <w:p w14:paraId="3C345BF4" w14:textId="77777777" w:rsidR="001667FA" w:rsidRPr="00AA6816" w:rsidRDefault="001667FA" w:rsidP="001667FA">
      <w:pPr>
        <w:pStyle w:val="p1"/>
        <w:numPr>
          <w:ilvl w:val="0"/>
          <w:numId w:val="3"/>
        </w:numPr>
        <w:rPr>
          <w:rFonts w:ascii="Times New Roman" w:hAnsi="Times New Roman" w:cs="Times New Roman"/>
        </w:rPr>
      </w:pPr>
      <w:r w:rsidRPr="00AA6816">
        <w:rPr>
          <w:rStyle w:val="s1"/>
          <w:rFonts w:ascii="Times New Roman" w:hAnsi="Times New Roman" w:cs="Times New Roman"/>
        </w:rPr>
        <w:t>dev</w:t>
      </w:r>
      <w:r w:rsidRPr="00AA6816">
        <w:rPr>
          <w:rFonts w:ascii="Times New Roman" w:hAnsi="Times New Roman" w:cs="Times New Roman"/>
        </w:rPr>
        <w:t xml:space="preserve"> — integration branch for day-to-day work.</w:t>
      </w:r>
    </w:p>
    <w:p w14:paraId="21C324BF" w14:textId="628FF525" w:rsidR="001667FA" w:rsidRPr="00AA6816" w:rsidRDefault="001667FA" w:rsidP="001667FA">
      <w:pPr>
        <w:pStyle w:val="p1"/>
        <w:numPr>
          <w:ilvl w:val="0"/>
          <w:numId w:val="3"/>
        </w:numPr>
        <w:rPr>
          <w:rFonts w:ascii="Times New Roman" w:hAnsi="Times New Roman" w:cs="Times New Roman"/>
        </w:rPr>
      </w:pPr>
      <w:r w:rsidRPr="00AA6816">
        <w:rPr>
          <w:rStyle w:val="s1"/>
          <w:rFonts w:ascii="Times New Roman" w:hAnsi="Times New Roman" w:cs="Times New Roman"/>
        </w:rPr>
        <w:t>main</w:t>
      </w:r>
      <w:r w:rsidRPr="00AA6816">
        <w:rPr>
          <w:rFonts w:ascii="Times New Roman" w:hAnsi="Times New Roman" w:cs="Times New Roman"/>
        </w:rPr>
        <w:t xml:space="preserve"> — production-ready branch. Only fast-forward merges from PRs reviewed on </w:t>
      </w:r>
      <w:r w:rsidRPr="00AA6816">
        <w:rPr>
          <w:rStyle w:val="s1"/>
          <w:rFonts w:ascii="Times New Roman" w:hAnsi="Times New Roman" w:cs="Times New Roman"/>
        </w:rPr>
        <w:t>dev</w:t>
      </w:r>
      <w:r w:rsidRPr="00AA6816">
        <w:rPr>
          <w:rFonts w:ascii="Times New Roman" w:hAnsi="Times New Roman" w:cs="Times New Roman"/>
        </w:rPr>
        <w:t xml:space="preserve"> are allowed.</w:t>
      </w:r>
    </w:p>
    <w:p w14:paraId="72F84B8F" w14:textId="6EDC6D7B" w:rsidR="000951F5" w:rsidRPr="00AA6816" w:rsidRDefault="000951F5" w:rsidP="006A66BA">
      <w:pPr>
        <w:rPr>
          <w:rFonts w:ascii="Times New Roman" w:eastAsia="SimSun" w:hAnsi="Times New Roman" w:cs="Times New Roman"/>
          <w:szCs w:val="24"/>
          <w:lang w:val="en-US" w:eastAsia="zh-CN"/>
        </w:rPr>
      </w:pPr>
      <w:r w:rsidRPr="00AA6816">
        <w:rPr>
          <w:rFonts w:ascii="Times New Roman" w:eastAsia="SimSun" w:hAnsi="Times New Roman" w:cs="Times New Roman"/>
          <w:szCs w:val="24"/>
          <w:lang w:val="en-US" w:eastAsia="zh-CN"/>
        </w:rPr>
        <w:t xml:space="preserve">As shown in </w:t>
      </w:r>
      <w:r w:rsidRPr="00AA6816">
        <w:rPr>
          <w:rFonts w:ascii="Times New Roman" w:eastAsia="SimSun" w:hAnsi="Times New Roman" w:cs="Times New Roman"/>
          <w:szCs w:val="24"/>
          <w:lang w:val="en-US" w:eastAsia="zh-CN"/>
        </w:rPr>
        <w:fldChar w:fldCharType="begin"/>
      </w:r>
      <w:r w:rsidRPr="00AA6816">
        <w:rPr>
          <w:rFonts w:ascii="Times New Roman" w:eastAsia="SimSun" w:hAnsi="Times New Roman" w:cs="Times New Roman"/>
          <w:szCs w:val="24"/>
          <w:lang w:val="en-US" w:eastAsia="zh-CN"/>
        </w:rPr>
        <w:instrText xml:space="preserve"> REF _Ref212111358 \h  \* MERGEFORMAT </w:instrText>
      </w:r>
      <w:r w:rsidRPr="00AA6816">
        <w:rPr>
          <w:rFonts w:ascii="Times New Roman" w:eastAsia="SimSun" w:hAnsi="Times New Roman" w:cs="Times New Roman"/>
          <w:szCs w:val="24"/>
          <w:lang w:val="en-US" w:eastAsia="zh-CN"/>
        </w:rPr>
      </w:r>
      <w:r w:rsidRPr="00AA6816">
        <w:rPr>
          <w:rFonts w:ascii="Times New Roman" w:eastAsia="SimSun" w:hAnsi="Times New Roman" w:cs="Times New Roman"/>
          <w:szCs w:val="24"/>
          <w:lang w:val="en-US" w:eastAsia="zh-CN"/>
        </w:rPr>
        <w:fldChar w:fldCharType="separate"/>
      </w:r>
      <w:r w:rsidR="00552423" w:rsidRPr="00AA6816">
        <w:rPr>
          <w:rFonts w:ascii="Times New Roman" w:eastAsia="SimSun" w:hAnsi="Times New Roman" w:cs="Times New Roman"/>
          <w:szCs w:val="24"/>
          <w:lang w:val="en-US" w:eastAsia="zh-CN"/>
        </w:rPr>
        <w:t>Figure 10. CI/CD Pipeline for ChronoFlow Microservices</w:t>
      </w:r>
      <w:r w:rsidRPr="00AA6816">
        <w:rPr>
          <w:rFonts w:ascii="Times New Roman" w:eastAsia="SimSun" w:hAnsi="Times New Roman" w:cs="Times New Roman"/>
          <w:szCs w:val="24"/>
          <w:lang w:val="en-US" w:eastAsia="zh-CN"/>
        </w:rPr>
        <w:fldChar w:fldCharType="end"/>
      </w:r>
      <w:r w:rsidR="006A66BA" w:rsidRPr="00AA6816">
        <w:rPr>
          <w:rFonts w:ascii="Times New Roman" w:eastAsia="SimSun" w:hAnsi="Times New Roman" w:cs="Times New Roman"/>
          <w:szCs w:val="24"/>
          <w:lang w:val="en-US" w:eastAsia="zh-CN"/>
        </w:rPr>
        <w:t xml:space="preserve"> — it first detects which microservices are affected by recent commits and then selectively runs build, test, and deployment jobs for those impacted services. Shared module updates trigger a full rebuild to maintain version consistency across the monorepo.</w:t>
      </w:r>
    </w:p>
    <w:p w14:paraId="08A73EEC" w14:textId="77777777" w:rsidR="000951F5" w:rsidRPr="00AA6816" w:rsidRDefault="000951F5" w:rsidP="000951F5">
      <w:pPr>
        <w:pStyle w:val="p1"/>
        <w:keepNext/>
        <w:rPr>
          <w:rFonts w:ascii="Times New Roman" w:hAnsi="Times New Roman" w:cs="Times New Roman"/>
        </w:rPr>
      </w:pPr>
      <w:r w:rsidRPr="00AA6816">
        <w:rPr>
          <w:rFonts w:ascii="Times New Roman" w:hAnsi="Times New Roman" w:cs="Times New Roman"/>
          <w:noProof/>
        </w:rPr>
        <w:drawing>
          <wp:inline distT="0" distB="0" distL="0" distR="0" wp14:anchorId="3EE3CD7E" wp14:editId="66AD1976">
            <wp:extent cx="5731510" cy="1216025"/>
            <wp:effectExtent l="0" t="0" r="0" b="3175"/>
            <wp:docPr id="193420312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03121" name="图片 1" descr="图形用户界面, 应用程序&#10;&#10;AI 生成的内容可能不正确。"/>
                    <pic:cNvPicPr/>
                  </pic:nvPicPr>
                  <pic:blipFill>
                    <a:blip r:embed="rId43"/>
                    <a:stretch>
                      <a:fillRect/>
                    </a:stretch>
                  </pic:blipFill>
                  <pic:spPr>
                    <a:xfrm>
                      <a:off x="0" y="0"/>
                      <a:ext cx="5731510" cy="1216025"/>
                    </a:xfrm>
                    <a:prstGeom prst="rect">
                      <a:avLst/>
                    </a:prstGeom>
                  </pic:spPr>
                </pic:pic>
              </a:graphicData>
            </a:graphic>
          </wp:inline>
        </w:drawing>
      </w:r>
    </w:p>
    <w:p w14:paraId="0DA088C6" w14:textId="5B78D270" w:rsidR="000951F5" w:rsidRPr="00AA6816" w:rsidRDefault="000951F5" w:rsidP="000951F5">
      <w:pPr>
        <w:pStyle w:val="Caption"/>
        <w:jc w:val="center"/>
        <w:rPr>
          <w:rFonts w:ascii="Times New Roman" w:hAnsi="Times New Roman" w:cs="Times New Roman"/>
          <w:sz w:val="24"/>
          <w:szCs w:val="24"/>
        </w:rPr>
      </w:pPr>
      <w:bookmarkStart w:id="262" w:name="_Ref212111358"/>
      <w:r w:rsidRPr="00AA6816">
        <w:rPr>
          <w:rFonts w:ascii="Times New Roman" w:hAnsi="Times New Roman" w:cs="Times New Roman"/>
          <w:sz w:val="24"/>
          <w:szCs w:val="24"/>
        </w:rPr>
        <w:t xml:space="preserve">Figure </w:t>
      </w:r>
      <w:r w:rsidR="00552423" w:rsidRPr="00AA6816">
        <w:rPr>
          <w:rFonts w:ascii="Times New Roman" w:hAnsi="Times New Roman" w:cs="Times New Roman"/>
          <w:sz w:val="24"/>
          <w:szCs w:val="24"/>
        </w:rPr>
        <w:fldChar w:fldCharType="begin"/>
      </w:r>
      <w:r w:rsidR="00552423" w:rsidRPr="00AA6816">
        <w:rPr>
          <w:rFonts w:ascii="Times New Roman" w:hAnsi="Times New Roman" w:cs="Times New Roman"/>
          <w:sz w:val="24"/>
          <w:szCs w:val="24"/>
        </w:rPr>
        <w:instrText xml:space="preserve"> SEQ Figure \* ARABIC </w:instrText>
      </w:r>
      <w:r w:rsidR="00552423" w:rsidRPr="00AA6816">
        <w:rPr>
          <w:rFonts w:ascii="Times New Roman" w:hAnsi="Times New Roman" w:cs="Times New Roman"/>
          <w:sz w:val="24"/>
          <w:szCs w:val="24"/>
        </w:rPr>
        <w:fldChar w:fldCharType="separate"/>
      </w:r>
      <w:r w:rsidR="00174AAA" w:rsidRPr="00AA6816">
        <w:rPr>
          <w:rFonts w:ascii="Times New Roman" w:hAnsi="Times New Roman" w:cs="Times New Roman"/>
          <w:noProof/>
          <w:sz w:val="24"/>
          <w:szCs w:val="24"/>
        </w:rPr>
        <w:t>3</w:t>
      </w:r>
      <w:r w:rsidR="00552423" w:rsidRPr="00AA6816">
        <w:rPr>
          <w:rFonts w:ascii="Times New Roman" w:hAnsi="Times New Roman" w:cs="Times New Roman"/>
          <w:noProof/>
          <w:sz w:val="24"/>
          <w:szCs w:val="24"/>
        </w:rPr>
        <w:t>0</w:t>
      </w:r>
      <w:r w:rsidR="00552423" w:rsidRPr="00AA6816">
        <w:rPr>
          <w:rFonts w:ascii="Times New Roman" w:hAnsi="Times New Roman" w:cs="Times New Roman"/>
          <w:noProof/>
          <w:sz w:val="24"/>
          <w:szCs w:val="24"/>
        </w:rPr>
        <w:fldChar w:fldCharType="end"/>
      </w:r>
      <w:r w:rsidRPr="00AA6816">
        <w:rPr>
          <w:rFonts w:ascii="Times New Roman" w:hAnsi="Times New Roman" w:cs="Times New Roman"/>
          <w:sz w:val="24"/>
          <w:szCs w:val="24"/>
        </w:rPr>
        <w:t>. CI/CD Pipeline for ChronoFlow Microservices</w:t>
      </w:r>
      <w:bookmarkEnd w:id="262"/>
    </w:p>
    <w:p w14:paraId="0F976AE0" w14:textId="0E5922E6" w:rsidR="001667FA" w:rsidRPr="00AA6816" w:rsidRDefault="001667FA" w:rsidP="001667FA">
      <w:pPr>
        <w:pStyle w:val="p1"/>
        <w:rPr>
          <w:rFonts w:ascii="Times New Roman" w:hAnsi="Times New Roman" w:cs="Times New Roman"/>
        </w:rPr>
      </w:pPr>
      <w:r w:rsidRPr="00AA6816">
        <w:rPr>
          <w:rStyle w:val="s1"/>
          <w:rFonts w:ascii="Times New Roman" w:hAnsi="Times New Roman" w:cs="Times New Roman"/>
          <w:b/>
          <w:bCs/>
        </w:rPr>
        <w:t>Change isolation &amp; ownership.</w:t>
      </w:r>
      <w:r w:rsidRPr="00AA6816">
        <w:rPr>
          <w:rFonts w:ascii="Times New Roman" w:hAnsi="Times New Roman" w:cs="Times New Roman"/>
        </w:rPr>
        <w:t xml:space="preserve"> Each service has its own directory and Dockerfile. Cross-cutting changes in shared modules intentionally trigger a rebuild of all services (see §5.2 “Detect Changed Services”).</w:t>
      </w:r>
    </w:p>
    <w:p w14:paraId="796BA602" w14:textId="62CA61C0" w:rsidR="001667FA" w:rsidRPr="00AA6816" w:rsidRDefault="001667FA" w:rsidP="001667FA">
      <w:pPr>
        <w:pStyle w:val="p1"/>
        <w:rPr>
          <w:rFonts w:ascii="Times New Roman" w:hAnsi="Times New Roman" w:cs="Times New Roman"/>
        </w:rPr>
      </w:pPr>
      <w:r w:rsidRPr="00AA6816">
        <w:rPr>
          <w:rStyle w:val="s1"/>
          <w:rFonts w:ascii="Times New Roman" w:hAnsi="Times New Roman" w:cs="Times New Roman"/>
          <w:b/>
          <w:bCs/>
        </w:rPr>
        <w:t>PR policy &amp; reviews.</w:t>
      </w:r>
      <w:r w:rsidRPr="00AA6816">
        <w:rPr>
          <w:rFonts w:ascii="Times New Roman" w:hAnsi="Times New Roman" w:cs="Times New Roman"/>
        </w:rPr>
        <w:t xml:space="preserve"> All merges into </w:t>
      </w:r>
      <w:r w:rsidRPr="00AA6816">
        <w:rPr>
          <w:rStyle w:val="s2"/>
          <w:rFonts w:ascii="Times New Roman" w:hAnsi="Times New Roman" w:cs="Times New Roman"/>
        </w:rPr>
        <w:t>main</w:t>
      </w:r>
      <w:r w:rsidRPr="00AA6816">
        <w:rPr>
          <w:rFonts w:ascii="Times New Roman" w:hAnsi="Times New Roman" w:cs="Times New Roman"/>
        </w:rPr>
        <w:t xml:space="preserve"> go through pull requests with mandatory reviewer approval and passing status checks (lint, unit tests, quality gate, SCA/SBOM).</w:t>
      </w:r>
    </w:p>
    <w:p w14:paraId="29A84AB2" w14:textId="368E2F81" w:rsidR="000E5AAF" w:rsidRPr="00AA6816" w:rsidRDefault="001667FA" w:rsidP="001667FA">
      <w:pPr>
        <w:pStyle w:val="p1"/>
        <w:rPr>
          <w:rFonts w:ascii="Times New Roman" w:hAnsi="Times New Roman" w:cs="Times New Roman"/>
        </w:rPr>
      </w:pPr>
      <w:r w:rsidRPr="00AA6816">
        <w:rPr>
          <w:rStyle w:val="s1"/>
          <w:rFonts w:ascii="Times New Roman" w:hAnsi="Times New Roman" w:cs="Times New Roman"/>
          <w:b/>
          <w:bCs/>
        </w:rPr>
        <w:t>Access control.</w:t>
      </w:r>
      <w:r w:rsidRPr="00AA6816">
        <w:rPr>
          <w:rFonts w:ascii="Times New Roman" w:hAnsi="Times New Roman" w:cs="Times New Roman"/>
        </w:rPr>
        <w:t xml:space="preserve"> Contributors authenticate through GitHub; protected branches enforce non-admin approval, signed commits, and disallow force-pushes. Secrets are never committed; build-time credentials are injected from GitHub Encrypted Secrets / GCP Secret Manager.</w:t>
      </w:r>
    </w:p>
    <w:p w14:paraId="384662A9" w14:textId="77777777" w:rsidR="000E5AAF" w:rsidRPr="00AA6816" w:rsidRDefault="000E5AAF" w:rsidP="00BA2146">
      <w:pPr>
        <w:pStyle w:val="Heading2"/>
        <w:rPr>
          <w:rFonts w:ascii="Times New Roman" w:hAnsi="Times New Roman" w:cs="Times New Roman"/>
          <w:sz w:val="24"/>
          <w:szCs w:val="24"/>
        </w:rPr>
      </w:pPr>
      <w:bookmarkStart w:id="263" w:name="_Toc214016359"/>
      <w:bookmarkStart w:id="264" w:name="_Toc214281985"/>
      <w:bookmarkStart w:id="265" w:name="_Toc214282215"/>
      <w:bookmarkStart w:id="266" w:name="_Toc214282267"/>
      <w:bookmarkStart w:id="267" w:name="_Toc214282311"/>
      <w:bookmarkStart w:id="268" w:name="_Toc214282351"/>
      <w:bookmarkStart w:id="269" w:name="_Toc214283437"/>
      <w:r w:rsidRPr="00AA6816">
        <w:rPr>
          <w:rFonts w:ascii="Times New Roman" w:hAnsi="Times New Roman" w:cs="Times New Roman"/>
          <w:sz w:val="24"/>
          <w:szCs w:val="24"/>
        </w:rPr>
        <w:t>Continuous Integration</w:t>
      </w:r>
      <w:bookmarkEnd w:id="263"/>
      <w:bookmarkEnd w:id="264"/>
      <w:bookmarkEnd w:id="265"/>
      <w:bookmarkEnd w:id="266"/>
      <w:bookmarkEnd w:id="267"/>
      <w:bookmarkEnd w:id="268"/>
      <w:bookmarkEnd w:id="269"/>
    </w:p>
    <w:p w14:paraId="3BA19EA0" w14:textId="77777777" w:rsidR="001667FA" w:rsidRPr="00AA6816" w:rsidRDefault="001667FA" w:rsidP="001667FA">
      <w:pPr>
        <w:pStyle w:val="p1"/>
        <w:rPr>
          <w:rFonts w:ascii="Times New Roman" w:hAnsi="Times New Roman" w:cs="Times New Roman"/>
        </w:rPr>
      </w:pPr>
      <w:r w:rsidRPr="00AA6816">
        <w:rPr>
          <w:rFonts w:ascii="Times New Roman" w:hAnsi="Times New Roman" w:cs="Times New Roman"/>
          <w:b/>
          <w:bCs/>
        </w:rPr>
        <w:t>Triggers.</w:t>
      </w:r>
    </w:p>
    <w:p w14:paraId="424F2F8D" w14:textId="77777777" w:rsidR="001667FA" w:rsidRPr="00AA6816" w:rsidRDefault="001667FA" w:rsidP="001667FA">
      <w:pPr>
        <w:pStyle w:val="p1"/>
        <w:numPr>
          <w:ilvl w:val="0"/>
          <w:numId w:val="4"/>
        </w:numPr>
        <w:rPr>
          <w:rFonts w:ascii="Times New Roman" w:hAnsi="Times New Roman" w:cs="Times New Roman"/>
        </w:rPr>
      </w:pPr>
      <w:r w:rsidRPr="00AA6816">
        <w:rPr>
          <w:rFonts w:ascii="Times New Roman" w:hAnsi="Times New Roman" w:cs="Times New Roman"/>
        </w:rPr>
        <w:t>push</w:t>
      </w:r>
      <w:r w:rsidRPr="00AA6816">
        <w:rPr>
          <w:rStyle w:val="s1"/>
          <w:rFonts w:ascii="Times New Roman" w:hAnsi="Times New Roman" w:cs="Times New Roman"/>
        </w:rPr>
        <w:t xml:space="preserve"> to </w:t>
      </w:r>
      <w:r w:rsidRPr="00AA6816">
        <w:rPr>
          <w:rFonts w:ascii="Times New Roman" w:hAnsi="Times New Roman" w:cs="Times New Roman"/>
        </w:rPr>
        <w:t>main</w:t>
      </w:r>
      <w:r w:rsidRPr="00AA6816">
        <w:rPr>
          <w:rStyle w:val="s1"/>
          <w:rFonts w:ascii="Times New Roman" w:hAnsi="Times New Roman" w:cs="Times New Roman"/>
        </w:rPr>
        <w:t xml:space="preserve"> or </w:t>
      </w:r>
      <w:r w:rsidRPr="00AA6816">
        <w:rPr>
          <w:rFonts w:ascii="Times New Roman" w:hAnsi="Times New Roman" w:cs="Times New Roman"/>
        </w:rPr>
        <w:t>dev</w:t>
      </w:r>
      <w:r w:rsidRPr="00AA6816">
        <w:rPr>
          <w:rStyle w:val="s1"/>
          <w:rFonts w:ascii="Times New Roman" w:hAnsi="Times New Roman" w:cs="Times New Roman"/>
        </w:rPr>
        <w:t>.</w:t>
      </w:r>
    </w:p>
    <w:p w14:paraId="15E1EC02" w14:textId="7050D3E6" w:rsidR="001667FA" w:rsidRPr="00AA6816" w:rsidRDefault="001667FA" w:rsidP="001667FA">
      <w:pPr>
        <w:pStyle w:val="p1"/>
        <w:numPr>
          <w:ilvl w:val="0"/>
          <w:numId w:val="4"/>
        </w:numPr>
        <w:rPr>
          <w:rFonts w:ascii="Times New Roman" w:hAnsi="Times New Roman" w:cs="Times New Roman"/>
        </w:rPr>
      </w:pPr>
      <w:r w:rsidRPr="00AA6816">
        <w:rPr>
          <w:rStyle w:val="s1"/>
          <w:rFonts w:ascii="Times New Roman" w:hAnsi="Times New Roman" w:cs="Times New Roman"/>
        </w:rPr>
        <w:t>pull_request</w:t>
      </w:r>
      <w:r w:rsidRPr="00AA6816">
        <w:rPr>
          <w:rFonts w:ascii="Times New Roman" w:hAnsi="Times New Roman" w:cs="Times New Roman"/>
        </w:rPr>
        <w:t xml:space="preserve"> events (</w:t>
      </w:r>
      <w:r w:rsidRPr="00AA6816">
        <w:rPr>
          <w:rStyle w:val="s1"/>
          <w:rFonts w:ascii="Times New Roman" w:hAnsi="Times New Roman" w:cs="Times New Roman"/>
        </w:rPr>
        <w:t>opened/synchronize/reopened</w:t>
      </w:r>
      <w:r w:rsidRPr="00AA6816">
        <w:rPr>
          <w:rFonts w:ascii="Times New Roman" w:hAnsi="Times New Roman" w:cs="Times New Roman"/>
        </w:rPr>
        <w:t>) for quality gates before merge.</w:t>
      </w:r>
    </w:p>
    <w:p w14:paraId="1727C93E" w14:textId="77777777" w:rsidR="001667FA" w:rsidRPr="00AA6816" w:rsidRDefault="001667FA" w:rsidP="001667FA">
      <w:pPr>
        <w:pStyle w:val="p4"/>
        <w:rPr>
          <w:rFonts w:ascii="Times New Roman" w:hAnsi="Times New Roman" w:cs="Times New Roman"/>
        </w:rPr>
      </w:pPr>
      <w:r w:rsidRPr="00AA6816">
        <w:rPr>
          <w:rStyle w:val="s2"/>
          <w:rFonts w:ascii="Times New Roman" w:hAnsi="Times New Roman" w:cs="Times New Roman"/>
          <w:b/>
          <w:bCs/>
        </w:rPr>
        <w:lastRenderedPageBreak/>
        <w:t>Change scoping (cost control).</w:t>
      </w:r>
      <w:r w:rsidRPr="00AA6816">
        <w:rPr>
          <w:rFonts w:ascii="Times New Roman" w:hAnsi="Times New Roman" w:cs="Times New Roman"/>
        </w:rPr>
        <w:t xml:space="preserve"> A </w:t>
      </w:r>
      <w:r w:rsidRPr="00AA6816">
        <w:rPr>
          <w:rFonts w:ascii="Times New Roman" w:hAnsi="Times New Roman" w:cs="Times New Roman"/>
          <w:i/>
          <w:iCs/>
        </w:rPr>
        <w:t>Detect Changed Services</w:t>
      </w:r>
      <w:r w:rsidRPr="00AA6816">
        <w:rPr>
          <w:rFonts w:ascii="Times New Roman" w:hAnsi="Times New Roman" w:cs="Times New Roman"/>
        </w:rPr>
        <w:t xml:space="preserve"> job (using </w:t>
      </w:r>
      <w:r w:rsidRPr="00AA6816">
        <w:rPr>
          <w:rStyle w:val="s3"/>
          <w:rFonts w:ascii="Times New Roman" w:hAnsi="Times New Roman" w:cs="Times New Roman"/>
        </w:rPr>
        <w:t>dorny/paths-filter</w:t>
      </w:r>
      <w:r w:rsidRPr="00AA6816">
        <w:rPr>
          <w:rFonts w:ascii="Times New Roman" w:hAnsi="Times New Roman" w:cs="Times New Roman"/>
        </w:rPr>
        <w:t>) computes the impacted service list.</w:t>
      </w:r>
    </w:p>
    <w:p w14:paraId="6C60120F" w14:textId="77777777" w:rsidR="001667FA" w:rsidRPr="00AA6816" w:rsidRDefault="001667FA" w:rsidP="001667FA">
      <w:pPr>
        <w:pStyle w:val="p1"/>
        <w:numPr>
          <w:ilvl w:val="0"/>
          <w:numId w:val="5"/>
        </w:numPr>
        <w:rPr>
          <w:rFonts w:ascii="Times New Roman" w:hAnsi="Times New Roman" w:cs="Times New Roman"/>
        </w:rPr>
      </w:pPr>
      <w:r w:rsidRPr="00AA6816">
        <w:rPr>
          <w:rFonts w:ascii="Times New Roman" w:hAnsi="Times New Roman" w:cs="Times New Roman"/>
        </w:rPr>
        <w:t xml:space="preserve">If only certain service folders changed, CI runs </w:t>
      </w:r>
      <w:r w:rsidRPr="00AA6816">
        <w:rPr>
          <w:rStyle w:val="s1"/>
          <w:rFonts w:ascii="Times New Roman" w:hAnsi="Times New Roman" w:cs="Times New Roman"/>
          <w:b/>
          <w:bCs/>
        </w:rPr>
        <w:t>matrix jobs</w:t>
      </w:r>
      <w:r w:rsidRPr="00AA6816">
        <w:rPr>
          <w:rFonts w:ascii="Times New Roman" w:hAnsi="Times New Roman" w:cs="Times New Roman"/>
        </w:rPr>
        <w:t xml:space="preserve"> just for those services.</w:t>
      </w:r>
    </w:p>
    <w:p w14:paraId="21B70BF9" w14:textId="703D446F" w:rsidR="001667FA" w:rsidRPr="00AA6816" w:rsidRDefault="001667FA" w:rsidP="001667FA">
      <w:pPr>
        <w:pStyle w:val="p1"/>
        <w:numPr>
          <w:ilvl w:val="0"/>
          <w:numId w:val="5"/>
        </w:numPr>
        <w:rPr>
          <w:rFonts w:ascii="Times New Roman" w:hAnsi="Times New Roman" w:cs="Times New Roman"/>
        </w:rPr>
      </w:pPr>
      <w:r w:rsidRPr="00AA6816">
        <w:rPr>
          <w:rFonts w:ascii="Times New Roman" w:hAnsi="Times New Roman" w:cs="Times New Roman"/>
        </w:rPr>
        <w:t xml:space="preserve">If any shared module changed, the pipeline builds </w:t>
      </w:r>
      <w:r w:rsidRPr="00AA6816">
        <w:rPr>
          <w:rStyle w:val="s1"/>
          <w:rFonts w:ascii="Times New Roman" w:hAnsi="Times New Roman" w:cs="Times New Roman"/>
          <w:b/>
          <w:bCs/>
        </w:rPr>
        <w:t>all</w:t>
      </w:r>
      <w:r w:rsidRPr="00AA6816">
        <w:rPr>
          <w:rFonts w:ascii="Times New Roman" w:hAnsi="Times New Roman" w:cs="Times New Roman"/>
        </w:rPr>
        <w:t xml:space="preserve"> services to avoid ABI drift.</w:t>
      </w:r>
    </w:p>
    <w:p w14:paraId="1B0D9552" w14:textId="77777777" w:rsidR="000951F5" w:rsidRPr="00AA6816" w:rsidRDefault="007D072D" w:rsidP="00B662CC">
      <w:pPr>
        <w:pStyle w:val="p1"/>
        <w:keepNext/>
        <w:ind w:left="360"/>
        <w:jc w:val="center"/>
        <w:rPr>
          <w:rFonts w:ascii="Times New Roman" w:hAnsi="Times New Roman" w:cs="Times New Roman"/>
        </w:rPr>
      </w:pPr>
      <w:r w:rsidRPr="00AA6816">
        <w:rPr>
          <w:rFonts w:ascii="Times New Roman" w:hAnsi="Times New Roman" w:cs="Times New Roman"/>
          <w:noProof/>
        </w:rPr>
        <w:drawing>
          <wp:inline distT="0" distB="0" distL="0" distR="0" wp14:anchorId="5056C95A" wp14:editId="6CA56AD9">
            <wp:extent cx="3945348" cy="2242271"/>
            <wp:effectExtent l="0" t="0" r="4445" b="5715"/>
            <wp:docPr id="204024187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41870" name="图片 1" descr="图形用户界面, 文本, 应用程序, 电子邮件&#10;&#10;AI 生成的内容可能不正确。"/>
                    <pic:cNvPicPr/>
                  </pic:nvPicPr>
                  <pic:blipFill>
                    <a:blip r:embed="rId44"/>
                    <a:stretch>
                      <a:fillRect/>
                    </a:stretch>
                  </pic:blipFill>
                  <pic:spPr>
                    <a:xfrm>
                      <a:off x="0" y="0"/>
                      <a:ext cx="4304780" cy="2446548"/>
                    </a:xfrm>
                    <a:prstGeom prst="rect">
                      <a:avLst/>
                    </a:prstGeom>
                  </pic:spPr>
                </pic:pic>
              </a:graphicData>
            </a:graphic>
          </wp:inline>
        </w:drawing>
      </w:r>
    </w:p>
    <w:p w14:paraId="388E572E" w14:textId="0D39AFD5" w:rsidR="007D072D" w:rsidRPr="00AA6816" w:rsidRDefault="000951F5" w:rsidP="000951F5">
      <w:pPr>
        <w:pStyle w:val="Caption"/>
        <w:jc w:val="center"/>
        <w:rPr>
          <w:rFonts w:ascii="Times New Roman" w:hAnsi="Times New Roman" w:cs="Times New Roman"/>
          <w:sz w:val="24"/>
          <w:szCs w:val="24"/>
        </w:rPr>
      </w:pPr>
      <w:r w:rsidRPr="00AA6816">
        <w:rPr>
          <w:rFonts w:ascii="Times New Roman" w:hAnsi="Times New Roman" w:cs="Times New Roman"/>
          <w:sz w:val="24"/>
          <w:szCs w:val="24"/>
        </w:rPr>
        <w:t xml:space="preserve">Figure </w:t>
      </w:r>
      <w:r w:rsidR="00552423" w:rsidRPr="00AA6816">
        <w:rPr>
          <w:rFonts w:ascii="Times New Roman" w:hAnsi="Times New Roman" w:cs="Times New Roman"/>
          <w:sz w:val="24"/>
          <w:szCs w:val="24"/>
        </w:rPr>
        <w:fldChar w:fldCharType="begin"/>
      </w:r>
      <w:r w:rsidR="00552423" w:rsidRPr="00AA6816">
        <w:rPr>
          <w:rFonts w:ascii="Times New Roman" w:hAnsi="Times New Roman" w:cs="Times New Roman"/>
          <w:sz w:val="24"/>
          <w:szCs w:val="24"/>
        </w:rPr>
        <w:instrText xml:space="preserve"> SEQ Figure \* ARABIC </w:instrText>
      </w:r>
      <w:r w:rsidR="00552423" w:rsidRPr="00AA6816">
        <w:rPr>
          <w:rFonts w:ascii="Times New Roman" w:hAnsi="Times New Roman" w:cs="Times New Roman"/>
          <w:sz w:val="24"/>
          <w:szCs w:val="24"/>
        </w:rPr>
        <w:fldChar w:fldCharType="separate"/>
      </w:r>
      <w:r w:rsidR="00174AAA" w:rsidRPr="00AA6816">
        <w:rPr>
          <w:rFonts w:ascii="Times New Roman" w:hAnsi="Times New Roman" w:cs="Times New Roman"/>
          <w:noProof/>
          <w:sz w:val="24"/>
          <w:szCs w:val="24"/>
        </w:rPr>
        <w:t>3</w:t>
      </w:r>
      <w:r w:rsidR="00552423" w:rsidRPr="00AA6816">
        <w:rPr>
          <w:rFonts w:ascii="Times New Roman" w:hAnsi="Times New Roman" w:cs="Times New Roman"/>
          <w:noProof/>
          <w:sz w:val="24"/>
          <w:szCs w:val="24"/>
        </w:rPr>
        <w:t>1</w:t>
      </w:r>
      <w:r w:rsidR="00552423" w:rsidRPr="00AA6816">
        <w:rPr>
          <w:rFonts w:ascii="Times New Roman" w:hAnsi="Times New Roman" w:cs="Times New Roman"/>
          <w:noProof/>
          <w:sz w:val="24"/>
          <w:szCs w:val="24"/>
        </w:rPr>
        <w:fldChar w:fldCharType="end"/>
      </w:r>
      <w:r w:rsidRPr="00AA6816">
        <w:rPr>
          <w:rFonts w:ascii="Times New Roman" w:hAnsi="Times New Roman" w:cs="Times New Roman"/>
          <w:sz w:val="24"/>
          <w:szCs w:val="24"/>
        </w:rPr>
        <w:t>. Detect Changed Services</w:t>
      </w:r>
    </w:p>
    <w:p w14:paraId="0653233B" w14:textId="77777777" w:rsidR="001667FA" w:rsidRPr="00AA6816" w:rsidRDefault="001667FA" w:rsidP="001667FA">
      <w:pPr>
        <w:pStyle w:val="p1"/>
        <w:rPr>
          <w:rFonts w:ascii="Times New Roman" w:hAnsi="Times New Roman" w:cs="Times New Roman"/>
        </w:rPr>
      </w:pPr>
      <w:r w:rsidRPr="00AA6816">
        <w:rPr>
          <w:rFonts w:ascii="Times New Roman" w:hAnsi="Times New Roman" w:cs="Times New Roman"/>
          <w:b/>
          <w:bCs/>
        </w:rPr>
        <w:t>Core CI stages (per impacted service).</w:t>
      </w:r>
    </w:p>
    <w:p w14:paraId="3E7B44C2" w14:textId="77777777" w:rsidR="001667FA" w:rsidRPr="00AA6816" w:rsidRDefault="001667FA" w:rsidP="001667FA">
      <w:pPr>
        <w:pStyle w:val="p1"/>
        <w:numPr>
          <w:ilvl w:val="0"/>
          <w:numId w:val="6"/>
        </w:numPr>
        <w:rPr>
          <w:rFonts w:ascii="Times New Roman" w:hAnsi="Times New Roman" w:cs="Times New Roman"/>
        </w:rPr>
      </w:pPr>
      <w:r w:rsidRPr="00AA6816">
        <w:rPr>
          <w:rFonts w:ascii="Times New Roman" w:hAnsi="Times New Roman" w:cs="Times New Roman"/>
          <w:b/>
          <w:bCs/>
        </w:rPr>
        <w:t>Build &amp; JUnit &amp; Lint</w:t>
      </w:r>
    </w:p>
    <w:p w14:paraId="1A099468" w14:textId="77777777" w:rsidR="001667FA" w:rsidRPr="00AA6816" w:rsidRDefault="001667FA" w:rsidP="001667FA">
      <w:pPr>
        <w:pStyle w:val="p1"/>
        <w:numPr>
          <w:ilvl w:val="1"/>
          <w:numId w:val="6"/>
        </w:numPr>
        <w:rPr>
          <w:rFonts w:ascii="Times New Roman" w:hAnsi="Times New Roman" w:cs="Times New Roman"/>
        </w:rPr>
      </w:pPr>
      <w:r w:rsidRPr="00AA6816">
        <w:rPr>
          <w:rStyle w:val="s1"/>
          <w:rFonts w:ascii="Times New Roman" w:hAnsi="Times New Roman" w:cs="Times New Roman"/>
        </w:rPr>
        <w:t xml:space="preserve">JDK 17; Maven </w:t>
      </w:r>
      <w:r w:rsidRPr="00AA6816">
        <w:rPr>
          <w:rFonts w:ascii="Times New Roman" w:hAnsi="Times New Roman" w:cs="Times New Roman"/>
        </w:rPr>
        <w:t>spotless:check</w:t>
      </w:r>
      <w:r w:rsidRPr="00AA6816">
        <w:rPr>
          <w:rStyle w:val="s1"/>
          <w:rFonts w:ascii="Times New Roman" w:hAnsi="Times New Roman" w:cs="Times New Roman"/>
        </w:rPr>
        <w:t xml:space="preserve">, </w:t>
      </w:r>
      <w:r w:rsidRPr="00AA6816">
        <w:rPr>
          <w:rFonts w:ascii="Times New Roman" w:hAnsi="Times New Roman" w:cs="Times New Roman"/>
        </w:rPr>
        <w:t>checkstyle:check</w:t>
      </w:r>
      <w:r w:rsidRPr="00AA6816">
        <w:rPr>
          <w:rStyle w:val="s1"/>
          <w:rFonts w:ascii="Times New Roman" w:hAnsi="Times New Roman" w:cs="Times New Roman"/>
        </w:rPr>
        <w:t xml:space="preserve">, and </w:t>
      </w:r>
      <w:r w:rsidRPr="00AA6816">
        <w:rPr>
          <w:rFonts w:ascii="Times New Roman" w:hAnsi="Times New Roman" w:cs="Times New Roman"/>
        </w:rPr>
        <w:t>clean verify</w:t>
      </w:r>
      <w:r w:rsidRPr="00AA6816">
        <w:rPr>
          <w:rStyle w:val="s1"/>
          <w:rFonts w:ascii="Times New Roman" w:hAnsi="Times New Roman" w:cs="Times New Roman"/>
        </w:rPr>
        <w:t>.</w:t>
      </w:r>
    </w:p>
    <w:p w14:paraId="7C8F09A8" w14:textId="173EDF27" w:rsidR="001667FA" w:rsidRPr="00AA6816" w:rsidRDefault="001667FA" w:rsidP="001667FA">
      <w:pPr>
        <w:pStyle w:val="p1"/>
        <w:numPr>
          <w:ilvl w:val="1"/>
          <w:numId w:val="6"/>
        </w:numPr>
        <w:rPr>
          <w:rFonts w:ascii="Times New Roman" w:hAnsi="Times New Roman" w:cs="Times New Roman"/>
        </w:rPr>
      </w:pPr>
      <w:r w:rsidRPr="00AA6816">
        <w:rPr>
          <w:rFonts w:ascii="Times New Roman" w:hAnsi="Times New Roman" w:cs="Times New Roman"/>
        </w:rPr>
        <w:t>Test results fail the job on any unit test error.</w:t>
      </w:r>
    </w:p>
    <w:p w14:paraId="167274DC" w14:textId="77777777" w:rsidR="001667FA" w:rsidRPr="00AA6816" w:rsidRDefault="001667FA" w:rsidP="001667FA">
      <w:pPr>
        <w:pStyle w:val="p1"/>
        <w:numPr>
          <w:ilvl w:val="1"/>
          <w:numId w:val="6"/>
        </w:numPr>
        <w:rPr>
          <w:rFonts w:ascii="Times New Roman" w:hAnsi="Times New Roman" w:cs="Times New Roman"/>
        </w:rPr>
      </w:pPr>
      <w:r w:rsidRPr="00AA6816">
        <w:rPr>
          <w:rFonts w:ascii="Times New Roman" w:hAnsi="Times New Roman" w:cs="Times New Roman"/>
        </w:rPr>
        <w:t>JAR artifacts are uploaded for later Docker packaging.</w:t>
      </w:r>
    </w:p>
    <w:p w14:paraId="3FF9D4F1" w14:textId="77777777" w:rsidR="001667FA" w:rsidRPr="00AA6816" w:rsidRDefault="001667FA" w:rsidP="001667FA">
      <w:pPr>
        <w:pStyle w:val="p1"/>
        <w:numPr>
          <w:ilvl w:val="0"/>
          <w:numId w:val="6"/>
        </w:numPr>
        <w:rPr>
          <w:rFonts w:ascii="Times New Roman" w:hAnsi="Times New Roman" w:cs="Times New Roman"/>
        </w:rPr>
      </w:pPr>
      <w:r w:rsidRPr="00AA6816">
        <w:rPr>
          <w:rFonts w:ascii="Times New Roman" w:hAnsi="Times New Roman" w:cs="Times New Roman"/>
          <w:b/>
          <w:bCs/>
        </w:rPr>
        <w:t>SCA &amp; SBOM</w:t>
      </w:r>
    </w:p>
    <w:p w14:paraId="6E6B0427" w14:textId="77777777" w:rsidR="001667FA" w:rsidRPr="00AA6816" w:rsidRDefault="001667FA" w:rsidP="001667FA">
      <w:pPr>
        <w:pStyle w:val="p1"/>
        <w:numPr>
          <w:ilvl w:val="1"/>
          <w:numId w:val="6"/>
        </w:numPr>
        <w:rPr>
          <w:rFonts w:ascii="Times New Roman" w:hAnsi="Times New Roman" w:cs="Times New Roman"/>
        </w:rPr>
      </w:pPr>
      <w:r w:rsidRPr="00AA6816">
        <w:rPr>
          <w:rFonts w:ascii="Times New Roman" w:hAnsi="Times New Roman" w:cs="Times New Roman"/>
        </w:rPr>
        <w:t>Generate CycloneDX JSON SBOM.</w:t>
      </w:r>
    </w:p>
    <w:p w14:paraId="1A8B4DDF" w14:textId="77777777" w:rsidR="001667FA" w:rsidRPr="00AA6816" w:rsidRDefault="001667FA" w:rsidP="001667FA">
      <w:pPr>
        <w:pStyle w:val="p1"/>
        <w:numPr>
          <w:ilvl w:val="1"/>
          <w:numId w:val="6"/>
        </w:numPr>
        <w:rPr>
          <w:rFonts w:ascii="Times New Roman" w:hAnsi="Times New Roman" w:cs="Times New Roman"/>
        </w:rPr>
      </w:pPr>
      <w:r w:rsidRPr="00AA6816">
        <w:rPr>
          <w:rFonts w:ascii="Times New Roman" w:hAnsi="Times New Roman" w:cs="Times New Roman"/>
        </w:rPr>
        <w:t xml:space="preserve">Run Anchore/Grype SCA in </w:t>
      </w:r>
      <w:r w:rsidRPr="00AA6816">
        <w:rPr>
          <w:rStyle w:val="s1"/>
          <w:rFonts w:ascii="Times New Roman" w:hAnsi="Times New Roman" w:cs="Times New Roman"/>
          <w:b/>
          <w:bCs/>
        </w:rPr>
        <w:t>SARIF</w:t>
      </w:r>
      <w:r w:rsidRPr="00AA6816">
        <w:rPr>
          <w:rFonts w:ascii="Times New Roman" w:hAnsi="Times New Roman" w:cs="Times New Roman"/>
        </w:rPr>
        <w:t xml:space="preserve"> and </w:t>
      </w:r>
      <w:r w:rsidRPr="00AA6816">
        <w:rPr>
          <w:rStyle w:val="s1"/>
          <w:rFonts w:ascii="Times New Roman" w:hAnsi="Times New Roman" w:cs="Times New Roman"/>
          <w:b/>
          <w:bCs/>
        </w:rPr>
        <w:t>table</w:t>
      </w:r>
      <w:r w:rsidRPr="00AA6816">
        <w:rPr>
          <w:rFonts w:ascii="Times New Roman" w:hAnsi="Times New Roman" w:cs="Times New Roman"/>
        </w:rPr>
        <w:t xml:space="preserve"> formats (</w:t>
      </w:r>
      <w:r w:rsidRPr="00AA6816">
        <w:rPr>
          <w:rStyle w:val="s2"/>
          <w:rFonts w:ascii="Times New Roman" w:hAnsi="Times New Roman" w:cs="Times New Roman"/>
        </w:rPr>
        <w:t>severity-cutoff: high</w:t>
      </w:r>
      <w:r w:rsidRPr="00AA6816">
        <w:rPr>
          <w:rFonts w:ascii="Times New Roman" w:hAnsi="Times New Roman" w:cs="Times New Roman"/>
        </w:rPr>
        <w:t xml:space="preserve">, </w:t>
      </w:r>
      <w:r w:rsidRPr="00AA6816">
        <w:rPr>
          <w:rStyle w:val="s2"/>
          <w:rFonts w:ascii="Times New Roman" w:hAnsi="Times New Roman" w:cs="Times New Roman"/>
        </w:rPr>
        <w:t>only-fixed: true</w:t>
      </w:r>
      <w:r w:rsidRPr="00AA6816">
        <w:rPr>
          <w:rFonts w:ascii="Times New Roman" w:hAnsi="Times New Roman" w:cs="Times New Roman"/>
        </w:rPr>
        <w:t>) to surface actionable CVEs.</w:t>
      </w:r>
    </w:p>
    <w:p w14:paraId="6D3727AB" w14:textId="77777777" w:rsidR="001667FA" w:rsidRPr="00AA6816" w:rsidRDefault="001667FA" w:rsidP="001667FA">
      <w:pPr>
        <w:pStyle w:val="p1"/>
        <w:numPr>
          <w:ilvl w:val="1"/>
          <w:numId w:val="6"/>
        </w:numPr>
        <w:rPr>
          <w:rFonts w:ascii="Times New Roman" w:hAnsi="Times New Roman" w:cs="Times New Roman"/>
        </w:rPr>
      </w:pPr>
      <w:r w:rsidRPr="00AA6816">
        <w:rPr>
          <w:rFonts w:ascii="Times New Roman" w:hAnsi="Times New Roman" w:cs="Times New Roman"/>
        </w:rPr>
        <w:t>Upload SBOM/SCA artifacts for auditability.</w:t>
      </w:r>
    </w:p>
    <w:p w14:paraId="77F9CC25" w14:textId="77777777" w:rsidR="001667FA" w:rsidRPr="00AA6816" w:rsidRDefault="001667FA" w:rsidP="001667FA">
      <w:pPr>
        <w:pStyle w:val="p1"/>
        <w:numPr>
          <w:ilvl w:val="0"/>
          <w:numId w:val="6"/>
        </w:numPr>
        <w:rPr>
          <w:rFonts w:ascii="Times New Roman" w:hAnsi="Times New Roman" w:cs="Times New Roman"/>
        </w:rPr>
      </w:pPr>
      <w:r w:rsidRPr="00AA6816">
        <w:rPr>
          <w:rFonts w:ascii="Times New Roman" w:hAnsi="Times New Roman" w:cs="Times New Roman"/>
          <w:b/>
          <w:bCs/>
        </w:rPr>
        <w:t>SonarCloud Scan</w:t>
      </w:r>
      <w:r w:rsidRPr="00AA6816">
        <w:rPr>
          <w:rStyle w:val="s1"/>
          <w:rFonts w:ascii="Times New Roman" w:hAnsi="Times New Roman" w:cs="Times New Roman"/>
        </w:rPr>
        <w:t xml:space="preserve"> </w:t>
      </w:r>
      <w:r w:rsidRPr="00AA6816">
        <w:rPr>
          <w:rStyle w:val="s1"/>
          <w:rFonts w:ascii="Times New Roman" w:hAnsi="Times New Roman" w:cs="Times New Roman"/>
          <w:i/>
          <w:iCs/>
        </w:rPr>
        <w:t xml:space="preserve">(branch: </w:t>
      </w:r>
      <w:r w:rsidRPr="00AA6816">
        <w:rPr>
          <w:rStyle w:val="s2"/>
          <w:rFonts w:ascii="Times New Roman" w:hAnsi="Times New Roman" w:cs="Times New Roman"/>
          <w:i/>
          <w:iCs/>
        </w:rPr>
        <w:t>main</w:t>
      </w:r>
      <w:r w:rsidRPr="00AA6816">
        <w:rPr>
          <w:rStyle w:val="s1"/>
          <w:rFonts w:ascii="Times New Roman" w:hAnsi="Times New Roman" w:cs="Times New Roman"/>
          <w:i/>
          <w:iCs/>
        </w:rPr>
        <w:t>)</w:t>
      </w:r>
    </w:p>
    <w:p w14:paraId="45199F67" w14:textId="77777777" w:rsidR="001667FA" w:rsidRPr="00AA6816" w:rsidRDefault="001667FA" w:rsidP="001667FA">
      <w:pPr>
        <w:pStyle w:val="p1"/>
        <w:numPr>
          <w:ilvl w:val="1"/>
          <w:numId w:val="6"/>
        </w:numPr>
        <w:rPr>
          <w:rFonts w:ascii="Times New Roman" w:hAnsi="Times New Roman" w:cs="Times New Roman"/>
        </w:rPr>
      </w:pPr>
      <w:r w:rsidRPr="00AA6816">
        <w:rPr>
          <w:rFonts w:ascii="Times New Roman" w:hAnsi="Times New Roman" w:cs="Times New Roman"/>
        </w:rPr>
        <w:t>Static analysis (Security, Reliability, Maintainability) and coverage reporting.</w:t>
      </w:r>
    </w:p>
    <w:p w14:paraId="729A5E52" w14:textId="2AF0BE86" w:rsidR="001667FA" w:rsidRPr="00AA6816" w:rsidRDefault="001667FA" w:rsidP="001667FA">
      <w:pPr>
        <w:pStyle w:val="p1"/>
        <w:numPr>
          <w:ilvl w:val="1"/>
          <w:numId w:val="6"/>
        </w:numPr>
        <w:rPr>
          <w:rFonts w:ascii="Times New Roman" w:hAnsi="Times New Roman" w:cs="Times New Roman"/>
        </w:rPr>
      </w:pPr>
      <w:r w:rsidRPr="00AA6816">
        <w:rPr>
          <w:rFonts w:ascii="Times New Roman" w:hAnsi="Times New Roman" w:cs="Times New Roman"/>
        </w:rPr>
        <w:t xml:space="preserve">CI respects the Sonar </w:t>
      </w:r>
      <w:r w:rsidRPr="00AA6816">
        <w:rPr>
          <w:rStyle w:val="s1"/>
          <w:rFonts w:ascii="Times New Roman" w:hAnsi="Times New Roman" w:cs="Times New Roman"/>
          <w:b/>
          <w:bCs/>
        </w:rPr>
        <w:t>Quality Gate</w:t>
      </w:r>
      <w:r w:rsidR="006A66BA" w:rsidRPr="00AA6816">
        <w:rPr>
          <w:rStyle w:val="s1"/>
          <w:rFonts w:ascii="Times New Roman" w:hAnsi="Times New Roman" w:cs="Times New Roman"/>
          <w:b/>
          <w:bCs/>
        </w:rPr>
        <w:t xml:space="preserve"> </w:t>
      </w:r>
      <w:r w:rsidR="006A66BA" w:rsidRPr="00AA6816">
        <w:rPr>
          <w:rStyle w:val="s1"/>
          <w:rFonts w:ascii="Times New Roman" w:hAnsi="Times New Roman" w:cs="Times New Roman"/>
        </w:rPr>
        <w:t xml:space="preserve">(as shown in </w:t>
      </w:r>
      <w:r w:rsidR="006A66BA" w:rsidRPr="00AA6816">
        <w:rPr>
          <w:rStyle w:val="s1"/>
          <w:rFonts w:ascii="Times New Roman" w:hAnsi="Times New Roman" w:cs="Times New Roman"/>
        </w:rPr>
        <w:fldChar w:fldCharType="begin"/>
      </w:r>
      <w:r w:rsidR="006A66BA" w:rsidRPr="00AA6816">
        <w:rPr>
          <w:rStyle w:val="s1"/>
          <w:rFonts w:ascii="Times New Roman" w:hAnsi="Times New Roman" w:cs="Times New Roman"/>
        </w:rPr>
        <w:instrText xml:space="preserve"> REF _Ref212111723 \h  \* MERGEFORMAT </w:instrText>
      </w:r>
      <w:r w:rsidR="006A66BA" w:rsidRPr="00AA6816">
        <w:rPr>
          <w:rStyle w:val="s1"/>
          <w:rFonts w:ascii="Times New Roman" w:hAnsi="Times New Roman" w:cs="Times New Roman"/>
        </w:rPr>
      </w:r>
      <w:r w:rsidR="006A66BA" w:rsidRPr="00AA6816">
        <w:rPr>
          <w:rStyle w:val="s1"/>
          <w:rFonts w:ascii="Times New Roman" w:hAnsi="Times New Roman" w:cs="Times New Roman"/>
        </w:rPr>
        <w:fldChar w:fldCharType="separate"/>
      </w:r>
      <w:r w:rsidR="00552423" w:rsidRPr="00AA6816">
        <w:rPr>
          <w:rStyle w:val="s1"/>
          <w:rFonts w:ascii="Times New Roman" w:hAnsi="Times New Roman" w:cs="Times New Roman"/>
        </w:rPr>
        <w:t>Figure 12. Sonar Cloud</w:t>
      </w:r>
      <w:r w:rsidR="006A66BA" w:rsidRPr="00AA6816">
        <w:rPr>
          <w:rStyle w:val="s1"/>
          <w:rFonts w:ascii="Times New Roman" w:hAnsi="Times New Roman" w:cs="Times New Roman"/>
        </w:rPr>
        <w:fldChar w:fldCharType="end"/>
      </w:r>
      <w:r w:rsidR="006A66BA" w:rsidRPr="00AA6816">
        <w:rPr>
          <w:rStyle w:val="s1"/>
          <w:rFonts w:ascii="Times New Roman" w:hAnsi="Times New Roman" w:cs="Times New Roman"/>
        </w:rPr>
        <w:t xml:space="preserve"> below)</w:t>
      </w:r>
      <w:r w:rsidRPr="00AA6816">
        <w:rPr>
          <w:rFonts w:ascii="Times New Roman" w:hAnsi="Times New Roman" w:cs="Times New Roman"/>
        </w:rPr>
        <w:t>: findings are visible on the PR and block promotion until resolved.</w:t>
      </w:r>
    </w:p>
    <w:p w14:paraId="1F0FC8CB" w14:textId="2BC5BB9A" w:rsidR="006A66BA" w:rsidRPr="00AA6816" w:rsidRDefault="00F672F2" w:rsidP="006A66BA">
      <w:pPr>
        <w:pStyle w:val="p1"/>
        <w:keepNext/>
        <w:jc w:val="center"/>
        <w:rPr>
          <w:rFonts w:ascii="Times New Roman" w:hAnsi="Times New Roman" w:cs="Times New Roman"/>
        </w:rPr>
      </w:pPr>
      <w:r w:rsidRPr="00AA6816">
        <w:rPr>
          <w:rFonts w:ascii="Times New Roman" w:hAnsi="Times New Roman" w:cs="Times New Roman"/>
          <w:noProof/>
        </w:rPr>
        <w:lastRenderedPageBreak/>
        <w:drawing>
          <wp:inline distT="0" distB="0" distL="0" distR="0" wp14:anchorId="5BBAC794" wp14:editId="3692A4FF">
            <wp:extent cx="3683781" cy="2404296"/>
            <wp:effectExtent l="0" t="0" r="0" b="0"/>
            <wp:docPr id="95476613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66132" name="图片 1" descr="图形用户界面, 应用程序&#10;&#10;AI 生成的内容可能不正确。"/>
                    <pic:cNvPicPr/>
                  </pic:nvPicPr>
                  <pic:blipFill>
                    <a:blip r:embed="rId45"/>
                    <a:stretch>
                      <a:fillRect/>
                    </a:stretch>
                  </pic:blipFill>
                  <pic:spPr>
                    <a:xfrm>
                      <a:off x="0" y="0"/>
                      <a:ext cx="3861071" cy="2520008"/>
                    </a:xfrm>
                    <a:prstGeom prst="rect">
                      <a:avLst/>
                    </a:prstGeom>
                  </pic:spPr>
                </pic:pic>
              </a:graphicData>
            </a:graphic>
          </wp:inline>
        </w:drawing>
      </w:r>
    </w:p>
    <w:p w14:paraId="2BB6CDE1" w14:textId="22BC1716" w:rsidR="006A66BA" w:rsidRPr="00AA6816" w:rsidRDefault="006A66BA" w:rsidP="006A66BA">
      <w:pPr>
        <w:pStyle w:val="Caption"/>
        <w:jc w:val="center"/>
        <w:rPr>
          <w:rFonts w:ascii="Times New Roman" w:hAnsi="Times New Roman" w:cs="Times New Roman"/>
          <w:sz w:val="24"/>
          <w:szCs w:val="24"/>
        </w:rPr>
      </w:pPr>
      <w:bookmarkStart w:id="270" w:name="_Ref212111723"/>
      <w:r w:rsidRPr="00AA6816">
        <w:rPr>
          <w:rFonts w:ascii="Times New Roman" w:hAnsi="Times New Roman" w:cs="Times New Roman"/>
          <w:sz w:val="24"/>
          <w:szCs w:val="24"/>
        </w:rPr>
        <w:t xml:space="preserve">Figure </w:t>
      </w:r>
      <w:r w:rsidR="00552423" w:rsidRPr="00AA6816">
        <w:rPr>
          <w:rFonts w:ascii="Times New Roman" w:hAnsi="Times New Roman" w:cs="Times New Roman"/>
          <w:sz w:val="24"/>
          <w:szCs w:val="24"/>
        </w:rPr>
        <w:fldChar w:fldCharType="begin"/>
      </w:r>
      <w:r w:rsidR="00552423" w:rsidRPr="00AA6816">
        <w:rPr>
          <w:rFonts w:ascii="Times New Roman" w:hAnsi="Times New Roman" w:cs="Times New Roman"/>
          <w:sz w:val="24"/>
          <w:szCs w:val="24"/>
        </w:rPr>
        <w:instrText xml:space="preserve"> SEQ Figure \* ARABIC </w:instrText>
      </w:r>
      <w:r w:rsidR="00552423" w:rsidRPr="00AA6816">
        <w:rPr>
          <w:rFonts w:ascii="Times New Roman" w:hAnsi="Times New Roman" w:cs="Times New Roman"/>
          <w:sz w:val="24"/>
          <w:szCs w:val="24"/>
        </w:rPr>
        <w:fldChar w:fldCharType="separate"/>
      </w:r>
      <w:r w:rsidR="00174AAA" w:rsidRPr="00AA6816">
        <w:rPr>
          <w:rFonts w:ascii="Times New Roman" w:hAnsi="Times New Roman" w:cs="Times New Roman"/>
          <w:noProof/>
          <w:sz w:val="24"/>
          <w:szCs w:val="24"/>
        </w:rPr>
        <w:t>3</w:t>
      </w:r>
      <w:r w:rsidR="00552423" w:rsidRPr="00AA6816">
        <w:rPr>
          <w:rFonts w:ascii="Times New Roman" w:hAnsi="Times New Roman" w:cs="Times New Roman"/>
          <w:noProof/>
          <w:sz w:val="24"/>
          <w:szCs w:val="24"/>
        </w:rPr>
        <w:t>2</w:t>
      </w:r>
      <w:r w:rsidR="00552423" w:rsidRPr="00AA6816">
        <w:rPr>
          <w:rFonts w:ascii="Times New Roman" w:hAnsi="Times New Roman" w:cs="Times New Roman"/>
          <w:noProof/>
          <w:sz w:val="24"/>
          <w:szCs w:val="24"/>
        </w:rPr>
        <w:fldChar w:fldCharType="end"/>
      </w:r>
      <w:r w:rsidRPr="00AA6816">
        <w:rPr>
          <w:rFonts w:ascii="Times New Roman" w:hAnsi="Times New Roman" w:cs="Times New Roman"/>
          <w:sz w:val="24"/>
          <w:szCs w:val="24"/>
          <w:lang w:val="en-US" w:eastAsia="zh-CN"/>
        </w:rPr>
        <w:t>. Sonar Cloud</w:t>
      </w:r>
      <w:bookmarkEnd w:id="270"/>
    </w:p>
    <w:p w14:paraId="4D047861" w14:textId="3C966C9B" w:rsidR="007D072D" w:rsidRPr="00AA6816" w:rsidRDefault="001667FA" w:rsidP="007D072D">
      <w:pPr>
        <w:pStyle w:val="p1"/>
        <w:rPr>
          <w:rFonts w:ascii="Times New Roman" w:hAnsi="Times New Roman" w:cs="Times New Roman"/>
          <w:b/>
          <w:bCs/>
        </w:rPr>
      </w:pPr>
      <w:r w:rsidRPr="00AA6816">
        <w:rPr>
          <w:rFonts w:ascii="Times New Roman" w:hAnsi="Times New Roman" w:cs="Times New Roman"/>
          <w:b/>
          <w:bCs/>
        </w:rPr>
        <w:t>Scheduled &amp; on-demand performance CI.</w:t>
      </w:r>
    </w:p>
    <w:p w14:paraId="46096C05" w14:textId="77777777" w:rsidR="001667FA" w:rsidRPr="00AA6816" w:rsidRDefault="001667FA" w:rsidP="001667FA">
      <w:pPr>
        <w:pStyle w:val="p1"/>
        <w:numPr>
          <w:ilvl w:val="0"/>
          <w:numId w:val="7"/>
        </w:numPr>
        <w:rPr>
          <w:rFonts w:ascii="Times New Roman" w:hAnsi="Times New Roman" w:cs="Times New Roman"/>
        </w:rPr>
      </w:pPr>
      <w:r w:rsidRPr="00AA6816">
        <w:rPr>
          <w:rFonts w:ascii="Times New Roman" w:hAnsi="Times New Roman" w:cs="Times New Roman"/>
        </w:rPr>
        <w:t xml:space="preserve">A separate workflow runs </w:t>
      </w:r>
      <w:r w:rsidRPr="00AA6816">
        <w:rPr>
          <w:rStyle w:val="s1"/>
          <w:rFonts w:ascii="Times New Roman" w:hAnsi="Times New Roman" w:cs="Times New Roman"/>
          <w:b/>
          <w:bCs/>
        </w:rPr>
        <w:t>Gatling</w:t>
      </w:r>
      <w:r w:rsidRPr="00AA6816">
        <w:rPr>
          <w:rFonts w:ascii="Times New Roman" w:hAnsi="Times New Roman" w:cs="Times New Roman"/>
        </w:rPr>
        <w:t xml:space="preserve"> on a dedicated perf VM:</w:t>
      </w:r>
    </w:p>
    <w:p w14:paraId="7281E4B7" w14:textId="77777777" w:rsidR="001667FA" w:rsidRPr="00AA6816" w:rsidRDefault="001667FA" w:rsidP="001667FA">
      <w:pPr>
        <w:pStyle w:val="p1"/>
        <w:numPr>
          <w:ilvl w:val="1"/>
          <w:numId w:val="7"/>
        </w:numPr>
        <w:rPr>
          <w:rFonts w:ascii="Times New Roman" w:hAnsi="Times New Roman" w:cs="Times New Roman"/>
        </w:rPr>
      </w:pPr>
      <w:r w:rsidRPr="00AA6816">
        <w:rPr>
          <w:rFonts w:ascii="Times New Roman" w:hAnsi="Times New Roman" w:cs="Times New Roman"/>
        </w:rPr>
        <w:t xml:space="preserve">Triggers: </w:t>
      </w:r>
      <w:r w:rsidRPr="00AA6816">
        <w:rPr>
          <w:rStyle w:val="s1"/>
          <w:rFonts w:ascii="Times New Roman" w:hAnsi="Times New Roman" w:cs="Times New Roman"/>
        </w:rPr>
        <w:t>workflow_dispatch</w:t>
      </w:r>
      <w:r w:rsidRPr="00AA6816">
        <w:rPr>
          <w:rFonts w:ascii="Times New Roman" w:hAnsi="Times New Roman" w:cs="Times New Roman"/>
        </w:rPr>
        <w:t xml:space="preserve"> (manual) and </w:t>
      </w:r>
      <w:r w:rsidRPr="00AA6816">
        <w:rPr>
          <w:rStyle w:val="s1"/>
          <w:rFonts w:ascii="Times New Roman" w:hAnsi="Times New Roman" w:cs="Times New Roman"/>
        </w:rPr>
        <w:t>cron</w:t>
      </w:r>
      <w:r w:rsidRPr="00AA6816">
        <w:rPr>
          <w:rFonts w:ascii="Times New Roman" w:hAnsi="Times New Roman" w:cs="Times New Roman"/>
        </w:rPr>
        <w:t xml:space="preserve"> (Tue/Fri 02:00 UTC).</w:t>
      </w:r>
    </w:p>
    <w:p w14:paraId="7C3025B5" w14:textId="77777777" w:rsidR="001667FA" w:rsidRPr="00AA6816" w:rsidRDefault="001667FA" w:rsidP="001667FA">
      <w:pPr>
        <w:pStyle w:val="p1"/>
        <w:numPr>
          <w:ilvl w:val="1"/>
          <w:numId w:val="7"/>
        </w:numPr>
        <w:rPr>
          <w:rFonts w:ascii="Times New Roman" w:hAnsi="Times New Roman" w:cs="Times New Roman"/>
        </w:rPr>
      </w:pPr>
      <w:r w:rsidRPr="00AA6816">
        <w:rPr>
          <w:rFonts w:ascii="Times New Roman" w:hAnsi="Times New Roman" w:cs="Times New Roman"/>
        </w:rPr>
        <w:t>The runner securely copies a shell script to the VM, executes the simulation with environment secrets, and fetches the HTML/tgz report back as an artifact.</w:t>
      </w:r>
    </w:p>
    <w:p w14:paraId="12078096" w14:textId="0999DE1C" w:rsidR="001667FA" w:rsidRPr="00AA6816" w:rsidRDefault="001667FA" w:rsidP="001667FA">
      <w:pPr>
        <w:pStyle w:val="p1"/>
        <w:numPr>
          <w:ilvl w:val="1"/>
          <w:numId w:val="7"/>
        </w:numPr>
        <w:rPr>
          <w:rFonts w:ascii="Times New Roman" w:hAnsi="Times New Roman" w:cs="Times New Roman"/>
        </w:rPr>
      </w:pPr>
      <w:r w:rsidRPr="00AA6816">
        <w:rPr>
          <w:rFonts w:ascii="Times New Roman" w:hAnsi="Times New Roman" w:cs="Times New Roman"/>
        </w:rPr>
        <w:t>This keeps heavy load generation off the GitHub runners and close to the target cluster.</w:t>
      </w:r>
    </w:p>
    <w:p w14:paraId="0769A30E" w14:textId="25237E7A" w:rsidR="007D072D" w:rsidRPr="00AA6816" w:rsidRDefault="007D072D" w:rsidP="007D072D">
      <w:pPr>
        <w:pStyle w:val="p1"/>
        <w:numPr>
          <w:ilvl w:val="0"/>
          <w:numId w:val="7"/>
        </w:numPr>
        <w:rPr>
          <w:rFonts w:ascii="Times New Roman" w:hAnsi="Times New Roman" w:cs="Times New Roman"/>
          <w:u w:val="single"/>
        </w:rPr>
      </w:pPr>
      <w:r w:rsidRPr="00AA6816">
        <w:rPr>
          <w:rFonts w:ascii="Times New Roman" w:hAnsi="Times New Roman" w:cs="Times New Roman"/>
          <w:u w:val="single"/>
        </w:rPr>
        <w:t>See Section 6 (performance test) for details.</w:t>
      </w:r>
    </w:p>
    <w:p w14:paraId="44DCB7C9" w14:textId="77777777" w:rsidR="001667FA" w:rsidRPr="00AA6816" w:rsidRDefault="001667FA" w:rsidP="001667FA">
      <w:pPr>
        <w:pStyle w:val="p1"/>
        <w:rPr>
          <w:rFonts w:ascii="Times New Roman" w:hAnsi="Times New Roman" w:cs="Times New Roman"/>
        </w:rPr>
      </w:pPr>
      <w:r w:rsidRPr="00AA6816">
        <w:rPr>
          <w:rFonts w:ascii="Times New Roman" w:hAnsi="Times New Roman" w:cs="Times New Roman"/>
          <w:b/>
          <w:bCs/>
        </w:rPr>
        <w:t>CI outputs (evidence).</w:t>
      </w:r>
    </w:p>
    <w:p w14:paraId="7D94EA5F" w14:textId="77777777" w:rsidR="003C3DE6" w:rsidRPr="00AA6816" w:rsidRDefault="001667FA" w:rsidP="003C3DE6">
      <w:pPr>
        <w:pStyle w:val="p1"/>
        <w:numPr>
          <w:ilvl w:val="0"/>
          <w:numId w:val="7"/>
        </w:numPr>
        <w:rPr>
          <w:rFonts w:ascii="Times New Roman" w:hAnsi="Times New Roman" w:cs="Times New Roman"/>
        </w:rPr>
      </w:pPr>
      <w:r w:rsidRPr="00AA6816">
        <w:rPr>
          <w:rFonts w:ascii="Times New Roman" w:hAnsi="Times New Roman" w:cs="Times New Roman"/>
        </w:rPr>
        <w:t>Service JARs</w:t>
      </w:r>
      <w:r w:rsidR="003C3DE6" w:rsidRPr="00AA6816">
        <w:rPr>
          <w:rFonts w:ascii="Times New Roman" w:hAnsi="Times New Roman" w:cs="Times New Roman"/>
        </w:rPr>
        <w:t xml:space="preserve"> and </w:t>
      </w:r>
      <w:r w:rsidRPr="00AA6816">
        <w:rPr>
          <w:rFonts w:ascii="Times New Roman" w:hAnsi="Times New Roman" w:cs="Times New Roman"/>
        </w:rPr>
        <w:t>SCA reports (*.sarif, *.txt)</w:t>
      </w:r>
    </w:p>
    <w:p w14:paraId="0A03EAF0" w14:textId="5643AEC7" w:rsidR="006A66BA" w:rsidRPr="00AA6816" w:rsidRDefault="003548E3" w:rsidP="003C3DE6">
      <w:pPr>
        <w:pStyle w:val="p1"/>
        <w:keepNext/>
        <w:ind w:left="360"/>
        <w:jc w:val="center"/>
        <w:rPr>
          <w:rFonts w:ascii="Times New Roman" w:hAnsi="Times New Roman" w:cs="Times New Roman"/>
        </w:rPr>
      </w:pPr>
      <w:r w:rsidRPr="00AA6816">
        <w:rPr>
          <w:rFonts w:ascii="Times New Roman" w:hAnsi="Times New Roman" w:cs="Times New Roman"/>
          <w:noProof/>
        </w:rPr>
        <w:drawing>
          <wp:inline distT="0" distB="0" distL="0" distR="0" wp14:anchorId="441478FD" wp14:editId="67F4B642">
            <wp:extent cx="3751730" cy="2421955"/>
            <wp:effectExtent l="0" t="0" r="0" b="3810"/>
            <wp:docPr id="2015781299" name="图片 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81299" name="图片 1" descr="图形用户界面, 表格&#10;&#10;AI 生成的内容可能不正确。"/>
                    <pic:cNvPicPr/>
                  </pic:nvPicPr>
                  <pic:blipFill>
                    <a:blip r:embed="rId46"/>
                    <a:stretch>
                      <a:fillRect/>
                    </a:stretch>
                  </pic:blipFill>
                  <pic:spPr>
                    <a:xfrm>
                      <a:off x="0" y="0"/>
                      <a:ext cx="3847769" cy="2483954"/>
                    </a:xfrm>
                    <a:prstGeom prst="rect">
                      <a:avLst/>
                    </a:prstGeom>
                  </pic:spPr>
                </pic:pic>
              </a:graphicData>
            </a:graphic>
          </wp:inline>
        </w:drawing>
      </w:r>
    </w:p>
    <w:p w14:paraId="5E7A6880" w14:textId="1F5F9201" w:rsidR="006A66BA" w:rsidRPr="00AA6816" w:rsidRDefault="006A66BA" w:rsidP="006A66BA">
      <w:pPr>
        <w:pStyle w:val="Caption"/>
        <w:jc w:val="center"/>
        <w:rPr>
          <w:rFonts w:ascii="Times New Roman" w:hAnsi="Times New Roman" w:cs="Times New Roman"/>
          <w:sz w:val="24"/>
          <w:szCs w:val="24"/>
          <w:lang w:eastAsia="zh-CN"/>
        </w:rPr>
      </w:pPr>
      <w:r w:rsidRPr="00AA6816">
        <w:rPr>
          <w:rFonts w:ascii="Times New Roman" w:hAnsi="Times New Roman" w:cs="Times New Roman"/>
          <w:sz w:val="24"/>
          <w:szCs w:val="24"/>
        </w:rPr>
        <w:t xml:space="preserve">Figure </w:t>
      </w:r>
      <w:r w:rsidR="00552423" w:rsidRPr="00AA6816">
        <w:rPr>
          <w:rFonts w:ascii="Times New Roman" w:hAnsi="Times New Roman" w:cs="Times New Roman"/>
          <w:sz w:val="24"/>
          <w:szCs w:val="24"/>
        </w:rPr>
        <w:fldChar w:fldCharType="begin"/>
      </w:r>
      <w:r w:rsidR="00552423" w:rsidRPr="00AA6816">
        <w:rPr>
          <w:rFonts w:ascii="Times New Roman" w:hAnsi="Times New Roman" w:cs="Times New Roman"/>
          <w:sz w:val="24"/>
          <w:szCs w:val="24"/>
        </w:rPr>
        <w:instrText xml:space="preserve"> SEQ Figure \* ARABIC </w:instrText>
      </w:r>
      <w:r w:rsidR="00552423" w:rsidRPr="00AA6816">
        <w:rPr>
          <w:rFonts w:ascii="Times New Roman" w:hAnsi="Times New Roman" w:cs="Times New Roman"/>
          <w:sz w:val="24"/>
          <w:szCs w:val="24"/>
        </w:rPr>
        <w:fldChar w:fldCharType="separate"/>
      </w:r>
      <w:r w:rsidR="00174AAA" w:rsidRPr="00AA6816">
        <w:rPr>
          <w:rFonts w:ascii="Times New Roman" w:hAnsi="Times New Roman" w:cs="Times New Roman"/>
          <w:noProof/>
          <w:sz w:val="24"/>
          <w:szCs w:val="24"/>
        </w:rPr>
        <w:t>3</w:t>
      </w:r>
      <w:r w:rsidR="00552423" w:rsidRPr="00AA6816">
        <w:rPr>
          <w:rFonts w:ascii="Times New Roman" w:hAnsi="Times New Roman" w:cs="Times New Roman"/>
          <w:noProof/>
          <w:sz w:val="24"/>
          <w:szCs w:val="24"/>
        </w:rPr>
        <w:t>3</w:t>
      </w:r>
      <w:r w:rsidR="00552423" w:rsidRPr="00AA6816">
        <w:rPr>
          <w:rFonts w:ascii="Times New Roman" w:hAnsi="Times New Roman" w:cs="Times New Roman"/>
          <w:noProof/>
          <w:sz w:val="24"/>
          <w:szCs w:val="24"/>
        </w:rPr>
        <w:fldChar w:fldCharType="end"/>
      </w:r>
      <w:r w:rsidRPr="00AA6816">
        <w:rPr>
          <w:rFonts w:ascii="Times New Roman" w:hAnsi="Times New Roman" w:cs="Times New Roman"/>
          <w:sz w:val="24"/>
          <w:szCs w:val="24"/>
          <w:lang w:val="en-US" w:eastAsia="zh-CN"/>
        </w:rPr>
        <w:t>. Artifacts</w:t>
      </w:r>
    </w:p>
    <w:p w14:paraId="1E449E62" w14:textId="77777777" w:rsidR="000E5AAF" w:rsidRPr="00AA6816" w:rsidRDefault="000E5AAF" w:rsidP="00BA2146">
      <w:pPr>
        <w:pStyle w:val="Heading2"/>
        <w:rPr>
          <w:rFonts w:ascii="Times New Roman" w:hAnsi="Times New Roman" w:cs="Times New Roman"/>
          <w:sz w:val="24"/>
          <w:szCs w:val="24"/>
        </w:rPr>
      </w:pPr>
      <w:bookmarkStart w:id="271" w:name="_Toc214016360"/>
      <w:bookmarkStart w:id="272" w:name="_Toc214281986"/>
      <w:bookmarkStart w:id="273" w:name="_Toc214282216"/>
      <w:bookmarkStart w:id="274" w:name="_Toc214282268"/>
      <w:bookmarkStart w:id="275" w:name="_Toc214282312"/>
      <w:bookmarkStart w:id="276" w:name="_Toc214282352"/>
      <w:bookmarkStart w:id="277" w:name="_Toc214283438"/>
      <w:r w:rsidRPr="00AA6816">
        <w:rPr>
          <w:rFonts w:ascii="Times New Roman" w:hAnsi="Times New Roman" w:cs="Times New Roman"/>
          <w:sz w:val="24"/>
          <w:szCs w:val="24"/>
        </w:rPr>
        <w:t>Continuous Delivery</w:t>
      </w:r>
      <w:bookmarkEnd w:id="271"/>
      <w:bookmarkEnd w:id="272"/>
      <w:bookmarkEnd w:id="273"/>
      <w:bookmarkEnd w:id="274"/>
      <w:bookmarkEnd w:id="275"/>
      <w:bookmarkEnd w:id="276"/>
      <w:bookmarkEnd w:id="277"/>
    </w:p>
    <w:p w14:paraId="2A96EEBB" w14:textId="77777777" w:rsidR="00CA0CF7" w:rsidRPr="00AA6816" w:rsidRDefault="00CA0CF7" w:rsidP="00CA0CF7">
      <w:pPr>
        <w:pStyle w:val="p1"/>
        <w:rPr>
          <w:rFonts w:ascii="Times New Roman" w:hAnsi="Times New Roman" w:cs="Times New Roman"/>
        </w:rPr>
      </w:pPr>
      <w:r w:rsidRPr="00AA6816">
        <w:rPr>
          <w:rFonts w:ascii="Times New Roman" w:hAnsi="Times New Roman" w:cs="Times New Roman"/>
          <w:b/>
          <w:bCs/>
        </w:rPr>
        <w:t>Environments &amp; promotion.</w:t>
      </w:r>
    </w:p>
    <w:p w14:paraId="7B513985" w14:textId="77777777" w:rsidR="00CA0CF7" w:rsidRPr="00AA6816" w:rsidRDefault="00CA0CF7" w:rsidP="00733225">
      <w:pPr>
        <w:pStyle w:val="p1"/>
        <w:numPr>
          <w:ilvl w:val="0"/>
          <w:numId w:val="8"/>
        </w:numPr>
        <w:rPr>
          <w:rFonts w:ascii="Times New Roman" w:hAnsi="Times New Roman" w:cs="Times New Roman"/>
        </w:rPr>
      </w:pPr>
      <w:r w:rsidRPr="00AA6816">
        <w:rPr>
          <w:rStyle w:val="s1"/>
          <w:rFonts w:ascii="Times New Roman" w:hAnsi="Times New Roman" w:cs="Times New Roman"/>
          <w:b/>
          <w:bCs/>
        </w:rPr>
        <w:lastRenderedPageBreak/>
        <w:t>Dev</w:t>
      </w:r>
      <w:r w:rsidRPr="00AA6816">
        <w:rPr>
          <w:rFonts w:ascii="Times New Roman" w:hAnsi="Times New Roman" w:cs="Times New Roman"/>
        </w:rPr>
        <w:t xml:space="preserve">: pushes/PRs run CI but </w:t>
      </w:r>
      <w:r w:rsidRPr="00AA6816">
        <w:rPr>
          <w:rStyle w:val="s1"/>
          <w:rFonts w:ascii="Times New Roman" w:hAnsi="Times New Roman" w:cs="Times New Roman"/>
          <w:b/>
          <w:bCs/>
        </w:rPr>
        <w:t>do not</w:t>
      </w:r>
      <w:r w:rsidRPr="00AA6816">
        <w:rPr>
          <w:rFonts w:ascii="Times New Roman" w:hAnsi="Times New Roman" w:cs="Times New Roman"/>
        </w:rPr>
        <w:t xml:space="preserve"> deploy.</w:t>
      </w:r>
    </w:p>
    <w:p w14:paraId="2C0C22A2" w14:textId="4048D905" w:rsidR="00CA0CF7" w:rsidRPr="00AA6816" w:rsidRDefault="00CA0CF7" w:rsidP="00733225">
      <w:pPr>
        <w:pStyle w:val="p1"/>
        <w:numPr>
          <w:ilvl w:val="0"/>
          <w:numId w:val="8"/>
        </w:numPr>
        <w:rPr>
          <w:rFonts w:ascii="Times New Roman" w:hAnsi="Times New Roman" w:cs="Times New Roman"/>
        </w:rPr>
      </w:pPr>
      <w:r w:rsidRPr="00AA6816">
        <w:rPr>
          <w:rStyle w:val="s1"/>
          <w:rFonts w:ascii="Times New Roman" w:hAnsi="Times New Roman" w:cs="Times New Roman"/>
          <w:b/>
          <w:bCs/>
        </w:rPr>
        <w:t>Prod-like (GKE Autopilot)</w:t>
      </w:r>
      <w:r w:rsidRPr="00AA6816">
        <w:rPr>
          <w:rFonts w:ascii="Times New Roman" w:hAnsi="Times New Roman" w:cs="Times New Roman"/>
        </w:rPr>
        <w:t xml:space="preserve">: merges to </w:t>
      </w:r>
      <w:r w:rsidRPr="00AA6816">
        <w:rPr>
          <w:rStyle w:val="s2"/>
          <w:rFonts w:ascii="Times New Roman" w:hAnsi="Times New Roman" w:cs="Times New Roman"/>
        </w:rPr>
        <w:t>main</w:t>
      </w:r>
      <w:r w:rsidRPr="00AA6816">
        <w:rPr>
          <w:rFonts w:ascii="Times New Roman" w:hAnsi="Times New Roman" w:cs="Times New Roman"/>
        </w:rPr>
        <w:t xml:space="preserve"> trigger Docker build/push and gated deploy when </w:t>
      </w:r>
      <w:r w:rsidRPr="00AA6816">
        <w:rPr>
          <w:rStyle w:val="s2"/>
          <w:rFonts w:ascii="Times New Roman" w:hAnsi="Times New Roman" w:cs="Times New Roman"/>
        </w:rPr>
        <w:t>vars.USE_GKE == 'true'</w:t>
      </w:r>
      <w:r w:rsidRPr="00AA6816">
        <w:rPr>
          <w:rFonts w:ascii="Times New Roman" w:hAnsi="Times New Roman" w:cs="Times New Roman"/>
        </w:rPr>
        <w:t xml:space="preserve">. Promotion occurs by merging a reviewed PR from </w:t>
      </w:r>
      <w:r w:rsidRPr="00AA6816">
        <w:rPr>
          <w:rStyle w:val="s2"/>
          <w:rFonts w:ascii="Times New Roman" w:hAnsi="Times New Roman" w:cs="Times New Roman"/>
        </w:rPr>
        <w:t>dev</w:t>
      </w:r>
      <w:r w:rsidRPr="00AA6816">
        <w:rPr>
          <w:rFonts w:ascii="Times New Roman" w:hAnsi="Times New Roman" w:cs="Times New Roman"/>
        </w:rPr>
        <w:t xml:space="preserve"> → </w:t>
      </w:r>
      <w:r w:rsidRPr="00AA6816">
        <w:rPr>
          <w:rStyle w:val="s2"/>
          <w:rFonts w:ascii="Times New Roman" w:hAnsi="Times New Roman" w:cs="Times New Roman"/>
        </w:rPr>
        <w:t>main</w:t>
      </w:r>
      <w:r w:rsidRPr="00AA6816">
        <w:rPr>
          <w:rFonts w:ascii="Times New Roman" w:hAnsi="Times New Roman" w:cs="Times New Roman"/>
        </w:rPr>
        <w:t>, after all CI quality gates pass.</w:t>
      </w:r>
    </w:p>
    <w:p w14:paraId="68995BF8" w14:textId="77777777" w:rsidR="00CA0CF7" w:rsidRPr="00AA6816" w:rsidRDefault="00CA0CF7" w:rsidP="00CA0CF7">
      <w:pPr>
        <w:pStyle w:val="p1"/>
        <w:rPr>
          <w:rFonts w:ascii="Times New Roman" w:hAnsi="Times New Roman" w:cs="Times New Roman"/>
        </w:rPr>
      </w:pPr>
      <w:r w:rsidRPr="00AA6816">
        <w:rPr>
          <w:rFonts w:ascii="Times New Roman" w:hAnsi="Times New Roman" w:cs="Times New Roman"/>
          <w:b/>
          <w:bCs/>
        </w:rPr>
        <w:t>Container build &amp; publish.</w:t>
      </w:r>
    </w:p>
    <w:p w14:paraId="2833F7AD" w14:textId="5097C51F" w:rsidR="00CA0CF7" w:rsidRPr="00AA6816" w:rsidRDefault="00CA0CF7" w:rsidP="00733225">
      <w:pPr>
        <w:pStyle w:val="p1"/>
        <w:numPr>
          <w:ilvl w:val="0"/>
          <w:numId w:val="9"/>
        </w:numPr>
        <w:rPr>
          <w:rFonts w:ascii="Times New Roman" w:hAnsi="Times New Roman" w:cs="Times New Roman"/>
        </w:rPr>
      </w:pPr>
      <w:r w:rsidRPr="00AA6816">
        <w:rPr>
          <w:rFonts w:ascii="Times New Roman" w:hAnsi="Times New Roman" w:cs="Times New Roman"/>
        </w:rPr>
        <w:t xml:space="preserve">Reuses CI JAR artifacts; </w:t>
      </w:r>
      <w:r w:rsidRPr="00AA6816">
        <w:rPr>
          <w:rStyle w:val="s1"/>
          <w:rFonts w:ascii="Times New Roman" w:hAnsi="Times New Roman" w:cs="Times New Roman"/>
        </w:rPr>
        <w:t>docker/build-push-action</w:t>
      </w:r>
      <w:r w:rsidRPr="00AA6816">
        <w:rPr>
          <w:rFonts w:ascii="Times New Roman" w:hAnsi="Times New Roman" w:cs="Times New Roman"/>
        </w:rPr>
        <w:t xml:space="preserve"> produces multi-tag images (branch, </w:t>
      </w:r>
      <w:r w:rsidRPr="00AA6816">
        <w:rPr>
          <w:rStyle w:val="s1"/>
          <w:rFonts w:ascii="Times New Roman" w:hAnsi="Times New Roman" w:cs="Times New Roman"/>
        </w:rPr>
        <w:t>commit-sha</w:t>
      </w:r>
      <w:r w:rsidRPr="00AA6816">
        <w:rPr>
          <w:rFonts w:ascii="Times New Roman" w:hAnsi="Times New Roman" w:cs="Times New Roman"/>
        </w:rPr>
        <w:t xml:space="preserve">, </w:t>
      </w:r>
      <w:r w:rsidRPr="00AA6816">
        <w:rPr>
          <w:rStyle w:val="s1"/>
          <w:rFonts w:ascii="Times New Roman" w:hAnsi="Times New Roman" w:cs="Times New Roman"/>
        </w:rPr>
        <w:t>latest</w:t>
      </w:r>
      <w:r w:rsidRPr="00AA6816">
        <w:rPr>
          <w:rFonts w:ascii="Times New Roman" w:hAnsi="Times New Roman" w:cs="Times New Roman"/>
        </w:rPr>
        <w:t xml:space="preserve"> on default branch) and pushes to Docker Hub / registry with build-cache enabled.</w:t>
      </w:r>
    </w:p>
    <w:p w14:paraId="6CB175EC" w14:textId="77777777" w:rsidR="00CA0CF7" w:rsidRPr="00AA6816" w:rsidRDefault="00CA0CF7" w:rsidP="00CA0CF7">
      <w:pPr>
        <w:pStyle w:val="p1"/>
        <w:rPr>
          <w:rFonts w:ascii="Times New Roman" w:hAnsi="Times New Roman" w:cs="Times New Roman"/>
        </w:rPr>
      </w:pPr>
      <w:r w:rsidRPr="00AA6816">
        <w:rPr>
          <w:rFonts w:ascii="Times New Roman" w:hAnsi="Times New Roman" w:cs="Times New Roman"/>
          <w:b/>
          <w:bCs/>
        </w:rPr>
        <w:t>Kubernetes deployment.</w:t>
      </w:r>
    </w:p>
    <w:p w14:paraId="6F05C2E9" w14:textId="77777777" w:rsidR="00CA0CF7" w:rsidRPr="00AA6816" w:rsidRDefault="00CA0CF7" w:rsidP="00733225">
      <w:pPr>
        <w:pStyle w:val="p1"/>
        <w:numPr>
          <w:ilvl w:val="0"/>
          <w:numId w:val="10"/>
        </w:numPr>
        <w:rPr>
          <w:rFonts w:ascii="Times New Roman" w:hAnsi="Times New Roman" w:cs="Times New Roman"/>
        </w:rPr>
      </w:pPr>
      <w:r w:rsidRPr="00AA6816">
        <w:rPr>
          <w:rFonts w:ascii="Times New Roman" w:hAnsi="Times New Roman" w:cs="Times New Roman"/>
        </w:rPr>
        <w:t xml:space="preserve">Auth via </w:t>
      </w:r>
      <w:r w:rsidRPr="00AA6816">
        <w:rPr>
          <w:rStyle w:val="s1"/>
          <w:rFonts w:ascii="Times New Roman" w:hAnsi="Times New Roman" w:cs="Times New Roman"/>
        </w:rPr>
        <w:t>google-github-actions/auth</w:t>
      </w:r>
      <w:r w:rsidRPr="00AA6816">
        <w:rPr>
          <w:rFonts w:ascii="Times New Roman" w:hAnsi="Times New Roman" w:cs="Times New Roman"/>
        </w:rPr>
        <w:t xml:space="preserve"> (GCP Service Account JSON).</w:t>
      </w:r>
    </w:p>
    <w:p w14:paraId="4B135F4D" w14:textId="77777777" w:rsidR="00CA0CF7" w:rsidRPr="00AA6816" w:rsidRDefault="00CA0CF7" w:rsidP="00733225">
      <w:pPr>
        <w:pStyle w:val="p1"/>
        <w:numPr>
          <w:ilvl w:val="0"/>
          <w:numId w:val="10"/>
        </w:numPr>
        <w:rPr>
          <w:rFonts w:ascii="Times New Roman" w:hAnsi="Times New Roman" w:cs="Times New Roman"/>
        </w:rPr>
      </w:pPr>
      <w:r w:rsidRPr="00AA6816">
        <w:rPr>
          <w:rFonts w:ascii="Times New Roman" w:hAnsi="Times New Roman" w:cs="Times New Roman"/>
        </w:rPr>
        <w:t>gcloud container clusters get-credentials</w:t>
      </w:r>
      <w:r w:rsidRPr="00AA6816">
        <w:rPr>
          <w:rStyle w:val="s1"/>
          <w:rFonts w:ascii="Times New Roman" w:hAnsi="Times New Roman" w:cs="Times New Roman"/>
        </w:rPr>
        <w:t xml:space="preserve"> then </w:t>
      </w:r>
      <w:r w:rsidRPr="00AA6816">
        <w:rPr>
          <w:rFonts w:ascii="Times New Roman" w:hAnsi="Times New Roman" w:cs="Times New Roman"/>
        </w:rPr>
        <w:t>kubectl apply</w:t>
      </w:r>
      <w:r w:rsidRPr="00AA6816">
        <w:rPr>
          <w:rStyle w:val="s1"/>
          <w:rFonts w:ascii="Times New Roman" w:hAnsi="Times New Roman" w:cs="Times New Roman"/>
        </w:rPr>
        <w:t xml:space="preserve"> manifests per service (or </w:t>
      </w:r>
      <w:r w:rsidRPr="00AA6816">
        <w:rPr>
          <w:rFonts w:ascii="Times New Roman" w:hAnsi="Times New Roman" w:cs="Times New Roman"/>
        </w:rPr>
        <w:t>kubectl set image</w:t>
      </w:r>
      <w:r w:rsidRPr="00AA6816">
        <w:rPr>
          <w:rStyle w:val="s1"/>
          <w:rFonts w:ascii="Times New Roman" w:hAnsi="Times New Roman" w:cs="Times New Roman"/>
        </w:rPr>
        <w:t xml:space="preserve"> fallback).</w:t>
      </w:r>
    </w:p>
    <w:p w14:paraId="413BF426" w14:textId="77777777" w:rsidR="00CA0CF7" w:rsidRPr="00AA6816" w:rsidRDefault="00CA0CF7" w:rsidP="00733225">
      <w:pPr>
        <w:pStyle w:val="p1"/>
        <w:numPr>
          <w:ilvl w:val="0"/>
          <w:numId w:val="10"/>
        </w:numPr>
        <w:rPr>
          <w:rFonts w:ascii="Times New Roman" w:hAnsi="Times New Roman" w:cs="Times New Roman"/>
        </w:rPr>
      </w:pPr>
      <w:r w:rsidRPr="00AA6816">
        <w:rPr>
          <w:rStyle w:val="s1"/>
          <w:rFonts w:ascii="Times New Roman" w:hAnsi="Times New Roman" w:cs="Times New Roman"/>
        </w:rPr>
        <w:t xml:space="preserve">A rollout gate waits on </w:t>
      </w:r>
      <w:r w:rsidRPr="00AA6816">
        <w:rPr>
          <w:rFonts w:ascii="Times New Roman" w:hAnsi="Times New Roman" w:cs="Times New Roman"/>
        </w:rPr>
        <w:t>kubectl rollout status --timeout=10m</w:t>
      </w:r>
      <w:r w:rsidRPr="00AA6816">
        <w:rPr>
          <w:rStyle w:val="s1"/>
          <w:rFonts w:ascii="Times New Roman" w:hAnsi="Times New Roman" w:cs="Times New Roman"/>
        </w:rPr>
        <w:t>.</w:t>
      </w:r>
    </w:p>
    <w:p w14:paraId="3969F6BA" w14:textId="6607953D" w:rsidR="00CA0CF7" w:rsidRPr="00AA6816" w:rsidRDefault="00CA0CF7" w:rsidP="00733225">
      <w:pPr>
        <w:pStyle w:val="p1"/>
        <w:numPr>
          <w:ilvl w:val="0"/>
          <w:numId w:val="10"/>
        </w:numPr>
        <w:rPr>
          <w:rFonts w:ascii="Times New Roman" w:hAnsi="Times New Roman" w:cs="Times New Roman"/>
        </w:rPr>
      </w:pPr>
      <w:r w:rsidRPr="00AA6816">
        <w:rPr>
          <w:rFonts w:ascii="Times New Roman" w:hAnsi="Times New Roman" w:cs="Times New Roman"/>
        </w:rPr>
        <w:t>Post-deploy verification prints Deployment/Pod/Service state and the most recent Kubernetes events.</w:t>
      </w:r>
    </w:p>
    <w:p w14:paraId="312B01C2" w14:textId="77777777" w:rsidR="00CA0CF7" w:rsidRPr="00AA6816" w:rsidRDefault="00CA0CF7" w:rsidP="00CA0CF7">
      <w:pPr>
        <w:pStyle w:val="p1"/>
        <w:rPr>
          <w:rFonts w:ascii="Times New Roman" w:hAnsi="Times New Roman" w:cs="Times New Roman"/>
        </w:rPr>
      </w:pPr>
      <w:r w:rsidRPr="00AA6816">
        <w:rPr>
          <w:rFonts w:ascii="Times New Roman" w:hAnsi="Times New Roman" w:cs="Times New Roman"/>
          <w:b/>
          <w:bCs/>
        </w:rPr>
        <w:t>Operational safeguards.</w:t>
      </w:r>
    </w:p>
    <w:p w14:paraId="59EF2E31" w14:textId="77777777" w:rsidR="00CA0CF7" w:rsidRPr="00AA6816" w:rsidRDefault="00CA0CF7" w:rsidP="00733225">
      <w:pPr>
        <w:pStyle w:val="p1"/>
        <w:numPr>
          <w:ilvl w:val="0"/>
          <w:numId w:val="11"/>
        </w:numPr>
        <w:rPr>
          <w:rFonts w:ascii="Times New Roman" w:hAnsi="Times New Roman" w:cs="Times New Roman"/>
        </w:rPr>
      </w:pPr>
      <w:r w:rsidRPr="00AA6816">
        <w:rPr>
          <w:rStyle w:val="s1"/>
          <w:rFonts w:ascii="Times New Roman" w:hAnsi="Times New Roman" w:cs="Times New Roman"/>
          <w:b/>
          <w:bCs/>
        </w:rPr>
        <w:t>HPA</w:t>
      </w:r>
      <w:r w:rsidRPr="00AA6816">
        <w:rPr>
          <w:rFonts w:ascii="Times New Roman" w:hAnsi="Times New Roman" w:cs="Times New Roman"/>
        </w:rPr>
        <w:t xml:space="preserve"> scales pods during traffic spikes; </w:t>
      </w:r>
      <w:r w:rsidRPr="00AA6816">
        <w:rPr>
          <w:rStyle w:val="s1"/>
          <w:rFonts w:ascii="Times New Roman" w:hAnsi="Times New Roman" w:cs="Times New Roman"/>
          <w:b/>
          <w:bCs/>
        </w:rPr>
        <w:t>PDB</w:t>
      </w:r>
      <w:r w:rsidRPr="00AA6816">
        <w:rPr>
          <w:rFonts w:ascii="Times New Roman" w:hAnsi="Times New Roman" w:cs="Times New Roman"/>
        </w:rPr>
        <w:t xml:space="preserve"> preserves at least one replica during maintenance.</w:t>
      </w:r>
    </w:p>
    <w:p w14:paraId="47CBE8EA" w14:textId="77777777" w:rsidR="00CA0CF7" w:rsidRPr="00AA6816" w:rsidRDefault="00CA0CF7" w:rsidP="00733225">
      <w:pPr>
        <w:pStyle w:val="p1"/>
        <w:numPr>
          <w:ilvl w:val="0"/>
          <w:numId w:val="11"/>
        </w:numPr>
        <w:rPr>
          <w:rFonts w:ascii="Times New Roman" w:hAnsi="Times New Roman" w:cs="Times New Roman"/>
        </w:rPr>
      </w:pPr>
      <w:r w:rsidRPr="00AA6816">
        <w:rPr>
          <w:rStyle w:val="s1"/>
          <w:rFonts w:ascii="Times New Roman" w:hAnsi="Times New Roman" w:cs="Times New Roman"/>
          <w:b/>
          <w:bCs/>
        </w:rPr>
        <w:t>Readiness/Liveness</w:t>
      </w:r>
      <w:r w:rsidRPr="00AA6816">
        <w:rPr>
          <w:rFonts w:ascii="Times New Roman" w:hAnsi="Times New Roman" w:cs="Times New Roman"/>
        </w:rPr>
        <w:t xml:space="preserve"> probes ensure only healthy pods receive traffic.</w:t>
      </w:r>
    </w:p>
    <w:p w14:paraId="18FA88C9" w14:textId="12AE499C" w:rsidR="00CA0CF7" w:rsidRPr="00AA6816" w:rsidRDefault="00CA0CF7" w:rsidP="00733225">
      <w:pPr>
        <w:pStyle w:val="p1"/>
        <w:numPr>
          <w:ilvl w:val="0"/>
          <w:numId w:val="11"/>
        </w:numPr>
        <w:rPr>
          <w:rFonts w:ascii="Times New Roman" w:hAnsi="Times New Roman" w:cs="Times New Roman"/>
        </w:rPr>
      </w:pPr>
      <w:r w:rsidRPr="00AA6816">
        <w:rPr>
          <w:rStyle w:val="s1"/>
          <w:rFonts w:ascii="Times New Roman" w:hAnsi="Times New Roman" w:cs="Times New Roman"/>
          <w:b/>
          <w:bCs/>
        </w:rPr>
        <w:t>Observability</w:t>
      </w:r>
      <w:r w:rsidRPr="00AA6816">
        <w:rPr>
          <w:rFonts w:ascii="Times New Roman" w:hAnsi="Times New Roman" w:cs="Times New Roman"/>
        </w:rPr>
        <w:t xml:space="preserve"> is standardised: Prometheus scrapes </w:t>
      </w:r>
      <w:r w:rsidRPr="00AA6816">
        <w:rPr>
          <w:rStyle w:val="s2"/>
          <w:rFonts w:ascii="Times New Roman" w:hAnsi="Times New Roman" w:cs="Times New Roman"/>
        </w:rPr>
        <w:t>/actuator/prometheus</w:t>
      </w:r>
      <w:r w:rsidRPr="00AA6816">
        <w:rPr>
          <w:rFonts w:ascii="Times New Roman" w:hAnsi="Times New Roman" w:cs="Times New Roman"/>
        </w:rPr>
        <w:t xml:space="preserve">; </w:t>
      </w:r>
      <w:r w:rsidR="003548E3" w:rsidRPr="00AA6816">
        <w:rPr>
          <w:rFonts w:ascii="Times New Roman" w:hAnsi="Times New Roman" w:cs="Times New Roman"/>
        </w:rPr>
        <w:t>Google Cloud instance</w:t>
      </w:r>
      <w:r w:rsidRPr="00AA6816">
        <w:rPr>
          <w:rFonts w:ascii="Times New Roman" w:hAnsi="Times New Roman" w:cs="Times New Roman"/>
        </w:rPr>
        <w:t xml:space="preserve"> dashboards</w:t>
      </w:r>
      <w:r w:rsidR="003548E3" w:rsidRPr="00AA6816">
        <w:rPr>
          <w:rFonts w:ascii="Times New Roman" w:hAnsi="Times New Roman" w:cs="Times New Roman"/>
        </w:rPr>
        <w:t xml:space="preserve"> (below) </w:t>
      </w:r>
      <w:r w:rsidRPr="00AA6816">
        <w:rPr>
          <w:rFonts w:ascii="Times New Roman" w:hAnsi="Times New Roman" w:cs="Times New Roman"/>
        </w:rPr>
        <w:t>provide latency, error-rate, CPU/memory, and pod counts.</w:t>
      </w:r>
    </w:p>
    <w:p w14:paraId="142B72DC" w14:textId="77777777" w:rsidR="003548E3" w:rsidRPr="00AA6816" w:rsidRDefault="003548E3" w:rsidP="003548E3">
      <w:pPr>
        <w:pStyle w:val="p1"/>
        <w:keepNext/>
        <w:jc w:val="center"/>
        <w:rPr>
          <w:rFonts w:ascii="Times New Roman" w:hAnsi="Times New Roman" w:cs="Times New Roman"/>
        </w:rPr>
      </w:pPr>
      <w:r w:rsidRPr="00AA6816">
        <w:rPr>
          <w:rFonts w:ascii="Times New Roman" w:hAnsi="Times New Roman" w:cs="Times New Roman"/>
          <w:noProof/>
        </w:rPr>
        <w:drawing>
          <wp:inline distT="0" distB="0" distL="0" distR="0" wp14:anchorId="29899D96" wp14:editId="69DC9976">
            <wp:extent cx="5345206" cy="2076132"/>
            <wp:effectExtent l="0" t="0" r="1905" b="0"/>
            <wp:docPr id="174066488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64888" name="图片 1" descr="图形用户界面, 文本, 应用程序, 电子邮件&#10;&#10;AI 生成的内容可能不正确。"/>
                    <pic:cNvPicPr/>
                  </pic:nvPicPr>
                  <pic:blipFill>
                    <a:blip r:embed="rId47"/>
                    <a:stretch>
                      <a:fillRect/>
                    </a:stretch>
                  </pic:blipFill>
                  <pic:spPr>
                    <a:xfrm>
                      <a:off x="0" y="0"/>
                      <a:ext cx="5691990" cy="2210827"/>
                    </a:xfrm>
                    <a:prstGeom prst="rect">
                      <a:avLst/>
                    </a:prstGeom>
                  </pic:spPr>
                </pic:pic>
              </a:graphicData>
            </a:graphic>
          </wp:inline>
        </w:drawing>
      </w:r>
    </w:p>
    <w:p w14:paraId="7A8D9D5A" w14:textId="782066E9" w:rsidR="003548E3" w:rsidRPr="00AA6816" w:rsidRDefault="003548E3" w:rsidP="003548E3">
      <w:pPr>
        <w:pStyle w:val="Caption"/>
        <w:jc w:val="center"/>
        <w:rPr>
          <w:rFonts w:ascii="Times New Roman" w:hAnsi="Times New Roman" w:cs="Times New Roman"/>
          <w:sz w:val="24"/>
          <w:szCs w:val="24"/>
        </w:rPr>
      </w:pPr>
      <w:r w:rsidRPr="00AA6816">
        <w:rPr>
          <w:rFonts w:ascii="Times New Roman" w:hAnsi="Times New Roman" w:cs="Times New Roman"/>
          <w:sz w:val="24"/>
          <w:szCs w:val="24"/>
        </w:rPr>
        <w:t xml:space="preserve">Figure </w:t>
      </w:r>
      <w:r w:rsidR="00552423" w:rsidRPr="00AA6816">
        <w:rPr>
          <w:rFonts w:ascii="Times New Roman" w:hAnsi="Times New Roman" w:cs="Times New Roman"/>
          <w:sz w:val="24"/>
          <w:szCs w:val="24"/>
        </w:rPr>
        <w:fldChar w:fldCharType="begin"/>
      </w:r>
      <w:r w:rsidR="00552423" w:rsidRPr="00AA6816">
        <w:rPr>
          <w:rFonts w:ascii="Times New Roman" w:hAnsi="Times New Roman" w:cs="Times New Roman"/>
          <w:sz w:val="24"/>
          <w:szCs w:val="24"/>
        </w:rPr>
        <w:instrText xml:space="preserve"> SEQ Figure \* ARABIC </w:instrText>
      </w:r>
      <w:r w:rsidR="00552423" w:rsidRPr="00AA6816">
        <w:rPr>
          <w:rFonts w:ascii="Times New Roman" w:hAnsi="Times New Roman" w:cs="Times New Roman"/>
          <w:sz w:val="24"/>
          <w:szCs w:val="24"/>
        </w:rPr>
        <w:fldChar w:fldCharType="separate"/>
      </w:r>
      <w:r w:rsidR="00174AAA" w:rsidRPr="00AA6816">
        <w:rPr>
          <w:rFonts w:ascii="Times New Roman" w:hAnsi="Times New Roman" w:cs="Times New Roman"/>
          <w:noProof/>
          <w:sz w:val="24"/>
          <w:szCs w:val="24"/>
        </w:rPr>
        <w:t>3</w:t>
      </w:r>
      <w:r w:rsidR="00552423" w:rsidRPr="00AA6816">
        <w:rPr>
          <w:rFonts w:ascii="Times New Roman" w:hAnsi="Times New Roman" w:cs="Times New Roman"/>
          <w:noProof/>
          <w:sz w:val="24"/>
          <w:szCs w:val="24"/>
        </w:rPr>
        <w:t>4</w:t>
      </w:r>
      <w:r w:rsidR="00552423" w:rsidRPr="00AA6816">
        <w:rPr>
          <w:rFonts w:ascii="Times New Roman" w:hAnsi="Times New Roman" w:cs="Times New Roman"/>
          <w:noProof/>
          <w:sz w:val="24"/>
          <w:szCs w:val="24"/>
        </w:rPr>
        <w:fldChar w:fldCharType="end"/>
      </w:r>
      <w:r w:rsidRPr="00AA6816">
        <w:rPr>
          <w:rFonts w:ascii="Times New Roman" w:hAnsi="Times New Roman" w:cs="Times New Roman"/>
          <w:sz w:val="24"/>
          <w:szCs w:val="24"/>
        </w:rPr>
        <w:t>. Google Cloud Matrixes</w:t>
      </w:r>
    </w:p>
    <w:p w14:paraId="5E5E3540" w14:textId="77777777" w:rsidR="00CA0CF7" w:rsidRPr="00AA6816" w:rsidRDefault="00CA0CF7" w:rsidP="00CA0CF7">
      <w:pPr>
        <w:pStyle w:val="p1"/>
        <w:rPr>
          <w:rFonts w:ascii="Times New Roman" w:hAnsi="Times New Roman" w:cs="Times New Roman"/>
        </w:rPr>
      </w:pPr>
      <w:r w:rsidRPr="00AA6816">
        <w:rPr>
          <w:rFonts w:ascii="Times New Roman" w:hAnsi="Times New Roman" w:cs="Times New Roman"/>
          <w:b/>
          <w:bCs/>
        </w:rPr>
        <w:t>Post-deploy security &amp; quality checks.</w:t>
      </w:r>
    </w:p>
    <w:p w14:paraId="0F86A9E4" w14:textId="534BE565" w:rsidR="00CA0CF7" w:rsidRPr="00AA6816" w:rsidRDefault="00CA0CF7" w:rsidP="00733225">
      <w:pPr>
        <w:pStyle w:val="p1"/>
        <w:numPr>
          <w:ilvl w:val="0"/>
          <w:numId w:val="12"/>
        </w:numPr>
        <w:rPr>
          <w:rFonts w:ascii="Times New Roman" w:hAnsi="Times New Roman" w:cs="Times New Roman"/>
        </w:rPr>
      </w:pPr>
      <w:r w:rsidRPr="00AA6816">
        <w:rPr>
          <w:rStyle w:val="s1"/>
          <w:rFonts w:ascii="Times New Roman" w:hAnsi="Times New Roman" w:cs="Times New Roman"/>
          <w:b/>
          <w:bCs/>
        </w:rPr>
        <w:t>DAST (OWASP ZAP Full Scan)</w:t>
      </w:r>
      <w:r w:rsidRPr="00AA6816">
        <w:rPr>
          <w:rFonts w:ascii="Times New Roman" w:hAnsi="Times New Roman" w:cs="Times New Roman"/>
        </w:rPr>
        <w:t xml:space="preserve"> runs against the deployed base URL; HTML/XML/JSON reports are uploaded. Exit codes are handled so warnings (no criticals) do not fail the whole release, but still surface as artifacts.</w:t>
      </w:r>
    </w:p>
    <w:p w14:paraId="564ADF9C" w14:textId="77777777" w:rsidR="00B662CC" w:rsidRPr="00AA6816" w:rsidRDefault="00B662CC" w:rsidP="00B662CC">
      <w:pPr>
        <w:pStyle w:val="p1"/>
        <w:keepNext/>
        <w:jc w:val="center"/>
        <w:rPr>
          <w:rFonts w:ascii="Times New Roman" w:hAnsi="Times New Roman" w:cs="Times New Roman"/>
        </w:rPr>
      </w:pPr>
      <w:r w:rsidRPr="00AA6816">
        <w:rPr>
          <w:rFonts w:ascii="Times New Roman" w:hAnsi="Times New Roman" w:cs="Times New Roman"/>
          <w:noProof/>
        </w:rPr>
        <w:lastRenderedPageBreak/>
        <w:drawing>
          <wp:inline distT="0" distB="0" distL="0" distR="0" wp14:anchorId="5668CC8B" wp14:editId="7D693F85">
            <wp:extent cx="3225565" cy="2223655"/>
            <wp:effectExtent l="0" t="0" r="635" b="0"/>
            <wp:docPr id="144886155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61550" name="图片 1" descr="表格&#10;&#10;AI 生成的内容可能不正确。"/>
                    <pic:cNvPicPr/>
                  </pic:nvPicPr>
                  <pic:blipFill>
                    <a:blip r:embed="rId48"/>
                    <a:stretch>
                      <a:fillRect/>
                    </a:stretch>
                  </pic:blipFill>
                  <pic:spPr>
                    <a:xfrm>
                      <a:off x="0" y="0"/>
                      <a:ext cx="3492782" cy="2407870"/>
                    </a:xfrm>
                    <a:prstGeom prst="rect">
                      <a:avLst/>
                    </a:prstGeom>
                  </pic:spPr>
                </pic:pic>
              </a:graphicData>
            </a:graphic>
          </wp:inline>
        </w:drawing>
      </w:r>
    </w:p>
    <w:p w14:paraId="4333CC30" w14:textId="6C354F6D" w:rsidR="00B662CC" w:rsidRPr="00AA6816" w:rsidRDefault="00B662CC" w:rsidP="00B662CC">
      <w:pPr>
        <w:pStyle w:val="Caption"/>
        <w:jc w:val="center"/>
        <w:rPr>
          <w:rFonts w:ascii="Times New Roman" w:hAnsi="Times New Roman" w:cs="Times New Roman"/>
          <w:sz w:val="24"/>
          <w:szCs w:val="24"/>
        </w:rPr>
      </w:pPr>
      <w:r w:rsidRPr="00AA6816">
        <w:rPr>
          <w:rFonts w:ascii="Times New Roman" w:hAnsi="Times New Roman" w:cs="Times New Roman"/>
          <w:sz w:val="24"/>
          <w:szCs w:val="24"/>
        </w:rPr>
        <w:t xml:space="preserve">Figure </w:t>
      </w:r>
      <w:r w:rsidR="00552423" w:rsidRPr="00AA6816">
        <w:rPr>
          <w:rFonts w:ascii="Times New Roman" w:hAnsi="Times New Roman" w:cs="Times New Roman"/>
          <w:sz w:val="24"/>
          <w:szCs w:val="24"/>
        </w:rPr>
        <w:fldChar w:fldCharType="begin"/>
      </w:r>
      <w:r w:rsidR="00552423" w:rsidRPr="00AA6816">
        <w:rPr>
          <w:rFonts w:ascii="Times New Roman" w:hAnsi="Times New Roman" w:cs="Times New Roman"/>
          <w:sz w:val="24"/>
          <w:szCs w:val="24"/>
        </w:rPr>
        <w:instrText xml:space="preserve"> SEQ Figure \* ARABIC </w:instrText>
      </w:r>
      <w:r w:rsidR="00552423" w:rsidRPr="00AA6816">
        <w:rPr>
          <w:rFonts w:ascii="Times New Roman" w:hAnsi="Times New Roman" w:cs="Times New Roman"/>
          <w:sz w:val="24"/>
          <w:szCs w:val="24"/>
        </w:rPr>
        <w:fldChar w:fldCharType="separate"/>
      </w:r>
      <w:r w:rsidR="00174AAA" w:rsidRPr="00AA6816">
        <w:rPr>
          <w:rFonts w:ascii="Times New Roman" w:hAnsi="Times New Roman" w:cs="Times New Roman"/>
          <w:noProof/>
          <w:sz w:val="24"/>
          <w:szCs w:val="24"/>
        </w:rPr>
        <w:t>3</w:t>
      </w:r>
      <w:r w:rsidR="00552423" w:rsidRPr="00AA6816">
        <w:rPr>
          <w:rFonts w:ascii="Times New Roman" w:hAnsi="Times New Roman" w:cs="Times New Roman"/>
          <w:noProof/>
          <w:sz w:val="24"/>
          <w:szCs w:val="24"/>
        </w:rPr>
        <w:t>5</w:t>
      </w:r>
      <w:r w:rsidR="00552423" w:rsidRPr="00AA6816">
        <w:rPr>
          <w:rFonts w:ascii="Times New Roman" w:hAnsi="Times New Roman" w:cs="Times New Roman"/>
          <w:noProof/>
          <w:sz w:val="24"/>
          <w:szCs w:val="24"/>
        </w:rPr>
        <w:fldChar w:fldCharType="end"/>
      </w:r>
      <w:r w:rsidRPr="00AA6816">
        <w:rPr>
          <w:rFonts w:ascii="Times New Roman" w:hAnsi="Times New Roman" w:cs="Times New Roman"/>
          <w:sz w:val="24"/>
          <w:szCs w:val="24"/>
        </w:rPr>
        <w:t>. DAST</w:t>
      </w:r>
    </w:p>
    <w:p w14:paraId="3C30458D" w14:textId="77777777" w:rsidR="00CA0CF7" w:rsidRPr="00AA6816" w:rsidRDefault="00CA0CF7" w:rsidP="00CA0CF7">
      <w:pPr>
        <w:pStyle w:val="p1"/>
        <w:rPr>
          <w:rFonts w:ascii="Times New Roman" w:hAnsi="Times New Roman" w:cs="Times New Roman"/>
        </w:rPr>
      </w:pPr>
      <w:r w:rsidRPr="00AA6816">
        <w:rPr>
          <w:rFonts w:ascii="Times New Roman" w:hAnsi="Times New Roman" w:cs="Times New Roman"/>
          <w:b/>
          <w:bCs/>
        </w:rPr>
        <w:t>Roll-back.</w:t>
      </w:r>
    </w:p>
    <w:p w14:paraId="62DC63D6" w14:textId="5F06F9BC" w:rsidR="00CA0CF7" w:rsidRPr="00AA6816" w:rsidRDefault="00CA0CF7" w:rsidP="00733225">
      <w:pPr>
        <w:pStyle w:val="p1"/>
        <w:numPr>
          <w:ilvl w:val="0"/>
          <w:numId w:val="13"/>
        </w:numPr>
        <w:rPr>
          <w:rFonts w:ascii="Times New Roman" w:hAnsi="Times New Roman" w:cs="Times New Roman"/>
        </w:rPr>
      </w:pPr>
      <w:r w:rsidRPr="00AA6816">
        <w:rPr>
          <w:rFonts w:ascii="Times New Roman" w:hAnsi="Times New Roman" w:cs="Times New Roman"/>
        </w:rPr>
        <w:t xml:space="preserve">Roll-back is </w:t>
      </w:r>
      <w:r w:rsidRPr="00AA6816">
        <w:rPr>
          <w:rStyle w:val="s1"/>
          <w:rFonts w:ascii="Times New Roman" w:hAnsi="Times New Roman" w:cs="Times New Roman"/>
        </w:rPr>
        <w:t>kubectl rollout undo deployment/&lt;service&gt;</w:t>
      </w:r>
      <w:r w:rsidRPr="00AA6816">
        <w:rPr>
          <w:rFonts w:ascii="Times New Roman" w:hAnsi="Times New Roman" w:cs="Times New Roman"/>
        </w:rPr>
        <w:t xml:space="preserve"> to the previous image; images are content-addressed and tagged per commit for deterministic reversions. If manifests are used, a previous manifest set can be re-applied from the repository history.</w:t>
      </w:r>
    </w:p>
    <w:p w14:paraId="3BEEE235" w14:textId="77777777" w:rsidR="00CA0CF7" w:rsidRPr="00AA6816" w:rsidRDefault="00CA0CF7" w:rsidP="00CA0CF7">
      <w:pPr>
        <w:pStyle w:val="p1"/>
        <w:rPr>
          <w:rFonts w:ascii="Times New Roman" w:hAnsi="Times New Roman" w:cs="Times New Roman"/>
        </w:rPr>
      </w:pPr>
      <w:r w:rsidRPr="00AA6816">
        <w:rPr>
          <w:rFonts w:ascii="Times New Roman" w:hAnsi="Times New Roman" w:cs="Times New Roman"/>
          <w:b/>
          <w:bCs/>
        </w:rPr>
        <w:t>Release governance.</w:t>
      </w:r>
    </w:p>
    <w:p w14:paraId="10776369" w14:textId="720F0952" w:rsidR="00CA0CF7" w:rsidRPr="00AA6816" w:rsidRDefault="00CA0CF7" w:rsidP="00733225">
      <w:pPr>
        <w:pStyle w:val="p1"/>
        <w:numPr>
          <w:ilvl w:val="0"/>
          <w:numId w:val="14"/>
        </w:numPr>
        <w:rPr>
          <w:rFonts w:ascii="Times New Roman" w:hAnsi="Times New Roman" w:cs="Times New Roman"/>
        </w:rPr>
      </w:pPr>
      <w:r w:rsidRPr="00AA6816">
        <w:rPr>
          <w:rFonts w:ascii="Times New Roman" w:hAnsi="Times New Roman" w:cs="Times New Roman"/>
        </w:rPr>
        <w:t xml:space="preserve">Approval to promote from </w:t>
      </w:r>
      <w:r w:rsidRPr="00AA6816">
        <w:rPr>
          <w:rStyle w:val="s1"/>
          <w:rFonts w:ascii="Times New Roman" w:hAnsi="Times New Roman" w:cs="Times New Roman"/>
        </w:rPr>
        <w:t>dev</w:t>
      </w:r>
      <w:r w:rsidRPr="00AA6816">
        <w:rPr>
          <w:rFonts w:ascii="Times New Roman" w:hAnsi="Times New Roman" w:cs="Times New Roman"/>
        </w:rPr>
        <w:t xml:space="preserve"> → </w:t>
      </w:r>
      <w:r w:rsidRPr="00AA6816">
        <w:rPr>
          <w:rStyle w:val="s1"/>
          <w:rFonts w:ascii="Times New Roman" w:hAnsi="Times New Roman" w:cs="Times New Roman"/>
        </w:rPr>
        <w:t>main</w:t>
      </w:r>
      <w:r w:rsidRPr="00AA6816">
        <w:rPr>
          <w:rFonts w:ascii="Times New Roman" w:hAnsi="Times New Roman" w:cs="Times New Roman"/>
        </w:rPr>
        <w:t xml:space="preserve"> is via PR review (code owners). Quality gates include: green CI, Sonar Quality Gate passed, SCA high-severity fixed (or accepted with justification), and—when applicable—perf/DAST reviewed.</w:t>
      </w:r>
    </w:p>
    <w:p w14:paraId="4F2D7F7F" w14:textId="77777777" w:rsidR="00CA0CF7" w:rsidRPr="00AA6816" w:rsidRDefault="00CA0CF7" w:rsidP="00CA0CF7">
      <w:pPr>
        <w:pStyle w:val="p1"/>
        <w:rPr>
          <w:rFonts w:ascii="Times New Roman" w:hAnsi="Times New Roman" w:cs="Times New Roman"/>
        </w:rPr>
      </w:pPr>
      <w:r w:rsidRPr="00AA6816">
        <w:rPr>
          <w:rFonts w:ascii="Times New Roman" w:hAnsi="Times New Roman" w:cs="Times New Roman"/>
          <w:b/>
          <w:bCs/>
        </w:rPr>
        <w:t>CD outputs (evidence).</w:t>
      </w:r>
    </w:p>
    <w:p w14:paraId="1F810880" w14:textId="125D0981" w:rsidR="00CA0CF7" w:rsidRPr="00AA6816" w:rsidRDefault="00CA0CF7" w:rsidP="00733225">
      <w:pPr>
        <w:pStyle w:val="p1"/>
        <w:numPr>
          <w:ilvl w:val="0"/>
          <w:numId w:val="15"/>
        </w:numPr>
        <w:rPr>
          <w:rFonts w:ascii="Times New Roman" w:hAnsi="Times New Roman" w:cs="Times New Roman"/>
        </w:rPr>
      </w:pPr>
      <w:r w:rsidRPr="00AA6816">
        <w:rPr>
          <w:rFonts w:ascii="Times New Roman" w:hAnsi="Times New Roman" w:cs="Times New Roman"/>
        </w:rPr>
        <w:t>Docker image tags in the registry, ZAP reports (</w:t>
      </w:r>
      <w:r w:rsidRPr="00AA6816">
        <w:rPr>
          <w:rStyle w:val="s1"/>
          <w:rFonts w:ascii="Times New Roman" w:hAnsi="Times New Roman" w:cs="Times New Roman"/>
        </w:rPr>
        <w:t>zap-report.html/xml/json</w:t>
      </w:r>
      <w:r w:rsidRPr="00AA6816">
        <w:rPr>
          <w:rFonts w:ascii="Times New Roman" w:hAnsi="Times New Roman" w:cs="Times New Roman"/>
        </w:rPr>
        <w:t>), and CI run pages linking to all artifacts.</w:t>
      </w:r>
    </w:p>
    <w:p w14:paraId="2787F408" w14:textId="77777777" w:rsidR="004A7240" w:rsidRPr="00AA6816" w:rsidRDefault="004A7240">
      <w:pPr>
        <w:rPr>
          <w:rFonts w:ascii="Times New Roman" w:hAnsi="Times New Roman" w:cs="Times New Roman"/>
          <w:szCs w:val="24"/>
          <w:lang w:eastAsia="zh-CN"/>
        </w:rPr>
      </w:pPr>
      <w:r w:rsidRPr="00AA6816">
        <w:rPr>
          <w:rFonts w:ascii="Times New Roman" w:hAnsi="Times New Roman" w:cs="Times New Roman"/>
          <w:noProof/>
          <w:color w:val="EE0000"/>
          <w:szCs w:val="24"/>
        </w:rPr>
        <w:drawing>
          <wp:inline distT="0" distB="0" distL="0" distR="0" wp14:anchorId="6DCD7AFB" wp14:editId="788434A6">
            <wp:extent cx="5731510" cy="2419985"/>
            <wp:effectExtent l="0" t="0" r="2540" b="0"/>
            <wp:docPr id="267027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27573" name=""/>
                    <pic:cNvPicPr/>
                  </pic:nvPicPr>
                  <pic:blipFill>
                    <a:blip r:embed="rId49"/>
                    <a:stretch>
                      <a:fillRect/>
                    </a:stretch>
                  </pic:blipFill>
                  <pic:spPr>
                    <a:xfrm>
                      <a:off x="0" y="0"/>
                      <a:ext cx="5731510" cy="2419985"/>
                    </a:xfrm>
                    <a:prstGeom prst="rect">
                      <a:avLst/>
                    </a:prstGeom>
                  </pic:spPr>
                </pic:pic>
              </a:graphicData>
            </a:graphic>
          </wp:inline>
        </w:drawing>
      </w:r>
    </w:p>
    <w:p w14:paraId="799AD0FF" w14:textId="0E7D763B" w:rsidR="00B653E0" w:rsidRPr="00AA6816" w:rsidRDefault="004A7240" w:rsidP="008F04B0">
      <w:pPr>
        <w:pStyle w:val="Caption"/>
        <w:jc w:val="center"/>
        <w:rPr>
          <w:rFonts w:ascii="Times New Roman" w:hAnsi="Times New Roman" w:cs="Times New Roman"/>
          <w:sz w:val="24"/>
          <w:szCs w:val="24"/>
          <w:lang w:eastAsia="zh-CN"/>
        </w:rPr>
      </w:pPr>
      <w:r w:rsidRPr="00AA6816">
        <w:rPr>
          <w:rFonts w:ascii="Times New Roman" w:hAnsi="Times New Roman" w:cs="Times New Roman"/>
          <w:sz w:val="24"/>
          <w:szCs w:val="24"/>
        </w:rPr>
        <w:t xml:space="preserve">Figure </w:t>
      </w:r>
      <w:r w:rsidRPr="00AA6816">
        <w:rPr>
          <w:rFonts w:ascii="Times New Roman" w:hAnsi="Times New Roman" w:cs="Times New Roman"/>
          <w:sz w:val="24"/>
          <w:szCs w:val="24"/>
        </w:rPr>
        <w:fldChar w:fldCharType="begin"/>
      </w:r>
      <w:r w:rsidRPr="00AA6816">
        <w:rPr>
          <w:rFonts w:ascii="Times New Roman" w:hAnsi="Times New Roman" w:cs="Times New Roman"/>
          <w:sz w:val="24"/>
          <w:szCs w:val="24"/>
        </w:rPr>
        <w:instrText xml:space="preserve"> SEQ Figure \* ARABIC </w:instrText>
      </w:r>
      <w:r w:rsidRPr="00AA6816">
        <w:rPr>
          <w:rFonts w:ascii="Times New Roman" w:hAnsi="Times New Roman" w:cs="Times New Roman"/>
          <w:sz w:val="24"/>
          <w:szCs w:val="24"/>
        </w:rPr>
        <w:fldChar w:fldCharType="separate"/>
      </w:r>
      <w:r w:rsidR="00174AAA" w:rsidRPr="00AA6816">
        <w:rPr>
          <w:rFonts w:ascii="Times New Roman" w:hAnsi="Times New Roman" w:cs="Times New Roman"/>
          <w:noProof/>
          <w:sz w:val="24"/>
          <w:szCs w:val="24"/>
        </w:rPr>
        <w:t>3</w:t>
      </w:r>
      <w:r w:rsidRPr="00AA6816">
        <w:rPr>
          <w:rFonts w:ascii="Times New Roman" w:hAnsi="Times New Roman" w:cs="Times New Roman"/>
          <w:noProof/>
          <w:sz w:val="24"/>
          <w:szCs w:val="24"/>
        </w:rPr>
        <w:t>6</w:t>
      </w:r>
      <w:r w:rsidRPr="00AA6816">
        <w:rPr>
          <w:rFonts w:ascii="Times New Roman" w:hAnsi="Times New Roman" w:cs="Times New Roman"/>
          <w:noProof/>
          <w:sz w:val="24"/>
          <w:szCs w:val="24"/>
        </w:rPr>
        <w:fldChar w:fldCharType="end"/>
      </w:r>
      <w:r w:rsidRPr="00AA6816">
        <w:rPr>
          <w:rFonts w:ascii="Times New Roman" w:hAnsi="Times New Roman" w:cs="Times New Roman"/>
          <w:sz w:val="24"/>
          <w:szCs w:val="24"/>
        </w:rPr>
        <w:t xml:space="preserve">. </w:t>
      </w:r>
      <w:r w:rsidRPr="00AA6816">
        <w:rPr>
          <w:rFonts w:ascii="Times New Roman" w:hAnsi="Times New Roman" w:cs="Times New Roman"/>
          <w:sz w:val="24"/>
          <w:szCs w:val="24"/>
          <w:lang w:eastAsia="zh-CN"/>
        </w:rPr>
        <w:t>Docker Image</w:t>
      </w:r>
    </w:p>
    <w:p w14:paraId="4350B65B" w14:textId="10A1D752" w:rsidR="000A607A" w:rsidRPr="00AA6816" w:rsidRDefault="004555E0" w:rsidP="00BA2146">
      <w:pPr>
        <w:pStyle w:val="Heading1"/>
        <w:rPr>
          <w:rFonts w:ascii="Times New Roman" w:hAnsi="Times New Roman" w:cs="Times New Roman"/>
          <w:sz w:val="24"/>
          <w:szCs w:val="24"/>
        </w:rPr>
      </w:pPr>
      <w:bookmarkStart w:id="278" w:name="_Toc214016361"/>
      <w:bookmarkStart w:id="279" w:name="_Toc214281987"/>
      <w:bookmarkStart w:id="280" w:name="_Toc214282217"/>
      <w:bookmarkStart w:id="281" w:name="_Toc214282269"/>
      <w:bookmarkStart w:id="282" w:name="_Toc214282313"/>
      <w:bookmarkStart w:id="283" w:name="_Toc214282353"/>
      <w:bookmarkStart w:id="284" w:name="_Toc214283439"/>
      <w:r w:rsidRPr="00AA6816">
        <w:rPr>
          <w:rFonts w:ascii="Times New Roman" w:hAnsi="Times New Roman" w:cs="Times New Roman"/>
          <w:sz w:val="24"/>
          <w:szCs w:val="24"/>
        </w:rPr>
        <w:lastRenderedPageBreak/>
        <w:t>Performance Test</w:t>
      </w:r>
      <w:bookmarkEnd w:id="278"/>
      <w:bookmarkEnd w:id="279"/>
      <w:bookmarkEnd w:id="280"/>
      <w:bookmarkEnd w:id="281"/>
      <w:bookmarkEnd w:id="282"/>
      <w:bookmarkEnd w:id="283"/>
      <w:bookmarkEnd w:id="284"/>
    </w:p>
    <w:p w14:paraId="2438C5F8" w14:textId="77777777" w:rsidR="004555E0" w:rsidRPr="00AA6816" w:rsidRDefault="004555E0" w:rsidP="00BA2146">
      <w:pPr>
        <w:pStyle w:val="Heading2"/>
        <w:rPr>
          <w:rFonts w:ascii="Times New Roman" w:hAnsi="Times New Roman" w:cs="Times New Roman"/>
          <w:sz w:val="24"/>
          <w:szCs w:val="24"/>
        </w:rPr>
      </w:pPr>
      <w:bookmarkStart w:id="285" w:name="_Toc214016362"/>
      <w:bookmarkStart w:id="286" w:name="_Toc214281988"/>
      <w:bookmarkStart w:id="287" w:name="_Toc214282218"/>
      <w:bookmarkStart w:id="288" w:name="_Toc214282270"/>
      <w:bookmarkStart w:id="289" w:name="_Toc214282314"/>
      <w:bookmarkStart w:id="290" w:name="_Toc214282354"/>
      <w:bookmarkStart w:id="291" w:name="_Toc214283440"/>
      <w:r w:rsidRPr="00AA6816">
        <w:rPr>
          <w:rFonts w:ascii="Times New Roman" w:hAnsi="Times New Roman" w:cs="Times New Roman"/>
          <w:sz w:val="24"/>
          <w:szCs w:val="24"/>
        </w:rPr>
        <w:t>Introduction</w:t>
      </w:r>
      <w:bookmarkEnd w:id="285"/>
      <w:bookmarkEnd w:id="286"/>
      <w:bookmarkEnd w:id="287"/>
      <w:bookmarkEnd w:id="288"/>
      <w:bookmarkEnd w:id="289"/>
      <w:bookmarkEnd w:id="290"/>
      <w:bookmarkEnd w:id="291"/>
    </w:p>
    <w:p w14:paraId="1551680C" w14:textId="446D049A" w:rsidR="004555E0" w:rsidRPr="00AA6816" w:rsidRDefault="004555E0" w:rsidP="004555E0">
      <w:pPr>
        <w:pStyle w:val="p1"/>
        <w:rPr>
          <w:rFonts w:ascii="Times New Roman" w:hAnsi="Times New Roman" w:cs="Times New Roman"/>
        </w:rPr>
      </w:pPr>
      <w:r w:rsidRPr="00AA6816">
        <w:rPr>
          <w:rFonts w:ascii="Times New Roman" w:hAnsi="Times New Roman" w:cs="Times New Roman"/>
        </w:rPr>
        <w:t xml:space="preserve">This performance test aims to validate the scalability, stability, and responsiveness of ChronoFlow’s core microservices—specifically the </w:t>
      </w:r>
      <w:r w:rsidRPr="00AA6816">
        <w:rPr>
          <w:rStyle w:val="s1"/>
          <w:rFonts w:ascii="Times New Roman" w:hAnsi="Times New Roman" w:cs="Times New Roman"/>
        </w:rPr>
        <w:t>login</w:t>
      </w:r>
      <w:r w:rsidRPr="00AA6816">
        <w:rPr>
          <w:rFonts w:ascii="Times New Roman" w:hAnsi="Times New Roman" w:cs="Times New Roman"/>
        </w:rPr>
        <w:t xml:space="preserve"> and </w:t>
      </w:r>
      <w:r w:rsidRPr="00AA6816">
        <w:rPr>
          <w:rStyle w:val="s1"/>
          <w:rFonts w:ascii="Times New Roman" w:hAnsi="Times New Roman" w:cs="Times New Roman"/>
        </w:rPr>
        <w:t>get-task</w:t>
      </w:r>
      <w:r w:rsidRPr="00AA6816">
        <w:rPr>
          <w:rFonts w:ascii="Times New Roman" w:hAnsi="Times New Roman" w:cs="Times New Roman"/>
        </w:rPr>
        <w:t xml:space="preserve"> operations—under varying concurrency levels. The test demonstrates how the system behaves under stress and how the DevSecOps pipeline integrates continuous performance assurance. The testing was performed on Google Kubernetes Engine (GKE) within the GCP Free Tier environment, </w:t>
      </w:r>
      <w:r w:rsidR="007F1A87" w:rsidRPr="00AA6816">
        <w:rPr>
          <w:rFonts w:ascii="Times New Roman" w:hAnsi="Times New Roman" w:cs="Times New Roman"/>
        </w:rPr>
        <w:t xml:space="preserve">where CPU and memory resources are </w:t>
      </w:r>
      <w:r w:rsidR="007F1A87" w:rsidRPr="00AA6816">
        <w:rPr>
          <w:rStyle w:val="s1"/>
          <w:rFonts w:ascii="Times New Roman" w:hAnsi="Times New Roman" w:cs="Times New Roman"/>
        </w:rPr>
        <w:t>inherently limited by the account quota</w:t>
      </w:r>
      <w:r w:rsidR="007F1A87" w:rsidRPr="00AA6816">
        <w:rPr>
          <w:rFonts w:ascii="Times New Roman" w:hAnsi="Times New Roman" w:cs="Times New Roman"/>
        </w:rPr>
        <w:t>, rather than by intentional configuration. These limitations provide a realistic baseline for evaluating system behavior under constrained conditions.</w:t>
      </w:r>
    </w:p>
    <w:p w14:paraId="1B39BE66" w14:textId="77777777" w:rsidR="004555E0" w:rsidRPr="00AA6816" w:rsidRDefault="004555E0" w:rsidP="00BA2146">
      <w:pPr>
        <w:pStyle w:val="Heading2"/>
        <w:rPr>
          <w:rFonts w:ascii="Times New Roman" w:hAnsi="Times New Roman" w:cs="Times New Roman"/>
          <w:sz w:val="24"/>
          <w:szCs w:val="24"/>
        </w:rPr>
      </w:pPr>
      <w:bookmarkStart w:id="292" w:name="_Toc214016363"/>
      <w:bookmarkStart w:id="293" w:name="_Toc214281989"/>
      <w:bookmarkStart w:id="294" w:name="_Toc214282219"/>
      <w:bookmarkStart w:id="295" w:name="_Toc214282271"/>
      <w:bookmarkStart w:id="296" w:name="_Toc214282315"/>
      <w:bookmarkStart w:id="297" w:name="_Toc214282355"/>
      <w:bookmarkStart w:id="298" w:name="_Toc214283441"/>
      <w:r w:rsidRPr="00AA6816">
        <w:rPr>
          <w:rFonts w:ascii="Times New Roman" w:hAnsi="Times New Roman" w:cs="Times New Roman"/>
          <w:sz w:val="24"/>
          <w:szCs w:val="24"/>
        </w:rPr>
        <w:t>Test Environment and Execution</w:t>
      </w:r>
      <w:bookmarkEnd w:id="292"/>
      <w:bookmarkEnd w:id="293"/>
      <w:bookmarkEnd w:id="294"/>
      <w:bookmarkEnd w:id="295"/>
      <w:bookmarkEnd w:id="296"/>
      <w:bookmarkEnd w:id="297"/>
      <w:bookmarkEnd w:id="298"/>
    </w:p>
    <w:p w14:paraId="6124E99F" w14:textId="77777777" w:rsidR="004555E0" w:rsidRPr="00AA6816" w:rsidRDefault="004555E0" w:rsidP="004555E0">
      <w:pPr>
        <w:pStyle w:val="p1"/>
        <w:rPr>
          <w:rFonts w:ascii="Times New Roman" w:hAnsi="Times New Roman" w:cs="Times New Roman"/>
        </w:rPr>
      </w:pPr>
      <w:r w:rsidRPr="00AA6816">
        <w:rPr>
          <w:rFonts w:ascii="Times New Roman" w:hAnsi="Times New Roman" w:cs="Times New Roman"/>
        </w:rPr>
        <w:t xml:space="preserve">The testing setup consisted of ChronoFlow microservices deployed on GKE, while the load generator (Gatling 3.10.4) was executed from a dedicated testing VM. The workload script performed combined </w:t>
      </w:r>
      <w:r w:rsidRPr="00AA6816">
        <w:rPr>
          <w:rStyle w:val="s1"/>
          <w:rFonts w:ascii="Times New Roman" w:hAnsi="Times New Roman" w:cs="Times New Roman"/>
        </w:rPr>
        <w:t>login</w:t>
      </w:r>
      <w:r w:rsidRPr="00AA6816">
        <w:rPr>
          <w:rFonts w:ascii="Times New Roman" w:hAnsi="Times New Roman" w:cs="Times New Roman"/>
        </w:rPr>
        <w:t xml:space="preserve"> and </w:t>
      </w:r>
      <w:r w:rsidRPr="00AA6816">
        <w:rPr>
          <w:rStyle w:val="s1"/>
          <w:rFonts w:ascii="Times New Roman" w:hAnsi="Times New Roman" w:cs="Times New Roman"/>
        </w:rPr>
        <w:t>get-task</w:t>
      </w:r>
      <w:r w:rsidRPr="00AA6816">
        <w:rPr>
          <w:rFonts w:ascii="Times New Roman" w:hAnsi="Times New Roman" w:cs="Times New Roman"/>
        </w:rPr>
        <w:t xml:space="preserve"> transactions under increasing concurrency. Execution lasted approximately </w:t>
      </w:r>
      <w:r w:rsidRPr="00AA6816">
        <w:rPr>
          <w:rStyle w:val="s2"/>
          <w:rFonts w:ascii="Times New Roman" w:hAnsi="Times New Roman" w:cs="Times New Roman"/>
          <w:b/>
          <w:bCs/>
        </w:rPr>
        <w:t>1 minute and 35 seconds</w:t>
      </w:r>
      <w:r w:rsidRPr="00AA6816">
        <w:rPr>
          <w:rFonts w:ascii="Times New Roman" w:hAnsi="Times New Roman" w:cs="Times New Roman"/>
        </w:rPr>
        <w:t xml:space="preserve">, reaching a peak of over </w:t>
      </w:r>
      <w:r w:rsidRPr="00AA6816">
        <w:rPr>
          <w:rStyle w:val="s2"/>
          <w:rFonts w:ascii="Times New Roman" w:hAnsi="Times New Roman" w:cs="Times New Roman"/>
          <w:b/>
          <w:bCs/>
        </w:rPr>
        <w:t>1,000 active users</w:t>
      </w:r>
      <w:r w:rsidRPr="00AA6816">
        <w:rPr>
          <w:rFonts w:ascii="Times New Roman" w:hAnsi="Times New Roman" w:cs="Times New Roman"/>
        </w:rPr>
        <w:t xml:space="preserve"> before ramping down. The test can be executed through three modes:</w:t>
      </w:r>
    </w:p>
    <w:p w14:paraId="22032E16" w14:textId="77777777" w:rsidR="004555E0" w:rsidRPr="00AA6816" w:rsidRDefault="004555E0" w:rsidP="00733225">
      <w:pPr>
        <w:pStyle w:val="p1"/>
        <w:numPr>
          <w:ilvl w:val="0"/>
          <w:numId w:val="16"/>
        </w:numPr>
        <w:rPr>
          <w:rFonts w:ascii="Times New Roman" w:hAnsi="Times New Roman" w:cs="Times New Roman"/>
        </w:rPr>
      </w:pPr>
      <w:r w:rsidRPr="00AA6816">
        <w:rPr>
          <w:rStyle w:val="s1"/>
          <w:rFonts w:ascii="Times New Roman" w:hAnsi="Times New Roman" w:cs="Times New Roman"/>
          <w:b/>
          <w:bCs/>
        </w:rPr>
        <w:t>Automatic Schedule</w:t>
      </w:r>
      <w:r w:rsidRPr="00AA6816">
        <w:rPr>
          <w:rFonts w:ascii="Times New Roman" w:hAnsi="Times New Roman" w:cs="Times New Roman"/>
        </w:rPr>
        <w:t xml:space="preserve"> – A dedicated GitHub Actions workflow triggers the test every </w:t>
      </w:r>
      <w:r w:rsidRPr="00AA6816">
        <w:rPr>
          <w:rStyle w:val="s1"/>
          <w:rFonts w:ascii="Times New Roman" w:hAnsi="Times New Roman" w:cs="Times New Roman"/>
          <w:b/>
          <w:bCs/>
        </w:rPr>
        <w:t>Tuesday and Friday at 2:00 AM</w:t>
      </w:r>
      <w:r w:rsidRPr="00AA6816">
        <w:rPr>
          <w:rFonts w:ascii="Times New Roman" w:hAnsi="Times New Roman" w:cs="Times New Roman"/>
        </w:rPr>
        <w:t>.</w:t>
      </w:r>
    </w:p>
    <w:p w14:paraId="6F0BCD71" w14:textId="77777777" w:rsidR="004555E0" w:rsidRPr="00AA6816" w:rsidRDefault="004555E0" w:rsidP="00733225">
      <w:pPr>
        <w:pStyle w:val="p1"/>
        <w:numPr>
          <w:ilvl w:val="0"/>
          <w:numId w:val="16"/>
        </w:numPr>
        <w:rPr>
          <w:rFonts w:ascii="Times New Roman" w:hAnsi="Times New Roman" w:cs="Times New Roman"/>
        </w:rPr>
      </w:pPr>
      <w:r w:rsidRPr="00AA6816">
        <w:rPr>
          <w:rStyle w:val="s1"/>
          <w:rFonts w:ascii="Times New Roman" w:hAnsi="Times New Roman" w:cs="Times New Roman"/>
          <w:b/>
          <w:bCs/>
        </w:rPr>
        <w:t>Manual Workflow Trigger</w:t>
      </w:r>
      <w:r w:rsidRPr="00AA6816">
        <w:rPr>
          <w:rFonts w:ascii="Times New Roman" w:hAnsi="Times New Roman" w:cs="Times New Roman"/>
        </w:rPr>
        <w:t xml:space="preserve"> – Developers can manually start it from the CI/CD dashboard.</w:t>
      </w:r>
    </w:p>
    <w:p w14:paraId="32D564E2" w14:textId="4899D0EC" w:rsidR="004555E0" w:rsidRPr="00AA6816" w:rsidRDefault="004555E0" w:rsidP="00733225">
      <w:pPr>
        <w:pStyle w:val="p1"/>
        <w:numPr>
          <w:ilvl w:val="0"/>
          <w:numId w:val="16"/>
        </w:numPr>
        <w:rPr>
          <w:rFonts w:ascii="Times New Roman" w:hAnsi="Times New Roman" w:cs="Times New Roman"/>
        </w:rPr>
      </w:pPr>
      <w:r w:rsidRPr="00AA6816">
        <w:rPr>
          <w:rStyle w:val="s1"/>
          <w:rFonts w:ascii="Times New Roman" w:hAnsi="Times New Roman" w:cs="Times New Roman"/>
          <w:b/>
          <w:bCs/>
        </w:rPr>
        <w:t>Manual VM Execution</w:t>
      </w:r>
      <w:r w:rsidRPr="00AA6816">
        <w:rPr>
          <w:rFonts w:ascii="Times New Roman" w:hAnsi="Times New Roman" w:cs="Times New Roman"/>
        </w:rPr>
        <w:t xml:space="preserve"> – Engineers may initiate tests directly on the VM using SSH</w:t>
      </w:r>
    </w:p>
    <w:p w14:paraId="2DED2B33" w14:textId="77777777" w:rsidR="00C67302" w:rsidRPr="00AA6816" w:rsidRDefault="00C67302" w:rsidP="00C67302">
      <w:pPr>
        <w:pStyle w:val="p1"/>
        <w:keepNext/>
        <w:rPr>
          <w:rFonts w:ascii="Times New Roman" w:hAnsi="Times New Roman" w:cs="Times New Roman"/>
        </w:rPr>
      </w:pPr>
      <w:r w:rsidRPr="00AA6816">
        <w:rPr>
          <w:rFonts w:ascii="Times New Roman" w:hAnsi="Times New Roman" w:cs="Times New Roman"/>
          <w:noProof/>
        </w:rPr>
        <w:drawing>
          <wp:inline distT="0" distB="0" distL="0" distR="0" wp14:anchorId="5762641A" wp14:editId="2B83FC8F">
            <wp:extent cx="5731510" cy="1907540"/>
            <wp:effectExtent l="0" t="0" r="0" b="0"/>
            <wp:docPr id="200892567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25673" name="图片 1" descr="图形用户界面, 文本, 应用程序&#10;&#10;AI 生成的内容可能不正确。"/>
                    <pic:cNvPicPr/>
                  </pic:nvPicPr>
                  <pic:blipFill>
                    <a:blip r:embed="rId50"/>
                    <a:stretch>
                      <a:fillRect/>
                    </a:stretch>
                  </pic:blipFill>
                  <pic:spPr>
                    <a:xfrm>
                      <a:off x="0" y="0"/>
                      <a:ext cx="5731510" cy="1907540"/>
                    </a:xfrm>
                    <a:prstGeom prst="rect">
                      <a:avLst/>
                    </a:prstGeom>
                  </pic:spPr>
                </pic:pic>
              </a:graphicData>
            </a:graphic>
          </wp:inline>
        </w:drawing>
      </w:r>
    </w:p>
    <w:p w14:paraId="6175F779" w14:textId="65D19BC3" w:rsidR="00C67302" w:rsidRPr="00AA6816" w:rsidRDefault="00C67302" w:rsidP="00C67302">
      <w:pPr>
        <w:pStyle w:val="Caption"/>
        <w:jc w:val="center"/>
        <w:rPr>
          <w:rFonts w:ascii="Times New Roman" w:hAnsi="Times New Roman" w:cs="Times New Roman"/>
          <w:sz w:val="24"/>
          <w:szCs w:val="24"/>
        </w:rPr>
      </w:pPr>
      <w:r w:rsidRPr="00AA6816">
        <w:rPr>
          <w:rFonts w:ascii="Times New Roman" w:hAnsi="Times New Roman" w:cs="Times New Roman"/>
          <w:sz w:val="24"/>
          <w:szCs w:val="24"/>
        </w:rPr>
        <w:t xml:space="preserve">Figure </w:t>
      </w:r>
      <w:r w:rsidR="00174AAA" w:rsidRPr="00AA6816">
        <w:rPr>
          <w:rFonts w:ascii="Times New Roman" w:hAnsi="Times New Roman" w:cs="Times New Roman"/>
          <w:sz w:val="24"/>
          <w:szCs w:val="24"/>
        </w:rPr>
        <w:t>37</w:t>
      </w:r>
      <w:r w:rsidRPr="00AA6816">
        <w:rPr>
          <w:rFonts w:ascii="Times New Roman" w:hAnsi="Times New Roman" w:cs="Times New Roman"/>
          <w:sz w:val="24"/>
          <w:szCs w:val="24"/>
        </w:rPr>
        <w:t>. Performance Test through Github</w:t>
      </w:r>
    </w:p>
    <w:p w14:paraId="01BBA418" w14:textId="77777777" w:rsidR="004555E0" w:rsidRPr="00AA6816" w:rsidRDefault="004555E0" w:rsidP="00BA2146">
      <w:pPr>
        <w:pStyle w:val="Heading2"/>
        <w:rPr>
          <w:rFonts w:ascii="Times New Roman" w:hAnsi="Times New Roman" w:cs="Times New Roman"/>
          <w:sz w:val="24"/>
          <w:szCs w:val="24"/>
        </w:rPr>
      </w:pPr>
      <w:bookmarkStart w:id="299" w:name="_Toc214016364"/>
      <w:bookmarkStart w:id="300" w:name="_Toc214281990"/>
      <w:bookmarkStart w:id="301" w:name="_Toc214282220"/>
      <w:bookmarkStart w:id="302" w:name="_Toc214282272"/>
      <w:bookmarkStart w:id="303" w:name="_Toc214282316"/>
      <w:bookmarkStart w:id="304" w:name="_Toc214282356"/>
      <w:bookmarkStart w:id="305" w:name="_Toc214283442"/>
      <w:r w:rsidRPr="00AA6816">
        <w:rPr>
          <w:rFonts w:ascii="Times New Roman" w:hAnsi="Times New Roman" w:cs="Times New Roman"/>
          <w:sz w:val="24"/>
          <w:szCs w:val="24"/>
        </w:rPr>
        <w:t>Results and Observations</w:t>
      </w:r>
      <w:bookmarkEnd w:id="299"/>
      <w:bookmarkEnd w:id="300"/>
      <w:bookmarkEnd w:id="301"/>
      <w:bookmarkEnd w:id="302"/>
      <w:bookmarkEnd w:id="303"/>
      <w:bookmarkEnd w:id="304"/>
      <w:bookmarkEnd w:id="305"/>
    </w:p>
    <w:p w14:paraId="0868053C" w14:textId="73BDDFA2" w:rsidR="004555E0" w:rsidRPr="00AA6816" w:rsidRDefault="004555E0" w:rsidP="004555E0">
      <w:pPr>
        <w:pStyle w:val="p1"/>
        <w:rPr>
          <w:rFonts w:ascii="Times New Roman" w:hAnsi="Times New Roman" w:cs="Times New Roman"/>
        </w:rPr>
      </w:pPr>
      <w:r w:rsidRPr="00AA6816">
        <w:rPr>
          <w:rFonts w:ascii="Times New Roman" w:hAnsi="Times New Roman" w:cs="Times New Roman"/>
        </w:rPr>
        <w:t xml:space="preserve">The Gatling report showed </w:t>
      </w:r>
      <w:r w:rsidR="00C67302" w:rsidRPr="00AA6816">
        <w:rPr>
          <w:rStyle w:val="s1"/>
          <w:rFonts w:ascii="Times New Roman" w:hAnsi="Times New Roman" w:cs="Times New Roman"/>
          <w:b/>
          <w:bCs/>
        </w:rPr>
        <w:t>2440</w:t>
      </w:r>
      <w:r w:rsidRPr="00AA6816">
        <w:rPr>
          <w:rStyle w:val="s1"/>
          <w:rFonts w:ascii="Times New Roman" w:hAnsi="Times New Roman" w:cs="Times New Roman"/>
          <w:b/>
          <w:bCs/>
        </w:rPr>
        <w:t xml:space="preserve"> successful</w:t>
      </w:r>
      <w:r w:rsidRPr="00AA6816">
        <w:rPr>
          <w:rFonts w:ascii="Times New Roman" w:hAnsi="Times New Roman" w:cs="Times New Roman"/>
        </w:rPr>
        <w:t xml:space="preserve"> and </w:t>
      </w:r>
      <w:r w:rsidR="00C67302" w:rsidRPr="00AA6816">
        <w:rPr>
          <w:rStyle w:val="s1"/>
          <w:rFonts w:ascii="Times New Roman" w:hAnsi="Times New Roman" w:cs="Times New Roman"/>
          <w:b/>
          <w:bCs/>
        </w:rPr>
        <w:t>0</w:t>
      </w:r>
      <w:r w:rsidRPr="00AA6816">
        <w:rPr>
          <w:rStyle w:val="s1"/>
          <w:rFonts w:ascii="Times New Roman" w:hAnsi="Times New Roman" w:cs="Times New Roman"/>
          <w:b/>
          <w:bCs/>
        </w:rPr>
        <w:t xml:space="preserve"> failed</w:t>
      </w:r>
      <w:r w:rsidRPr="00AA6816">
        <w:rPr>
          <w:rFonts w:ascii="Times New Roman" w:hAnsi="Times New Roman" w:cs="Times New Roman"/>
        </w:rPr>
        <w:t xml:space="preserve"> requests, achieving a </w:t>
      </w:r>
      <w:r w:rsidR="00C67302" w:rsidRPr="00AA6816">
        <w:rPr>
          <w:rStyle w:val="s1"/>
          <w:rFonts w:ascii="Times New Roman" w:hAnsi="Times New Roman" w:cs="Times New Roman"/>
          <w:b/>
          <w:bCs/>
        </w:rPr>
        <w:t>100</w:t>
      </w:r>
      <w:r w:rsidRPr="00AA6816">
        <w:rPr>
          <w:rStyle w:val="s1"/>
          <w:rFonts w:ascii="Times New Roman" w:hAnsi="Times New Roman" w:cs="Times New Roman"/>
          <w:b/>
          <w:bCs/>
        </w:rPr>
        <w:t>% success rate</w:t>
      </w:r>
      <w:r w:rsidRPr="00AA6816">
        <w:rPr>
          <w:rFonts w:ascii="Times New Roman" w:hAnsi="Times New Roman" w:cs="Times New Roman"/>
        </w:rPr>
        <w:t>. Global assertions were met—95th percentile response time ≤</w:t>
      </w:r>
      <w:r w:rsidR="00C67302" w:rsidRPr="00AA6816">
        <w:rPr>
          <w:rFonts w:ascii="Times New Roman" w:hAnsi="Times New Roman" w:cs="Times New Roman"/>
        </w:rPr>
        <w:t xml:space="preserve"> 6</w:t>
      </w:r>
      <w:r w:rsidRPr="00AA6816">
        <w:rPr>
          <w:rFonts w:ascii="Times New Roman" w:hAnsi="Times New Roman" w:cs="Times New Roman"/>
        </w:rPr>
        <w:t>0 seconds, and success rate ≥</w:t>
      </w:r>
      <w:r w:rsidR="00C67302" w:rsidRPr="00AA6816">
        <w:rPr>
          <w:rFonts w:ascii="Times New Roman" w:hAnsi="Times New Roman" w:cs="Times New Roman"/>
        </w:rPr>
        <w:t xml:space="preserve"> 99</w:t>
      </w:r>
      <w:r w:rsidRPr="00AA6816">
        <w:rPr>
          <w:rFonts w:ascii="Times New Roman" w:hAnsi="Times New Roman" w:cs="Times New Roman"/>
        </w:rPr>
        <w:t xml:space="preserve">%. Response-time distribution revealed that most requests were processed within hundreds of milliseconds, with a small long tail extending into tens of seconds during the peak ramp. Throughput reached approximately </w:t>
      </w:r>
      <w:r w:rsidR="00C67302" w:rsidRPr="00AA6816">
        <w:rPr>
          <w:rStyle w:val="s1"/>
          <w:rFonts w:ascii="Times New Roman" w:hAnsi="Times New Roman" w:cs="Times New Roman"/>
          <w:b/>
          <w:bCs/>
        </w:rPr>
        <w:t>600</w:t>
      </w:r>
      <w:r w:rsidRPr="00AA6816">
        <w:rPr>
          <w:rStyle w:val="s1"/>
          <w:rFonts w:ascii="Times New Roman" w:hAnsi="Times New Roman" w:cs="Times New Roman"/>
          <w:b/>
          <w:bCs/>
        </w:rPr>
        <w:t xml:space="preserve"> requests per second</w:t>
      </w:r>
      <w:r w:rsidRPr="00AA6816">
        <w:rPr>
          <w:rFonts w:ascii="Times New Roman" w:hAnsi="Times New Roman" w:cs="Times New Roman"/>
        </w:rPr>
        <w:t xml:space="preserve"> at the maximum, maintaining about </w:t>
      </w:r>
      <w:r w:rsidRPr="00AA6816">
        <w:rPr>
          <w:rStyle w:val="s1"/>
          <w:rFonts w:ascii="Times New Roman" w:hAnsi="Times New Roman" w:cs="Times New Roman"/>
          <w:b/>
          <w:bCs/>
        </w:rPr>
        <w:t>20 requests per second</w:t>
      </w:r>
      <w:r w:rsidRPr="00AA6816">
        <w:rPr>
          <w:rFonts w:ascii="Times New Roman" w:hAnsi="Times New Roman" w:cs="Times New Roman"/>
        </w:rPr>
        <w:t xml:space="preserve"> in the stable phase. A few timeout </w:t>
      </w:r>
      <w:r w:rsidR="00C67302" w:rsidRPr="00AA6816">
        <w:rPr>
          <w:rFonts w:ascii="Times New Roman" w:hAnsi="Times New Roman" w:cs="Times New Roman"/>
        </w:rPr>
        <w:t>case</w:t>
      </w:r>
      <w:r w:rsidRPr="00AA6816">
        <w:rPr>
          <w:rFonts w:ascii="Times New Roman" w:hAnsi="Times New Roman" w:cs="Times New Roman"/>
        </w:rPr>
        <w:t>s (60s) were observed during the sharp concurrency climb, aligning with expected queue delays rather than service crashes.</w:t>
      </w:r>
    </w:p>
    <w:p w14:paraId="0901AFF8" w14:textId="77777777" w:rsidR="00C67302" w:rsidRPr="00AA6816" w:rsidRDefault="00C67302" w:rsidP="00C67302">
      <w:pPr>
        <w:keepNext/>
        <w:rPr>
          <w:rFonts w:ascii="Times New Roman" w:hAnsi="Times New Roman" w:cs="Times New Roman"/>
          <w:szCs w:val="24"/>
        </w:rPr>
      </w:pPr>
      <w:r w:rsidRPr="00AA6816">
        <w:rPr>
          <w:rFonts w:ascii="Times New Roman" w:hAnsi="Times New Roman" w:cs="Times New Roman"/>
          <w:noProof/>
          <w:szCs w:val="24"/>
          <w:lang w:val="en-US" w:eastAsia="zh-CN"/>
        </w:rPr>
        <w:lastRenderedPageBreak/>
        <w:drawing>
          <wp:inline distT="0" distB="0" distL="0" distR="0" wp14:anchorId="326ACC2C" wp14:editId="6454163F">
            <wp:extent cx="5731510" cy="3416300"/>
            <wp:effectExtent l="0" t="0" r="0" b="0"/>
            <wp:docPr id="975878041"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78041" name="图片 1" descr="图形用户界面&#10;&#10;AI 生成的内容可能不正确。"/>
                    <pic:cNvPicPr/>
                  </pic:nvPicPr>
                  <pic:blipFill>
                    <a:blip r:embed="rId51"/>
                    <a:stretch>
                      <a:fillRect/>
                    </a:stretch>
                  </pic:blipFill>
                  <pic:spPr>
                    <a:xfrm>
                      <a:off x="0" y="0"/>
                      <a:ext cx="5731510" cy="3416300"/>
                    </a:xfrm>
                    <a:prstGeom prst="rect">
                      <a:avLst/>
                    </a:prstGeom>
                  </pic:spPr>
                </pic:pic>
              </a:graphicData>
            </a:graphic>
          </wp:inline>
        </w:drawing>
      </w:r>
    </w:p>
    <w:p w14:paraId="1F293BFC" w14:textId="11F698D8" w:rsidR="004555E0" w:rsidRPr="00AA6816" w:rsidRDefault="00C67302" w:rsidP="00C67302">
      <w:pPr>
        <w:pStyle w:val="Caption"/>
        <w:jc w:val="center"/>
        <w:rPr>
          <w:rFonts w:ascii="Times New Roman" w:hAnsi="Times New Roman" w:cs="Times New Roman"/>
          <w:sz w:val="24"/>
          <w:szCs w:val="24"/>
        </w:rPr>
      </w:pPr>
      <w:r w:rsidRPr="00AA6816">
        <w:rPr>
          <w:rFonts w:ascii="Times New Roman" w:hAnsi="Times New Roman" w:cs="Times New Roman"/>
          <w:sz w:val="24"/>
          <w:szCs w:val="24"/>
        </w:rPr>
        <w:t>Figure</w:t>
      </w:r>
      <w:r w:rsidR="00174AAA" w:rsidRPr="00AA6816">
        <w:rPr>
          <w:rFonts w:ascii="Times New Roman" w:hAnsi="Times New Roman" w:cs="Times New Roman"/>
          <w:sz w:val="24"/>
          <w:szCs w:val="24"/>
        </w:rPr>
        <w:t xml:space="preserve"> 38</w:t>
      </w:r>
      <w:r w:rsidRPr="00AA6816">
        <w:rPr>
          <w:rFonts w:ascii="Times New Roman" w:hAnsi="Times New Roman" w:cs="Times New Roman"/>
          <w:sz w:val="24"/>
          <w:szCs w:val="24"/>
        </w:rPr>
        <w:t>. Performance Test Report</w:t>
      </w:r>
    </w:p>
    <w:p w14:paraId="410E133C" w14:textId="77777777" w:rsidR="00C67302" w:rsidRPr="00AA6816" w:rsidRDefault="00C67302" w:rsidP="00C67302">
      <w:pPr>
        <w:keepNext/>
        <w:rPr>
          <w:rFonts w:ascii="Times New Roman" w:hAnsi="Times New Roman" w:cs="Times New Roman"/>
          <w:szCs w:val="24"/>
        </w:rPr>
      </w:pPr>
      <w:r w:rsidRPr="00AA6816">
        <w:rPr>
          <w:rFonts w:ascii="Times New Roman" w:hAnsi="Times New Roman" w:cs="Times New Roman"/>
          <w:noProof/>
          <w:szCs w:val="24"/>
        </w:rPr>
        <w:drawing>
          <wp:inline distT="0" distB="0" distL="0" distR="0" wp14:anchorId="56B06CF5" wp14:editId="2BB15322">
            <wp:extent cx="5731510" cy="3154680"/>
            <wp:effectExtent l="0" t="0" r="0" b="0"/>
            <wp:docPr id="99947092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70927" name="图片 1" descr="图形用户界面&#10;&#10;AI 生成的内容可能不正确。"/>
                    <pic:cNvPicPr/>
                  </pic:nvPicPr>
                  <pic:blipFill>
                    <a:blip r:embed="rId52"/>
                    <a:stretch>
                      <a:fillRect/>
                    </a:stretch>
                  </pic:blipFill>
                  <pic:spPr>
                    <a:xfrm>
                      <a:off x="0" y="0"/>
                      <a:ext cx="5731510" cy="3154680"/>
                    </a:xfrm>
                    <a:prstGeom prst="rect">
                      <a:avLst/>
                    </a:prstGeom>
                  </pic:spPr>
                </pic:pic>
              </a:graphicData>
            </a:graphic>
          </wp:inline>
        </w:drawing>
      </w:r>
    </w:p>
    <w:p w14:paraId="6CB5C575" w14:textId="102AAD1C" w:rsidR="00C67302" w:rsidRPr="00AA6816" w:rsidRDefault="00C67302" w:rsidP="00C67302">
      <w:pPr>
        <w:pStyle w:val="Caption"/>
        <w:jc w:val="center"/>
        <w:rPr>
          <w:rFonts w:ascii="Times New Roman" w:hAnsi="Times New Roman" w:cs="Times New Roman"/>
          <w:sz w:val="24"/>
          <w:szCs w:val="24"/>
        </w:rPr>
      </w:pPr>
      <w:r w:rsidRPr="00AA6816">
        <w:rPr>
          <w:rFonts w:ascii="Times New Roman" w:hAnsi="Times New Roman" w:cs="Times New Roman"/>
          <w:sz w:val="24"/>
          <w:szCs w:val="24"/>
        </w:rPr>
        <w:t>Figure</w:t>
      </w:r>
      <w:r w:rsidR="00174AAA" w:rsidRPr="00AA6816">
        <w:rPr>
          <w:rFonts w:ascii="Times New Roman" w:hAnsi="Times New Roman" w:cs="Times New Roman"/>
          <w:sz w:val="24"/>
          <w:szCs w:val="24"/>
        </w:rPr>
        <w:t xml:space="preserve"> 39</w:t>
      </w:r>
      <w:r w:rsidRPr="00AA6816">
        <w:rPr>
          <w:rFonts w:ascii="Times New Roman" w:hAnsi="Times New Roman" w:cs="Times New Roman"/>
          <w:sz w:val="24"/>
          <w:szCs w:val="24"/>
        </w:rPr>
        <w:t xml:space="preserve">.Request </w:t>
      </w:r>
      <w:r w:rsidRPr="00AA6816">
        <w:rPr>
          <w:rFonts w:ascii="Times New Roman" w:hAnsi="Times New Roman" w:cs="Times New Roman"/>
          <w:noProof/>
          <w:sz w:val="24"/>
          <w:szCs w:val="24"/>
        </w:rPr>
        <w:t>&amp; Response</w:t>
      </w:r>
    </w:p>
    <w:p w14:paraId="7FDE14C8" w14:textId="77777777" w:rsidR="00C67302" w:rsidRPr="00AA6816" w:rsidRDefault="00C67302" w:rsidP="00BA2146">
      <w:pPr>
        <w:pStyle w:val="Heading2"/>
        <w:rPr>
          <w:rFonts w:ascii="Times New Roman" w:hAnsi="Times New Roman" w:cs="Times New Roman"/>
          <w:sz w:val="24"/>
          <w:szCs w:val="24"/>
        </w:rPr>
      </w:pPr>
      <w:bookmarkStart w:id="306" w:name="_Toc214016365"/>
      <w:bookmarkStart w:id="307" w:name="_Toc214281991"/>
      <w:bookmarkStart w:id="308" w:name="_Toc214282221"/>
      <w:bookmarkStart w:id="309" w:name="_Toc214282273"/>
      <w:bookmarkStart w:id="310" w:name="_Toc214282317"/>
      <w:bookmarkStart w:id="311" w:name="_Toc214282357"/>
      <w:bookmarkStart w:id="312" w:name="_Toc214283443"/>
      <w:r w:rsidRPr="00AA6816">
        <w:rPr>
          <w:rFonts w:ascii="Times New Roman" w:hAnsi="Times New Roman" w:cs="Times New Roman"/>
          <w:sz w:val="24"/>
          <w:szCs w:val="24"/>
        </w:rPr>
        <w:t>Scalability and Resource Utilization</w:t>
      </w:r>
      <w:bookmarkEnd w:id="306"/>
      <w:bookmarkEnd w:id="307"/>
      <w:bookmarkEnd w:id="308"/>
      <w:bookmarkEnd w:id="309"/>
      <w:bookmarkEnd w:id="310"/>
      <w:bookmarkEnd w:id="311"/>
      <w:bookmarkEnd w:id="312"/>
    </w:p>
    <w:p w14:paraId="7C7AA41F" w14:textId="13F12700" w:rsidR="00C67302" w:rsidRPr="00AA6816" w:rsidRDefault="00C67302" w:rsidP="00C67302">
      <w:pPr>
        <w:pStyle w:val="p1"/>
        <w:rPr>
          <w:rFonts w:ascii="Times New Roman" w:hAnsi="Times New Roman" w:cs="Times New Roman"/>
        </w:rPr>
      </w:pPr>
      <w:r w:rsidRPr="00AA6816">
        <w:rPr>
          <w:rFonts w:ascii="Times New Roman" w:hAnsi="Times New Roman" w:cs="Times New Roman"/>
        </w:rPr>
        <w:t xml:space="preserve">As the load increased, GKE’s horizontal pod autoscaler dynamically launched additional pods for critical services such as </w:t>
      </w:r>
      <w:r w:rsidRPr="00AA6816">
        <w:rPr>
          <w:rStyle w:val="s1"/>
          <w:rFonts w:ascii="Times New Roman" w:hAnsi="Times New Roman" w:cs="Times New Roman"/>
        </w:rPr>
        <w:t>user-service</w:t>
      </w:r>
      <w:r w:rsidRPr="00AA6816">
        <w:rPr>
          <w:rFonts w:ascii="Times New Roman" w:hAnsi="Times New Roman" w:cs="Times New Roman"/>
        </w:rPr>
        <w:t xml:space="preserve">. During the peak, CPU utilization for some pods exceeded </w:t>
      </w:r>
      <w:r w:rsidRPr="00AA6816">
        <w:rPr>
          <w:rStyle w:val="s2"/>
          <w:rFonts w:ascii="Times New Roman" w:hAnsi="Times New Roman" w:cs="Times New Roman"/>
          <w:b/>
          <w:bCs/>
        </w:rPr>
        <w:t>150%</w:t>
      </w:r>
      <w:r w:rsidRPr="00AA6816">
        <w:rPr>
          <w:rFonts w:ascii="Times New Roman" w:hAnsi="Times New Roman" w:cs="Times New Roman"/>
        </w:rPr>
        <w:t xml:space="preserve"> of their defined request limits, indicating full resource usage rather than inefficiency. Despite operating under GCP’s free-tier restrictions, the system sustained stable throughput, demonstrating effective horizontal scalability and resilience under constrained environments.</w:t>
      </w:r>
    </w:p>
    <w:p w14:paraId="3FD91C62" w14:textId="77777777" w:rsidR="00C67302" w:rsidRPr="00AA6816" w:rsidRDefault="00C67302" w:rsidP="00C67302">
      <w:pPr>
        <w:keepNext/>
        <w:rPr>
          <w:rFonts w:ascii="Times New Roman" w:hAnsi="Times New Roman" w:cs="Times New Roman"/>
          <w:szCs w:val="24"/>
        </w:rPr>
      </w:pPr>
      <w:r w:rsidRPr="00AA6816">
        <w:rPr>
          <w:rFonts w:ascii="Times New Roman" w:hAnsi="Times New Roman" w:cs="Times New Roman"/>
          <w:noProof/>
          <w:szCs w:val="24"/>
          <w:lang w:val="en-US" w:eastAsia="zh-CN"/>
        </w:rPr>
        <w:lastRenderedPageBreak/>
        <w:drawing>
          <wp:inline distT="0" distB="0" distL="0" distR="0" wp14:anchorId="1DEF31B0" wp14:editId="40C5DF95">
            <wp:extent cx="5731510" cy="1270000"/>
            <wp:effectExtent l="0" t="0" r="0" b="0"/>
            <wp:docPr id="100416952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69526" name="图片 1" descr="图形用户界面, 应用程序&#10;&#10;AI 生成的内容可能不正确。"/>
                    <pic:cNvPicPr/>
                  </pic:nvPicPr>
                  <pic:blipFill>
                    <a:blip r:embed="rId53"/>
                    <a:stretch>
                      <a:fillRect/>
                    </a:stretch>
                  </pic:blipFill>
                  <pic:spPr>
                    <a:xfrm>
                      <a:off x="0" y="0"/>
                      <a:ext cx="5731510" cy="1270000"/>
                    </a:xfrm>
                    <a:prstGeom prst="rect">
                      <a:avLst/>
                    </a:prstGeom>
                  </pic:spPr>
                </pic:pic>
              </a:graphicData>
            </a:graphic>
          </wp:inline>
        </w:drawing>
      </w:r>
    </w:p>
    <w:p w14:paraId="352F27F5" w14:textId="5C3B6479" w:rsidR="00C67302" w:rsidRPr="00AA6816" w:rsidRDefault="00C67302" w:rsidP="00C67302">
      <w:pPr>
        <w:pStyle w:val="Caption"/>
        <w:jc w:val="center"/>
        <w:rPr>
          <w:rFonts w:ascii="Times New Roman" w:hAnsi="Times New Roman" w:cs="Times New Roman"/>
          <w:sz w:val="24"/>
          <w:szCs w:val="24"/>
        </w:rPr>
      </w:pPr>
      <w:r w:rsidRPr="00AA6816">
        <w:rPr>
          <w:rFonts w:ascii="Times New Roman" w:hAnsi="Times New Roman" w:cs="Times New Roman"/>
          <w:sz w:val="24"/>
          <w:szCs w:val="24"/>
        </w:rPr>
        <w:t>Figure</w:t>
      </w:r>
      <w:r w:rsidR="00174AAA" w:rsidRPr="00AA6816">
        <w:rPr>
          <w:rFonts w:ascii="Times New Roman" w:hAnsi="Times New Roman" w:cs="Times New Roman"/>
          <w:sz w:val="24"/>
          <w:szCs w:val="24"/>
        </w:rPr>
        <w:t xml:space="preserve"> 40</w:t>
      </w:r>
      <w:r w:rsidRPr="00AA6816">
        <w:rPr>
          <w:rFonts w:ascii="Times New Roman" w:hAnsi="Times New Roman" w:cs="Times New Roman"/>
          <w:sz w:val="24"/>
          <w:szCs w:val="24"/>
        </w:rPr>
        <w:t>. Auto Scale</w:t>
      </w:r>
    </w:p>
    <w:p w14:paraId="3ABD94D2" w14:textId="77777777" w:rsidR="00C67302" w:rsidRPr="00AA6816" w:rsidRDefault="00C67302" w:rsidP="00C67302">
      <w:pPr>
        <w:keepNext/>
        <w:jc w:val="center"/>
        <w:rPr>
          <w:rFonts w:ascii="Times New Roman" w:hAnsi="Times New Roman" w:cs="Times New Roman"/>
          <w:szCs w:val="24"/>
        </w:rPr>
      </w:pPr>
      <w:r w:rsidRPr="00AA6816">
        <w:rPr>
          <w:rFonts w:ascii="Times New Roman" w:hAnsi="Times New Roman" w:cs="Times New Roman"/>
          <w:noProof/>
          <w:szCs w:val="24"/>
          <w:lang w:val="en-US" w:eastAsia="zh-CN"/>
        </w:rPr>
        <w:drawing>
          <wp:inline distT="0" distB="0" distL="0" distR="0" wp14:anchorId="54B21111" wp14:editId="6F23A3E0">
            <wp:extent cx="5130053" cy="1514121"/>
            <wp:effectExtent l="0" t="0" r="1270" b="0"/>
            <wp:docPr id="133663437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34374" name="图片 1" descr="图形用户界面, 应用程序&#10;&#10;AI 生成的内容可能不正确。"/>
                    <pic:cNvPicPr/>
                  </pic:nvPicPr>
                  <pic:blipFill>
                    <a:blip r:embed="rId54"/>
                    <a:stretch>
                      <a:fillRect/>
                    </a:stretch>
                  </pic:blipFill>
                  <pic:spPr>
                    <a:xfrm>
                      <a:off x="0" y="0"/>
                      <a:ext cx="5269145" cy="1555174"/>
                    </a:xfrm>
                    <a:prstGeom prst="rect">
                      <a:avLst/>
                    </a:prstGeom>
                  </pic:spPr>
                </pic:pic>
              </a:graphicData>
            </a:graphic>
          </wp:inline>
        </w:drawing>
      </w:r>
    </w:p>
    <w:p w14:paraId="3423E3C0" w14:textId="32663D65" w:rsidR="00C67302" w:rsidRPr="00AA6816" w:rsidRDefault="00C67302" w:rsidP="00C67302">
      <w:pPr>
        <w:pStyle w:val="Caption"/>
        <w:jc w:val="center"/>
        <w:rPr>
          <w:rFonts w:ascii="Times New Roman" w:hAnsi="Times New Roman" w:cs="Times New Roman"/>
          <w:sz w:val="24"/>
          <w:szCs w:val="24"/>
        </w:rPr>
      </w:pPr>
      <w:r w:rsidRPr="00AA6816">
        <w:rPr>
          <w:rFonts w:ascii="Times New Roman" w:hAnsi="Times New Roman" w:cs="Times New Roman"/>
          <w:sz w:val="24"/>
          <w:szCs w:val="24"/>
        </w:rPr>
        <w:t xml:space="preserve">Figure </w:t>
      </w:r>
      <w:r w:rsidR="00174AAA" w:rsidRPr="00AA6816">
        <w:rPr>
          <w:rFonts w:ascii="Times New Roman" w:hAnsi="Times New Roman" w:cs="Times New Roman"/>
          <w:sz w:val="24"/>
          <w:szCs w:val="24"/>
        </w:rPr>
        <w:t>41</w:t>
      </w:r>
      <w:r w:rsidRPr="00AA6816">
        <w:rPr>
          <w:rFonts w:ascii="Times New Roman" w:hAnsi="Times New Roman" w:cs="Times New Roman"/>
          <w:sz w:val="24"/>
          <w:szCs w:val="24"/>
        </w:rPr>
        <w:t>.CPU Matrix</w:t>
      </w:r>
    </w:p>
    <w:p w14:paraId="04853C0B" w14:textId="77777777" w:rsidR="00C67302" w:rsidRPr="00AA6816" w:rsidRDefault="00C67302" w:rsidP="00BA2146">
      <w:pPr>
        <w:pStyle w:val="Heading2"/>
        <w:rPr>
          <w:rFonts w:ascii="Times New Roman" w:hAnsi="Times New Roman" w:cs="Times New Roman"/>
          <w:sz w:val="24"/>
          <w:szCs w:val="24"/>
        </w:rPr>
      </w:pPr>
      <w:bookmarkStart w:id="313" w:name="_Toc214016366"/>
      <w:bookmarkStart w:id="314" w:name="_Toc214281992"/>
      <w:bookmarkStart w:id="315" w:name="_Toc214282222"/>
      <w:bookmarkStart w:id="316" w:name="_Toc214282274"/>
      <w:bookmarkStart w:id="317" w:name="_Toc214282318"/>
      <w:bookmarkStart w:id="318" w:name="_Toc214282358"/>
      <w:bookmarkStart w:id="319" w:name="_Toc214283444"/>
      <w:r w:rsidRPr="00AA6816">
        <w:rPr>
          <w:rFonts w:ascii="Times New Roman" w:hAnsi="Times New Roman" w:cs="Times New Roman"/>
          <w:sz w:val="24"/>
          <w:szCs w:val="24"/>
        </w:rPr>
        <w:t>Conclusion and Recommendations</w:t>
      </w:r>
      <w:bookmarkEnd w:id="313"/>
      <w:bookmarkEnd w:id="314"/>
      <w:bookmarkEnd w:id="315"/>
      <w:bookmarkEnd w:id="316"/>
      <w:bookmarkEnd w:id="317"/>
      <w:bookmarkEnd w:id="318"/>
      <w:bookmarkEnd w:id="319"/>
    </w:p>
    <w:p w14:paraId="6D0D4F0D" w14:textId="09E72B95" w:rsidR="00C67302" w:rsidRPr="00AA6816" w:rsidRDefault="00C67302" w:rsidP="00C67302">
      <w:pPr>
        <w:pStyle w:val="p1"/>
        <w:rPr>
          <w:rFonts w:ascii="Times New Roman" w:hAnsi="Times New Roman" w:cs="Times New Roman"/>
        </w:rPr>
      </w:pPr>
      <w:r w:rsidRPr="00AA6816">
        <w:rPr>
          <w:rFonts w:ascii="Times New Roman" w:hAnsi="Times New Roman" w:cs="Times New Roman"/>
        </w:rPr>
        <w:t>The performance test confirms that ChronoFlow’s microservices architecture maintains high reliability and responsiveness even under heavy concurrent load. All predefined quality gates were satisfied, and the system automatically scaled to meet demand without manual intervention. To further enhance accuracy and reproducibility, future tests should migrate to a production-grade GKE cluster with higher quotas and maintain weekly trend baselines using scheduled workflows. Overall, the results validate the robustness and scalability of ChronoFlow’s design and its seamless integration with the DevSecOps performance pipeline.</w:t>
      </w:r>
    </w:p>
    <w:p w14:paraId="1AF27132" w14:textId="77777777" w:rsidR="00C67302" w:rsidRPr="00AA6816" w:rsidRDefault="00C67302" w:rsidP="00C67302">
      <w:pPr>
        <w:rPr>
          <w:rFonts w:ascii="Times New Roman" w:hAnsi="Times New Roman" w:cs="Times New Roman"/>
          <w:szCs w:val="24"/>
          <w:lang w:val="en-US" w:eastAsia="zh-CN"/>
        </w:rPr>
      </w:pPr>
    </w:p>
    <w:p w14:paraId="2DF3C30C" w14:textId="77777777" w:rsidR="00733225" w:rsidRPr="00AA6816" w:rsidRDefault="00733225" w:rsidP="00C67302">
      <w:pPr>
        <w:rPr>
          <w:rFonts w:ascii="Times New Roman" w:hAnsi="Times New Roman" w:cs="Times New Roman"/>
          <w:szCs w:val="24"/>
          <w:lang w:val="en-US" w:eastAsia="zh-CN"/>
        </w:rPr>
      </w:pPr>
    </w:p>
    <w:p w14:paraId="2399C862" w14:textId="77777777" w:rsidR="00733225" w:rsidRPr="00AA6816" w:rsidRDefault="00733225" w:rsidP="00C67302">
      <w:pPr>
        <w:rPr>
          <w:rFonts w:ascii="Times New Roman" w:hAnsi="Times New Roman" w:cs="Times New Roman"/>
          <w:szCs w:val="24"/>
          <w:lang w:val="en-US" w:eastAsia="zh-CN"/>
        </w:rPr>
      </w:pPr>
    </w:p>
    <w:p w14:paraId="3CA72712" w14:textId="77777777" w:rsidR="00733225" w:rsidRPr="00AA6816" w:rsidRDefault="00733225" w:rsidP="00C67302">
      <w:pPr>
        <w:rPr>
          <w:rFonts w:ascii="Times New Roman" w:hAnsi="Times New Roman" w:cs="Times New Roman"/>
          <w:szCs w:val="24"/>
          <w:lang w:val="en-US" w:eastAsia="zh-CN"/>
        </w:rPr>
      </w:pPr>
    </w:p>
    <w:p w14:paraId="5ED11310" w14:textId="77777777" w:rsidR="00733225" w:rsidRPr="00AA6816" w:rsidRDefault="00733225" w:rsidP="00C67302">
      <w:pPr>
        <w:rPr>
          <w:rFonts w:ascii="Times New Roman" w:hAnsi="Times New Roman" w:cs="Times New Roman"/>
          <w:szCs w:val="24"/>
          <w:lang w:val="en-US" w:eastAsia="zh-CN"/>
        </w:rPr>
      </w:pPr>
    </w:p>
    <w:p w14:paraId="30D07CF5" w14:textId="77777777" w:rsidR="00733225" w:rsidRPr="00AA6816" w:rsidRDefault="00733225" w:rsidP="00C67302">
      <w:pPr>
        <w:rPr>
          <w:rFonts w:ascii="Times New Roman" w:hAnsi="Times New Roman" w:cs="Times New Roman"/>
          <w:szCs w:val="24"/>
          <w:lang w:val="en-US" w:eastAsia="zh-CN"/>
        </w:rPr>
      </w:pPr>
    </w:p>
    <w:p w14:paraId="1892B5C0" w14:textId="77777777" w:rsidR="00733225" w:rsidRPr="00AA6816" w:rsidRDefault="00733225" w:rsidP="00C67302">
      <w:pPr>
        <w:rPr>
          <w:rFonts w:ascii="Times New Roman" w:hAnsi="Times New Roman" w:cs="Times New Roman"/>
          <w:szCs w:val="24"/>
          <w:lang w:val="en-US" w:eastAsia="zh-CN"/>
        </w:rPr>
      </w:pPr>
    </w:p>
    <w:p w14:paraId="486903AC" w14:textId="77777777" w:rsidR="00733225" w:rsidRPr="00AA6816" w:rsidRDefault="00733225" w:rsidP="00C67302">
      <w:pPr>
        <w:rPr>
          <w:rFonts w:ascii="Times New Roman" w:hAnsi="Times New Roman" w:cs="Times New Roman"/>
          <w:szCs w:val="24"/>
          <w:lang w:val="en-US" w:eastAsia="zh-CN"/>
        </w:rPr>
      </w:pPr>
    </w:p>
    <w:p w14:paraId="5172097F" w14:textId="77777777" w:rsidR="00733225" w:rsidRPr="00AA6816" w:rsidRDefault="00733225" w:rsidP="00C67302">
      <w:pPr>
        <w:rPr>
          <w:rFonts w:ascii="Times New Roman" w:hAnsi="Times New Roman" w:cs="Times New Roman"/>
          <w:szCs w:val="24"/>
          <w:lang w:val="en-US" w:eastAsia="zh-CN"/>
        </w:rPr>
      </w:pPr>
    </w:p>
    <w:p w14:paraId="0E51F45A" w14:textId="77777777" w:rsidR="00733225" w:rsidRPr="00AA6816" w:rsidRDefault="00733225" w:rsidP="00C67302">
      <w:pPr>
        <w:rPr>
          <w:rFonts w:ascii="Times New Roman" w:hAnsi="Times New Roman" w:cs="Times New Roman"/>
          <w:szCs w:val="24"/>
          <w:lang w:val="en-US" w:eastAsia="zh-CN"/>
        </w:rPr>
      </w:pPr>
    </w:p>
    <w:p w14:paraId="25D10404" w14:textId="77777777" w:rsidR="00733225" w:rsidRPr="00AA6816" w:rsidRDefault="00733225" w:rsidP="00C67302">
      <w:pPr>
        <w:rPr>
          <w:rFonts w:ascii="Times New Roman" w:hAnsi="Times New Roman" w:cs="Times New Roman"/>
          <w:szCs w:val="24"/>
          <w:lang w:val="en-US" w:eastAsia="zh-CN"/>
        </w:rPr>
      </w:pPr>
    </w:p>
    <w:p w14:paraId="2C0E2390" w14:textId="11B1B5A5" w:rsidR="00174AAA" w:rsidRPr="00AA6816" w:rsidRDefault="00733225" w:rsidP="00733225">
      <w:pPr>
        <w:pStyle w:val="Heading1"/>
        <w:rPr>
          <w:rFonts w:ascii="Times New Roman" w:hAnsi="Times New Roman" w:cs="Times New Roman"/>
          <w:sz w:val="24"/>
          <w:szCs w:val="24"/>
        </w:rPr>
      </w:pPr>
      <w:bookmarkStart w:id="320" w:name="_Toc214283445"/>
      <w:r w:rsidRPr="00AA6816">
        <w:rPr>
          <w:rFonts w:ascii="Times New Roman" w:hAnsi="Times New Roman" w:cs="Times New Roman"/>
          <w:sz w:val="24"/>
          <w:szCs w:val="24"/>
        </w:rPr>
        <w:lastRenderedPageBreak/>
        <w:t>Unit / Component</w:t>
      </w:r>
      <w:r w:rsidRPr="00AA6816">
        <w:rPr>
          <w:rStyle w:val="apple-converted-space"/>
          <w:rFonts w:ascii="Times New Roman" w:hAnsi="Times New Roman" w:cs="Times New Roman"/>
          <w:sz w:val="24"/>
          <w:szCs w:val="24"/>
        </w:rPr>
        <w:t> </w:t>
      </w:r>
      <w:r w:rsidRPr="00AA6816">
        <w:rPr>
          <w:rFonts w:ascii="Times New Roman" w:hAnsi="Times New Roman" w:cs="Times New Roman"/>
          <w:sz w:val="24"/>
          <w:szCs w:val="24"/>
        </w:rPr>
        <w:t>and End-to-end Testing</w:t>
      </w:r>
      <w:bookmarkEnd w:id="320"/>
    </w:p>
    <w:p w14:paraId="00449DA8" w14:textId="77777777" w:rsidR="00AA6816" w:rsidRPr="00AA6816" w:rsidRDefault="00AA6816" w:rsidP="00AA6816">
      <w:pPr>
        <w:rPr>
          <w:rFonts w:ascii="Times New Roman" w:hAnsi="Times New Roman" w:cs="Times New Roman"/>
          <w:szCs w:val="24"/>
        </w:rPr>
      </w:pPr>
    </w:p>
    <w:p w14:paraId="7FD24246" w14:textId="370D94B1" w:rsidR="00733225" w:rsidRPr="00AA6816" w:rsidRDefault="00AA6816" w:rsidP="00AA6816">
      <w:pPr>
        <w:spacing w:before="100" w:beforeAutospacing="1" w:after="100" w:afterAutospacing="1" w:line="240" w:lineRule="auto"/>
        <w:ind w:firstLine="36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MM" w:bidi="my-MM"/>
        </w:rPr>
        <w:t xml:space="preserve">For the frontend, we treat each React component as a small unit and validate it with automated tests (using </w:t>
      </w:r>
      <w:r w:rsidRPr="00AA6816">
        <w:rPr>
          <w:rFonts w:ascii="Times New Roman" w:eastAsia="Times New Roman" w:hAnsi="Times New Roman" w:cs="Times New Roman"/>
          <w:b/>
          <w:bCs/>
          <w:szCs w:val="24"/>
          <w:lang w:val="en-MM" w:bidi="my-MM"/>
        </w:rPr>
        <w:t>Vitest</w:t>
      </w:r>
      <w:r w:rsidRPr="00AA6816">
        <w:rPr>
          <w:rFonts w:ascii="Times New Roman" w:eastAsia="Times New Roman" w:hAnsi="Times New Roman" w:cs="Times New Roman"/>
          <w:szCs w:val="24"/>
          <w:lang w:val="en-MM" w:bidi="my-MM"/>
        </w:rPr>
        <w:t xml:space="preserve"> and React Testing Library). On the backend, every microservice has its own </w:t>
      </w:r>
      <w:r w:rsidRPr="00AA6816">
        <w:rPr>
          <w:rFonts w:ascii="Times New Roman" w:eastAsia="Times New Roman" w:hAnsi="Times New Roman" w:cs="Times New Roman"/>
          <w:b/>
          <w:bCs/>
          <w:szCs w:val="24"/>
          <w:lang w:val="en-MM" w:bidi="my-MM"/>
        </w:rPr>
        <w:t>JUnit + Mockito</w:t>
      </w:r>
      <w:r w:rsidRPr="00AA6816">
        <w:rPr>
          <w:rFonts w:ascii="Times New Roman" w:eastAsia="Times New Roman" w:hAnsi="Times New Roman" w:cs="Times New Roman"/>
          <w:szCs w:val="24"/>
          <w:lang w:val="en-MM" w:bidi="my-MM"/>
        </w:rPr>
        <w:t>–based unit test suite that covers controllers, services, and repository logic in isolation. Collectively, these tests focus on business rules, validation, and state transitions without calling real infrastructure (databases, message brokers, or external APIs).</w:t>
      </w:r>
    </w:p>
    <w:p w14:paraId="439578FA" w14:textId="584EDF4B" w:rsidR="00733225" w:rsidRPr="00AA6816" w:rsidRDefault="00733225" w:rsidP="00733225">
      <w:pPr>
        <w:rPr>
          <w:rFonts w:ascii="Times New Roman" w:hAnsi="Times New Roman" w:cs="Times New Roman"/>
          <w:szCs w:val="24"/>
          <w:lang w:val="en-US" w:eastAsia="zh-CN"/>
        </w:rPr>
      </w:pPr>
      <w:r w:rsidRPr="00AA6816">
        <w:rPr>
          <w:rFonts w:ascii="Times New Roman" w:eastAsia="Times New Roman" w:hAnsi="Times New Roman" w:cs="Times New Roman"/>
          <w:noProof/>
          <w:szCs w:val="24"/>
          <w:lang w:bidi="my-MM"/>
        </w:rPr>
        <w:drawing>
          <wp:inline distT="0" distB="0" distL="0" distR="0" wp14:anchorId="64D91D3B" wp14:editId="78434A3B">
            <wp:extent cx="5137785" cy="2978730"/>
            <wp:effectExtent l="0" t="0" r="0" b="6350"/>
            <wp:docPr id="1051400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00854" name="Picture 1" descr="A screenshot of a computer&#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169897" cy="2997348"/>
                    </a:xfrm>
                    <a:prstGeom prst="rect">
                      <a:avLst/>
                    </a:prstGeom>
                  </pic:spPr>
                </pic:pic>
              </a:graphicData>
            </a:graphic>
          </wp:inline>
        </w:drawing>
      </w:r>
    </w:p>
    <w:p w14:paraId="0527C00F" w14:textId="2D6BAFAF" w:rsidR="00AA6816" w:rsidRPr="00AA6816" w:rsidRDefault="00AA6816" w:rsidP="00AA6816">
      <w:pPr>
        <w:jc w:val="center"/>
        <w:rPr>
          <w:rFonts w:ascii="Times New Roman" w:hAnsi="Times New Roman" w:cs="Times New Roman"/>
          <w:szCs w:val="24"/>
          <w:lang w:val="en-US" w:eastAsia="zh-CN"/>
        </w:rPr>
      </w:pPr>
      <w:r w:rsidRPr="00AA6816">
        <w:rPr>
          <w:rFonts w:ascii="Times New Roman" w:hAnsi="Times New Roman" w:cs="Times New Roman"/>
          <w:szCs w:val="24"/>
          <w:lang w:val="en-US" w:eastAsia="zh-CN"/>
        </w:rPr>
        <w:t>Figure 41. Test Coverage</w:t>
      </w:r>
    </w:p>
    <w:p w14:paraId="1E420B41" w14:textId="2B75F6F4" w:rsidR="00AA6816" w:rsidRPr="00AA6816" w:rsidRDefault="00AA6816" w:rsidP="00AA6816">
      <w:pPr>
        <w:spacing w:before="100" w:beforeAutospacing="1" w:after="100" w:afterAutospacing="1" w:line="240" w:lineRule="auto"/>
        <w:ind w:firstLine="720"/>
        <w:rPr>
          <w:rFonts w:ascii="Times New Roman" w:eastAsia="Times New Roman" w:hAnsi="Times New Roman" w:cs="Times New Roman"/>
          <w:szCs w:val="24"/>
          <w:lang w:val="en-MM" w:bidi="my-MM"/>
        </w:rPr>
      </w:pPr>
      <w:r w:rsidRPr="00AA6816">
        <w:rPr>
          <w:rFonts w:ascii="Times New Roman" w:eastAsia="Times New Roman" w:hAnsi="Times New Roman" w:cs="Times New Roman"/>
          <w:szCs w:val="24"/>
          <w:lang w:val="en-US" w:bidi="my-MM"/>
        </w:rPr>
        <w:t>I</w:t>
      </w:r>
      <w:r w:rsidRPr="00AA6816">
        <w:rPr>
          <w:rFonts w:ascii="Times New Roman" w:eastAsia="Times New Roman" w:hAnsi="Times New Roman" w:cs="Times New Roman"/>
          <w:szCs w:val="24"/>
          <w:lang w:val="en-MM" w:bidi="my-MM"/>
        </w:rPr>
        <w:t xml:space="preserve">n this report show the </w:t>
      </w:r>
      <w:r w:rsidRPr="00AA6816">
        <w:rPr>
          <w:rFonts w:ascii="Times New Roman" w:eastAsia="Times New Roman" w:hAnsi="Times New Roman" w:cs="Times New Roman"/>
          <w:b/>
          <w:bCs/>
          <w:szCs w:val="24"/>
          <w:lang w:val="en-MM" w:bidi="my-MM"/>
        </w:rPr>
        <w:t>frontend</w:t>
      </w:r>
      <w:r w:rsidRPr="00AA6816">
        <w:rPr>
          <w:rFonts w:ascii="Times New Roman" w:eastAsia="Times New Roman" w:hAnsi="Times New Roman" w:cs="Times New Roman"/>
          <w:szCs w:val="24"/>
          <w:lang w:val="en-MM" w:bidi="my-MM"/>
        </w:rPr>
        <w:t xml:space="preserve"> coverage as a representative sample: we achieve ~90%+ line coverage across core modules (API client, pages, shared components, hooks, and state stores), with especially strong coverage on the authentication flow, event/attendee management screens, and reusable table components. This combination of backend and frontend unit tests gives strong confidence that small refactors or styling changes do not silently break business rules, and that each microservice’s core domain logic behaves correctly in isolation.</w:t>
      </w:r>
    </w:p>
    <w:p w14:paraId="66CC1BBE" w14:textId="77777777" w:rsidR="00AA6816" w:rsidRPr="00AA6816" w:rsidRDefault="00AA6816" w:rsidP="00733225">
      <w:pPr>
        <w:rPr>
          <w:rFonts w:ascii="Times New Roman" w:hAnsi="Times New Roman" w:cs="Times New Roman"/>
          <w:szCs w:val="24"/>
          <w:lang w:val="en-US" w:eastAsia="zh-CN"/>
        </w:rPr>
      </w:pPr>
    </w:p>
    <w:p w14:paraId="2B3E76E6" w14:textId="77777777" w:rsidR="00AA6816" w:rsidRPr="00AA6816" w:rsidRDefault="00AA6816" w:rsidP="00733225">
      <w:pPr>
        <w:rPr>
          <w:rFonts w:ascii="Times New Roman" w:hAnsi="Times New Roman" w:cs="Times New Roman"/>
          <w:szCs w:val="24"/>
          <w:lang w:val="en-US" w:eastAsia="zh-CN"/>
        </w:rPr>
      </w:pPr>
    </w:p>
    <w:p w14:paraId="439A5637" w14:textId="77777777" w:rsidR="00733225" w:rsidRPr="00AA6816" w:rsidRDefault="00733225" w:rsidP="00733225">
      <w:pPr>
        <w:rPr>
          <w:rFonts w:ascii="Times New Roman" w:hAnsi="Times New Roman" w:cs="Times New Roman"/>
          <w:szCs w:val="24"/>
          <w:lang w:val="en-US" w:eastAsia="zh-CN"/>
        </w:rPr>
      </w:pPr>
    </w:p>
    <w:p w14:paraId="4449DB2F" w14:textId="606A6F6A" w:rsidR="00733225" w:rsidRPr="00AA6816" w:rsidRDefault="00733225" w:rsidP="00733225">
      <w:pPr>
        <w:rPr>
          <w:rFonts w:ascii="Times New Roman" w:hAnsi="Times New Roman" w:cs="Times New Roman"/>
          <w:szCs w:val="24"/>
          <w:lang w:val="en-US" w:eastAsia="zh-CN"/>
        </w:rPr>
      </w:pPr>
      <w:r w:rsidRPr="00AA6816">
        <w:rPr>
          <w:rFonts w:ascii="Times New Roman" w:eastAsia="Times New Roman" w:hAnsi="Times New Roman" w:cs="Times New Roman"/>
          <w:noProof/>
          <w:szCs w:val="24"/>
          <w:lang w:bidi="my-MM"/>
        </w:rPr>
        <w:lastRenderedPageBreak/>
        <w:drawing>
          <wp:inline distT="0" distB="0" distL="0" distR="0" wp14:anchorId="6E413170" wp14:editId="56128029">
            <wp:extent cx="5693410" cy="4665241"/>
            <wp:effectExtent l="0" t="0" r="0" b="0"/>
            <wp:docPr id="206439069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90697" name="Picture 5" descr="A screenshot of a computer&#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83550" cy="4739102"/>
                    </a:xfrm>
                    <a:prstGeom prst="rect">
                      <a:avLst/>
                    </a:prstGeom>
                  </pic:spPr>
                </pic:pic>
              </a:graphicData>
            </a:graphic>
          </wp:inline>
        </w:drawing>
      </w:r>
    </w:p>
    <w:p w14:paraId="1CF981AD" w14:textId="77777777" w:rsidR="00AA6816" w:rsidRPr="00AA6816" w:rsidRDefault="00AA6816" w:rsidP="00733225">
      <w:pPr>
        <w:jc w:val="center"/>
        <w:rPr>
          <w:rFonts w:ascii="Times New Roman" w:hAnsi="Times New Roman" w:cs="Times New Roman"/>
          <w:szCs w:val="24"/>
          <w:lang w:val="en-US" w:eastAsia="zh-CN"/>
        </w:rPr>
      </w:pPr>
    </w:p>
    <w:p w14:paraId="67A7A1C0" w14:textId="4910E579" w:rsidR="00733225" w:rsidRPr="00AA6816" w:rsidRDefault="00733225" w:rsidP="00AA6816">
      <w:pPr>
        <w:jc w:val="center"/>
        <w:rPr>
          <w:rFonts w:ascii="Times New Roman" w:hAnsi="Times New Roman" w:cs="Times New Roman"/>
          <w:szCs w:val="24"/>
          <w:lang w:val="en-US" w:eastAsia="zh-CN"/>
        </w:rPr>
      </w:pPr>
      <w:r w:rsidRPr="00AA6816">
        <w:rPr>
          <w:rFonts w:ascii="Times New Roman" w:hAnsi="Times New Roman" w:cs="Times New Roman"/>
          <w:szCs w:val="24"/>
          <w:lang w:val="en-US" w:eastAsia="zh-CN"/>
        </w:rPr>
        <w:t>Figure 4</w:t>
      </w:r>
      <w:r w:rsidR="00AA6816" w:rsidRPr="00AA6816">
        <w:rPr>
          <w:rFonts w:ascii="Times New Roman" w:hAnsi="Times New Roman" w:cs="Times New Roman"/>
          <w:szCs w:val="24"/>
          <w:lang w:val="en-US" w:eastAsia="zh-CN"/>
        </w:rPr>
        <w:t>3</w:t>
      </w:r>
      <w:r w:rsidRPr="00AA6816">
        <w:rPr>
          <w:rFonts w:ascii="Times New Roman" w:hAnsi="Times New Roman" w:cs="Times New Roman"/>
          <w:szCs w:val="24"/>
          <w:lang w:val="en-US" w:eastAsia="zh-CN"/>
        </w:rPr>
        <w:t>. End-to-End Testing Report</w:t>
      </w:r>
    </w:p>
    <w:p w14:paraId="708615BD" w14:textId="74CC19FE" w:rsidR="00733225" w:rsidRPr="00AA6816" w:rsidRDefault="00733225" w:rsidP="00733225">
      <w:pPr>
        <w:spacing w:before="100" w:beforeAutospacing="1" w:after="100" w:afterAutospacing="1" w:line="240" w:lineRule="auto"/>
        <w:ind w:firstLine="360"/>
        <w:rPr>
          <w:rFonts w:ascii="Times New Roman" w:eastAsia="Times New Roman" w:hAnsi="Times New Roman" w:cs="Times New Roman"/>
          <w:szCs w:val="24"/>
          <w:lang w:val="en-MM" w:bidi="my-MM"/>
        </w:rPr>
      </w:pPr>
      <w:r w:rsidRPr="00733225">
        <w:rPr>
          <w:rFonts w:ascii="Times New Roman" w:eastAsia="Times New Roman" w:hAnsi="Times New Roman" w:cs="Times New Roman"/>
          <w:szCs w:val="24"/>
          <w:lang w:val="en-MM" w:bidi="my-MM"/>
        </w:rPr>
        <w:t xml:space="preserve">On top of unit tests, we run </w:t>
      </w:r>
      <w:r w:rsidRPr="00733225">
        <w:rPr>
          <w:rFonts w:ascii="Times New Roman" w:eastAsia="Times New Roman" w:hAnsi="Times New Roman" w:cs="Times New Roman"/>
          <w:b/>
          <w:bCs/>
          <w:szCs w:val="24"/>
          <w:lang w:val="en-MM" w:bidi="my-MM"/>
        </w:rPr>
        <w:t>end-to-end (E2E) tests</w:t>
      </w:r>
      <w:r w:rsidRPr="00733225">
        <w:rPr>
          <w:rFonts w:ascii="Times New Roman" w:eastAsia="Times New Roman" w:hAnsi="Times New Roman" w:cs="Times New Roman"/>
          <w:szCs w:val="24"/>
          <w:lang w:val="en-MM" w:bidi="my-MM"/>
        </w:rPr>
        <w:t xml:space="preserve"> using Playwright against a dedicated test environment. The CI pipeline spins up the frontend and backend on the testing server, then executes browser-level scenarios in </w:t>
      </w:r>
      <w:r w:rsidRPr="00733225">
        <w:rPr>
          <w:rFonts w:ascii="Times New Roman" w:eastAsia="Times New Roman" w:hAnsi="Times New Roman" w:cs="Times New Roman"/>
          <w:b/>
          <w:bCs/>
          <w:szCs w:val="24"/>
          <w:lang w:val="en-MM" w:bidi="my-MM"/>
        </w:rPr>
        <w:t>both Chromium and Firefox</w:t>
      </w:r>
      <w:r w:rsidRPr="00733225">
        <w:rPr>
          <w:rFonts w:ascii="Times New Roman" w:eastAsia="Times New Roman" w:hAnsi="Times New Roman" w:cs="Times New Roman"/>
          <w:szCs w:val="24"/>
          <w:lang w:val="en-MM" w:bidi="my-MM"/>
        </w:rPr>
        <w:t>. The E2E suite covers critical user journeys such as: successful and failed login attempts; creating an event, verifying it appears in the listing, then deleting it; and adding &amp; deleting attendees while ensuring the list reflects the changes. These tests run automatically in GitHub Actions for pull requests to the test branch, and the pipeline fails if any scenario breaks. Playwright’s HTML report is archived as a build artifact, giving the team a traceable history of UI regressions and performance over time. Together, the unit/component tests and E2E tests provide layered assurance: fast feedback on individual components plus realistic validation of the full stack under browser conditions.</w:t>
      </w:r>
    </w:p>
    <w:p w14:paraId="1ABD12B6" w14:textId="19DAD4A3" w:rsidR="00733225" w:rsidRPr="00AA6816" w:rsidRDefault="00733225" w:rsidP="00733225">
      <w:pPr>
        <w:pStyle w:val="Heading1"/>
        <w:rPr>
          <w:rFonts w:ascii="Times New Roman" w:hAnsi="Times New Roman" w:cs="Times New Roman"/>
          <w:sz w:val="24"/>
          <w:szCs w:val="24"/>
          <w:lang w:val="en-US" w:eastAsia="zh-CN"/>
        </w:rPr>
      </w:pPr>
      <w:bookmarkStart w:id="321" w:name="_Toc214283446"/>
      <w:r w:rsidRPr="00AA6816">
        <w:rPr>
          <w:rFonts w:ascii="Times New Roman" w:hAnsi="Times New Roman" w:cs="Times New Roman"/>
          <w:sz w:val="24"/>
          <w:szCs w:val="24"/>
          <w:lang w:val="en-US" w:eastAsia="zh-CN"/>
        </w:rPr>
        <w:t>GitHub Repo URL</w:t>
      </w:r>
      <w:bookmarkEnd w:id="321"/>
    </w:p>
    <w:p w14:paraId="4FBE7F0A" w14:textId="77777777" w:rsidR="00733225" w:rsidRPr="00AA6816" w:rsidRDefault="00733225" w:rsidP="00733225">
      <w:pPr>
        <w:rPr>
          <w:rFonts w:ascii="Times New Roman" w:hAnsi="Times New Roman" w:cs="Times New Roman"/>
          <w:szCs w:val="24"/>
          <w:lang w:val="en-US" w:eastAsia="zh-CN"/>
        </w:rPr>
      </w:pPr>
    </w:p>
    <w:tbl>
      <w:tblPr>
        <w:tblStyle w:val="TableGrid"/>
        <w:tblW w:w="0" w:type="auto"/>
        <w:tblLook w:val="04A0" w:firstRow="1" w:lastRow="0" w:firstColumn="1" w:lastColumn="0" w:noHBand="0" w:noVBand="1"/>
      </w:tblPr>
      <w:tblGrid>
        <w:gridCol w:w="2527"/>
        <w:gridCol w:w="6489"/>
      </w:tblGrid>
      <w:tr w:rsidR="00733225" w:rsidRPr="00AA6816" w14:paraId="624572E0" w14:textId="77777777" w:rsidTr="00733225">
        <w:tc>
          <w:tcPr>
            <w:tcW w:w="3256" w:type="dxa"/>
          </w:tcPr>
          <w:p w14:paraId="4FFF64E2" w14:textId="44278B00" w:rsidR="00733225" w:rsidRPr="00AA6816" w:rsidRDefault="00733225" w:rsidP="00733225">
            <w:pPr>
              <w:rPr>
                <w:rFonts w:ascii="Times New Roman" w:hAnsi="Times New Roman" w:cs="Times New Roman"/>
                <w:szCs w:val="24"/>
                <w:lang w:val="en-US" w:eastAsia="zh-CN"/>
              </w:rPr>
            </w:pPr>
            <w:r w:rsidRPr="00AA6816">
              <w:rPr>
                <w:rFonts w:ascii="Times New Roman" w:hAnsi="Times New Roman" w:cs="Times New Roman"/>
                <w:szCs w:val="24"/>
                <w:lang w:val="en-US" w:eastAsia="zh-CN"/>
              </w:rPr>
              <w:t>Front-end Github Repo URl</w:t>
            </w:r>
          </w:p>
        </w:tc>
        <w:tc>
          <w:tcPr>
            <w:tcW w:w="5760" w:type="dxa"/>
          </w:tcPr>
          <w:p w14:paraId="13CE093F" w14:textId="73876550" w:rsidR="00733225" w:rsidRPr="00AA6816" w:rsidRDefault="00733225" w:rsidP="00733225">
            <w:pPr>
              <w:rPr>
                <w:rFonts w:ascii="Times New Roman" w:hAnsi="Times New Roman" w:cs="Times New Roman"/>
                <w:szCs w:val="24"/>
                <w:lang w:val="en-US" w:eastAsia="zh-CN"/>
              </w:rPr>
            </w:pPr>
            <w:r w:rsidRPr="00AA6816">
              <w:rPr>
                <w:rFonts w:ascii="Times New Roman" w:hAnsi="Times New Roman" w:cs="Times New Roman"/>
                <w:szCs w:val="24"/>
                <w:lang w:val="en-US" w:eastAsia="zh-CN"/>
              </w:rPr>
              <w:t>https://github.com/YuuKiSSa/Chronoflow_Microservice_FE</w:t>
            </w:r>
          </w:p>
        </w:tc>
      </w:tr>
      <w:tr w:rsidR="00733225" w:rsidRPr="00AA6816" w14:paraId="525BBC2B" w14:textId="77777777" w:rsidTr="00733225">
        <w:tc>
          <w:tcPr>
            <w:tcW w:w="3256" w:type="dxa"/>
          </w:tcPr>
          <w:p w14:paraId="1D54F609" w14:textId="301BE557" w:rsidR="00733225" w:rsidRPr="00AA6816" w:rsidRDefault="00733225" w:rsidP="00733225">
            <w:pPr>
              <w:rPr>
                <w:rFonts w:ascii="Times New Roman" w:hAnsi="Times New Roman" w:cs="Times New Roman"/>
                <w:szCs w:val="24"/>
                <w:lang w:val="en-US" w:eastAsia="zh-CN"/>
              </w:rPr>
            </w:pPr>
            <w:r w:rsidRPr="00AA6816">
              <w:rPr>
                <w:rFonts w:ascii="Times New Roman" w:hAnsi="Times New Roman" w:cs="Times New Roman"/>
                <w:szCs w:val="24"/>
                <w:lang w:val="en-US" w:eastAsia="zh-CN"/>
              </w:rPr>
              <w:t>Back-end Github Repo URl</w:t>
            </w:r>
          </w:p>
        </w:tc>
        <w:tc>
          <w:tcPr>
            <w:tcW w:w="5760" w:type="dxa"/>
          </w:tcPr>
          <w:p w14:paraId="5F6F7802" w14:textId="51D1CD95" w:rsidR="00733225" w:rsidRPr="00AA6816" w:rsidRDefault="00733225" w:rsidP="00733225">
            <w:pPr>
              <w:rPr>
                <w:rFonts w:ascii="Times New Roman" w:hAnsi="Times New Roman" w:cs="Times New Roman"/>
                <w:szCs w:val="24"/>
                <w:lang w:val="en-US" w:eastAsia="zh-CN"/>
              </w:rPr>
            </w:pPr>
            <w:r w:rsidRPr="00AA6816">
              <w:rPr>
                <w:rFonts w:ascii="Times New Roman" w:hAnsi="Times New Roman" w:cs="Times New Roman"/>
                <w:szCs w:val="24"/>
                <w:lang w:val="en-US" w:eastAsia="zh-CN"/>
              </w:rPr>
              <w:t>https://github.com/XXXZZZHHH123/Chronoflow_Microservice</w:t>
            </w:r>
          </w:p>
        </w:tc>
      </w:tr>
    </w:tbl>
    <w:p w14:paraId="11FE8128" w14:textId="77777777" w:rsidR="00174AAA" w:rsidRPr="00AA6816" w:rsidRDefault="00174AAA" w:rsidP="002E35F3">
      <w:pPr>
        <w:rPr>
          <w:rFonts w:ascii="Times New Roman" w:hAnsi="Times New Roman" w:cs="Times New Roman"/>
          <w:szCs w:val="24"/>
          <w:lang w:val="en-US" w:eastAsia="zh-CN"/>
        </w:rPr>
      </w:pPr>
    </w:p>
    <w:sectPr w:rsidR="00174AAA" w:rsidRPr="00AA6816">
      <w:foot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CCCE2" w14:textId="77777777" w:rsidR="00EC421C" w:rsidRDefault="00EC421C" w:rsidP="00FC3526">
      <w:pPr>
        <w:spacing w:after="0" w:line="240" w:lineRule="auto"/>
      </w:pPr>
      <w:r>
        <w:separator/>
      </w:r>
    </w:p>
  </w:endnote>
  <w:endnote w:type="continuationSeparator" w:id="0">
    <w:p w14:paraId="78A115A5" w14:textId="77777777" w:rsidR="00EC421C" w:rsidRDefault="00EC421C" w:rsidP="00FC3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83634"/>
      <w:docPartObj>
        <w:docPartGallery w:val="Page Numbers (Bottom of Page)"/>
        <w:docPartUnique/>
      </w:docPartObj>
    </w:sdtPr>
    <w:sdtContent>
      <w:sdt>
        <w:sdtPr>
          <w:id w:val="-1769616900"/>
          <w:docPartObj>
            <w:docPartGallery w:val="Page Numbers (Top of Page)"/>
            <w:docPartUnique/>
          </w:docPartObj>
        </w:sdtPr>
        <w:sdtContent>
          <w:p w14:paraId="22AD8B62" w14:textId="77777777" w:rsidR="00FC3526" w:rsidRDefault="00FC3526">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B653E0">
              <w:rPr>
                <w:b/>
                <w:bCs/>
                <w:noProof/>
              </w:rPr>
              <w:t>9</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B653E0">
              <w:rPr>
                <w:b/>
                <w:bCs/>
                <w:noProof/>
              </w:rPr>
              <w:t>9</w:t>
            </w:r>
            <w:r>
              <w:rPr>
                <w:b/>
                <w:bCs/>
                <w:szCs w:val="24"/>
              </w:rPr>
              <w:fldChar w:fldCharType="end"/>
            </w:r>
          </w:p>
        </w:sdtContent>
      </w:sdt>
    </w:sdtContent>
  </w:sdt>
  <w:p w14:paraId="76C8F1E2" w14:textId="77777777" w:rsidR="00FC3526" w:rsidRDefault="00FC3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8C3EE" w14:textId="77777777" w:rsidR="00EC421C" w:rsidRDefault="00EC421C" w:rsidP="00FC3526">
      <w:pPr>
        <w:spacing w:after="0" w:line="240" w:lineRule="auto"/>
      </w:pPr>
      <w:r>
        <w:separator/>
      </w:r>
    </w:p>
  </w:footnote>
  <w:footnote w:type="continuationSeparator" w:id="0">
    <w:p w14:paraId="4DF3784D" w14:textId="77777777" w:rsidR="00EC421C" w:rsidRDefault="00EC421C" w:rsidP="00FC35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72B"/>
    <w:multiLevelType w:val="multilevel"/>
    <w:tmpl w:val="940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90CBF"/>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E1593"/>
    <w:multiLevelType w:val="hybridMultilevel"/>
    <w:tmpl w:val="BE868F50"/>
    <w:lvl w:ilvl="0" w:tplc="6DEA4A26">
      <w:start w:val="1"/>
      <w:numFmt w:val="bullet"/>
      <w:lvlText w:val="•"/>
      <w:lvlJc w:val="left"/>
      <w:pPr>
        <w:ind w:left="720" w:hanging="360"/>
      </w:pPr>
    </w:lvl>
    <w:lvl w:ilvl="1" w:tplc="F4F8875A">
      <w:numFmt w:val="decimal"/>
      <w:lvlText w:val=""/>
      <w:lvlJc w:val="left"/>
    </w:lvl>
    <w:lvl w:ilvl="2" w:tplc="EBEA0B16">
      <w:numFmt w:val="decimal"/>
      <w:lvlText w:val=""/>
      <w:lvlJc w:val="left"/>
    </w:lvl>
    <w:lvl w:ilvl="3" w:tplc="D0F2663A">
      <w:numFmt w:val="decimal"/>
      <w:lvlText w:val=""/>
      <w:lvlJc w:val="left"/>
    </w:lvl>
    <w:lvl w:ilvl="4" w:tplc="4CA819C2">
      <w:numFmt w:val="decimal"/>
      <w:lvlText w:val=""/>
      <w:lvlJc w:val="left"/>
    </w:lvl>
    <w:lvl w:ilvl="5" w:tplc="AF88738E">
      <w:numFmt w:val="decimal"/>
      <w:lvlText w:val=""/>
      <w:lvlJc w:val="left"/>
    </w:lvl>
    <w:lvl w:ilvl="6" w:tplc="806C4BF8">
      <w:numFmt w:val="decimal"/>
      <w:lvlText w:val=""/>
      <w:lvlJc w:val="left"/>
    </w:lvl>
    <w:lvl w:ilvl="7" w:tplc="CCC0695E">
      <w:numFmt w:val="decimal"/>
      <w:lvlText w:val=""/>
      <w:lvlJc w:val="left"/>
    </w:lvl>
    <w:lvl w:ilvl="8" w:tplc="97A2BEB0">
      <w:numFmt w:val="decimal"/>
      <w:lvlText w:val=""/>
      <w:lvlJc w:val="left"/>
    </w:lvl>
  </w:abstractNum>
  <w:abstractNum w:abstractNumId="3" w15:restartNumberingAfterBreak="0">
    <w:nsid w:val="05275E34"/>
    <w:multiLevelType w:val="hybridMultilevel"/>
    <w:tmpl w:val="9B128FEC"/>
    <w:lvl w:ilvl="0" w:tplc="FFFFFFFF">
      <w:start w:val="1"/>
      <w:numFmt w:val="decimal"/>
      <w:suff w:val="space"/>
      <w:lvlText w:val="%1."/>
      <w:lvlJc w:val="left"/>
      <w:pPr>
        <w:ind w:left="0" w:firstLine="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618755B"/>
    <w:multiLevelType w:val="multilevel"/>
    <w:tmpl w:val="D8EC8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0751F"/>
    <w:multiLevelType w:val="hybridMultilevel"/>
    <w:tmpl w:val="32BEF5B4"/>
    <w:lvl w:ilvl="0" w:tplc="613A67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A742804"/>
    <w:multiLevelType w:val="multilevel"/>
    <w:tmpl w:val="A698C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F3DD1"/>
    <w:multiLevelType w:val="multilevel"/>
    <w:tmpl w:val="940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A14B0"/>
    <w:multiLevelType w:val="multilevel"/>
    <w:tmpl w:val="AED4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D261A"/>
    <w:multiLevelType w:val="multilevel"/>
    <w:tmpl w:val="940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417CD"/>
    <w:multiLevelType w:val="multilevel"/>
    <w:tmpl w:val="940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90771"/>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63CE0"/>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03F18"/>
    <w:multiLevelType w:val="multilevel"/>
    <w:tmpl w:val="64E8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87AFF"/>
    <w:multiLevelType w:val="multilevel"/>
    <w:tmpl w:val="CB12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65CCB"/>
    <w:multiLevelType w:val="multilevel"/>
    <w:tmpl w:val="940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41B6C"/>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83889"/>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B416C"/>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9117C"/>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376BB"/>
    <w:multiLevelType w:val="multilevel"/>
    <w:tmpl w:val="940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D45C1"/>
    <w:multiLevelType w:val="multilevel"/>
    <w:tmpl w:val="382C6B7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3697"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23856525"/>
    <w:multiLevelType w:val="multilevel"/>
    <w:tmpl w:val="8FA05140"/>
    <w:lvl w:ilvl="0">
      <w:start w:val="1"/>
      <w:numFmt w:val="bullet"/>
      <w:lvlText w:val=""/>
      <w:lvlJc w:val="left"/>
      <w:pPr>
        <w:tabs>
          <w:tab w:val="num" w:pos="284"/>
        </w:tabs>
        <w:ind w:left="0" w:firstLine="0"/>
      </w:pPr>
      <w:rPr>
        <w:rFonts w:ascii="Symbol" w:hAnsi="Symbol" w:hint="default"/>
        <w:sz w:val="20"/>
      </w:rPr>
    </w:lvl>
    <w:lvl w:ilvl="1">
      <w:start w:val="1"/>
      <w:numFmt w:val="decimal"/>
      <w:suff w:val="space"/>
      <w:lvlText w:val="%2."/>
      <w:lvlJc w:val="left"/>
      <w:pPr>
        <w:ind w:left="284" w:hanging="284"/>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E2374D"/>
    <w:multiLevelType w:val="multilevel"/>
    <w:tmpl w:val="9AE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84F85"/>
    <w:multiLevelType w:val="hybridMultilevel"/>
    <w:tmpl w:val="D64CB4E0"/>
    <w:lvl w:ilvl="0" w:tplc="77F8E9AA">
      <w:start w:val="1"/>
      <w:numFmt w:val="decimal"/>
      <w:lvlText w:val="%1."/>
      <w:lvlJc w:val="left"/>
      <w:pPr>
        <w:ind w:left="720" w:hanging="360"/>
      </w:pPr>
    </w:lvl>
    <w:lvl w:ilvl="1" w:tplc="BE86D442">
      <w:numFmt w:val="decimal"/>
      <w:lvlText w:val=""/>
      <w:lvlJc w:val="left"/>
    </w:lvl>
    <w:lvl w:ilvl="2" w:tplc="7012E4D4">
      <w:numFmt w:val="decimal"/>
      <w:lvlText w:val=""/>
      <w:lvlJc w:val="left"/>
    </w:lvl>
    <w:lvl w:ilvl="3" w:tplc="2B6AD4C6">
      <w:numFmt w:val="decimal"/>
      <w:lvlText w:val=""/>
      <w:lvlJc w:val="left"/>
    </w:lvl>
    <w:lvl w:ilvl="4" w:tplc="53344F9C">
      <w:numFmt w:val="decimal"/>
      <w:lvlText w:val=""/>
      <w:lvlJc w:val="left"/>
    </w:lvl>
    <w:lvl w:ilvl="5" w:tplc="863AE066">
      <w:numFmt w:val="decimal"/>
      <w:lvlText w:val=""/>
      <w:lvlJc w:val="left"/>
    </w:lvl>
    <w:lvl w:ilvl="6" w:tplc="2F3C5670">
      <w:numFmt w:val="decimal"/>
      <w:lvlText w:val=""/>
      <w:lvlJc w:val="left"/>
    </w:lvl>
    <w:lvl w:ilvl="7" w:tplc="5E426E82">
      <w:numFmt w:val="decimal"/>
      <w:lvlText w:val=""/>
      <w:lvlJc w:val="left"/>
    </w:lvl>
    <w:lvl w:ilvl="8" w:tplc="E31E8658">
      <w:numFmt w:val="decimal"/>
      <w:lvlText w:val=""/>
      <w:lvlJc w:val="left"/>
    </w:lvl>
  </w:abstractNum>
  <w:abstractNum w:abstractNumId="25" w15:restartNumberingAfterBreak="0">
    <w:nsid w:val="26BF2C30"/>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A71F16"/>
    <w:multiLevelType w:val="multilevel"/>
    <w:tmpl w:val="8CBA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CC1F68"/>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35577E"/>
    <w:multiLevelType w:val="multilevel"/>
    <w:tmpl w:val="8F5E6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B32456"/>
    <w:multiLevelType w:val="multilevel"/>
    <w:tmpl w:val="CB12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4B6408"/>
    <w:multiLevelType w:val="multilevel"/>
    <w:tmpl w:val="940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E42F24"/>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036F68"/>
    <w:multiLevelType w:val="hybridMultilevel"/>
    <w:tmpl w:val="773476AE"/>
    <w:lvl w:ilvl="0" w:tplc="4E44FAEA">
      <w:start w:val="1"/>
      <w:numFmt w:val="bullet"/>
      <w:lvlText w:val="•"/>
      <w:lvlJc w:val="left"/>
      <w:pPr>
        <w:ind w:left="720" w:hanging="360"/>
      </w:pPr>
    </w:lvl>
    <w:lvl w:ilvl="1" w:tplc="A1804B9C">
      <w:numFmt w:val="decimal"/>
      <w:lvlText w:val=""/>
      <w:lvlJc w:val="left"/>
    </w:lvl>
    <w:lvl w:ilvl="2" w:tplc="1CE2520E">
      <w:numFmt w:val="decimal"/>
      <w:lvlText w:val=""/>
      <w:lvlJc w:val="left"/>
    </w:lvl>
    <w:lvl w:ilvl="3" w:tplc="6BCCE8D0">
      <w:numFmt w:val="decimal"/>
      <w:lvlText w:val=""/>
      <w:lvlJc w:val="left"/>
    </w:lvl>
    <w:lvl w:ilvl="4" w:tplc="FD181BCE">
      <w:numFmt w:val="decimal"/>
      <w:lvlText w:val=""/>
      <w:lvlJc w:val="left"/>
    </w:lvl>
    <w:lvl w:ilvl="5" w:tplc="23F834B4">
      <w:numFmt w:val="decimal"/>
      <w:lvlText w:val=""/>
      <w:lvlJc w:val="left"/>
    </w:lvl>
    <w:lvl w:ilvl="6" w:tplc="4888092E">
      <w:numFmt w:val="decimal"/>
      <w:lvlText w:val=""/>
      <w:lvlJc w:val="left"/>
    </w:lvl>
    <w:lvl w:ilvl="7" w:tplc="A6A4783C">
      <w:numFmt w:val="decimal"/>
      <w:lvlText w:val=""/>
      <w:lvlJc w:val="left"/>
    </w:lvl>
    <w:lvl w:ilvl="8" w:tplc="1DC68392">
      <w:numFmt w:val="decimal"/>
      <w:lvlText w:val=""/>
      <w:lvlJc w:val="left"/>
    </w:lvl>
  </w:abstractNum>
  <w:abstractNum w:abstractNumId="33" w15:restartNumberingAfterBreak="0">
    <w:nsid w:val="3260407F"/>
    <w:multiLevelType w:val="hybridMultilevel"/>
    <w:tmpl w:val="D6447126"/>
    <w:lvl w:ilvl="0" w:tplc="03F083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32BB6B7B"/>
    <w:multiLevelType w:val="hybridMultilevel"/>
    <w:tmpl w:val="A044D61C"/>
    <w:lvl w:ilvl="0" w:tplc="03F083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345D19A9"/>
    <w:multiLevelType w:val="hybridMultilevel"/>
    <w:tmpl w:val="BE740454"/>
    <w:lvl w:ilvl="0" w:tplc="A2E82EDE">
      <w:start w:val="1"/>
      <w:numFmt w:val="decimal"/>
      <w:suff w:val="spac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36D015D7"/>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F12274"/>
    <w:multiLevelType w:val="multilevel"/>
    <w:tmpl w:val="0572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447408"/>
    <w:multiLevelType w:val="hybridMultilevel"/>
    <w:tmpl w:val="C28AC074"/>
    <w:lvl w:ilvl="0" w:tplc="4AB0D2AE">
      <w:start w:val="1"/>
      <w:numFmt w:val="decimal"/>
      <w:suff w:val="spac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40524F13"/>
    <w:multiLevelType w:val="multilevel"/>
    <w:tmpl w:val="AD9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5712B4"/>
    <w:multiLevelType w:val="multilevel"/>
    <w:tmpl w:val="940C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9E03E8"/>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AC2208"/>
    <w:multiLevelType w:val="multilevel"/>
    <w:tmpl w:val="15689CF0"/>
    <w:lvl w:ilvl="0">
      <w:start w:val="1"/>
      <w:numFmt w:val="bullet"/>
      <w:lvlText w:val=""/>
      <w:lvlJc w:val="left"/>
      <w:pPr>
        <w:tabs>
          <w:tab w:val="num" w:pos="284"/>
        </w:tabs>
        <w:ind w:left="284" w:hanging="284"/>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1556FE"/>
    <w:multiLevelType w:val="multilevel"/>
    <w:tmpl w:val="0DE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1251BA"/>
    <w:multiLevelType w:val="multilevel"/>
    <w:tmpl w:val="239A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696BC1"/>
    <w:multiLevelType w:val="multilevel"/>
    <w:tmpl w:val="309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C466F6"/>
    <w:multiLevelType w:val="hybridMultilevel"/>
    <w:tmpl w:val="5B58C07E"/>
    <w:lvl w:ilvl="0" w:tplc="03F083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4D1B556F"/>
    <w:multiLevelType w:val="multilevel"/>
    <w:tmpl w:val="CB12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EB6F29"/>
    <w:multiLevelType w:val="multilevel"/>
    <w:tmpl w:val="AF0C1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E6178F"/>
    <w:multiLevelType w:val="multilevel"/>
    <w:tmpl w:val="E5D6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3E1DC5"/>
    <w:multiLevelType w:val="multilevel"/>
    <w:tmpl w:val="940C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3B5364"/>
    <w:multiLevelType w:val="multilevel"/>
    <w:tmpl w:val="7FC089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0E08BC"/>
    <w:multiLevelType w:val="multilevel"/>
    <w:tmpl w:val="8FA05140"/>
    <w:lvl w:ilvl="0">
      <w:start w:val="1"/>
      <w:numFmt w:val="bullet"/>
      <w:lvlText w:val=""/>
      <w:lvlJc w:val="left"/>
      <w:pPr>
        <w:tabs>
          <w:tab w:val="num" w:pos="284"/>
        </w:tabs>
        <w:ind w:left="0" w:firstLine="0"/>
      </w:pPr>
      <w:rPr>
        <w:rFonts w:ascii="Symbol" w:hAnsi="Symbol" w:hint="default"/>
        <w:sz w:val="20"/>
      </w:rPr>
    </w:lvl>
    <w:lvl w:ilvl="1">
      <w:start w:val="1"/>
      <w:numFmt w:val="decimal"/>
      <w:suff w:val="space"/>
      <w:lvlText w:val="%2."/>
      <w:lvlJc w:val="left"/>
      <w:pPr>
        <w:ind w:left="284" w:hanging="284"/>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4C53B4"/>
    <w:multiLevelType w:val="multilevel"/>
    <w:tmpl w:val="CB12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A5425A"/>
    <w:multiLevelType w:val="hybridMultilevel"/>
    <w:tmpl w:val="C28AC074"/>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 w15:restartNumberingAfterBreak="0">
    <w:nsid w:val="5C0626A3"/>
    <w:multiLevelType w:val="multilevel"/>
    <w:tmpl w:val="CB12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0013EC"/>
    <w:multiLevelType w:val="multilevel"/>
    <w:tmpl w:val="D3947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3F3480"/>
    <w:multiLevelType w:val="multilevel"/>
    <w:tmpl w:val="99A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BE3D42"/>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477671"/>
    <w:multiLevelType w:val="hybridMultilevel"/>
    <w:tmpl w:val="BE740454"/>
    <w:lvl w:ilvl="0" w:tplc="FFFFFFFF">
      <w:start w:val="1"/>
      <w:numFmt w:val="decimal"/>
      <w:suff w:val="space"/>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0" w15:restartNumberingAfterBreak="0">
    <w:nsid w:val="62A22F92"/>
    <w:multiLevelType w:val="hybridMultilevel"/>
    <w:tmpl w:val="9B128FEC"/>
    <w:lvl w:ilvl="0" w:tplc="8992298A">
      <w:start w:val="1"/>
      <w:numFmt w:val="decimal"/>
      <w:suff w:val="space"/>
      <w:lvlText w:val="%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69430566"/>
    <w:multiLevelType w:val="multilevel"/>
    <w:tmpl w:val="B04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6F3F9A"/>
    <w:multiLevelType w:val="hybridMultilevel"/>
    <w:tmpl w:val="162A8F24"/>
    <w:lvl w:ilvl="0" w:tplc="613A67B0">
      <w:start w:val="1"/>
      <w:numFmt w:val="decimal"/>
      <w:lvlText w:val="%1."/>
      <w:lvlJc w:val="left"/>
      <w:pPr>
        <w:ind w:left="360" w:hanging="360"/>
      </w:pPr>
      <w:rPr>
        <w:rFonts w:hint="default"/>
      </w:rPr>
    </w:lvl>
    <w:lvl w:ilvl="1" w:tplc="BCAEDCC0">
      <w:start w:val="1"/>
      <w:numFmt w:val="decimal"/>
      <w:lvlText w:val="%2)"/>
      <w:lvlJc w:val="left"/>
      <w:pPr>
        <w:ind w:left="354" w:hanging="354"/>
      </w:pPr>
      <w:rPr>
        <w:rFonts w:hint="eastAsia"/>
        <w:b/>
        <w:bCs/>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6CEE3550"/>
    <w:multiLevelType w:val="multilevel"/>
    <w:tmpl w:val="CB12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017F09"/>
    <w:multiLevelType w:val="multilevel"/>
    <w:tmpl w:val="88164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1F0BD4"/>
    <w:multiLevelType w:val="multilevel"/>
    <w:tmpl w:val="D308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835DE9"/>
    <w:multiLevelType w:val="multilevel"/>
    <w:tmpl w:val="F7AAD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060C37"/>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7A7A8E"/>
    <w:multiLevelType w:val="multilevel"/>
    <w:tmpl w:val="0D62BA30"/>
    <w:lvl w:ilvl="0">
      <w:start w:val="1"/>
      <w:numFmt w:val="bullet"/>
      <w:lvlText w:val=""/>
      <w:lvlJc w:val="left"/>
      <w:pPr>
        <w:tabs>
          <w:tab w:val="num" w:pos="284"/>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3F78CF"/>
    <w:multiLevelType w:val="multilevel"/>
    <w:tmpl w:val="F26490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54900025">
    <w:abstractNumId w:val="21"/>
  </w:num>
  <w:num w:numId="2" w16cid:durableId="2129350125">
    <w:abstractNumId w:val="39"/>
  </w:num>
  <w:num w:numId="3" w16cid:durableId="739015501">
    <w:abstractNumId w:val="13"/>
  </w:num>
  <w:num w:numId="4" w16cid:durableId="1407680189">
    <w:abstractNumId w:val="43"/>
  </w:num>
  <w:num w:numId="5" w16cid:durableId="243684677">
    <w:abstractNumId w:val="61"/>
  </w:num>
  <w:num w:numId="6" w16cid:durableId="1591695220">
    <w:abstractNumId w:val="66"/>
  </w:num>
  <w:num w:numId="7" w16cid:durableId="2006012022">
    <w:abstractNumId w:val="40"/>
  </w:num>
  <w:num w:numId="8" w16cid:durableId="873730605">
    <w:abstractNumId w:val="50"/>
  </w:num>
  <w:num w:numId="9" w16cid:durableId="1907454109">
    <w:abstractNumId w:val="0"/>
  </w:num>
  <w:num w:numId="10" w16cid:durableId="1125124847">
    <w:abstractNumId w:val="7"/>
  </w:num>
  <w:num w:numId="11" w16cid:durableId="1055549543">
    <w:abstractNumId w:val="20"/>
  </w:num>
  <w:num w:numId="12" w16cid:durableId="1145204123">
    <w:abstractNumId w:val="10"/>
  </w:num>
  <w:num w:numId="13" w16cid:durableId="674382873">
    <w:abstractNumId w:val="15"/>
  </w:num>
  <w:num w:numId="14" w16cid:durableId="1175027600">
    <w:abstractNumId w:val="30"/>
  </w:num>
  <w:num w:numId="15" w16cid:durableId="1811482172">
    <w:abstractNumId w:val="9"/>
  </w:num>
  <w:num w:numId="16" w16cid:durableId="660351426">
    <w:abstractNumId w:val="56"/>
  </w:num>
  <w:num w:numId="17" w16cid:durableId="1109273743">
    <w:abstractNumId w:val="62"/>
  </w:num>
  <w:num w:numId="18" w16cid:durableId="1812945011">
    <w:abstractNumId w:val="44"/>
  </w:num>
  <w:num w:numId="19" w16cid:durableId="1597202884">
    <w:abstractNumId w:val="23"/>
  </w:num>
  <w:num w:numId="20" w16cid:durableId="1077703164">
    <w:abstractNumId w:val="51"/>
  </w:num>
  <w:num w:numId="21" w16cid:durableId="1216355682">
    <w:abstractNumId w:val="69"/>
  </w:num>
  <w:num w:numId="22" w16cid:durableId="1623341016">
    <w:abstractNumId w:val="5"/>
  </w:num>
  <w:num w:numId="23" w16cid:durableId="166288230">
    <w:abstractNumId w:val="12"/>
  </w:num>
  <w:num w:numId="24" w16cid:durableId="873884819">
    <w:abstractNumId w:val="33"/>
  </w:num>
  <w:num w:numId="25" w16cid:durableId="724598263">
    <w:abstractNumId w:val="42"/>
  </w:num>
  <w:num w:numId="26" w16cid:durableId="1885167102">
    <w:abstractNumId w:val="18"/>
  </w:num>
  <w:num w:numId="27" w16cid:durableId="179244913">
    <w:abstractNumId w:val="19"/>
  </w:num>
  <w:num w:numId="28" w16cid:durableId="2106345201">
    <w:abstractNumId w:val="41"/>
  </w:num>
  <w:num w:numId="29" w16cid:durableId="158694722">
    <w:abstractNumId w:val="17"/>
  </w:num>
  <w:num w:numId="30" w16cid:durableId="919867063">
    <w:abstractNumId w:val="36"/>
  </w:num>
  <w:num w:numId="31" w16cid:durableId="1609503384">
    <w:abstractNumId w:val="67"/>
  </w:num>
  <w:num w:numId="32" w16cid:durableId="202058754">
    <w:abstractNumId w:val="1"/>
  </w:num>
  <w:num w:numId="33" w16cid:durableId="1466046055">
    <w:abstractNumId w:val="16"/>
  </w:num>
  <w:num w:numId="34" w16cid:durableId="893273806">
    <w:abstractNumId w:val="68"/>
  </w:num>
  <w:num w:numId="35" w16cid:durableId="562717754">
    <w:abstractNumId w:val="58"/>
  </w:num>
  <w:num w:numId="36" w16cid:durableId="1730960047">
    <w:abstractNumId w:val="46"/>
  </w:num>
  <w:num w:numId="37" w16cid:durableId="1846701871">
    <w:abstractNumId w:val="31"/>
  </w:num>
  <w:num w:numId="38" w16cid:durableId="873150886">
    <w:abstractNumId w:val="34"/>
  </w:num>
  <w:num w:numId="39" w16cid:durableId="1564757978">
    <w:abstractNumId w:val="27"/>
  </w:num>
  <w:num w:numId="40" w16cid:durableId="161547550">
    <w:abstractNumId w:val="11"/>
  </w:num>
  <w:num w:numId="41" w16cid:durableId="8065072">
    <w:abstractNumId w:val="25"/>
  </w:num>
  <w:num w:numId="42" w16cid:durableId="268633781">
    <w:abstractNumId w:val="57"/>
  </w:num>
  <w:num w:numId="43" w16cid:durableId="413207582">
    <w:abstractNumId w:val="45"/>
  </w:num>
  <w:num w:numId="44" w16cid:durableId="263617767">
    <w:abstractNumId w:val="65"/>
  </w:num>
  <w:num w:numId="45" w16cid:durableId="923874669">
    <w:abstractNumId w:val="8"/>
  </w:num>
  <w:num w:numId="46" w16cid:durableId="530607496">
    <w:abstractNumId w:val="24"/>
    <w:lvlOverride w:ilvl="0">
      <w:startOverride w:val="1"/>
    </w:lvlOverride>
  </w:num>
  <w:num w:numId="47" w16cid:durableId="119081193">
    <w:abstractNumId w:val="2"/>
    <w:lvlOverride w:ilvl="0">
      <w:startOverride w:val="1"/>
    </w:lvlOverride>
  </w:num>
  <w:num w:numId="48" w16cid:durableId="670762641">
    <w:abstractNumId w:val="52"/>
  </w:num>
  <w:num w:numId="49" w16cid:durableId="1992445145">
    <w:abstractNumId w:val="37"/>
  </w:num>
  <w:num w:numId="50" w16cid:durableId="1987125575">
    <w:abstractNumId w:val="60"/>
  </w:num>
  <w:num w:numId="51" w16cid:durableId="680935910">
    <w:abstractNumId w:val="38"/>
  </w:num>
  <w:num w:numId="52" w16cid:durableId="2140955922">
    <w:abstractNumId w:val="35"/>
  </w:num>
  <w:num w:numId="53" w16cid:durableId="195630224">
    <w:abstractNumId w:val="22"/>
  </w:num>
  <w:num w:numId="54" w16cid:durableId="1104572377">
    <w:abstractNumId w:val="3"/>
  </w:num>
  <w:num w:numId="55" w16cid:durableId="1134060851">
    <w:abstractNumId w:val="54"/>
  </w:num>
  <w:num w:numId="56" w16cid:durableId="635838226">
    <w:abstractNumId w:val="59"/>
  </w:num>
  <w:num w:numId="57" w16cid:durableId="1600989905">
    <w:abstractNumId w:val="28"/>
  </w:num>
  <w:num w:numId="58" w16cid:durableId="1509559314">
    <w:abstractNumId w:val="26"/>
  </w:num>
  <w:num w:numId="59" w16cid:durableId="1075322083">
    <w:abstractNumId w:val="14"/>
  </w:num>
  <w:num w:numId="60" w16cid:durableId="1623346929">
    <w:abstractNumId w:val="63"/>
  </w:num>
  <w:num w:numId="61" w16cid:durableId="700127527">
    <w:abstractNumId w:val="48"/>
  </w:num>
  <w:num w:numId="62" w16cid:durableId="1899894003">
    <w:abstractNumId w:val="64"/>
  </w:num>
  <w:num w:numId="63" w16cid:durableId="1783570107">
    <w:abstractNumId w:val="53"/>
  </w:num>
  <w:num w:numId="64" w16cid:durableId="342826594">
    <w:abstractNumId w:val="29"/>
  </w:num>
  <w:num w:numId="65" w16cid:durableId="1270503291">
    <w:abstractNumId w:val="6"/>
  </w:num>
  <w:num w:numId="66" w16cid:durableId="368914818">
    <w:abstractNumId w:val="49"/>
  </w:num>
  <w:num w:numId="67" w16cid:durableId="346441718">
    <w:abstractNumId w:val="47"/>
  </w:num>
  <w:num w:numId="68" w16cid:durableId="2013218406">
    <w:abstractNumId w:val="55"/>
  </w:num>
  <w:num w:numId="69" w16cid:durableId="1936940149">
    <w:abstractNumId w:val="4"/>
  </w:num>
  <w:num w:numId="70" w16cid:durableId="943077082">
    <w:abstractNumId w:val="32"/>
    <w:lvlOverride w:ilvl="0">
      <w:startOverride w:val="1"/>
    </w:lvlOverride>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7A"/>
    <w:rsid w:val="000133C1"/>
    <w:rsid w:val="00024C09"/>
    <w:rsid w:val="000309CB"/>
    <w:rsid w:val="000371CF"/>
    <w:rsid w:val="00040CEF"/>
    <w:rsid w:val="00064666"/>
    <w:rsid w:val="00071972"/>
    <w:rsid w:val="000951F5"/>
    <w:rsid w:val="000A607A"/>
    <w:rsid w:val="000B45D3"/>
    <w:rsid w:val="000B592A"/>
    <w:rsid w:val="000E4DA1"/>
    <w:rsid w:val="000E5AAF"/>
    <w:rsid w:val="000F6D9F"/>
    <w:rsid w:val="00105384"/>
    <w:rsid w:val="00137088"/>
    <w:rsid w:val="001509D7"/>
    <w:rsid w:val="00151A79"/>
    <w:rsid w:val="00160427"/>
    <w:rsid w:val="0016596D"/>
    <w:rsid w:val="001667FA"/>
    <w:rsid w:val="00174AAA"/>
    <w:rsid w:val="00180612"/>
    <w:rsid w:val="0018081A"/>
    <w:rsid w:val="001A7863"/>
    <w:rsid w:val="001C4573"/>
    <w:rsid w:val="001C6785"/>
    <w:rsid w:val="001F5271"/>
    <w:rsid w:val="0020084A"/>
    <w:rsid w:val="00203A32"/>
    <w:rsid w:val="00212315"/>
    <w:rsid w:val="00244D47"/>
    <w:rsid w:val="0024755E"/>
    <w:rsid w:val="00295732"/>
    <w:rsid w:val="002A1EBE"/>
    <w:rsid w:val="002C2143"/>
    <w:rsid w:val="002E35F3"/>
    <w:rsid w:val="002E4D89"/>
    <w:rsid w:val="002F142E"/>
    <w:rsid w:val="002F46C3"/>
    <w:rsid w:val="00311A2E"/>
    <w:rsid w:val="00344986"/>
    <w:rsid w:val="003461EF"/>
    <w:rsid w:val="00352CED"/>
    <w:rsid w:val="003548E3"/>
    <w:rsid w:val="00371AAE"/>
    <w:rsid w:val="00386EA2"/>
    <w:rsid w:val="003A1744"/>
    <w:rsid w:val="003A7D89"/>
    <w:rsid w:val="003B4F14"/>
    <w:rsid w:val="003B57CC"/>
    <w:rsid w:val="003C36B4"/>
    <w:rsid w:val="003C3DE6"/>
    <w:rsid w:val="003D5D95"/>
    <w:rsid w:val="003D7C22"/>
    <w:rsid w:val="003E4252"/>
    <w:rsid w:val="004433D6"/>
    <w:rsid w:val="00453E7C"/>
    <w:rsid w:val="004555E0"/>
    <w:rsid w:val="00494491"/>
    <w:rsid w:val="004A2A1F"/>
    <w:rsid w:val="004A4138"/>
    <w:rsid w:val="004A7240"/>
    <w:rsid w:val="004E076F"/>
    <w:rsid w:val="00525A78"/>
    <w:rsid w:val="00552423"/>
    <w:rsid w:val="0056088A"/>
    <w:rsid w:val="005614A8"/>
    <w:rsid w:val="00574FCA"/>
    <w:rsid w:val="00596B14"/>
    <w:rsid w:val="005A669E"/>
    <w:rsid w:val="005B5C3A"/>
    <w:rsid w:val="005D0D60"/>
    <w:rsid w:val="005D261C"/>
    <w:rsid w:val="005F028D"/>
    <w:rsid w:val="00600179"/>
    <w:rsid w:val="00617540"/>
    <w:rsid w:val="00635851"/>
    <w:rsid w:val="00635C93"/>
    <w:rsid w:val="00694B90"/>
    <w:rsid w:val="006A1CA0"/>
    <w:rsid w:val="006A66BA"/>
    <w:rsid w:val="006B1C9A"/>
    <w:rsid w:val="006E1D37"/>
    <w:rsid w:val="00733225"/>
    <w:rsid w:val="00764711"/>
    <w:rsid w:val="0077329B"/>
    <w:rsid w:val="00782722"/>
    <w:rsid w:val="00794583"/>
    <w:rsid w:val="00794D6E"/>
    <w:rsid w:val="007D072D"/>
    <w:rsid w:val="007D6F72"/>
    <w:rsid w:val="007E11DA"/>
    <w:rsid w:val="007F1A87"/>
    <w:rsid w:val="007F6378"/>
    <w:rsid w:val="00801585"/>
    <w:rsid w:val="00803E4C"/>
    <w:rsid w:val="008055AA"/>
    <w:rsid w:val="00806BBD"/>
    <w:rsid w:val="00845107"/>
    <w:rsid w:val="008A0CA6"/>
    <w:rsid w:val="008A4D80"/>
    <w:rsid w:val="008E0AF3"/>
    <w:rsid w:val="008F04B0"/>
    <w:rsid w:val="009205EE"/>
    <w:rsid w:val="00924FF1"/>
    <w:rsid w:val="00927337"/>
    <w:rsid w:val="0094353A"/>
    <w:rsid w:val="009727E0"/>
    <w:rsid w:val="0098195B"/>
    <w:rsid w:val="00986005"/>
    <w:rsid w:val="009A26A0"/>
    <w:rsid w:val="009B099B"/>
    <w:rsid w:val="009D644B"/>
    <w:rsid w:val="009E3491"/>
    <w:rsid w:val="00A264C1"/>
    <w:rsid w:val="00A6179A"/>
    <w:rsid w:val="00A73328"/>
    <w:rsid w:val="00A75540"/>
    <w:rsid w:val="00A77079"/>
    <w:rsid w:val="00AA2564"/>
    <w:rsid w:val="00AA6816"/>
    <w:rsid w:val="00AD38D0"/>
    <w:rsid w:val="00AF55E0"/>
    <w:rsid w:val="00B21FBD"/>
    <w:rsid w:val="00B45315"/>
    <w:rsid w:val="00B63918"/>
    <w:rsid w:val="00B653E0"/>
    <w:rsid w:val="00B662CC"/>
    <w:rsid w:val="00B672AD"/>
    <w:rsid w:val="00B84C7A"/>
    <w:rsid w:val="00BA2146"/>
    <w:rsid w:val="00BF11B6"/>
    <w:rsid w:val="00C11337"/>
    <w:rsid w:val="00C34B5E"/>
    <w:rsid w:val="00C43482"/>
    <w:rsid w:val="00C43672"/>
    <w:rsid w:val="00C67302"/>
    <w:rsid w:val="00C80BEB"/>
    <w:rsid w:val="00CA0CF7"/>
    <w:rsid w:val="00CA7D4C"/>
    <w:rsid w:val="00CF4DBF"/>
    <w:rsid w:val="00D205A8"/>
    <w:rsid w:val="00DA249D"/>
    <w:rsid w:val="00DB382E"/>
    <w:rsid w:val="00DB5032"/>
    <w:rsid w:val="00DD5740"/>
    <w:rsid w:val="00DE2202"/>
    <w:rsid w:val="00DE2FB1"/>
    <w:rsid w:val="00E11B49"/>
    <w:rsid w:val="00E21434"/>
    <w:rsid w:val="00E35313"/>
    <w:rsid w:val="00E6272E"/>
    <w:rsid w:val="00E75581"/>
    <w:rsid w:val="00E90C77"/>
    <w:rsid w:val="00EC421C"/>
    <w:rsid w:val="00EE1693"/>
    <w:rsid w:val="00EE4285"/>
    <w:rsid w:val="00F15010"/>
    <w:rsid w:val="00F6724C"/>
    <w:rsid w:val="00F672F2"/>
    <w:rsid w:val="00F7249E"/>
    <w:rsid w:val="00FA2C2D"/>
    <w:rsid w:val="00FB2719"/>
    <w:rsid w:val="00FC3526"/>
    <w:rsid w:val="00FD63DF"/>
    <w:rsid w:val="00FD6A59"/>
    <w:rsid w:val="00FE0A1D"/>
    <w:rsid w:val="00FF4855"/>
  </w:rsids>
  <m:mathPr>
    <m:mathFont m:val="Cambria Math"/>
    <m:brkBin m:val="before"/>
    <m:brkBinSub m:val="--"/>
    <m:smallFrac m:val="0"/>
    <m:dispDef/>
    <m:lMargin m:val="0"/>
    <m:rMargin m:val="0"/>
    <m:defJc m:val="centerGroup"/>
    <m:wrapIndent m:val="1440"/>
    <m:intLim m:val="subSup"/>
    <m:naryLim m:val="undOvr"/>
  </m:mathPr>
  <w:themeFontLang w:val="en-SG"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2D9C5"/>
  <w15:chartTrackingRefBased/>
  <w15:docId w15:val="{D181F02A-4DB9-4309-8899-CE993ECE8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5E0"/>
    <w:rPr>
      <w:rFonts w:ascii="Arial" w:hAnsi="Arial"/>
      <w:sz w:val="24"/>
    </w:rPr>
  </w:style>
  <w:style w:type="paragraph" w:styleId="Heading1">
    <w:name w:val="heading 1"/>
    <w:basedOn w:val="Normal"/>
    <w:next w:val="Normal"/>
    <w:link w:val="Heading1Char"/>
    <w:uiPriority w:val="9"/>
    <w:qFormat/>
    <w:rsid w:val="009727E0"/>
    <w:pPr>
      <w:keepNext/>
      <w:keepLines/>
      <w:numPr>
        <w:numId w:val="1"/>
      </w:numPr>
      <w:spacing w:before="240" w:after="0"/>
      <w:ind w:left="36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727E0"/>
    <w:pPr>
      <w:keepNext/>
      <w:keepLines/>
      <w:numPr>
        <w:ilvl w:val="1"/>
        <w:numId w:val="1"/>
      </w:numPr>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27E0"/>
    <w:pPr>
      <w:keepNext/>
      <w:keepLines/>
      <w:numPr>
        <w:ilvl w:val="2"/>
        <w:numId w:val="1"/>
      </w:numPr>
      <w:spacing w:before="40" w:after="0"/>
      <w:ind w:left="72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4A724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E0"/>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9727E0"/>
    <w:rPr>
      <w:rFonts w:ascii="Arial" w:eastAsiaTheme="majorEastAsia" w:hAnsi="Arial" w:cstheme="majorBidi"/>
      <w:sz w:val="26"/>
      <w:szCs w:val="26"/>
    </w:rPr>
  </w:style>
  <w:style w:type="paragraph" w:customStyle="1" w:styleId="notHelp">
    <w:name w:val="notHelp"/>
    <w:basedOn w:val="Normal"/>
    <w:rsid w:val="000A607A"/>
    <w:pPr>
      <w:spacing w:after="180" w:line="240" w:lineRule="auto"/>
    </w:pPr>
    <w:rPr>
      <w:rFonts w:eastAsia="Times New Roman" w:cs="Times New Roman"/>
      <w:b/>
      <w:sz w:val="28"/>
      <w:szCs w:val="20"/>
    </w:rPr>
  </w:style>
  <w:style w:type="paragraph" w:styleId="TOC1">
    <w:name w:val="toc 1"/>
    <w:basedOn w:val="Normal"/>
    <w:autoRedefine/>
    <w:uiPriority w:val="39"/>
    <w:rsid w:val="000A607A"/>
    <w:pPr>
      <w:tabs>
        <w:tab w:val="left" w:pos="425"/>
        <w:tab w:val="right" w:leader="dot" w:pos="9355"/>
      </w:tabs>
      <w:spacing w:after="180" w:line="240" w:lineRule="auto"/>
    </w:pPr>
    <w:rPr>
      <w:rFonts w:eastAsia="Times New Roman" w:cs="Times New Roman"/>
      <w:caps/>
      <w:szCs w:val="20"/>
    </w:rPr>
  </w:style>
  <w:style w:type="paragraph" w:styleId="TOC2">
    <w:name w:val="toc 2"/>
    <w:basedOn w:val="Normal"/>
    <w:autoRedefine/>
    <w:uiPriority w:val="39"/>
    <w:rsid w:val="000A607A"/>
    <w:pPr>
      <w:tabs>
        <w:tab w:val="left" w:pos="992"/>
        <w:tab w:val="right" w:leader="dot" w:pos="9355"/>
      </w:tabs>
      <w:spacing w:after="180" w:line="240" w:lineRule="auto"/>
      <w:ind w:left="284"/>
    </w:pPr>
    <w:rPr>
      <w:rFonts w:eastAsia="Times New Roman" w:cs="Times New Roman"/>
      <w:szCs w:val="20"/>
    </w:rPr>
  </w:style>
  <w:style w:type="paragraph" w:styleId="TOC3">
    <w:name w:val="toc 3"/>
    <w:basedOn w:val="Normal"/>
    <w:next w:val="Normal"/>
    <w:autoRedefine/>
    <w:uiPriority w:val="39"/>
    <w:rsid w:val="000A607A"/>
    <w:pPr>
      <w:tabs>
        <w:tab w:val="right" w:leader="dot" w:pos="9356"/>
      </w:tabs>
      <w:spacing w:after="180" w:line="240" w:lineRule="auto"/>
      <w:ind w:left="567"/>
    </w:pPr>
    <w:rPr>
      <w:rFonts w:eastAsia="Times New Roman" w:cs="Times New Roman"/>
      <w:szCs w:val="20"/>
    </w:rPr>
  </w:style>
  <w:style w:type="paragraph" w:styleId="TOC4">
    <w:name w:val="toc 4"/>
    <w:basedOn w:val="Normal"/>
    <w:next w:val="Normal"/>
    <w:autoRedefine/>
    <w:uiPriority w:val="39"/>
    <w:rsid w:val="000A607A"/>
    <w:pPr>
      <w:tabs>
        <w:tab w:val="left" w:pos="1701"/>
        <w:tab w:val="right" w:leader="dot" w:pos="9356"/>
      </w:tabs>
      <w:spacing w:after="180" w:line="240" w:lineRule="auto"/>
      <w:ind w:left="851"/>
    </w:pPr>
    <w:rPr>
      <w:rFonts w:eastAsia="Times New Roman" w:cs="Times New Roman"/>
      <w:noProof/>
      <w:szCs w:val="20"/>
    </w:rPr>
  </w:style>
  <w:style w:type="paragraph" w:styleId="Title">
    <w:name w:val="Title"/>
    <w:basedOn w:val="Normal"/>
    <w:next w:val="Normal"/>
    <w:link w:val="TitleChar"/>
    <w:uiPriority w:val="10"/>
    <w:qFormat/>
    <w:rsid w:val="000A6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7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727E0"/>
    <w:rPr>
      <w:rFonts w:ascii="Arial" w:eastAsiaTheme="majorEastAsia" w:hAnsi="Arial" w:cstheme="majorBidi"/>
      <w:sz w:val="24"/>
      <w:szCs w:val="24"/>
    </w:rPr>
  </w:style>
  <w:style w:type="paragraph" w:styleId="Header">
    <w:name w:val="header"/>
    <w:basedOn w:val="Normal"/>
    <w:link w:val="HeaderChar"/>
    <w:uiPriority w:val="99"/>
    <w:unhideWhenUsed/>
    <w:rsid w:val="00FC35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526"/>
    <w:rPr>
      <w:rFonts w:ascii="Arial" w:hAnsi="Arial"/>
      <w:sz w:val="24"/>
    </w:rPr>
  </w:style>
  <w:style w:type="paragraph" w:styleId="Footer">
    <w:name w:val="footer"/>
    <w:basedOn w:val="Normal"/>
    <w:link w:val="FooterChar"/>
    <w:uiPriority w:val="99"/>
    <w:unhideWhenUsed/>
    <w:rsid w:val="00FC35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526"/>
    <w:rPr>
      <w:rFonts w:ascii="Arial" w:hAnsi="Arial"/>
      <w:sz w:val="24"/>
    </w:rPr>
  </w:style>
  <w:style w:type="paragraph" w:customStyle="1" w:styleId="Italicblue">
    <w:name w:val="Italic blue"/>
    <w:basedOn w:val="Normal"/>
    <w:link w:val="ItalicblueChar"/>
    <w:qFormat/>
    <w:rsid w:val="009727E0"/>
    <w:pPr>
      <w:keepLines/>
      <w:spacing w:after="120" w:line="240" w:lineRule="auto"/>
    </w:pPr>
    <w:rPr>
      <w:rFonts w:ascii="Times New Roman" w:eastAsia="Times New Roman" w:hAnsi="Times New Roman" w:cs="Times New Roman"/>
      <w:i/>
      <w:color w:val="0070C0"/>
      <w:kern w:val="28"/>
      <w:sz w:val="20"/>
      <w:szCs w:val="20"/>
    </w:rPr>
  </w:style>
  <w:style w:type="character" w:customStyle="1" w:styleId="ItalicblueChar">
    <w:name w:val="Italic blue Char"/>
    <w:basedOn w:val="DefaultParagraphFont"/>
    <w:link w:val="Italicblue"/>
    <w:rsid w:val="009727E0"/>
    <w:rPr>
      <w:rFonts w:ascii="Times New Roman" w:eastAsia="Times New Roman" w:hAnsi="Times New Roman" w:cs="Times New Roman"/>
      <w:i/>
      <w:color w:val="0070C0"/>
      <w:kern w:val="28"/>
      <w:sz w:val="20"/>
      <w:szCs w:val="20"/>
    </w:rPr>
  </w:style>
  <w:style w:type="paragraph" w:customStyle="1" w:styleId="TemplateInformation">
    <w:name w:val="Template Information"/>
    <w:basedOn w:val="Normal"/>
    <w:link w:val="TemplateInformationChar"/>
    <w:rsid w:val="009727E0"/>
    <w:pPr>
      <w:keepLines/>
      <w:spacing w:after="120" w:line="240" w:lineRule="auto"/>
      <w:ind w:left="993"/>
    </w:pPr>
    <w:rPr>
      <w:rFonts w:ascii="Times New Roman" w:eastAsia="Times New Roman" w:hAnsi="Times New Roman" w:cs="Times New Roman"/>
      <w:i/>
      <w:color w:val="0000FF"/>
      <w:sz w:val="20"/>
      <w:szCs w:val="20"/>
    </w:rPr>
  </w:style>
  <w:style w:type="character" w:customStyle="1" w:styleId="TemplateInformationChar">
    <w:name w:val="Template Information Char"/>
    <w:basedOn w:val="DefaultParagraphFont"/>
    <w:link w:val="TemplateInformation"/>
    <w:rsid w:val="009727E0"/>
    <w:rPr>
      <w:rFonts w:ascii="Times New Roman" w:eastAsia="Times New Roman" w:hAnsi="Times New Roman" w:cs="Times New Roman"/>
      <w:i/>
      <w:color w:val="0000FF"/>
      <w:sz w:val="20"/>
      <w:szCs w:val="20"/>
    </w:rPr>
  </w:style>
  <w:style w:type="paragraph" w:customStyle="1" w:styleId="p1">
    <w:name w:val="p1"/>
    <w:basedOn w:val="Normal"/>
    <w:rsid w:val="003C36B4"/>
    <w:pPr>
      <w:spacing w:before="100" w:beforeAutospacing="1" w:after="100" w:afterAutospacing="1" w:line="240" w:lineRule="auto"/>
    </w:pPr>
    <w:rPr>
      <w:rFonts w:ascii="SimSun" w:eastAsia="SimSun" w:hAnsi="SimSun" w:cs="SimSun"/>
      <w:szCs w:val="24"/>
      <w:lang w:val="en-US" w:eastAsia="zh-CN"/>
    </w:rPr>
  </w:style>
  <w:style w:type="character" w:customStyle="1" w:styleId="s1">
    <w:name w:val="s1"/>
    <w:basedOn w:val="DefaultParagraphFont"/>
    <w:rsid w:val="003C36B4"/>
  </w:style>
  <w:style w:type="paragraph" w:customStyle="1" w:styleId="p2">
    <w:name w:val="p2"/>
    <w:basedOn w:val="Normal"/>
    <w:rsid w:val="003C36B4"/>
    <w:pPr>
      <w:spacing w:before="100" w:beforeAutospacing="1" w:after="100" w:afterAutospacing="1" w:line="240" w:lineRule="auto"/>
    </w:pPr>
    <w:rPr>
      <w:rFonts w:ascii="SimSun" w:eastAsia="SimSun" w:hAnsi="SimSun" w:cs="SimSun"/>
      <w:szCs w:val="24"/>
      <w:lang w:val="en-US" w:eastAsia="zh-CN"/>
    </w:rPr>
  </w:style>
  <w:style w:type="character" w:customStyle="1" w:styleId="s2">
    <w:name w:val="s2"/>
    <w:basedOn w:val="DefaultParagraphFont"/>
    <w:rsid w:val="001667FA"/>
  </w:style>
  <w:style w:type="paragraph" w:customStyle="1" w:styleId="p3">
    <w:name w:val="p3"/>
    <w:basedOn w:val="Normal"/>
    <w:rsid w:val="001667FA"/>
    <w:pPr>
      <w:spacing w:before="100" w:beforeAutospacing="1" w:after="100" w:afterAutospacing="1" w:line="240" w:lineRule="auto"/>
    </w:pPr>
    <w:rPr>
      <w:rFonts w:ascii="SimSun" w:eastAsia="SimSun" w:hAnsi="SimSun" w:cs="SimSun"/>
      <w:szCs w:val="24"/>
      <w:lang w:val="en-US" w:eastAsia="zh-CN"/>
    </w:rPr>
  </w:style>
  <w:style w:type="paragraph" w:customStyle="1" w:styleId="p4">
    <w:name w:val="p4"/>
    <w:basedOn w:val="Normal"/>
    <w:rsid w:val="001667FA"/>
    <w:pPr>
      <w:spacing w:before="100" w:beforeAutospacing="1" w:after="100" w:afterAutospacing="1" w:line="240" w:lineRule="auto"/>
    </w:pPr>
    <w:rPr>
      <w:rFonts w:ascii="SimSun" w:eastAsia="SimSun" w:hAnsi="SimSun" w:cs="SimSun"/>
      <w:szCs w:val="24"/>
      <w:lang w:val="en-US" w:eastAsia="zh-CN"/>
    </w:rPr>
  </w:style>
  <w:style w:type="character" w:customStyle="1" w:styleId="s3">
    <w:name w:val="s3"/>
    <w:basedOn w:val="DefaultParagraphFont"/>
    <w:rsid w:val="001667FA"/>
  </w:style>
  <w:style w:type="paragraph" w:styleId="ListParagraph">
    <w:name w:val="List Paragraph"/>
    <w:basedOn w:val="Normal"/>
    <w:qFormat/>
    <w:rsid w:val="000951F5"/>
    <w:pPr>
      <w:ind w:firstLineChars="200" w:firstLine="420"/>
    </w:pPr>
  </w:style>
  <w:style w:type="paragraph" w:styleId="Caption">
    <w:name w:val="caption"/>
    <w:basedOn w:val="Normal"/>
    <w:next w:val="Normal"/>
    <w:uiPriority w:val="35"/>
    <w:unhideWhenUsed/>
    <w:qFormat/>
    <w:rsid w:val="000951F5"/>
    <w:rPr>
      <w:rFonts w:asciiTheme="majorHAnsi" w:eastAsia="SimHei" w:hAnsiTheme="majorHAnsi" w:cstheme="majorBidi"/>
      <w:sz w:val="20"/>
      <w:szCs w:val="20"/>
    </w:rPr>
  </w:style>
  <w:style w:type="character" w:styleId="Strong">
    <w:name w:val="Strong"/>
    <w:basedOn w:val="DefaultParagraphFont"/>
    <w:uiPriority w:val="22"/>
    <w:qFormat/>
    <w:rsid w:val="006A1CA0"/>
    <w:rPr>
      <w:b/>
      <w:bCs/>
    </w:rPr>
  </w:style>
  <w:style w:type="paragraph" w:styleId="NormalWeb">
    <w:name w:val="Normal (Web)"/>
    <w:basedOn w:val="Normal"/>
    <w:uiPriority w:val="99"/>
    <w:semiHidden/>
    <w:unhideWhenUsed/>
    <w:rsid w:val="004433D6"/>
    <w:rPr>
      <w:rFonts w:ascii="Times New Roman" w:hAnsi="Times New Roman" w:cs="Times New Roman"/>
      <w:szCs w:val="24"/>
    </w:rPr>
  </w:style>
  <w:style w:type="character" w:styleId="Hyperlink">
    <w:name w:val="Hyperlink"/>
    <w:basedOn w:val="DefaultParagraphFont"/>
    <w:uiPriority w:val="99"/>
    <w:unhideWhenUsed/>
    <w:rsid w:val="003A1744"/>
    <w:rPr>
      <w:color w:val="0563C1" w:themeColor="hyperlink"/>
      <w:u w:val="single"/>
    </w:rPr>
  </w:style>
  <w:style w:type="character" w:styleId="UnresolvedMention">
    <w:name w:val="Unresolved Mention"/>
    <w:basedOn w:val="DefaultParagraphFont"/>
    <w:uiPriority w:val="99"/>
    <w:semiHidden/>
    <w:unhideWhenUsed/>
    <w:rsid w:val="003A1744"/>
    <w:rPr>
      <w:color w:val="605E5C"/>
      <w:shd w:val="clear" w:color="auto" w:fill="E1DFDD"/>
    </w:rPr>
  </w:style>
  <w:style w:type="paragraph" w:styleId="BodyText">
    <w:name w:val="Body Text"/>
    <w:link w:val="BodyTextChar"/>
    <w:rsid w:val="004A7240"/>
    <w:pPr>
      <w:spacing w:after="140" w:line="240" w:lineRule="auto"/>
      <w:jc w:val="both"/>
    </w:pPr>
    <w:rPr>
      <w:rFonts w:ascii="Arial" w:eastAsia="Arial" w:hAnsi="Arial" w:cs="Arial"/>
      <w:lang w:eastAsia="zh-CN"/>
    </w:rPr>
  </w:style>
  <w:style w:type="character" w:customStyle="1" w:styleId="BodyTextChar">
    <w:name w:val="Body Text Char"/>
    <w:basedOn w:val="DefaultParagraphFont"/>
    <w:link w:val="BodyText"/>
    <w:rsid w:val="004A7240"/>
    <w:rPr>
      <w:rFonts w:ascii="Arial" w:eastAsia="Arial" w:hAnsi="Arial" w:cs="Arial"/>
      <w:lang w:eastAsia="zh-CN"/>
    </w:rPr>
  </w:style>
  <w:style w:type="table" w:styleId="TableGrid">
    <w:name w:val="Table Grid"/>
    <w:basedOn w:val="TableNormal"/>
    <w:uiPriority w:val="39"/>
    <w:rsid w:val="004A7240"/>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4A7240"/>
    <w:rPr>
      <w:rFonts w:asciiTheme="majorHAnsi" w:eastAsiaTheme="majorEastAsia" w:hAnsiTheme="majorHAnsi" w:cstheme="majorBidi"/>
      <w:b/>
      <w:bCs/>
      <w:sz w:val="28"/>
      <w:szCs w:val="28"/>
    </w:rPr>
  </w:style>
  <w:style w:type="character" w:customStyle="1" w:styleId="apple-converted-space">
    <w:name w:val="apple-converted-space"/>
    <w:basedOn w:val="DefaultParagraphFont"/>
    <w:rsid w:val="00BF11B6"/>
  </w:style>
  <w:style w:type="character" w:customStyle="1" w:styleId="s4">
    <w:name w:val="s4"/>
    <w:basedOn w:val="DefaultParagraphFont"/>
    <w:rsid w:val="00494491"/>
  </w:style>
  <w:style w:type="paragraph" w:styleId="NoSpacing">
    <w:name w:val="No Spacing"/>
    <w:uiPriority w:val="1"/>
    <w:qFormat/>
    <w:rsid w:val="009B099B"/>
    <w:pPr>
      <w:spacing w:after="0" w:line="240" w:lineRule="auto"/>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7741">
      <w:bodyDiv w:val="1"/>
      <w:marLeft w:val="0"/>
      <w:marRight w:val="0"/>
      <w:marTop w:val="0"/>
      <w:marBottom w:val="0"/>
      <w:divBdr>
        <w:top w:val="none" w:sz="0" w:space="0" w:color="auto"/>
        <w:left w:val="none" w:sz="0" w:space="0" w:color="auto"/>
        <w:bottom w:val="none" w:sz="0" w:space="0" w:color="auto"/>
        <w:right w:val="none" w:sz="0" w:space="0" w:color="auto"/>
      </w:divBdr>
    </w:div>
    <w:div w:id="39599743">
      <w:bodyDiv w:val="1"/>
      <w:marLeft w:val="0"/>
      <w:marRight w:val="0"/>
      <w:marTop w:val="0"/>
      <w:marBottom w:val="0"/>
      <w:divBdr>
        <w:top w:val="none" w:sz="0" w:space="0" w:color="auto"/>
        <w:left w:val="none" w:sz="0" w:space="0" w:color="auto"/>
        <w:bottom w:val="none" w:sz="0" w:space="0" w:color="auto"/>
        <w:right w:val="none" w:sz="0" w:space="0" w:color="auto"/>
      </w:divBdr>
    </w:div>
    <w:div w:id="92095948">
      <w:bodyDiv w:val="1"/>
      <w:marLeft w:val="0"/>
      <w:marRight w:val="0"/>
      <w:marTop w:val="0"/>
      <w:marBottom w:val="0"/>
      <w:divBdr>
        <w:top w:val="none" w:sz="0" w:space="0" w:color="auto"/>
        <w:left w:val="none" w:sz="0" w:space="0" w:color="auto"/>
        <w:bottom w:val="none" w:sz="0" w:space="0" w:color="auto"/>
        <w:right w:val="none" w:sz="0" w:space="0" w:color="auto"/>
      </w:divBdr>
    </w:div>
    <w:div w:id="139737699">
      <w:bodyDiv w:val="1"/>
      <w:marLeft w:val="0"/>
      <w:marRight w:val="0"/>
      <w:marTop w:val="0"/>
      <w:marBottom w:val="0"/>
      <w:divBdr>
        <w:top w:val="none" w:sz="0" w:space="0" w:color="auto"/>
        <w:left w:val="none" w:sz="0" w:space="0" w:color="auto"/>
        <w:bottom w:val="none" w:sz="0" w:space="0" w:color="auto"/>
        <w:right w:val="none" w:sz="0" w:space="0" w:color="auto"/>
      </w:divBdr>
    </w:div>
    <w:div w:id="315691067">
      <w:bodyDiv w:val="1"/>
      <w:marLeft w:val="0"/>
      <w:marRight w:val="0"/>
      <w:marTop w:val="0"/>
      <w:marBottom w:val="0"/>
      <w:divBdr>
        <w:top w:val="none" w:sz="0" w:space="0" w:color="auto"/>
        <w:left w:val="none" w:sz="0" w:space="0" w:color="auto"/>
        <w:bottom w:val="none" w:sz="0" w:space="0" w:color="auto"/>
        <w:right w:val="none" w:sz="0" w:space="0" w:color="auto"/>
      </w:divBdr>
    </w:div>
    <w:div w:id="484275881">
      <w:bodyDiv w:val="1"/>
      <w:marLeft w:val="0"/>
      <w:marRight w:val="0"/>
      <w:marTop w:val="0"/>
      <w:marBottom w:val="0"/>
      <w:divBdr>
        <w:top w:val="none" w:sz="0" w:space="0" w:color="auto"/>
        <w:left w:val="none" w:sz="0" w:space="0" w:color="auto"/>
        <w:bottom w:val="none" w:sz="0" w:space="0" w:color="auto"/>
        <w:right w:val="none" w:sz="0" w:space="0" w:color="auto"/>
      </w:divBdr>
    </w:div>
    <w:div w:id="502747620">
      <w:bodyDiv w:val="1"/>
      <w:marLeft w:val="0"/>
      <w:marRight w:val="0"/>
      <w:marTop w:val="0"/>
      <w:marBottom w:val="0"/>
      <w:divBdr>
        <w:top w:val="none" w:sz="0" w:space="0" w:color="auto"/>
        <w:left w:val="none" w:sz="0" w:space="0" w:color="auto"/>
        <w:bottom w:val="none" w:sz="0" w:space="0" w:color="auto"/>
        <w:right w:val="none" w:sz="0" w:space="0" w:color="auto"/>
      </w:divBdr>
    </w:div>
    <w:div w:id="513231352">
      <w:bodyDiv w:val="1"/>
      <w:marLeft w:val="0"/>
      <w:marRight w:val="0"/>
      <w:marTop w:val="0"/>
      <w:marBottom w:val="0"/>
      <w:divBdr>
        <w:top w:val="none" w:sz="0" w:space="0" w:color="auto"/>
        <w:left w:val="none" w:sz="0" w:space="0" w:color="auto"/>
        <w:bottom w:val="none" w:sz="0" w:space="0" w:color="auto"/>
        <w:right w:val="none" w:sz="0" w:space="0" w:color="auto"/>
      </w:divBdr>
    </w:div>
    <w:div w:id="528445956">
      <w:bodyDiv w:val="1"/>
      <w:marLeft w:val="0"/>
      <w:marRight w:val="0"/>
      <w:marTop w:val="0"/>
      <w:marBottom w:val="0"/>
      <w:divBdr>
        <w:top w:val="none" w:sz="0" w:space="0" w:color="auto"/>
        <w:left w:val="none" w:sz="0" w:space="0" w:color="auto"/>
        <w:bottom w:val="none" w:sz="0" w:space="0" w:color="auto"/>
        <w:right w:val="none" w:sz="0" w:space="0" w:color="auto"/>
      </w:divBdr>
    </w:div>
    <w:div w:id="575364993">
      <w:bodyDiv w:val="1"/>
      <w:marLeft w:val="0"/>
      <w:marRight w:val="0"/>
      <w:marTop w:val="0"/>
      <w:marBottom w:val="0"/>
      <w:divBdr>
        <w:top w:val="none" w:sz="0" w:space="0" w:color="auto"/>
        <w:left w:val="none" w:sz="0" w:space="0" w:color="auto"/>
        <w:bottom w:val="none" w:sz="0" w:space="0" w:color="auto"/>
        <w:right w:val="none" w:sz="0" w:space="0" w:color="auto"/>
      </w:divBdr>
    </w:div>
    <w:div w:id="577911015">
      <w:bodyDiv w:val="1"/>
      <w:marLeft w:val="0"/>
      <w:marRight w:val="0"/>
      <w:marTop w:val="0"/>
      <w:marBottom w:val="0"/>
      <w:divBdr>
        <w:top w:val="none" w:sz="0" w:space="0" w:color="auto"/>
        <w:left w:val="none" w:sz="0" w:space="0" w:color="auto"/>
        <w:bottom w:val="none" w:sz="0" w:space="0" w:color="auto"/>
        <w:right w:val="none" w:sz="0" w:space="0" w:color="auto"/>
      </w:divBdr>
    </w:div>
    <w:div w:id="588002040">
      <w:bodyDiv w:val="1"/>
      <w:marLeft w:val="0"/>
      <w:marRight w:val="0"/>
      <w:marTop w:val="0"/>
      <w:marBottom w:val="0"/>
      <w:divBdr>
        <w:top w:val="none" w:sz="0" w:space="0" w:color="auto"/>
        <w:left w:val="none" w:sz="0" w:space="0" w:color="auto"/>
        <w:bottom w:val="none" w:sz="0" w:space="0" w:color="auto"/>
        <w:right w:val="none" w:sz="0" w:space="0" w:color="auto"/>
      </w:divBdr>
    </w:div>
    <w:div w:id="599408301">
      <w:bodyDiv w:val="1"/>
      <w:marLeft w:val="0"/>
      <w:marRight w:val="0"/>
      <w:marTop w:val="0"/>
      <w:marBottom w:val="0"/>
      <w:divBdr>
        <w:top w:val="none" w:sz="0" w:space="0" w:color="auto"/>
        <w:left w:val="none" w:sz="0" w:space="0" w:color="auto"/>
        <w:bottom w:val="none" w:sz="0" w:space="0" w:color="auto"/>
        <w:right w:val="none" w:sz="0" w:space="0" w:color="auto"/>
      </w:divBdr>
    </w:div>
    <w:div w:id="618686127">
      <w:bodyDiv w:val="1"/>
      <w:marLeft w:val="0"/>
      <w:marRight w:val="0"/>
      <w:marTop w:val="0"/>
      <w:marBottom w:val="0"/>
      <w:divBdr>
        <w:top w:val="none" w:sz="0" w:space="0" w:color="auto"/>
        <w:left w:val="none" w:sz="0" w:space="0" w:color="auto"/>
        <w:bottom w:val="none" w:sz="0" w:space="0" w:color="auto"/>
        <w:right w:val="none" w:sz="0" w:space="0" w:color="auto"/>
      </w:divBdr>
    </w:div>
    <w:div w:id="639383706">
      <w:bodyDiv w:val="1"/>
      <w:marLeft w:val="0"/>
      <w:marRight w:val="0"/>
      <w:marTop w:val="0"/>
      <w:marBottom w:val="0"/>
      <w:divBdr>
        <w:top w:val="none" w:sz="0" w:space="0" w:color="auto"/>
        <w:left w:val="none" w:sz="0" w:space="0" w:color="auto"/>
        <w:bottom w:val="none" w:sz="0" w:space="0" w:color="auto"/>
        <w:right w:val="none" w:sz="0" w:space="0" w:color="auto"/>
      </w:divBdr>
    </w:div>
    <w:div w:id="679237224">
      <w:bodyDiv w:val="1"/>
      <w:marLeft w:val="0"/>
      <w:marRight w:val="0"/>
      <w:marTop w:val="0"/>
      <w:marBottom w:val="0"/>
      <w:divBdr>
        <w:top w:val="none" w:sz="0" w:space="0" w:color="auto"/>
        <w:left w:val="none" w:sz="0" w:space="0" w:color="auto"/>
        <w:bottom w:val="none" w:sz="0" w:space="0" w:color="auto"/>
        <w:right w:val="none" w:sz="0" w:space="0" w:color="auto"/>
      </w:divBdr>
    </w:div>
    <w:div w:id="705300039">
      <w:bodyDiv w:val="1"/>
      <w:marLeft w:val="0"/>
      <w:marRight w:val="0"/>
      <w:marTop w:val="0"/>
      <w:marBottom w:val="0"/>
      <w:divBdr>
        <w:top w:val="none" w:sz="0" w:space="0" w:color="auto"/>
        <w:left w:val="none" w:sz="0" w:space="0" w:color="auto"/>
        <w:bottom w:val="none" w:sz="0" w:space="0" w:color="auto"/>
        <w:right w:val="none" w:sz="0" w:space="0" w:color="auto"/>
      </w:divBdr>
    </w:div>
    <w:div w:id="719481248">
      <w:bodyDiv w:val="1"/>
      <w:marLeft w:val="0"/>
      <w:marRight w:val="0"/>
      <w:marTop w:val="0"/>
      <w:marBottom w:val="0"/>
      <w:divBdr>
        <w:top w:val="none" w:sz="0" w:space="0" w:color="auto"/>
        <w:left w:val="none" w:sz="0" w:space="0" w:color="auto"/>
        <w:bottom w:val="none" w:sz="0" w:space="0" w:color="auto"/>
        <w:right w:val="none" w:sz="0" w:space="0" w:color="auto"/>
      </w:divBdr>
    </w:div>
    <w:div w:id="759448855">
      <w:bodyDiv w:val="1"/>
      <w:marLeft w:val="0"/>
      <w:marRight w:val="0"/>
      <w:marTop w:val="0"/>
      <w:marBottom w:val="0"/>
      <w:divBdr>
        <w:top w:val="none" w:sz="0" w:space="0" w:color="auto"/>
        <w:left w:val="none" w:sz="0" w:space="0" w:color="auto"/>
        <w:bottom w:val="none" w:sz="0" w:space="0" w:color="auto"/>
        <w:right w:val="none" w:sz="0" w:space="0" w:color="auto"/>
      </w:divBdr>
    </w:div>
    <w:div w:id="824470335">
      <w:bodyDiv w:val="1"/>
      <w:marLeft w:val="0"/>
      <w:marRight w:val="0"/>
      <w:marTop w:val="0"/>
      <w:marBottom w:val="0"/>
      <w:divBdr>
        <w:top w:val="none" w:sz="0" w:space="0" w:color="auto"/>
        <w:left w:val="none" w:sz="0" w:space="0" w:color="auto"/>
        <w:bottom w:val="none" w:sz="0" w:space="0" w:color="auto"/>
        <w:right w:val="none" w:sz="0" w:space="0" w:color="auto"/>
      </w:divBdr>
    </w:div>
    <w:div w:id="860361697">
      <w:bodyDiv w:val="1"/>
      <w:marLeft w:val="0"/>
      <w:marRight w:val="0"/>
      <w:marTop w:val="0"/>
      <w:marBottom w:val="0"/>
      <w:divBdr>
        <w:top w:val="none" w:sz="0" w:space="0" w:color="auto"/>
        <w:left w:val="none" w:sz="0" w:space="0" w:color="auto"/>
        <w:bottom w:val="none" w:sz="0" w:space="0" w:color="auto"/>
        <w:right w:val="none" w:sz="0" w:space="0" w:color="auto"/>
      </w:divBdr>
    </w:div>
    <w:div w:id="869223036">
      <w:bodyDiv w:val="1"/>
      <w:marLeft w:val="0"/>
      <w:marRight w:val="0"/>
      <w:marTop w:val="0"/>
      <w:marBottom w:val="0"/>
      <w:divBdr>
        <w:top w:val="none" w:sz="0" w:space="0" w:color="auto"/>
        <w:left w:val="none" w:sz="0" w:space="0" w:color="auto"/>
        <w:bottom w:val="none" w:sz="0" w:space="0" w:color="auto"/>
        <w:right w:val="none" w:sz="0" w:space="0" w:color="auto"/>
      </w:divBdr>
    </w:div>
    <w:div w:id="899361525">
      <w:bodyDiv w:val="1"/>
      <w:marLeft w:val="0"/>
      <w:marRight w:val="0"/>
      <w:marTop w:val="0"/>
      <w:marBottom w:val="0"/>
      <w:divBdr>
        <w:top w:val="none" w:sz="0" w:space="0" w:color="auto"/>
        <w:left w:val="none" w:sz="0" w:space="0" w:color="auto"/>
        <w:bottom w:val="none" w:sz="0" w:space="0" w:color="auto"/>
        <w:right w:val="none" w:sz="0" w:space="0" w:color="auto"/>
      </w:divBdr>
    </w:div>
    <w:div w:id="963656254">
      <w:bodyDiv w:val="1"/>
      <w:marLeft w:val="0"/>
      <w:marRight w:val="0"/>
      <w:marTop w:val="0"/>
      <w:marBottom w:val="0"/>
      <w:divBdr>
        <w:top w:val="none" w:sz="0" w:space="0" w:color="auto"/>
        <w:left w:val="none" w:sz="0" w:space="0" w:color="auto"/>
        <w:bottom w:val="none" w:sz="0" w:space="0" w:color="auto"/>
        <w:right w:val="none" w:sz="0" w:space="0" w:color="auto"/>
      </w:divBdr>
    </w:div>
    <w:div w:id="972709484">
      <w:bodyDiv w:val="1"/>
      <w:marLeft w:val="0"/>
      <w:marRight w:val="0"/>
      <w:marTop w:val="0"/>
      <w:marBottom w:val="0"/>
      <w:divBdr>
        <w:top w:val="none" w:sz="0" w:space="0" w:color="auto"/>
        <w:left w:val="none" w:sz="0" w:space="0" w:color="auto"/>
        <w:bottom w:val="none" w:sz="0" w:space="0" w:color="auto"/>
        <w:right w:val="none" w:sz="0" w:space="0" w:color="auto"/>
      </w:divBdr>
    </w:div>
    <w:div w:id="981226932">
      <w:bodyDiv w:val="1"/>
      <w:marLeft w:val="0"/>
      <w:marRight w:val="0"/>
      <w:marTop w:val="0"/>
      <w:marBottom w:val="0"/>
      <w:divBdr>
        <w:top w:val="none" w:sz="0" w:space="0" w:color="auto"/>
        <w:left w:val="none" w:sz="0" w:space="0" w:color="auto"/>
        <w:bottom w:val="none" w:sz="0" w:space="0" w:color="auto"/>
        <w:right w:val="none" w:sz="0" w:space="0" w:color="auto"/>
      </w:divBdr>
    </w:div>
    <w:div w:id="1019040986">
      <w:bodyDiv w:val="1"/>
      <w:marLeft w:val="0"/>
      <w:marRight w:val="0"/>
      <w:marTop w:val="0"/>
      <w:marBottom w:val="0"/>
      <w:divBdr>
        <w:top w:val="none" w:sz="0" w:space="0" w:color="auto"/>
        <w:left w:val="none" w:sz="0" w:space="0" w:color="auto"/>
        <w:bottom w:val="none" w:sz="0" w:space="0" w:color="auto"/>
        <w:right w:val="none" w:sz="0" w:space="0" w:color="auto"/>
      </w:divBdr>
    </w:div>
    <w:div w:id="1024331088">
      <w:bodyDiv w:val="1"/>
      <w:marLeft w:val="0"/>
      <w:marRight w:val="0"/>
      <w:marTop w:val="0"/>
      <w:marBottom w:val="0"/>
      <w:divBdr>
        <w:top w:val="none" w:sz="0" w:space="0" w:color="auto"/>
        <w:left w:val="none" w:sz="0" w:space="0" w:color="auto"/>
        <w:bottom w:val="none" w:sz="0" w:space="0" w:color="auto"/>
        <w:right w:val="none" w:sz="0" w:space="0" w:color="auto"/>
      </w:divBdr>
    </w:div>
    <w:div w:id="1032149888">
      <w:bodyDiv w:val="1"/>
      <w:marLeft w:val="0"/>
      <w:marRight w:val="0"/>
      <w:marTop w:val="0"/>
      <w:marBottom w:val="0"/>
      <w:divBdr>
        <w:top w:val="none" w:sz="0" w:space="0" w:color="auto"/>
        <w:left w:val="none" w:sz="0" w:space="0" w:color="auto"/>
        <w:bottom w:val="none" w:sz="0" w:space="0" w:color="auto"/>
        <w:right w:val="none" w:sz="0" w:space="0" w:color="auto"/>
      </w:divBdr>
    </w:div>
    <w:div w:id="1051032168">
      <w:bodyDiv w:val="1"/>
      <w:marLeft w:val="0"/>
      <w:marRight w:val="0"/>
      <w:marTop w:val="0"/>
      <w:marBottom w:val="0"/>
      <w:divBdr>
        <w:top w:val="none" w:sz="0" w:space="0" w:color="auto"/>
        <w:left w:val="none" w:sz="0" w:space="0" w:color="auto"/>
        <w:bottom w:val="none" w:sz="0" w:space="0" w:color="auto"/>
        <w:right w:val="none" w:sz="0" w:space="0" w:color="auto"/>
      </w:divBdr>
    </w:div>
    <w:div w:id="1053850638">
      <w:bodyDiv w:val="1"/>
      <w:marLeft w:val="0"/>
      <w:marRight w:val="0"/>
      <w:marTop w:val="0"/>
      <w:marBottom w:val="0"/>
      <w:divBdr>
        <w:top w:val="none" w:sz="0" w:space="0" w:color="auto"/>
        <w:left w:val="none" w:sz="0" w:space="0" w:color="auto"/>
        <w:bottom w:val="none" w:sz="0" w:space="0" w:color="auto"/>
        <w:right w:val="none" w:sz="0" w:space="0" w:color="auto"/>
      </w:divBdr>
    </w:div>
    <w:div w:id="1079594489">
      <w:bodyDiv w:val="1"/>
      <w:marLeft w:val="0"/>
      <w:marRight w:val="0"/>
      <w:marTop w:val="0"/>
      <w:marBottom w:val="0"/>
      <w:divBdr>
        <w:top w:val="none" w:sz="0" w:space="0" w:color="auto"/>
        <w:left w:val="none" w:sz="0" w:space="0" w:color="auto"/>
        <w:bottom w:val="none" w:sz="0" w:space="0" w:color="auto"/>
        <w:right w:val="none" w:sz="0" w:space="0" w:color="auto"/>
      </w:divBdr>
    </w:div>
    <w:div w:id="1144394662">
      <w:bodyDiv w:val="1"/>
      <w:marLeft w:val="0"/>
      <w:marRight w:val="0"/>
      <w:marTop w:val="0"/>
      <w:marBottom w:val="0"/>
      <w:divBdr>
        <w:top w:val="none" w:sz="0" w:space="0" w:color="auto"/>
        <w:left w:val="none" w:sz="0" w:space="0" w:color="auto"/>
        <w:bottom w:val="none" w:sz="0" w:space="0" w:color="auto"/>
        <w:right w:val="none" w:sz="0" w:space="0" w:color="auto"/>
      </w:divBdr>
    </w:div>
    <w:div w:id="1157502306">
      <w:bodyDiv w:val="1"/>
      <w:marLeft w:val="0"/>
      <w:marRight w:val="0"/>
      <w:marTop w:val="0"/>
      <w:marBottom w:val="0"/>
      <w:divBdr>
        <w:top w:val="none" w:sz="0" w:space="0" w:color="auto"/>
        <w:left w:val="none" w:sz="0" w:space="0" w:color="auto"/>
        <w:bottom w:val="none" w:sz="0" w:space="0" w:color="auto"/>
        <w:right w:val="none" w:sz="0" w:space="0" w:color="auto"/>
      </w:divBdr>
    </w:div>
    <w:div w:id="1171217951">
      <w:bodyDiv w:val="1"/>
      <w:marLeft w:val="0"/>
      <w:marRight w:val="0"/>
      <w:marTop w:val="0"/>
      <w:marBottom w:val="0"/>
      <w:divBdr>
        <w:top w:val="none" w:sz="0" w:space="0" w:color="auto"/>
        <w:left w:val="none" w:sz="0" w:space="0" w:color="auto"/>
        <w:bottom w:val="none" w:sz="0" w:space="0" w:color="auto"/>
        <w:right w:val="none" w:sz="0" w:space="0" w:color="auto"/>
      </w:divBdr>
    </w:div>
    <w:div w:id="1201629397">
      <w:bodyDiv w:val="1"/>
      <w:marLeft w:val="0"/>
      <w:marRight w:val="0"/>
      <w:marTop w:val="0"/>
      <w:marBottom w:val="0"/>
      <w:divBdr>
        <w:top w:val="none" w:sz="0" w:space="0" w:color="auto"/>
        <w:left w:val="none" w:sz="0" w:space="0" w:color="auto"/>
        <w:bottom w:val="none" w:sz="0" w:space="0" w:color="auto"/>
        <w:right w:val="none" w:sz="0" w:space="0" w:color="auto"/>
      </w:divBdr>
    </w:div>
    <w:div w:id="1241021941">
      <w:bodyDiv w:val="1"/>
      <w:marLeft w:val="0"/>
      <w:marRight w:val="0"/>
      <w:marTop w:val="0"/>
      <w:marBottom w:val="0"/>
      <w:divBdr>
        <w:top w:val="none" w:sz="0" w:space="0" w:color="auto"/>
        <w:left w:val="none" w:sz="0" w:space="0" w:color="auto"/>
        <w:bottom w:val="none" w:sz="0" w:space="0" w:color="auto"/>
        <w:right w:val="none" w:sz="0" w:space="0" w:color="auto"/>
      </w:divBdr>
    </w:div>
    <w:div w:id="1244024875">
      <w:bodyDiv w:val="1"/>
      <w:marLeft w:val="0"/>
      <w:marRight w:val="0"/>
      <w:marTop w:val="0"/>
      <w:marBottom w:val="0"/>
      <w:divBdr>
        <w:top w:val="none" w:sz="0" w:space="0" w:color="auto"/>
        <w:left w:val="none" w:sz="0" w:space="0" w:color="auto"/>
        <w:bottom w:val="none" w:sz="0" w:space="0" w:color="auto"/>
        <w:right w:val="none" w:sz="0" w:space="0" w:color="auto"/>
      </w:divBdr>
    </w:div>
    <w:div w:id="1276525865">
      <w:bodyDiv w:val="1"/>
      <w:marLeft w:val="0"/>
      <w:marRight w:val="0"/>
      <w:marTop w:val="0"/>
      <w:marBottom w:val="0"/>
      <w:divBdr>
        <w:top w:val="none" w:sz="0" w:space="0" w:color="auto"/>
        <w:left w:val="none" w:sz="0" w:space="0" w:color="auto"/>
        <w:bottom w:val="none" w:sz="0" w:space="0" w:color="auto"/>
        <w:right w:val="none" w:sz="0" w:space="0" w:color="auto"/>
      </w:divBdr>
    </w:div>
    <w:div w:id="1338462253">
      <w:bodyDiv w:val="1"/>
      <w:marLeft w:val="0"/>
      <w:marRight w:val="0"/>
      <w:marTop w:val="0"/>
      <w:marBottom w:val="0"/>
      <w:divBdr>
        <w:top w:val="none" w:sz="0" w:space="0" w:color="auto"/>
        <w:left w:val="none" w:sz="0" w:space="0" w:color="auto"/>
        <w:bottom w:val="none" w:sz="0" w:space="0" w:color="auto"/>
        <w:right w:val="none" w:sz="0" w:space="0" w:color="auto"/>
      </w:divBdr>
    </w:div>
    <w:div w:id="1398624957">
      <w:bodyDiv w:val="1"/>
      <w:marLeft w:val="0"/>
      <w:marRight w:val="0"/>
      <w:marTop w:val="0"/>
      <w:marBottom w:val="0"/>
      <w:divBdr>
        <w:top w:val="none" w:sz="0" w:space="0" w:color="auto"/>
        <w:left w:val="none" w:sz="0" w:space="0" w:color="auto"/>
        <w:bottom w:val="none" w:sz="0" w:space="0" w:color="auto"/>
        <w:right w:val="none" w:sz="0" w:space="0" w:color="auto"/>
      </w:divBdr>
    </w:div>
    <w:div w:id="1400402606">
      <w:bodyDiv w:val="1"/>
      <w:marLeft w:val="0"/>
      <w:marRight w:val="0"/>
      <w:marTop w:val="0"/>
      <w:marBottom w:val="0"/>
      <w:divBdr>
        <w:top w:val="none" w:sz="0" w:space="0" w:color="auto"/>
        <w:left w:val="none" w:sz="0" w:space="0" w:color="auto"/>
        <w:bottom w:val="none" w:sz="0" w:space="0" w:color="auto"/>
        <w:right w:val="none" w:sz="0" w:space="0" w:color="auto"/>
      </w:divBdr>
    </w:div>
    <w:div w:id="1405762806">
      <w:bodyDiv w:val="1"/>
      <w:marLeft w:val="0"/>
      <w:marRight w:val="0"/>
      <w:marTop w:val="0"/>
      <w:marBottom w:val="0"/>
      <w:divBdr>
        <w:top w:val="none" w:sz="0" w:space="0" w:color="auto"/>
        <w:left w:val="none" w:sz="0" w:space="0" w:color="auto"/>
        <w:bottom w:val="none" w:sz="0" w:space="0" w:color="auto"/>
        <w:right w:val="none" w:sz="0" w:space="0" w:color="auto"/>
      </w:divBdr>
    </w:div>
    <w:div w:id="1410734546">
      <w:bodyDiv w:val="1"/>
      <w:marLeft w:val="0"/>
      <w:marRight w:val="0"/>
      <w:marTop w:val="0"/>
      <w:marBottom w:val="0"/>
      <w:divBdr>
        <w:top w:val="none" w:sz="0" w:space="0" w:color="auto"/>
        <w:left w:val="none" w:sz="0" w:space="0" w:color="auto"/>
        <w:bottom w:val="none" w:sz="0" w:space="0" w:color="auto"/>
        <w:right w:val="none" w:sz="0" w:space="0" w:color="auto"/>
      </w:divBdr>
    </w:div>
    <w:div w:id="1431899448">
      <w:bodyDiv w:val="1"/>
      <w:marLeft w:val="0"/>
      <w:marRight w:val="0"/>
      <w:marTop w:val="0"/>
      <w:marBottom w:val="0"/>
      <w:divBdr>
        <w:top w:val="none" w:sz="0" w:space="0" w:color="auto"/>
        <w:left w:val="none" w:sz="0" w:space="0" w:color="auto"/>
        <w:bottom w:val="none" w:sz="0" w:space="0" w:color="auto"/>
        <w:right w:val="none" w:sz="0" w:space="0" w:color="auto"/>
      </w:divBdr>
    </w:div>
    <w:div w:id="1470781687">
      <w:bodyDiv w:val="1"/>
      <w:marLeft w:val="0"/>
      <w:marRight w:val="0"/>
      <w:marTop w:val="0"/>
      <w:marBottom w:val="0"/>
      <w:divBdr>
        <w:top w:val="none" w:sz="0" w:space="0" w:color="auto"/>
        <w:left w:val="none" w:sz="0" w:space="0" w:color="auto"/>
        <w:bottom w:val="none" w:sz="0" w:space="0" w:color="auto"/>
        <w:right w:val="none" w:sz="0" w:space="0" w:color="auto"/>
      </w:divBdr>
    </w:div>
    <w:div w:id="1580208523">
      <w:bodyDiv w:val="1"/>
      <w:marLeft w:val="0"/>
      <w:marRight w:val="0"/>
      <w:marTop w:val="0"/>
      <w:marBottom w:val="0"/>
      <w:divBdr>
        <w:top w:val="none" w:sz="0" w:space="0" w:color="auto"/>
        <w:left w:val="none" w:sz="0" w:space="0" w:color="auto"/>
        <w:bottom w:val="none" w:sz="0" w:space="0" w:color="auto"/>
        <w:right w:val="none" w:sz="0" w:space="0" w:color="auto"/>
      </w:divBdr>
    </w:div>
    <w:div w:id="1641686269">
      <w:bodyDiv w:val="1"/>
      <w:marLeft w:val="0"/>
      <w:marRight w:val="0"/>
      <w:marTop w:val="0"/>
      <w:marBottom w:val="0"/>
      <w:divBdr>
        <w:top w:val="none" w:sz="0" w:space="0" w:color="auto"/>
        <w:left w:val="none" w:sz="0" w:space="0" w:color="auto"/>
        <w:bottom w:val="none" w:sz="0" w:space="0" w:color="auto"/>
        <w:right w:val="none" w:sz="0" w:space="0" w:color="auto"/>
      </w:divBdr>
    </w:div>
    <w:div w:id="1831868956">
      <w:bodyDiv w:val="1"/>
      <w:marLeft w:val="0"/>
      <w:marRight w:val="0"/>
      <w:marTop w:val="0"/>
      <w:marBottom w:val="0"/>
      <w:divBdr>
        <w:top w:val="none" w:sz="0" w:space="0" w:color="auto"/>
        <w:left w:val="none" w:sz="0" w:space="0" w:color="auto"/>
        <w:bottom w:val="none" w:sz="0" w:space="0" w:color="auto"/>
        <w:right w:val="none" w:sz="0" w:space="0" w:color="auto"/>
      </w:divBdr>
    </w:div>
    <w:div w:id="1833449822">
      <w:bodyDiv w:val="1"/>
      <w:marLeft w:val="0"/>
      <w:marRight w:val="0"/>
      <w:marTop w:val="0"/>
      <w:marBottom w:val="0"/>
      <w:divBdr>
        <w:top w:val="none" w:sz="0" w:space="0" w:color="auto"/>
        <w:left w:val="none" w:sz="0" w:space="0" w:color="auto"/>
        <w:bottom w:val="none" w:sz="0" w:space="0" w:color="auto"/>
        <w:right w:val="none" w:sz="0" w:space="0" w:color="auto"/>
      </w:divBdr>
    </w:div>
    <w:div w:id="1845054005">
      <w:bodyDiv w:val="1"/>
      <w:marLeft w:val="0"/>
      <w:marRight w:val="0"/>
      <w:marTop w:val="0"/>
      <w:marBottom w:val="0"/>
      <w:divBdr>
        <w:top w:val="none" w:sz="0" w:space="0" w:color="auto"/>
        <w:left w:val="none" w:sz="0" w:space="0" w:color="auto"/>
        <w:bottom w:val="none" w:sz="0" w:space="0" w:color="auto"/>
        <w:right w:val="none" w:sz="0" w:space="0" w:color="auto"/>
      </w:divBdr>
    </w:div>
    <w:div w:id="1877618527">
      <w:bodyDiv w:val="1"/>
      <w:marLeft w:val="0"/>
      <w:marRight w:val="0"/>
      <w:marTop w:val="0"/>
      <w:marBottom w:val="0"/>
      <w:divBdr>
        <w:top w:val="none" w:sz="0" w:space="0" w:color="auto"/>
        <w:left w:val="none" w:sz="0" w:space="0" w:color="auto"/>
        <w:bottom w:val="none" w:sz="0" w:space="0" w:color="auto"/>
        <w:right w:val="none" w:sz="0" w:space="0" w:color="auto"/>
      </w:divBdr>
    </w:div>
    <w:div w:id="1947957762">
      <w:bodyDiv w:val="1"/>
      <w:marLeft w:val="0"/>
      <w:marRight w:val="0"/>
      <w:marTop w:val="0"/>
      <w:marBottom w:val="0"/>
      <w:divBdr>
        <w:top w:val="none" w:sz="0" w:space="0" w:color="auto"/>
        <w:left w:val="none" w:sz="0" w:space="0" w:color="auto"/>
        <w:bottom w:val="none" w:sz="0" w:space="0" w:color="auto"/>
        <w:right w:val="none" w:sz="0" w:space="0" w:color="auto"/>
      </w:divBdr>
    </w:div>
    <w:div w:id="1981568358">
      <w:bodyDiv w:val="1"/>
      <w:marLeft w:val="0"/>
      <w:marRight w:val="0"/>
      <w:marTop w:val="0"/>
      <w:marBottom w:val="0"/>
      <w:divBdr>
        <w:top w:val="none" w:sz="0" w:space="0" w:color="auto"/>
        <w:left w:val="none" w:sz="0" w:space="0" w:color="auto"/>
        <w:bottom w:val="none" w:sz="0" w:space="0" w:color="auto"/>
        <w:right w:val="none" w:sz="0" w:space="0" w:color="auto"/>
      </w:divBdr>
    </w:div>
    <w:div w:id="1997150819">
      <w:bodyDiv w:val="1"/>
      <w:marLeft w:val="0"/>
      <w:marRight w:val="0"/>
      <w:marTop w:val="0"/>
      <w:marBottom w:val="0"/>
      <w:divBdr>
        <w:top w:val="none" w:sz="0" w:space="0" w:color="auto"/>
        <w:left w:val="none" w:sz="0" w:space="0" w:color="auto"/>
        <w:bottom w:val="none" w:sz="0" w:space="0" w:color="auto"/>
        <w:right w:val="none" w:sz="0" w:space="0" w:color="auto"/>
      </w:divBdr>
    </w:div>
    <w:div w:id="2001737691">
      <w:bodyDiv w:val="1"/>
      <w:marLeft w:val="0"/>
      <w:marRight w:val="0"/>
      <w:marTop w:val="0"/>
      <w:marBottom w:val="0"/>
      <w:divBdr>
        <w:top w:val="none" w:sz="0" w:space="0" w:color="auto"/>
        <w:left w:val="none" w:sz="0" w:space="0" w:color="auto"/>
        <w:bottom w:val="none" w:sz="0" w:space="0" w:color="auto"/>
        <w:right w:val="none" w:sz="0" w:space="0" w:color="auto"/>
      </w:divBdr>
    </w:div>
    <w:div w:id="2018144782">
      <w:bodyDiv w:val="1"/>
      <w:marLeft w:val="0"/>
      <w:marRight w:val="0"/>
      <w:marTop w:val="0"/>
      <w:marBottom w:val="0"/>
      <w:divBdr>
        <w:top w:val="none" w:sz="0" w:space="0" w:color="auto"/>
        <w:left w:val="none" w:sz="0" w:space="0" w:color="auto"/>
        <w:bottom w:val="none" w:sz="0" w:space="0" w:color="auto"/>
        <w:right w:val="none" w:sz="0" w:space="0" w:color="auto"/>
      </w:divBdr>
    </w:div>
    <w:div w:id="212946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38B8CCC94BF5A49818C7C867647076A" ma:contentTypeVersion="4" ma:contentTypeDescription="Create a new document." ma:contentTypeScope="" ma:versionID="732f81ef89af5f9e5d6b75588529188f">
  <xsd:schema xmlns:xsd="http://www.w3.org/2001/XMLSchema" xmlns:xs="http://www.w3.org/2001/XMLSchema" xmlns:p="http://schemas.microsoft.com/office/2006/metadata/properties" xmlns:ns2="8712d2f6-1289-45d6-953a-9022738d7812" targetNamespace="http://schemas.microsoft.com/office/2006/metadata/properties" ma:root="true" ma:fieldsID="904a1838323eaaa14940b224f21a78bb" ns2:_="">
    <xsd:import namespace="8712d2f6-1289-45d6-953a-9022738d781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2d2f6-1289-45d6-953a-9022738d78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AC378B-84EE-AF40-9A73-D22E9F578302}">
  <ds:schemaRefs>
    <ds:schemaRef ds:uri="http://schemas.openxmlformats.org/officeDocument/2006/bibliography"/>
  </ds:schemaRefs>
</ds:datastoreItem>
</file>

<file path=customXml/itemProps2.xml><?xml version="1.0" encoding="utf-8"?>
<ds:datastoreItem xmlns:ds="http://schemas.openxmlformats.org/officeDocument/2006/customXml" ds:itemID="{1D18D00F-0FAF-4636-9C34-DECA6EA16CCC}">
  <ds:schemaRefs>
    <ds:schemaRef ds:uri="http://schemas.microsoft.com/sharepoint/v3/contenttype/forms"/>
  </ds:schemaRefs>
</ds:datastoreItem>
</file>

<file path=customXml/itemProps3.xml><?xml version="1.0" encoding="utf-8"?>
<ds:datastoreItem xmlns:ds="http://schemas.openxmlformats.org/officeDocument/2006/customXml" ds:itemID="{A2899ED5-2F35-45FD-92FB-007BBE9E7FF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B576915-2D63-41AF-BEA0-F1F9F3940E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2d2f6-1289-45d6-953a-9022738d78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75</Pages>
  <Words>17602</Words>
  <Characters>100332</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Manager/>
  <Company>National University of Singapore</Company>
  <LinksUpToDate>false</LinksUpToDate>
  <CharactersWithSpaces>117699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Yunghans Irawan</dc:creator>
  <cp:keywords/>
  <dc:description/>
  <cp:lastModifiedBy>THET NAUNG SOE</cp:lastModifiedBy>
  <cp:revision>6</cp:revision>
  <dcterms:created xsi:type="dcterms:W3CDTF">2025-11-17T06:32:00Z</dcterms:created>
  <dcterms:modified xsi:type="dcterms:W3CDTF">2025-12-03T07:30:00Z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0x010100838B8CCC94BF5A49818C7C867647076A</vt:lpwstr>
  </property>
</Properties>
</file>