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37B0" w:rsidRDefault="002E7B92">
      <w:pPr>
        <w:spacing w:after="360" w:line="240" w:lineRule="auto"/>
        <w:jc w:val="center"/>
        <w:rPr>
          <w:rFonts w:ascii="Arial" w:eastAsia="Arial" w:hAnsi="Arial" w:cs="Arial"/>
          <w:color w:val="000000"/>
        </w:rPr>
      </w:pPr>
      <w:r>
        <w:rPr>
          <w:rFonts w:ascii="Helvetica Neue" w:eastAsia="Helvetica Neue" w:hAnsi="Helvetica Neue" w:cs="Helvetica Neue"/>
          <w:b/>
          <w:color w:val="2A4F69"/>
          <w:sz w:val="56"/>
          <w:szCs w:val="56"/>
        </w:rPr>
        <w:t>MSE110 Project 1 – Line Tracker</w:t>
      </w:r>
    </w:p>
    <w:tbl>
      <w:tblPr>
        <w:tblStyle w:val="a"/>
        <w:tblW w:w="11610" w:type="dxa"/>
        <w:tblBorders>
          <w:top w:val="nil"/>
          <w:left w:val="nil"/>
          <w:bottom w:val="nil"/>
          <w:right w:val="nil"/>
          <w:insideH w:val="nil"/>
          <w:insideV w:val="nil"/>
        </w:tblBorders>
        <w:tblLayout w:type="fixed"/>
        <w:tblLook w:val="0400" w:firstRow="0" w:lastRow="0" w:firstColumn="0" w:lastColumn="0" w:noHBand="0" w:noVBand="1"/>
      </w:tblPr>
      <w:tblGrid>
        <w:gridCol w:w="6000"/>
        <w:gridCol w:w="5610"/>
      </w:tblGrid>
      <w:tr w:rsidR="001737B0">
        <w:tc>
          <w:tcPr>
            <w:tcW w:w="6000" w:type="dxa"/>
          </w:tcPr>
          <w:p w:rsidR="001737B0" w:rsidRDefault="002E7B92">
            <w:pPr>
              <w:spacing w:after="200" w:line="360" w:lineRule="auto"/>
              <w:rPr>
                <w:rFonts w:ascii="Helvetica Neue" w:eastAsia="Helvetica Neue" w:hAnsi="Helvetica Neue" w:cs="Helvetica Neue"/>
                <w:sz w:val="28"/>
                <w:szCs w:val="28"/>
              </w:rPr>
            </w:pPr>
            <w:r>
              <w:rPr>
                <w:rFonts w:ascii="Helvetica Neue" w:eastAsia="Helvetica Neue" w:hAnsi="Helvetica Neue" w:cs="Helvetica Neue"/>
                <w:noProof/>
                <w:sz w:val="28"/>
                <w:szCs w:val="28"/>
              </w:rPr>
              <w:drawing>
                <wp:inline distT="0" distB="0" distL="0" distR="0">
                  <wp:extent cx="2495550" cy="19050"/>
                  <wp:effectExtent l="0" t="0" r="0" b="0"/>
                  <wp:docPr id="1" name="image1.png" descr="Keyline divider beneath title"/>
                  <wp:cNvGraphicFramePr/>
                  <a:graphic xmlns:a="http://schemas.openxmlformats.org/drawingml/2006/main">
                    <a:graphicData uri="http://schemas.openxmlformats.org/drawingml/2006/picture">
                      <pic:pic xmlns:pic="http://schemas.openxmlformats.org/drawingml/2006/picture">
                        <pic:nvPicPr>
                          <pic:cNvPr id="0" name="image1.png" descr="Keyline divider beneath title"/>
                          <pic:cNvPicPr preferRelativeResize="0"/>
                        </pic:nvPicPr>
                        <pic:blipFill>
                          <a:blip r:embed="rId7"/>
                          <a:srcRect/>
                          <a:stretch>
                            <a:fillRect/>
                          </a:stretch>
                        </pic:blipFill>
                        <pic:spPr>
                          <a:xfrm>
                            <a:off x="0" y="0"/>
                            <a:ext cx="2495550" cy="19050"/>
                          </a:xfrm>
                          <a:prstGeom prst="rect">
                            <a:avLst/>
                          </a:prstGeom>
                          <a:ln/>
                        </pic:spPr>
                      </pic:pic>
                    </a:graphicData>
                  </a:graphic>
                </wp:inline>
              </w:drawing>
            </w:r>
          </w:p>
          <w:p w:rsidR="001737B0" w:rsidRDefault="002E7B92">
            <w:pPr>
              <w:pStyle w:val="Subtitle"/>
              <w:spacing w:line="360" w:lineRule="auto"/>
              <w:rPr>
                <w:rFonts w:ascii="Helvetica Neue" w:eastAsia="Helvetica Neue" w:hAnsi="Helvetica Neue" w:cs="Helvetica Neue"/>
                <w:color w:val="393939"/>
                <w:sz w:val="36"/>
                <w:szCs w:val="36"/>
              </w:rPr>
            </w:pPr>
            <w:r>
              <w:rPr>
                <w:rFonts w:ascii="Helvetica Neue" w:eastAsia="Helvetica Neue" w:hAnsi="Helvetica Neue" w:cs="Helvetica Neue"/>
                <w:color w:val="393939"/>
                <w:sz w:val="36"/>
                <w:szCs w:val="36"/>
              </w:rPr>
              <w:t>Group 6</w:t>
            </w:r>
          </w:p>
          <w:p w:rsidR="001737B0" w:rsidRDefault="002E7B92">
            <w:pPr>
              <w:pStyle w:val="Subtitle"/>
              <w:spacing w:line="360" w:lineRule="auto"/>
              <w:rPr>
                <w:rFonts w:ascii="Helvetica Neue" w:eastAsia="Helvetica Neue" w:hAnsi="Helvetica Neue" w:cs="Helvetica Neue"/>
                <w:sz w:val="36"/>
                <w:szCs w:val="36"/>
              </w:rPr>
            </w:pPr>
            <w:r>
              <w:rPr>
                <w:rFonts w:ascii="Helvetica Neue" w:eastAsia="Helvetica Neue" w:hAnsi="Helvetica Neue" w:cs="Helvetica Neue"/>
                <w:sz w:val="36"/>
                <w:szCs w:val="36"/>
              </w:rPr>
              <w:t>Team Members:</w:t>
            </w:r>
          </w:p>
          <w:p w:rsidR="001737B0" w:rsidRDefault="002E7B92">
            <w:pPr>
              <w:pStyle w:val="Subtitle"/>
              <w:numPr>
                <w:ilvl w:val="0"/>
                <w:numId w:val="3"/>
              </w:numPr>
              <w:spacing w:line="360" w:lineRule="auto"/>
              <w:rPr>
                <w:sz w:val="36"/>
                <w:szCs w:val="36"/>
              </w:rPr>
            </w:pPr>
            <w:r>
              <w:rPr>
                <w:rFonts w:ascii="Helvetica Neue" w:eastAsia="Helvetica Neue" w:hAnsi="Helvetica Neue" w:cs="Helvetica Neue"/>
                <w:sz w:val="36"/>
                <w:szCs w:val="36"/>
              </w:rPr>
              <w:t>Ashton Cervantes: 301456702</w:t>
            </w:r>
          </w:p>
          <w:p w:rsidR="001737B0" w:rsidRDefault="002E7B92">
            <w:pPr>
              <w:pStyle w:val="Subtitle"/>
              <w:numPr>
                <w:ilvl w:val="0"/>
                <w:numId w:val="3"/>
              </w:numPr>
              <w:spacing w:line="360" w:lineRule="auto"/>
              <w:rPr>
                <w:sz w:val="36"/>
                <w:szCs w:val="36"/>
              </w:rPr>
            </w:pPr>
            <w:r>
              <w:rPr>
                <w:rFonts w:ascii="Helvetica Neue" w:eastAsia="Helvetica Neue" w:hAnsi="Helvetica Neue" w:cs="Helvetica Neue"/>
                <w:sz w:val="36"/>
                <w:szCs w:val="36"/>
              </w:rPr>
              <w:t>Jason Jang: 301476524</w:t>
            </w:r>
          </w:p>
          <w:p w:rsidR="001737B0" w:rsidRDefault="002E7B92">
            <w:pPr>
              <w:pStyle w:val="Subtitle"/>
              <w:numPr>
                <w:ilvl w:val="0"/>
                <w:numId w:val="3"/>
              </w:numPr>
              <w:spacing w:line="360" w:lineRule="auto"/>
              <w:rPr>
                <w:sz w:val="36"/>
                <w:szCs w:val="36"/>
              </w:rPr>
            </w:pPr>
            <w:r>
              <w:rPr>
                <w:rFonts w:ascii="Helvetica Neue" w:eastAsia="Helvetica Neue" w:hAnsi="Helvetica Neue" w:cs="Helvetica Neue"/>
                <w:sz w:val="36"/>
                <w:szCs w:val="36"/>
              </w:rPr>
              <w:t>Thanh Nam Tran: 301540228</w:t>
            </w:r>
          </w:p>
          <w:p w:rsidR="001737B0" w:rsidRDefault="002E7B92">
            <w:pPr>
              <w:pStyle w:val="Subtitle"/>
              <w:spacing w:line="360" w:lineRule="auto"/>
              <w:rPr>
                <w:rFonts w:ascii="Helvetica Neue" w:eastAsia="Helvetica Neue" w:hAnsi="Helvetica Neue" w:cs="Helvetica Neue"/>
                <w:sz w:val="36"/>
                <w:szCs w:val="36"/>
              </w:rPr>
            </w:pPr>
            <w:r>
              <w:rPr>
                <w:rFonts w:ascii="Helvetica Neue" w:eastAsia="Helvetica Neue" w:hAnsi="Helvetica Neue" w:cs="Helvetica Neue"/>
                <w:sz w:val="36"/>
                <w:szCs w:val="36"/>
              </w:rPr>
              <w:t>Class: MSE110 D100</w:t>
            </w:r>
          </w:p>
          <w:p w:rsidR="001737B0" w:rsidRDefault="002E7B92">
            <w:pPr>
              <w:pStyle w:val="Subtitle"/>
              <w:spacing w:line="360" w:lineRule="auto"/>
              <w:rPr>
                <w:rFonts w:ascii="Helvetica Neue" w:eastAsia="Helvetica Neue" w:hAnsi="Helvetica Neue" w:cs="Helvetica Neue"/>
                <w:sz w:val="36"/>
                <w:szCs w:val="36"/>
              </w:rPr>
            </w:pPr>
            <w:r>
              <w:rPr>
                <w:rFonts w:ascii="Helvetica Neue" w:eastAsia="Helvetica Neue" w:hAnsi="Helvetica Neue" w:cs="Helvetica Neue"/>
                <w:sz w:val="36"/>
                <w:szCs w:val="36"/>
              </w:rPr>
              <w:t>Semester: Summer 2022</w:t>
            </w:r>
          </w:p>
          <w:p w:rsidR="001737B0" w:rsidRDefault="002E7B92">
            <w:pPr>
              <w:pStyle w:val="Subtitle"/>
              <w:spacing w:line="360" w:lineRule="auto"/>
              <w:rPr>
                <w:rFonts w:ascii="Helvetica Neue" w:eastAsia="Helvetica Neue" w:hAnsi="Helvetica Neue" w:cs="Helvetica Neue"/>
                <w:sz w:val="36"/>
                <w:szCs w:val="36"/>
              </w:rPr>
            </w:pPr>
            <w:r>
              <w:rPr>
                <w:rFonts w:ascii="Helvetica Neue" w:eastAsia="Helvetica Neue" w:hAnsi="Helvetica Neue" w:cs="Helvetica Neue"/>
                <w:sz w:val="36"/>
                <w:szCs w:val="36"/>
              </w:rPr>
              <w:t>Instructor: Dr. Ramtin Rakhsha</w:t>
            </w:r>
          </w:p>
          <w:p w:rsidR="001737B0" w:rsidRDefault="002E7B92">
            <w:pPr>
              <w:pStyle w:val="Subtitle"/>
              <w:rPr>
                <w:rFonts w:ascii="Helvetica Neue" w:eastAsia="Helvetica Neue" w:hAnsi="Helvetica Neue" w:cs="Helvetica Neue"/>
              </w:rPr>
            </w:pPr>
            <w:r>
              <w:rPr>
                <w:rFonts w:ascii="Helvetica Neue" w:eastAsia="Helvetica Neue" w:hAnsi="Helvetica Neue" w:cs="Helvetica Neue"/>
                <w:sz w:val="36"/>
                <w:szCs w:val="36"/>
              </w:rPr>
              <w:t>Date: June 4, 2022</w:t>
            </w:r>
            <w:r>
              <w:rPr>
                <w:rFonts w:ascii="Helvetica Neue" w:eastAsia="Helvetica Neue" w:hAnsi="Helvetica Neue" w:cs="Helvetica Neue"/>
                <w:sz w:val="36"/>
                <w:szCs w:val="36"/>
              </w:rPr>
              <w:t>.</w:t>
            </w:r>
          </w:p>
        </w:tc>
        <w:tc>
          <w:tcPr>
            <w:tcW w:w="5610" w:type="dxa"/>
            <w:tcMar>
              <w:left w:w="0" w:type="dxa"/>
            </w:tcMar>
          </w:tcPr>
          <w:p w:rsidR="001737B0" w:rsidRDefault="001737B0">
            <w:pPr>
              <w:pStyle w:val="Subtitle"/>
              <w:spacing w:line="360" w:lineRule="auto"/>
              <w:rPr>
                <w:rFonts w:ascii="Helvetica Neue" w:eastAsia="Helvetica Neue" w:hAnsi="Helvetica Neue" w:cs="Helvetica Neue"/>
              </w:rPr>
            </w:pPr>
          </w:p>
        </w:tc>
      </w:tr>
      <w:tr w:rsidR="001737B0">
        <w:tc>
          <w:tcPr>
            <w:tcW w:w="6000" w:type="dxa"/>
          </w:tcPr>
          <w:p w:rsidR="001737B0" w:rsidRDefault="001737B0">
            <w:pPr>
              <w:rPr>
                <w:rFonts w:ascii="Helvetica Neue" w:eastAsia="Helvetica Neue" w:hAnsi="Helvetica Neue" w:cs="Helvetica Neue"/>
              </w:rPr>
            </w:pPr>
          </w:p>
        </w:tc>
        <w:tc>
          <w:tcPr>
            <w:tcW w:w="5610" w:type="dxa"/>
            <w:tcMar>
              <w:left w:w="0" w:type="dxa"/>
            </w:tcMar>
          </w:tcPr>
          <w:p w:rsidR="001737B0" w:rsidRDefault="001737B0">
            <w:pPr>
              <w:pBdr>
                <w:top w:val="nil"/>
                <w:left w:val="nil"/>
                <w:bottom w:val="nil"/>
                <w:right w:val="nil"/>
                <w:between w:val="nil"/>
              </w:pBdr>
              <w:spacing w:after="360"/>
              <w:rPr>
                <w:rFonts w:ascii="Helvetica Neue" w:eastAsia="Helvetica Neue" w:hAnsi="Helvetica Neue" w:cs="Helvetica Neue"/>
                <w:color w:val="1A83BA"/>
                <w:sz w:val="64"/>
                <w:szCs w:val="64"/>
              </w:rPr>
            </w:pPr>
          </w:p>
        </w:tc>
      </w:tr>
      <w:tr w:rsidR="001737B0">
        <w:tc>
          <w:tcPr>
            <w:tcW w:w="6000" w:type="dxa"/>
          </w:tcPr>
          <w:p w:rsidR="001737B0" w:rsidRDefault="001737B0">
            <w:pPr>
              <w:rPr>
                <w:rFonts w:ascii="Helvetica Neue" w:eastAsia="Helvetica Neue" w:hAnsi="Helvetica Neue" w:cs="Helvetica Neue"/>
              </w:rPr>
            </w:pPr>
          </w:p>
        </w:tc>
        <w:tc>
          <w:tcPr>
            <w:tcW w:w="5610" w:type="dxa"/>
            <w:tcMar>
              <w:left w:w="0" w:type="dxa"/>
            </w:tcMar>
          </w:tcPr>
          <w:p w:rsidR="001737B0" w:rsidRDefault="001737B0">
            <w:pPr>
              <w:pBdr>
                <w:top w:val="nil"/>
                <w:left w:val="nil"/>
                <w:bottom w:val="nil"/>
                <w:right w:val="nil"/>
                <w:between w:val="nil"/>
              </w:pBdr>
              <w:spacing w:after="360"/>
              <w:rPr>
                <w:rFonts w:ascii="Helvetica Neue" w:eastAsia="Helvetica Neue" w:hAnsi="Helvetica Neue" w:cs="Helvetica Neue"/>
                <w:color w:val="1A83BA"/>
                <w:sz w:val="64"/>
                <w:szCs w:val="64"/>
              </w:rPr>
            </w:pPr>
          </w:p>
        </w:tc>
      </w:tr>
    </w:tbl>
    <w:p w:rsidR="001737B0" w:rsidRDefault="001737B0">
      <w:pPr>
        <w:pBdr>
          <w:top w:val="nil"/>
          <w:left w:val="nil"/>
          <w:bottom w:val="nil"/>
          <w:right w:val="nil"/>
          <w:between w:val="nil"/>
        </w:pBdr>
        <w:spacing w:after="360" w:line="240" w:lineRule="auto"/>
        <w:jc w:val="center"/>
        <w:rPr>
          <w:rFonts w:ascii="Helvetica Neue" w:eastAsia="Helvetica Neue" w:hAnsi="Helvetica Neue" w:cs="Helvetica Neue"/>
          <w:b/>
          <w:color w:val="2A4F69"/>
          <w:sz w:val="52"/>
          <w:szCs w:val="52"/>
        </w:rPr>
      </w:pPr>
      <w:bookmarkStart w:id="0" w:name="_gjdgxs" w:colFirst="0" w:colLast="0"/>
      <w:bookmarkEnd w:id="0"/>
    </w:p>
    <w:p w:rsidR="001737B0" w:rsidRDefault="002E7B92">
      <w:pPr>
        <w:rPr>
          <w:rFonts w:ascii="Helvetica Neue" w:eastAsia="Helvetica Neue" w:hAnsi="Helvetica Neue" w:cs="Helvetica Neue"/>
        </w:rPr>
      </w:pPr>
      <w:r>
        <w:br w:type="page"/>
      </w:r>
    </w:p>
    <w:p w:rsidR="001737B0" w:rsidRDefault="002E7B92">
      <w:pPr>
        <w:numPr>
          <w:ilvl w:val="0"/>
          <w:numId w:val="4"/>
        </w:numPr>
        <w:pBdr>
          <w:top w:val="nil"/>
          <w:left w:val="nil"/>
          <w:bottom w:val="nil"/>
          <w:right w:val="nil"/>
          <w:between w:val="nil"/>
        </w:pBdr>
        <w:spacing w:after="360" w:line="240" w:lineRule="auto"/>
        <w:rPr>
          <w:rFonts w:ascii="Helvetica Neue" w:eastAsia="Helvetica Neue" w:hAnsi="Helvetica Neue" w:cs="Helvetica Neue"/>
          <w:b/>
          <w:color w:val="2A4F69"/>
          <w:sz w:val="36"/>
          <w:szCs w:val="36"/>
        </w:rPr>
      </w:pPr>
      <w:r>
        <w:rPr>
          <w:rFonts w:ascii="Helvetica Neue" w:eastAsia="Helvetica Neue" w:hAnsi="Helvetica Neue" w:cs="Helvetica Neue"/>
          <w:b/>
          <w:color w:val="2A4F69"/>
          <w:sz w:val="36"/>
          <w:szCs w:val="36"/>
        </w:rPr>
        <w:lastRenderedPageBreak/>
        <w:t>Features – What our EV3 can do</w:t>
      </w:r>
    </w:p>
    <w:p w:rsidR="001737B0" w:rsidRDefault="002E7B92">
      <w:pPr>
        <w:numPr>
          <w:ilvl w:val="0"/>
          <w:numId w:val="5"/>
        </w:numPr>
        <w:pBdr>
          <w:top w:val="nil"/>
          <w:left w:val="nil"/>
          <w:bottom w:val="nil"/>
          <w:right w:val="nil"/>
          <w:between w:val="nil"/>
        </w:pBdr>
        <w:spacing w:after="0"/>
        <w:rPr>
          <w:color w:val="000000"/>
          <w:sz w:val="28"/>
          <w:szCs w:val="28"/>
        </w:rPr>
      </w:pPr>
      <w:r>
        <w:rPr>
          <w:rFonts w:ascii="Helvetica Neue" w:eastAsia="Helvetica Neue" w:hAnsi="Helvetica Neue" w:cs="Helvetica Neue"/>
          <w:color w:val="000000"/>
          <w:sz w:val="28"/>
          <w:szCs w:val="28"/>
        </w:rPr>
        <w:t>Tracks and follow a black line with one light sensor</w:t>
      </w:r>
    </w:p>
    <w:p w:rsidR="001737B0" w:rsidRDefault="002E7B92">
      <w:pPr>
        <w:numPr>
          <w:ilvl w:val="0"/>
          <w:numId w:val="5"/>
        </w:numPr>
        <w:pBdr>
          <w:top w:val="nil"/>
          <w:left w:val="nil"/>
          <w:bottom w:val="nil"/>
          <w:right w:val="nil"/>
          <w:between w:val="nil"/>
        </w:pBdr>
        <w:spacing w:after="0"/>
        <w:rPr>
          <w:color w:val="000000"/>
          <w:sz w:val="28"/>
          <w:szCs w:val="28"/>
        </w:rPr>
      </w:pPr>
      <w:r>
        <w:rPr>
          <w:rFonts w:ascii="Helvetica Neue" w:eastAsia="Helvetica Neue" w:hAnsi="Helvetica Neue" w:cs="Helvetica Neue"/>
          <w:color w:val="000000"/>
          <w:sz w:val="28"/>
          <w:szCs w:val="28"/>
        </w:rPr>
        <w:t xml:space="preserve">Makes a sound when </w:t>
      </w:r>
      <w:r>
        <w:rPr>
          <w:rFonts w:ascii="Helvetica Neue" w:eastAsia="Helvetica Neue" w:hAnsi="Helvetica Neue" w:cs="Helvetica Neue"/>
          <w:color w:val="000000"/>
          <w:sz w:val="28"/>
          <w:szCs w:val="28"/>
        </w:rPr>
        <w:t>detecting</w:t>
      </w:r>
      <w:r>
        <w:rPr>
          <w:rFonts w:ascii="Helvetica Neue" w:eastAsia="Helvetica Neue" w:hAnsi="Helvetica Neue" w:cs="Helvetica Neue"/>
          <w:color w:val="000000"/>
          <w:sz w:val="28"/>
          <w:szCs w:val="28"/>
        </w:rPr>
        <w:t xml:space="preserve"> any object placed on the black track</w:t>
      </w:r>
    </w:p>
    <w:p w:rsidR="001737B0" w:rsidRDefault="002E7B92">
      <w:pPr>
        <w:numPr>
          <w:ilvl w:val="0"/>
          <w:numId w:val="5"/>
        </w:numPr>
        <w:pBdr>
          <w:top w:val="nil"/>
          <w:left w:val="nil"/>
          <w:bottom w:val="nil"/>
          <w:right w:val="nil"/>
          <w:between w:val="nil"/>
        </w:pBdr>
        <w:spacing w:after="0"/>
        <w:rPr>
          <w:color w:val="000000"/>
          <w:sz w:val="28"/>
          <w:szCs w:val="28"/>
        </w:rPr>
      </w:pPr>
      <w:r>
        <w:rPr>
          <w:rFonts w:ascii="Helvetica Neue" w:eastAsia="Helvetica Neue" w:hAnsi="Helvetica Neue" w:cs="Helvetica Neue"/>
          <w:color w:val="000000"/>
          <w:sz w:val="28"/>
          <w:szCs w:val="28"/>
        </w:rPr>
        <w:t>Removes such object to the side of the track and continue tracking</w:t>
      </w:r>
    </w:p>
    <w:p w:rsidR="001737B0" w:rsidRDefault="002E7B92">
      <w:pPr>
        <w:numPr>
          <w:ilvl w:val="0"/>
          <w:numId w:val="5"/>
        </w:numPr>
        <w:pBdr>
          <w:top w:val="nil"/>
          <w:left w:val="nil"/>
          <w:bottom w:val="nil"/>
          <w:right w:val="nil"/>
          <w:between w:val="nil"/>
        </w:pBdr>
        <w:rPr>
          <w:color w:val="000000"/>
          <w:sz w:val="28"/>
          <w:szCs w:val="28"/>
        </w:rPr>
      </w:pPr>
      <w:r>
        <w:rPr>
          <w:rFonts w:ascii="Helvetica Neue" w:eastAsia="Helvetica Neue" w:hAnsi="Helvetica Neue" w:cs="Helvetica Neue"/>
          <w:color w:val="000000"/>
          <w:sz w:val="28"/>
          <w:szCs w:val="28"/>
        </w:rPr>
        <w:t>Makes a 180-degree turn as soon as it d</w:t>
      </w:r>
      <w:r>
        <w:rPr>
          <w:rFonts w:ascii="Helvetica Neue" w:eastAsia="Helvetica Neue" w:hAnsi="Helvetica Neue" w:cs="Helvetica Neue"/>
          <w:color w:val="000000"/>
          <w:sz w:val="28"/>
          <w:szCs w:val="28"/>
        </w:rPr>
        <w:t xml:space="preserve">etects a green track and </w:t>
      </w:r>
      <w:r>
        <w:rPr>
          <w:rFonts w:ascii="Helvetica Neue" w:eastAsia="Helvetica Neue" w:hAnsi="Helvetica Neue" w:cs="Helvetica Neue"/>
          <w:color w:val="000000"/>
          <w:sz w:val="28"/>
          <w:szCs w:val="28"/>
        </w:rPr>
        <w:t>continues</w:t>
      </w:r>
      <w:r>
        <w:rPr>
          <w:rFonts w:ascii="Helvetica Neue" w:eastAsia="Helvetica Neue" w:hAnsi="Helvetica Neue" w:cs="Helvetica Neue"/>
          <w:color w:val="000000"/>
          <w:sz w:val="28"/>
          <w:szCs w:val="28"/>
        </w:rPr>
        <w:t xml:space="preserve"> moving</w:t>
      </w:r>
    </w:p>
    <w:p w:rsidR="001737B0" w:rsidRDefault="002E7B92">
      <w:pPr>
        <w:numPr>
          <w:ilvl w:val="0"/>
          <w:numId w:val="4"/>
        </w:numPr>
        <w:pBdr>
          <w:top w:val="nil"/>
          <w:left w:val="nil"/>
          <w:bottom w:val="nil"/>
          <w:right w:val="nil"/>
          <w:between w:val="nil"/>
        </w:pBdr>
        <w:spacing w:after="360" w:line="240" w:lineRule="auto"/>
        <w:rPr>
          <w:rFonts w:ascii="Helvetica Neue" w:eastAsia="Helvetica Neue" w:hAnsi="Helvetica Neue" w:cs="Helvetica Neue"/>
          <w:b/>
          <w:color w:val="2A4F69"/>
          <w:sz w:val="36"/>
          <w:szCs w:val="36"/>
        </w:rPr>
      </w:pPr>
      <w:r>
        <w:rPr>
          <w:rFonts w:ascii="Helvetica Neue" w:eastAsia="Helvetica Neue" w:hAnsi="Helvetica Neue" w:cs="Helvetica Neue"/>
          <w:b/>
          <w:color w:val="2A4F69"/>
          <w:sz w:val="36"/>
          <w:szCs w:val="36"/>
        </w:rPr>
        <w:t>Technical Constraints – What our EV3 can’t do</w:t>
      </w:r>
    </w:p>
    <w:p w:rsidR="001737B0" w:rsidRDefault="002E7B92">
      <w:pPr>
        <w:ind w:left="360"/>
        <w:rPr>
          <w:rFonts w:ascii="Helvetica Neue" w:eastAsia="Helvetica Neue" w:hAnsi="Helvetica Neue" w:cs="Helvetica Neue"/>
          <w:color w:val="000000"/>
          <w:sz w:val="28"/>
          <w:szCs w:val="28"/>
        </w:rPr>
      </w:pPr>
      <w:r>
        <w:rPr>
          <w:rFonts w:ascii="Helvetica Neue" w:eastAsia="Helvetica Neue" w:hAnsi="Helvetica Neue" w:cs="Helvetica Neue"/>
          <w:color w:val="000000"/>
          <w:sz w:val="28"/>
          <w:szCs w:val="28"/>
        </w:rPr>
        <w:t>This EV3 Robot is designed and built tailored to the specific features/requirements above. Therefore, the number of tasks this robot can’t perform is essentially unlimited. The list below attempts to highlight a few significant ones:</w:t>
      </w:r>
    </w:p>
    <w:p w:rsidR="001737B0" w:rsidRDefault="002E7B92">
      <w:pPr>
        <w:numPr>
          <w:ilvl w:val="0"/>
          <w:numId w:val="1"/>
        </w:numPr>
        <w:spacing w:after="0"/>
        <w:ind w:left="1800"/>
        <w:rPr>
          <w:rFonts w:ascii="Helvetica Neue" w:eastAsia="Helvetica Neue" w:hAnsi="Helvetica Neue" w:cs="Helvetica Neue"/>
          <w:color w:val="000000"/>
          <w:sz w:val="28"/>
          <w:szCs w:val="28"/>
        </w:rPr>
      </w:pPr>
      <w:r>
        <w:rPr>
          <w:rFonts w:ascii="Helvetica Neue" w:eastAsia="Helvetica Neue" w:hAnsi="Helvetica Neue" w:cs="Helvetica Neue"/>
          <w:color w:val="000000"/>
          <w:sz w:val="28"/>
          <w:szCs w:val="28"/>
        </w:rPr>
        <w:t>Machine can’t detect a</w:t>
      </w:r>
      <w:r>
        <w:rPr>
          <w:rFonts w:ascii="Helvetica Neue" w:eastAsia="Helvetica Neue" w:hAnsi="Helvetica Neue" w:cs="Helvetica Neue"/>
          <w:color w:val="000000"/>
          <w:sz w:val="28"/>
          <w:szCs w:val="28"/>
        </w:rPr>
        <w:t>nd avoid any environmental issues such as damaged floors.</w:t>
      </w:r>
    </w:p>
    <w:p w:rsidR="001737B0" w:rsidRDefault="002E7B92">
      <w:pPr>
        <w:numPr>
          <w:ilvl w:val="0"/>
          <w:numId w:val="1"/>
        </w:numPr>
        <w:spacing w:after="0"/>
        <w:ind w:left="1800"/>
        <w:rPr>
          <w:rFonts w:ascii="Helvetica Neue" w:eastAsia="Helvetica Neue" w:hAnsi="Helvetica Neue" w:cs="Helvetica Neue"/>
          <w:color w:val="000000"/>
          <w:sz w:val="28"/>
          <w:szCs w:val="28"/>
        </w:rPr>
      </w:pPr>
      <w:r>
        <w:rPr>
          <w:rFonts w:ascii="Helvetica Neue" w:eastAsia="Helvetica Neue" w:hAnsi="Helvetica Neue" w:cs="Helvetica Neue"/>
          <w:color w:val="000000"/>
          <w:sz w:val="28"/>
          <w:szCs w:val="28"/>
        </w:rPr>
        <w:t>Equipped sensors might not be able to detect lines at fast speeds.</w:t>
      </w:r>
    </w:p>
    <w:p w:rsidR="001737B0" w:rsidRDefault="002E7B92">
      <w:pPr>
        <w:numPr>
          <w:ilvl w:val="0"/>
          <w:numId w:val="1"/>
        </w:numPr>
        <w:spacing w:after="0"/>
        <w:ind w:left="1800"/>
        <w:rPr>
          <w:rFonts w:ascii="Helvetica Neue" w:eastAsia="Helvetica Neue" w:hAnsi="Helvetica Neue" w:cs="Helvetica Neue"/>
          <w:color w:val="000000"/>
          <w:sz w:val="28"/>
          <w:szCs w:val="28"/>
        </w:rPr>
      </w:pPr>
      <w:r>
        <w:rPr>
          <w:rFonts w:ascii="Helvetica Neue" w:eastAsia="Helvetica Neue" w:hAnsi="Helvetica Neue" w:cs="Helvetica Neue"/>
          <w:color w:val="000000"/>
          <w:sz w:val="28"/>
          <w:szCs w:val="28"/>
        </w:rPr>
        <w:t>This EV3 can’t remove heavy-weight objects beyond the equipped motors’ capability.</w:t>
      </w:r>
    </w:p>
    <w:p w:rsidR="001737B0" w:rsidRDefault="002E7B92">
      <w:pPr>
        <w:numPr>
          <w:ilvl w:val="0"/>
          <w:numId w:val="1"/>
        </w:numPr>
        <w:spacing w:after="0"/>
        <w:ind w:left="1800"/>
        <w:rPr>
          <w:rFonts w:ascii="Helvetica Neue" w:eastAsia="Helvetica Neue" w:hAnsi="Helvetica Neue" w:cs="Helvetica Neue"/>
          <w:color w:val="000000"/>
          <w:sz w:val="28"/>
          <w:szCs w:val="28"/>
        </w:rPr>
      </w:pPr>
      <w:r>
        <w:rPr>
          <w:rFonts w:ascii="Helvetica Neue" w:eastAsia="Helvetica Neue" w:hAnsi="Helvetica Neue" w:cs="Helvetica Neue"/>
          <w:color w:val="000000"/>
          <w:sz w:val="28"/>
          <w:szCs w:val="28"/>
        </w:rPr>
        <w:t>Robot can’t track line very smoothly (without making turning adjustments/ steering movements). This can be fixed by adding 1 extra light sensor.</w:t>
      </w:r>
    </w:p>
    <w:p w:rsidR="001737B0" w:rsidRDefault="002E7B92">
      <w:pPr>
        <w:numPr>
          <w:ilvl w:val="0"/>
          <w:numId w:val="1"/>
        </w:numPr>
        <w:spacing w:after="0"/>
        <w:ind w:left="1800"/>
        <w:rPr>
          <w:rFonts w:ascii="Helvetica Neue" w:eastAsia="Helvetica Neue" w:hAnsi="Helvetica Neue" w:cs="Helvetica Neue"/>
          <w:color w:val="000000"/>
          <w:sz w:val="28"/>
          <w:szCs w:val="28"/>
        </w:rPr>
      </w:pPr>
      <w:r>
        <w:rPr>
          <w:rFonts w:ascii="Helvetica Neue" w:eastAsia="Helvetica Neue" w:hAnsi="Helvetica Neue" w:cs="Helvetica Neue"/>
          <w:color w:val="000000"/>
          <w:sz w:val="28"/>
          <w:szCs w:val="28"/>
        </w:rPr>
        <w:t>It can’t detect any colours</w:t>
      </w:r>
      <w:bookmarkStart w:id="1" w:name="_GoBack"/>
      <w:bookmarkEnd w:id="1"/>
      <w:r>
        <w:rPr>
          <w:rFonts w:ascii="Helvetica Neue" w:eastAsia="Helvetica Neue" w:hAnsi="Helvetica Neue" w:cs="Helvetica Neue"/>
          <w:color w:val="000000"/>
          <w:sz w:val="28"/>
          <w:szCs w:val="28"/>
        </w:rPr>
        <w:t xml:space="preserve"> beyond black and green.</w:t>
      </w:r>
    </w:p>
    <w:p w:rsidR="001737B0" w:rsidRDefault="002E7B92">
      <w:pPr>
        <w:numPr>
          <w:ilvl w:val="0"/>
          <w:numId w:val="4"/>
        </w:numPr>
        <w:pBdr>
          <w:top w:val="nil"/>
          <w:left w:val="nil"/>
          <w:bottom w:val="nil"/>
          <w:right w:val="nil"/>
          <w:between w:val="nil"/>
        </w:pBdr>
        <w:spacing w:after="0" w:line="240" w:lineRule="auto"/>
        <w:rPr>
          <w:rFonts w:ascii="Helvetica Neue" w:eastAsia="Helvetica Neue" w:hAnsi="Helvetica Neue" w:cs="Helvetica Neue"/>
          <w:b/>
          <w:color w:val="2A4F69"/>
          <w:sz w:val="36"/>
          <w:szCs w:val="36"/>
        </w:rPr>
      </w:pPr>
      <w:r>
        <w:rPr>
          <w:rFonts w:ascii="Helvetica Neue" w:eastAsia="Helvetica Neue" w:hAnsi="Helvetica Neue" w:cs="Helvetica Neue"/>
          <w:b/>
          <w:color w:val="2A4F69"/>
          <w:sz w:val="36"/>
          <w:szCs w:val="36"/>
        </w:rPr>
        <w:lastRenderedPageBreak/>
        <w:t>Future Notes for Developers/Users</w:t>
      </w:r>
    </w:p>
    <w:p w:rsidR="001737B0" w:rsidRDefault="001737B0">
      <w:pPr>
        <w:pBdr>
          <w:top w:val="nil"/>
          <w:left w:val="nil"/>
          <w:bottom w:val="nil"/>
          <w:right w:val="nil"/>
          <w:between w:val="nil"/>
        </w:pBdr>
        <w:spacing w:after="0" w:line="240" w:lineRule="auto"/>
        <w:ind w:left="1080"/>
        <w:rPr>
          <w:rFonts w:ascii="Helvetica Neue" w:eastAsia="Helvetica Neue" w:hAnsi="Helvetica Neue" w:cs="Helvetica Neue"/>
          <w:b/>
          <w:color w:val="2A4F69"/>
          <w:sz w:val="36"/>
          <w:szCs w:val="36"/>
        </w:rPr>
      </w:pPr>
    </w:p>
    <w:p w:rsidR="001737B0" w:rsidRDefault="002E7B92">
      <w:pPr>
        <w:ind w:left="720"/>
        <w:rPr>
          <w:rFonts w:ascii="Helvetica Neue" w:eastAsia="Helvetica Neue" w:hAnsi="Helvetica Neue" w:cs="Helvetica Neue"/>
          <w:b/>
          <w:color w:val="2A4F69"/>
          <w:sz w:val="36"/>
          <w:szCs w:val="36"/>
        </w:rPr>
      </w:pPr>
      <w:r>
        <w:rPr>
          <w:rFonts w:ascii="Helvetica Neue" w:eastAsia="Helvetica Neue" w:hAnsi="Helvetica Neue" w:cs="Helvetica Neue"/>
          <w:color w:val="000000"/>
          <w:sz w:val="28"/>
          <w:szCs w:val="28"/>
        </w:rPr>
        <w:t>For potential users:</w:t>
      </w:r>
    </w:p>
    <w:p w:rsidR="001737B0" w:rsidRDefault="002E7B92">
      <w:pPr>
        <w:numPr>
          <w:ilvl w:val="0"/>
          <w:numId w:val="2"/>
        </w:numPr>
        <w:spacing w:after="0"/>
        <w:ind w:left="1440"/>
        <w:rPr>
          <w:rFonts w:ascii="Helvetica Neue" w:eastAsia="Helvetica Neue" w:hAnsi="Helvetica Neue" w:cs="Helvetica Neue"/>
          <w:color w:val="000000"/>
          <w:sz w:val="28"/>
          <w:szCs w:val="28"/>
        </w:rPr>
      </w:pPr>
      <w:r>
        <w:rPr>
          <w:rFonts w:ascii="Helvetica Neue" w:eastAsia="Helvetica Neue" w:hAnsi="Helvetica Neue" w:cs="Helvetica Neue"/>
          <w:color w:val="000000"/>
          <w:sz w:val="28"/>
          <w:szCs w:val="28"/>
        </w:rPr>
        <w:t>Thi</w:t>
      </w:r>
      <w:r>
        <w:rPr>
          <w:rFonts w:ascii="Helvetica Neue" w:eastAsia="Helvetica Neue" w:hAnsi="Helvetica Neue" w:cs="Helvetica Neue"/>
          <w:color w:val="000000"/>
          <w:sz w:val="28"/>
          <w:szCs w:val="28"/>
        </w:rPr>
        <w:t>s project is the early form of automation in production and, potentially, could replace forklift operators.</w:t>
      </w:r>
    </w:p>
    <w:p w:rsidR="001737B0" w:rsidRDefault="002E7B92">
      <w:pPr>
        <w:numPr>
          <w:ilvl w:val="0"/>
          <w:numId w:val="2"/>
        </w:numPr>
        <w:spacing w:after="0"/>
        <w:ind w:left="1440"/>
        <w:rPr>
          <w:rFonts w:ascii="Helvetica Neue" w:eastAsia="Helvetica Neue" w:hAnsi="Helvetica Neue" w:cs="Helvetica Neue"/>
          <w:color w:val="000000"/>
          <w:sz w:val="28"/>
          <w:szCs w:val="28"/>
        </w:rPr>
      </w:pPr>
      <w:r>
        <w:rPr>
          <w:rFonts w:ascii="Helvetica Neue" w:eastAsia="Helvetica Neue" w:hAnsi="Helvetica Neue" w:cs="Helvetica Neue"/>
          <w:color w:val="000000"/>
          <w:sz w:val="28"/>
          <w:szCs w:val="28"/>
        </w:rPr>
        <w:t>Once fully implemented, automated vehicles are far superior to human operators in terms of productivity (</w:t>
      </w:r>
      <w:proofErr w:type="spellStart"/>
      <w:r>
        <w:rPr>
          <w:rFonts w:ascii="Helvetica Neue" w:eastAsia="Helvetica Neue" w:hAnsi="Helvetica Neue" w:cs="Helvetica Neue"/>
          <w:color w:val="000000"/>
          <w:sz w:val="28"/>
          <w:szCs w:val="28"/>
        </w:rPr>
        <w:t>i.e</w:t>
      </w:r>
      <w:proofErr w:type="spellEnd"/>
      <w:r>
        <w:rPr>
          <w:rFonts w:ascii="Helvetica Neue" w:eastAsia="Helvetica Neue" w:hAnsi="Helvetica Neue" w:cs="Helvetica Neue"/>
          <w:color w:val="000000"/>
          <w:sz w:val="28"/>
          <w:szCs w:val="28"/>
        </w:rPr>
        <w:t>: automated vehicles can work 24/7 disre</w:t>
      </w:r>
      <w:r>
        <w:rPr>
          <w:rFonts w:ascii="Helvetica Neue" w:eastAsia="Helvetica Neue" w:hAnsi="Helvetica Neue" w:cs="Helvetica Neue"/>
          <w:color w:val="000000"/>
          <w:sz w:val="28"/>
          <w:szCs w:val="28"/>
        </w:rPr>
        <w:t>garding maintenance time).</w:t>
      </w:r>
    </w:p>
    <w:p w:rsidR="001737B0" w:rsidRDefault="002E7B92">
      <w:pPr>
        <w:numPr>
          <w:ilvl w:val="0"/>
          <w:numId w:val="2"/>
        </w:numPr>
        <w:spacing w:after="0"/>
        <w:ind w:left="1440"/>
        <w:rPr>
          <w:rFonts w:ascii="Helvetica Neue" w:eastAsia="Helvetica Neue" w:hAnsi="Helvetica Neue" w:cs="Helvetica Neue"/>
          <w:color w:val="000000"/>
          <w:sz w:val="28"/>
          <w:szCs w:val="28"/>
        </w:rPr>
      </w:pPr>
      <w:r>
        <w:rPr>
          <w:rFonts w:ascii="Helvetica Neue" w:eastAsia="Helvetica Neue" w:hAnsi="Helvetica Neue" w:cs="Helvetica Neue"/>
          <w:color w:val="000000"/>
          <w:sz w:val="28"/>
          <w:szCs w:val="28"/>
        </w:rPr>
        <w:t>It will also eliminate all human errors, which cause 90% of accidents.</w:t>
      </w:r>
    </w:p>
    <w:p w:rsidR="001737B0" w:rsidRDefault="002E7B92">
      <w:pPr>
        <w:numPr>
          <w:ilvl w:val="0"/>
          <w:numId w:val="2"/>
        </w:numPr>
        <w:ind w:left="1440"/>
        <w:rPr>
          <w:rFonts w:ascii="Helvetica Neue" w:eastAsia="Helvetica Neue" w:hAnsi="Helvetica Neue" w:cs="Helvetica Neue"/>
          <w:color w:val="000000"/>
          <w:sz w:val="28"/>
          <w:szCs w:val="28"/>
        </w:rPr>
      </w:pPr>
      <w:r>
        <w:rPr>
          <w:rFonts w:ascii="Helvetica Neue" w:eastAsia="Helvetica Neue" w:hAnsi="Helvetica Neue" w:cs="Helvetica Neue"/>
          <w:color w:val="000000"/>
          <w:sz w:val="28"/>
          <w:szCs w:val="28"/>
        </w:rPr>
        <w:t>However, to be fully functional, this idea requires a tremendous amount of upfront cost and investment compared to traditional forklift operators.</w:t>
      </w:r>
    </w:p>
    <w:p w:rsidR="001737B0" w:rsidRDefault="002E7B92">
      <w:pPr>
        <w:ind w:left="720"/>
        <w:rPr>
          <w:rFonts w:ascii="Helvetica Neue" w:eastAsia="Helvetica Neue" w:hAnsi="Helvetica Neue" w:cs="Helvetica Neue"/>
          <w:color w:val="000000"/>
          <w:sz w:val="28"/>
          <w:szCs w:val="28"/>
        </w:rPr>
      </w:pPr>
      <w:r>
        <w:rPr>
          <w:rFonts w:ascii="Helvetica Neue" w:eastAsia="Helvetica Neue" w:hAnsi="Helvetica Neue" w:cs="Helvetica Neue"/>
          <w:color w:val="000000"/>
          <w:sz w:val="28"/>
          <w:szCs w:val="28"/>
        </w:rPr>
        <w:t xml:space="preserve">For future </w:t>
      </w:r>
      <w:r>
        <w:rPr>
          <w:rFonts w:ascii="Helvetica Neue" w:eastAsia="Helvetica Neue" w:hAnsi="Helvetica Neue" w:cs="Helvetica Neue"/>
          <w:color w:val="000000"/>
          <w:sz w:val="28"/>
          <w:szCs w:val="28"/>
        </w:rPr>
        <w:t>developers:</w:t>
      </w:r>
    </w:p>
    <w:p w:rsidR="001737B0" w:rsidRDefault="002E7B92">
      <w:pPr>
        <w:numPr>
          <w:ilvl w:val="0"/>
          <w:numId w:val="2"/>
        </w:numPr>
        <w:spacing w:after="0"/>
        <w:ind w:left="1440"/>
        <w:rPr>
          <w:rFonts w:ascii="Helvetica Neue" w:eastAsia="Helvetica Neue" w:hAnsi="Helvetica Neue" w:cs="Helvetica Neue"/>
          <w:color w:val="000000"/>
          <w:sz w:val="28"/>
          <w:szCs w:val="28"/>
        </w:rPr>
      </w:pPr>
      <w:r>
        <w:rPr>
          <w:rFonts w:ascii="Helvetica Neue" w:eastAsia="Helvetica Neue" w:hAnsi="Helvetica Neue" w:cs="Helvetica Neue"/>
          <w:color w:val="000000"/>
          <w:sz w:val="28"/>
          <w:szCs w:val="28"/>
        </w:rPr>
        <w:t xml:space="preserve">It would be a good idea to implement a better, more smooth steering/adjustment mechanism. </w:t>
      </w:r>
    </w:p>
    <w:p w:rsidR="001737B0" w:rsidRDefault="002E7B92">
      <w:pPr>
        <w:numPr>
          <w:ilvl w:val="0"/>
          <w:numId w:val="2"/>
        </w:numPr>
        <w:spacing w:after="0"/>
        <w:ind w:left="1440"/>
        <w:rPr>
          <w:rFonts w:ascii="Helvetica Neue" w:eastAsia="Helvetica Neue" w:hAnsi="Helvetica Neue" w:cs="Helvetica Neue"/>
          <w:color w:val="000000"/>
          <w:sz w:val="28"/>
          <w:szCs w:val="28"/>
        </w:rPr>
      </w:pPr>
      <w:r>
        <w:rPr>
          <w:rFonts w:ascii="Helvetica Neue" w:eastAsia="Helvetica Neue" w:hAnsi="Helvetica Neue" w:cs="Helvetica Neue"/>
          <w:color w:val="000000"/>
          <w:sz w:val="28"/>
          <w:szCs w:val="28"/>
        </w:rPr>
        <w:t>Need better arm stability to perform the traditional forklift motion.</w:t>
      </w:r>
    </w:p>
    <w:p w:rsidR="001737B0" w:rsidRDefault="002E7B92">
      <w:pPr>
        <w:numPr>
          <w:ilvl w:val="0"/>
          <w:numId w:val="2"/>
        </w:numPr>
        <w:ind w:left="1440"/>
        <w:rPr>
          <w:rFonts w:ascii="Helvetica Neue" w:eastAsia="Helvetica Neue" w:hAnsi="Helvetica Neue" w:cs="Helvetica Neue"/>
          <w:color w:val="000000"/>
          <w:sz w:val="28"/>
          <w:szCs w:val="28"/>
        </w:rPr>
      </w:pPr>
      <w:r>
        <w:rPr>
          <w:rFonts w:ascii="Helvetica Neue" w:eastAsia="Helvetica Neue" w:hAnsi="Helvetica Neue" w:cs="Helvetica Neue"/>
          <w:color w:val="000000"/>
          <w:sz w:val="28"/>
          <w:szCs w:val="28"/>
        </w:rPr>
        <w:t>Something to improve is that we would fix the motion in which we move an object off of the line, due to there being minor collisions with the object after removal.</w:t>
      </w:r>
    </w:p>
    <w:p w:rsidR="001737B0" w:rsidRDefault="001737B0">
      <w:pPr>
        <w:rPr>
          <w:rFonts w:ascii="Helvetica Neue" w:eastAsia="Helvetica Neue" w:hAnsi="Helvetica Neue" w:cs="Helvetica Neue"/>
          <w:color w:val="000000"/>
          <w:sz w:val="28"/>
          <w:szCs w:val="28"/>
        </w:rPr>
      </w:pPr>
    </w:p>
    <w:p w:rsidR="001737B0" w:rsidRDefault="001737B0">
      <w:pPr>
        <w:rPr>
          <w:rFonts w:ascii="Helvetica Neue" w:eastAsia="Helvetica Neue" w:hAnsi="Helvetica Neue" w:cs="Helvetica Neue"/>
          <w:color w:val="000000"/>
          <w:sz w:val="28"/>
          <w:szCs w:val="28"/>
        </w:rPr>
      </w:pPr>
    </w:p>
    <w:sectPr w:rsidR="001737B0">
      <w:headerReference w:type="default" r:id="rId8"/>
      <w:footerReference w:type="default" r:id="rId9"/>
      <w:headerReference w:type="first" r:id="rId10"/>
      <w:footerReference w:type="first" r:id="rId11"/>
      <w:pgSz w:w="12240" w:h="15840"/>
      <w:pgMar w:top="1260" w:right="1260" w:bottom="1260" w:left="12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E7B92" w:rsidRDefault="002E7B92">
      <w:pPr>
        <w:spacing w:after="0" w:line="240" w:lineRule="auto"/>
      </w:pPr>
      <w:r>
        <w:separator/>
      </w:r>
    </w:p>
  </w:endnote>
  <w:endnote w:type="continuationSeparator" w:id="0">
    <w:p w:rsidR="002E7B92" w:rsidRDefault="002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37B0" w:rsidRDefault="002E7B92">
    <w:pPr>
      <w:pBdr>
        <w:top w:val="nil"/>
        <w:left w:val="nil"/>
        <w:bottom w:val="nil"/>
        <w:right w:val="nil"/>
        <w:between w:val="nil"/>
      </w:pBdr>
      <w:spacing w:after="0" w:line="240" w:lineRule="auto"/>
      <w:jc w:val="right"/>
    </w:pPr>
    <w:r>
      <w:fldChar w:fldCharType="begin"/>
    </w:r>
    <w:r>
      <w:instrText>PAGE</w:instrText>
    </w:r>
    <w:r w:rsidR="006C5C34">
      <w:fldChar w:fldCharType="separate"/>
    </w:r>
    <w:r w:rsidR="006C5C3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37B0" w:rsidRDefault="001737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E7B92" w:rsidRDefault="002E7B92">
      <w:pPr>
        <w:spacing w:after="0" w:line="240" w:lineRule="auto"/>
      </w:pPr>
      <w:r>
        <w:separator/>
      </w:r>
    </w:p>
  </w:footnote>
  <w:footnote w:type="continuationSeparator" w:id="0">
    <w:p w:rsidR="002E7B92" w:rsidRDefault="002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37B0" w:rsidRDefault="002E7B92">
    <w:pPr>
      <w:pBdr>
        <w:top w:val="nil"/>
        <w:left w:val="nil"/>
        <w:bottom w:val="nil"/>
        <w:right w:val="nil"/>
        <w:between w:val="nil"/>
      </w:pBdr>
      <w:spacing w:after="0" w:line="240" w:lineRule="auto"/>
      <w:ind w:left="2880" w:firstLine="720"/>
      <w:rPr>
        <w:b/>
      </w:rPr>
    </w:pPr>
    <w:r>
      <w:rPr>
        <w:b/>
      </w:rPr>
      <w:t>Simon Fraser Univers</w:t>
    </w:r>
    <w:r>
      <w:rPr>
        <w:b/>
      </w:rPr>
      <w:t>ity</w:t>
    </w:r>
  </w:p>
  <w:p w:rsidR="001737B0" w:rsidRDefault="001737B0">
    <w:pPr>
      <w:pBdr>
        <w:top w:val="nil"/>
        <w:left w:val="nil"/>
        <w:bottom w:val="nil"/>
        <w:right w:val="nil"/>
        <w:between w:val="nil"/>
      </w:pBd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37B0" w:rsidRDefault="002E7B92">
    <w:r>
      <w:rPr>
        <w:noProof/>
      </w:rPr>
      <w:drawing>
        <wp:anchor distT="114300" distB="114300" distL="114300" distR="114300" simplePos="0" relativeHeight="251658240" behindDoc="1" locked="0" layoutInCell="1" hidden="0" allowOverlap="1">
          <wp:simplePos x="0" y="0"/>
          <wp:positionH relativeFrom="column">
            <wp:posOffset>-795337</wp:posOffset>
          </wp:positionH>
          <wp:positionV relativeFrom="paragraph">
            <wp:posOffset>-342899</wp:posOffset>
          </wp:positionV>
          <wp:extent cx="7748588" cy="1042987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748588" cy="104298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370EB6"/>
    <w:multiLevelType w:val="multilevel"/>
    <w:tmpl w:val="149298F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 w15:restartNumberingAfterBreak="0">
    <w:nsid w:val="335748A9"/>
    <w:multiLevelType w:val="multilevel"/>
    <w:tmpl w:val="95B02CCC"/>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E881782"/>
    <w:multiLevelType w:val="multilevel"/>
    <w:tmpl w:val="2D86B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0457C8"/>
    <w:multiLevelType w:val="multilevel"/>
    <w:tmpl w:val="94F403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5DE1D3E"/>
    <w:multiLevelType w:val="multilevel"/>
    <w:tmpl w:val="F42C035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7B0"/>
    <w:rsid w:val="001737B0"/>
    <w:rsid w:val="002E7B92"/>
    <w:rsid w:val="006C5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3987C1-D75A-4148-8441-777520F96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Quattrocento Sans" w:eastAsia="Quattrocento Sans" w:hAnsi="Quattrocento Sans" w:cs="Quattrocento Sans"/>
        <w:color w:val="5A5A5A"/>
        <w:sz w:val="22"/>
        <w:szCs w:val="22"/>
        <w:lang w:val="en-US" w:eastAsia="en-US" w:bidi="ar-SA"/>
      </w:rPr>
    </w:rPrDefault>
    <w:pPrDefault>
      <w:pPr>
        <w:spacing w:after="200" w:line="36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40" w:after="0" w:line="312" w:lineRule="auto"/>
      <w:outlineLvl w:val="0"/>
    </w:pPr>
    <w:rPr>
      <w:b/>
      <w:color w:val="BE2F13"/>
      <w:sz w:val="44"/>
      <w:szCs w:val="44"/>
    </w:rPr>
  </w:style>
  <w:style w:type="paragraph" w:styleId="Heading2">
    <w:name w:val="heading 2"/>
    <w:basedOn w:val="Normal"/>
    <w:next w:val="Normal"/>
    <w:uiPriority w:val="9"/>
    <w:semiHidden/>
    <w:unhideWhenUsed/>
    <w:qFormat/>
    <w:pPr>
      <w:keepNext/>
      <w:keepLines/>
      <w:spacing w:before="240" w:after="0" w:line="312" w:lineRule="auto"/>
      <w:outlineLvl w:val="1"/>
    </w:pPr>
    <w:rPr>
      <w:b/>
      <w:sz w:val="36"/>
      <w:szCs w:val="36"/>
    </w:rPr>
  </w:style>
  <w:style w:type="paragraph" w:styleId="Heading3">
    <w:name w:val="heading 3"/>
    <w:basedOn w:val="Normal"/>
    <w:next w:val="Normal"/>
    <w:uiPriority w:val="9"/>
    <w:semiHidden/>
    <w:unhideWhenUsed/>
    <w:qFormat/>
    <w:pPr>
      <w:keepNext/>
      <w:keepLines/>
      <w:spacing w:before="240" w:after="0" w:line="312" w:lineRule="auto"/>
      <w:outlineLvl w:val="2"/>
    </w:pPr>
    <w:rPr>
      <w:b/>
      <w:color w:val="BE2F13"/>
      <w:sz w:val="32"/>
      <w:szCs w:val="32"/>
    </w:rPr>
  </w:style>
  <w:style w:type="paragraph" w:styleId="Heading4">
    <w:name w:val="heading 4"/>
    <w:basedOn w:val="Normal"/>
    <w:next w:val="Normal"/>
    <w:uiPriority w:val="9"/>
    <w:semiHidden/>
    <w:unhideWhenUsed/>
    <w:qFormat/>
    <w:pPr>
      <w:keepNext/>
      <w:keepLines/>
      <w:spacing w:before="240" w:after="0" w:line="312" w:lineRule="auto"/>
      <w:outlineLvl w:val="3"/>
    </w:pPr>
    <w:rPr>
      <w:b/>
      <w:sz w:val="24"/>
      <w:szCs w:val="24"/>
    </w:rPr>
  </w:style>
  <w:style w:type="paragraph" w:styleId="Heading5">
    <w:name w:val="heading 5"/>
    <w:basedOn w:val="Normal"/>
    <w:next w:val="Normal"/>
    <w:uiPriority w:val="9"/>
    <w:semiHidden/>
    <w:unhideWhenUsed/>
    <w:qFormat/>
    <w:pPr>
      <w:keepNext/>
      <w:keepLines/>
      <w:spacing w:before="240" w:after="0" w:line="312" w:lineRule="auto"/>
      <w:outlineLvl w:val="4"/>
    </w:pPr>
    <w:rPr>
      <w:b/>
      <w:color w:val="BE2F13"/>
      <w:sz w:val="24"/>
      <w:szCs w:val="24"/>
    </w:rPr>
  </w:style>
  <w:style w:type="paragraph" w:styleId="Heading6">
    <w:name w:val="heading 6"/>
    <w:basedOn w:val="Normal"/>
    <w:next w:val="Normal"/>
    <w:uiPriority w:val="9"/>
    <w:semiHidden/>
    <w:unhideWhenUsed/>
    <w:qFormat/>
    <w:pPr>
      <w:keepNext/>
      <w:keepLines/>
      <w:spacing w:before="240" w:after="0" w:line="312" w:lineRule="auto"/>
      <w:outlineLvl w:val="5"/>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360" w:line="240" w:lineRule="auto"/>
    </w:pPr>
    <w:rPr>
      <w:b/>
      <w:color w:val="BE2F13"/>
      <w:sz w:val="64"/>
      <w:szCs w:val="64"/>
    </w:rPr>
  </w:style>
  <w:style w:type="paragraph" w:styleId="Subtitle">
    <w:name w:val="Subtitle"/>
    <w:basedOn w:val="Normal"/>
    <w:next w:val="Normal"/>
    <w:uiPriority w:val="11"/>
    <w:qFormat/>
    <w:pPr>
      <w:spacing w:after="160"/>
    </w:pPr>
    <w:rPr>
      <w:sz w:val="28"/>
      <w:szCs w:val="28"/>
    </w:rPr>
  </w:style>
  <w:style w:type="table" w:customStyle="1" w:styleId="a">
    <w:basedOn w:val="TableNormal"/>
    <w:pPr>
      <w:spacing w:after="0" w:line="240" w:lineRule="auto"/>
    </w:pPr>
    <w:rPr>
      <w:b/>
      <w:color w:val="000000"/>
    </w:rPr>
    <w:tblPr>
      <w:tblStyleRowBandSize w:val="1"/>
      <w:tblStyleColBandSize w:val="1"/>
      <w:tblCellMar>
        <w:left w:w="0" w:type="dxa"/>
        <w:right w:w="0" w:type="dxa"/>
      </w:tblCellMar>
    </w:tblPr>
    <w:tcPr>
      <w:shd w:val="clear" w:color="auto" w:fill="auto"/>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320</Words>
  <Characters>1830</Characters>
  <Application>Microsoft Office Word</Application>
  <DocSecurity>0</DocSecurity>
  <Lines>15</Lines>
  <Paragraphs>4</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Ashton Cervantes</cp:lastModifiedBy>
  <cp:revision>2</cp:revision>
  <dcterms:created xsi:type="dcterms:W3CDTF">2022-06-07T18:43:00Z</dcterms:created>
  <dcterms:modified xsi:type="dcterms:W3CDTF">2022-06-07T18:44:00Z</dcterms:modified>
</cp:coreProperties>
</file>