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sz w:val="30"/>
          <w:szCs w:val="30"/>
        </w:rPr>
      </w:pPr>
      <w:r w:rsidDel="00000000" w:rsidR="00000000" w:rsidRPr="00000000">
        <w:rPr>
          <w:b w:val="1"/>
          <w:sz w:val="30"/>
          <w:szCs w:val="30"/>
          <w:rtl w:val="0"/>
        </w:rPr>
        <w:t xml:space="preserve">MSE320 - Machine Design</w:t>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-361948</wp:posOffset>
            </wp:positionV>
            <wp:extent cx="1371600" cy="685800"/>
            <wp:effectExtent b="0" l="0" r="0" t="0"/>
            <wp:wrapSquare wrapText="bothSides" distB="0" distT="0" distL="114300" distR="11430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1600" cy="685800"/>
                    </a:xfrm>
                    <a:prstGeom prst="rect"/>
                    <a:ln/>
                  </pic:spPr>
                </pic:pic>
              </a:graphicData>
            </a:graphic>
          </wp:anchor>
        </w:drawing>
      </w:r>
    </w:p>
    <w:p w:rsidR="00000000" w:rsidDel="00000000" w:rsidP="00000000" w:rsidRDefault="00000000" w:rsidRPr="00000000" w14:paraId="00000002">
      <w:pPr>
        <w:spacing w:line="240" w:lineRule="auto"/>
        <w:rPr>
          <w:sz w:val="30"/>
          <w:szCs w:val="30"/>
        </w:rPr>
      </w:pPr>
      <w:r w:rsidDel="00000000" w:rsidR="00000000" w:rsidRPr="00000000">
        <w:rPr>
          <w:sz w:val="30"/>
          <w:szCs w:val="30"/>
          <w:rtl w:val="0"/>
        </w:rPr>
        <w:t xml:space="preserve">12/04/2024</w:t>
      </w:r>
    </w:p>
    <w:p w:rsidR="00000000" w:rsidDel="00000000" w:rsidP="00000000" w:rsidRDefault="00000000" w:rsidRPr="00000000" w14:paraId="00000003">
      <w:pPr>
        <w:pStyle w:val="Heading1"/>
        <w:keepNext w:val="0"/>
        <w:keepLines w:val="0"/>
        <w:pBdr>
          <w:top w:color="c0c0c0" w:space="0" w:sz="12" w:val="single"/>
        </w:pBdr>
        <w:shd w:fill="ffffff" w:val="clear"/>
        <w:spacing w:after="0" w:before="0" w:line="312" w:lineRule="auto"/>
        <w:rPr>
          <w:color w:val="2d3b45"/>
          <w:sz w:val="71"/>
          <w:szCs w:val="71"/>
        </w:rPr>
      </w:pPr>
      <w:bookmarkStart w:colFirst="0" w:colLast="0" w:name="_mk3afdvwptzz" w:id="0"/>
      <w:bookmarkEnd w:id="0"/>
      <w:r w:rsidDel="00000000" w:rsidR="00000000" w:rsidRPr="00000000">
        <w:rPr>
          <w:rtl w:val="0"/>
        </w:rPr>
      </w:r>
    </w:p>
    <w:p w:rsidR="00000000" w:rsidDel="00000000" w:rsidP="00000000" w:rsidRDefault="00000000" w:rsidRPr="00000000" w14:paraId="00000004">
      <w:pPr>
        <w:pStyle w:val="Heading1"/>
        <w:keepNext w:val="0"/>
        <w:keepLines w:val="0"/>
        <w:pBdr>
          <w:top w:color="c0c0c0" w:space="0" w:sz="12" w:val="single"/>
        </w:pBdr>
        <w:shd w:fill="ffffff" w:val="clear"/>
        <w:spacing w:after="0" w:before="0" w:line="312" w:lineRule="auto"/>
        <w:rPr>
          <w:b w:val="1"/>
          <w:color w:val="2d3b45"/>
          <w:sz w:val="79"/>
          <w:szCs w:val="79"/>
        </w:rPr>
      </w:pPr>
      <w:bookmarkStart w:colFirst="0" w:colLast="0" w:name="_n7h3cmn673qh" w:id="1"/>
      <w:bookmarkEnd w:id="1"/>
      <w:r w:rsidDel="00000000" w:rsidR="00000000" w:rsidRPr="00000000">
        <w:rPr>
          <w:b w:val="1"/>
          <w:color w:val="2d3b45"/>
          <w:sz w:val="79"/>
          <w:szCs w:val="79"/>
          <w:rtl w:val="0"/>
        </w:rPr>
        <w:t xml:space="preserve">Final Report</w:t>
      </w:r>
    </w:p>
    <w:p w:rsidR="00000000" w:rsidDel="00000000" w:rsidP="00000000" w:rsidRDefault="00000000" w:rsidRPr="00000000" w14:paraId="00000005">
      <w:pPr>
        <w:pStyle w:val="Heading1"/>
        <w:keepNext w:val="0"/>
        <w:keepLines w:val="0"/>
        <w:pBdr>
          <w:top w:color="c0c0c0" w:space="0" w:sz="12" w:val="single"/>
        </w:pBdr>
        <w:shd w:fill="ffffff" w:val="clear"/>
        <w:spacing w:after="0" w:before="0" w:line="312" w:lineRule="auto"/>
        <w:rPr>
          <w:b w:val="1"/>
          <w:color w:val="2d3b45"/>
          <w:sz w:val="51"/>
          <w:szCs w:val="51"/>
        </w:rPr>
      </w:pPr>
      <w:bookmarkStart w:colFirst="0" w:colLast="0" w:name="_clgxpa71rla" w:id="2"/>
      <w:bookmarkEnd w:id="2"/>
      <w:r w:rsidDel="00000000" w:rsidR="00000000" w:rsidRPr="00000000">
        <w:rPr>
          <w:b w:val="1"/>
          <w:color w:val="2d3b45"/>
          <w:sz w:val="51"/>
          <w:szCs w:val="51"/>
          <w:rtl w:val="0"/>
        </w:rPr>
        <w:t xml:space="preserve">for Gravel Conveyor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pacing w:before="100" w:line="240" w:lineRule="auto"/>
        <w:rPr>
          <w:sz w:val="48"/>
          <w:szCs w:val="48"/>
        </w:rPr>
      </w:pPr>
      <w:r w:rsidDel="00000000" w:rsidR="00000000" w:rsidRPr="00000000">
        <w:rPr>
          <w:sz w:val="48"/>
          <w:szCs w:val="48"/>
          <w:rtl w:val="0"/>
        </w:rPr>
        <w:t xml:space="preserve">Project Group: #12</w:t>
      </w:r>
    </w:p>
    <w:p w:rsidR="00000000" w:rsidDel="00000000" w:rsidP="00000000" w:rsidRDefault="00000000" w:rsidRPr="00000000" w14:paraId="00000009">
      <w:pPr>
        <w:spacing w:before="100" w:line="240" w:lineRule="auto"/>
        <w:rPr>
          <w:sz w:val="46"/>
          <w:szCs w:val="46"/>
        </w:rPr>
      </w:pPr>
      <w:r w:rsidDel="00000000" w:rsidR="00000000" w:rsidRPr="00000000">
        <w:rPr>
          <w:rtl w:val="0"/>
        </w:rPr>
      </w:r>
    </w:p>
    <w:p w:rsidR="00000000" w:rsidDel="00000000" w:rsidP="00000000" w:rsidRDefault="00000000" w:rsidRPr="00000000" w14:paraId="0000000A">
      <w:pPr>
        <w:spacing w:before="100" w:line="240" w:lineRule="auto"/>
        <w:rPr>
          <w:sz w:val="46"/>
          <w:szCs w:val="46"/>
        </w:rPr>
      </w:pPr>
      <w:r w:rsidDel="00000000" w:rsidR="00000000" w:rsidRPr="00000000">
        <w:rPr>
          <w:rtl w:val="0"/>
        </w:rPr>
      </w:r>
    </w:p>
    <w:p w:rsidR="00000000" w:rsidDel="00000000" w:rsidP="00000000" w:rsidRDefault="00000000" w:rsidRPr="00000000" w14:paraId="0000000B">
      <w:pPr>
        <w:tabs>
          <w:tab w:val="left" w:leader="none" w:pos="720"/>
          <w:tab w:val="right" w:leader="none" w:pos="8630"/>
        </w:tabs>
        <w:spacing w:line="360" w:lineRule="auto"/>
        <w:rPr>
          <w:smallCaps w:val="1"/>
          <w:sz w:val="28"/>
          <w:szCs w:val="28"/>
        </w:rPr>
      </w:pPr>
      <w:bookmarkStart w:colFirst="0" w:colLast="0" w:name="_y8fknqvxe1jg" w:id="3"/>
      <w:bookmarkEnd w:id="3"/>
      <w:r w:rsidDel="00000000" w:rsidR="00000000" w:rsidRPr="00000000">
        <w:rPr>
          <w:smallCaps w:val="1"/>
          <w:sz w:val="28"/>
          <w:szCs w:val="28"/>
          <w:rtl w:val="0"/>
        </w:rPr>
        <w:t xml:space="preserve">YUVRAJ GHUMAN - 301397105</w:t>
      </w:r>
    </w:p>
    <w:p w:rsidR="00000000" w:rsidDel="00000000" w:rsidP="00000000" w:rsidRDefault="00000000" w:rsidRPr="00000000" w14:paraId="0000000C">
      <w:pPr>
        <w:tabs>
          <w:tab w:val="left" w:leader="none" w:pos="720"/>
          <w:tab w:val="right" w:leader="none" w:pos="8630"/>
        </w:tabs>
        <w:spacing w:line="360" w:lineRule="auto"/>
        <w:rPr>
          <w:smallCaps w:val="1"/>
          <w:sz w:val="28"/>
          <w:szCs w:val="28"/>
        </w:rPr>
      </w:pPr>
      <w:bookmarkStart w:colFirst="0" w:colLast="0" w:name="_n3zkroh96qn4" w:id="4"/>
      <w:bookmarkEnd w:id="4"/>
      <w:r w:rsidDel="00000000" w:rsidR="00000000" w:rsidRPr="00000000">
        <w:rPr>
          <w:smallCaps w:val="1"/>
          <w:sz w:val="28"/>
          <w:szCs w:val="28"/>
          <w:rtl w:val="0"/>
        </w:rPr>
        <w:t xml:space="preserve">KEENAN D'SENA - 301460424 </w:t>
      </w:r>
    </w:p>
    <w:p w:rsidR="00000000" w:rsidDel="00000000" w:rsidP="00000000" w:rsidRDefault="00000000" w:rsidRPr="00000000" w14:paraId="0000000D">
      <w:pPr>
        <w:tabs>
          <w:tab w:val="left" w:leader="none" w:pos="720"/>
          <w:tab w:val="right" w:leader="none" w:pos="8630"/>
        </w:tabs>
        <w:spacing w:line="360" w:lineRule="auto"/>
        <w:rPr>
          <w:smallCaps w:val="1"/>
          <w:sz w:val="28"/>
          <w:szCs w:val="28"/>
        </w:rPr>
      </w:pPr>
      <w:bookmarkStart w:colFirst="0" w:colLast="0" w:name="_66og9vssakkk" w:id="5"/>
      <w:bookmarkEnd w:id="5"/>
      <w:r w:rsidDel="00000000" w:rsidR="00000000" w:rsidRPr="00000000">
        <w:rPr>
          <w:smallCaps w:val="1"/>
          <w:sz w:val="28"/>
          <w:szCs w:val="28"/>
          <w:rtl w:val="0"/>
        </w:rPr>
        <w:t xml:space="preserve">KEITARO BONAFE - 301472060 </w:t>
      </w:r>
    </w:p>
    <w:p w:rsidR="00000000" w:rsidDel="00000000" w:rsidP="00000000" w:rsidRDefault="00000000" w:rsidRPr="00000000" w14:paraId="0000000E">
      <w:pPr>
        <w:tabs>
          <w:tab w:val="left" w:leader="none" w:pos="720"/>
          <w:tab w:val="right" w:leader="none" w:pos="8630"/>
        </w:tabs>
        <w:spacing w:line="360" w:lineRule="auto"/>
        <w:rPr>
          <w:smallCaps w:val="1"/>
          <w:sz w:val="28"/>
          <w:szCs w:val="28"/>
        </w:rPr>
      </w:pPr>
      <w:bookmarkStart w:colFirst="0" w:colLast="0" w:name="_q7hlngw9oyqk" w:id="6"/>
      <w:bookmarkEnd w:id="6"/>
      <w:r w:rsidDel="00000000" w:rsidR="00000000" w:rsidRPr="00000000">
        <w:rPr>
          <w:smallCaps w:val="1"/>
          <w:sz w:val="28"/>
          <w:szCs w:val="28"/>
          <w:rtl w:val="0"/>
        </w:rPr>
        <w:t xml:space="preserve">AMRAZ MANGAT - 301368895</w:t>
      </w:r>
    </w:p>
    <w:p w:rsidR="00000000" w:rsidDel="00000000" w:rsidP="00000000" w:rsidRDefault="00000000" w:rsidRPr="00000000" w14:paraId="0000000F">
      <w:pPr>
        <w:tabs>
          <w:tab w:val="left" w:leader="none" w:pos="720"/>
          <w:tab w:val="right" w:leader="none" w:pos="8630"/>
        </w:tabs>
        <w:spacing w:line="360" w:lineRule="auto"/>
        <w:rPr>
          <w:smallCaps w:val="1"/>
          <w:sz w:val="28"/>
          <w:szCs w:val="28"/>
        </w:rPr>
      </w:pPr>
      <w:bookmarkStart w:colFirst="0" w:colLast="0" w:name="_77ds8zuh7845" w:id="7"/>
      <w:bookmarkEnd w:id="7"/>
      <w:r w:rsidDel="00000000" w:rsidR="00000000" w:rsidRPr="00000000">
        <w:rPr>
          <w:smallCaps w:val="1"/>
          <w:sz w:val="28"/>
          <w:szCs w:val="28"/>
          <w:rtl w:val="0"/>
        </w:rPr>
        <w:t xml:space="preserve">THANH NAM TRAN - 301540228</w:t>
      </w:r>
    </w:p>
    <w:p w:rsidR="00000000" w:rsidDel="00000000" w:rsidP="00000000" w:rsidRDefault="00000000" w:rsidRPr="00000000" w14:paraId="00000010">
      <w:pPr>
        <w:tabs>
          <w:tab w:val="left" w:leader="none" w:pos="720"/>
          <w:tab w:val="right" w:leader="none" w:pos="8630"/>
        </w:tabs>
        <w:spacing w:line="360" w:lineRule="auto"/>
        <w:rPr>
          <w:rFonts w:ascii="Times New Roman" w:cs="Times New Roman" w:eastAsia="Times New Roman" w:hAnsi="Times New Roman"/>
          <w:smallCaps w:val="1"/>
          <w:sz w:val="28"/>
          <w:szCs w:val="28"/>
        </w:rPr>
      </w:pPr>
      <w:bookmarkStart w:colFirst="0" w:colLast="0" w:name="_9tiu58dcjald" w:id="8"/>
      <w:bookmarkEnd w:id="8"/>
      <w:r w:rsidDel="00000000" w:rsidR="00000000" w:rsidRPr="00000000">
        <w:rPr>
          <w:rtl w:val="0"/>
        </w:rPr>
      </w:r>
    </w:p>
    <w:p w:rsidR="00000000" w:rsidDel="00000000" w:rsidP="00000000" w:rsidRDefault="00000000" w:rsidRPr="00000000" w14:paraId="00000011">
      <w:pPr>
        <w:tabs>
          <w:tab w:val="left" w:leader="none" w:pos="720"/>
          <w:tab w:val="right" w:leader="none" w:pos="8630"/>
        </w:tabs>
        <w:spacing w:line="360" w:lineRule="auto"/>
        <w:rPr>
          <w:rFonts w:ascii="Times New Roman" w:cs="Times New Roman" w:eastAsia="Times New Roman" w:hAnsi="Times New Roman"/>
          <w:smallCaps w:val="1"/>
          <w:sz w:val="28"/>
          <w:szCs w:val="28"/>
        </w:rPr>
      </w:pPr>
      <w:bookmarkStart w:colFirst="0" w:colLast="0" w:name="_o6vo7ck06wfb" w:id="9"/>
      <w:bookmarkEnd w:id="9"/>
      <w:r w:rsidDel="00000000" w:rsidR="00000000" w:rsidRPr="00000000">
        <w:rPr>
          <w:rtl w:val="0"/>
        </w:rPr>
      </w:r>
    </w:p>
    <w:p w:rsidR="00000000" w:rsidDel="00000000" w:rsidP="00000000" w:rsidRDefault="00000000" w:rsidRPr="00000000" w14:paraId="00000012">
      <w:pPr>
        <w:tabs>
          <w:tab w:val="left" w:leader="none" w:pos="720"/>
          <w:tab w:val="right" w:leader="none" w:pos="8630"/>
        </w:tabs>
        <w:spacing w:line="360" w:lineRule="auto"/>
        <w:rPr>
          <w:rFonts w:ascii="Times New Roman" w:cs="Times New Roman" w:eastAsia="Times New Roman" w:hAnsi="Times New Roman"/>
          <w:smallCaps w:val="1"/>
          <w:sz w:val="28"/>
          <w:szCs w:val="28"/>
        </w:rPr>
      </w:pPr>
      <w:bookmarkStart w:colFirst="0" w:colLast="0" w:name="_1qy1w98etman" w:id="10"/>
      <w:bookmarkEnd w:id="10"/>
      <w:r w:rsidDel="00000000" w:rsidR="00000000" w:rsidRPr="00000000">
        <w:rPr>
          <w:rtl w:val="0"/>
        </w:rPr>
      </w:r>
    </w:p>
    <w:p w:rsidR="00000000" w:rsidDel="00000000" w:rsidP="00000000" w:rsidRDefault="00000000" w:rsidRPr="00000000" w14:paraId="00000013">
      <w:pPr>
        <w:tabs>
          <w:tab w:val="left" w:leader="none" w:pos="720"/>
          <w:tab w:val="right" w:leader="none" w:pos="8630"/>
        </w:tabs>
        <w:spacing w:before="360" w:line="240" w:lineRule="auto"/>
        <w:rPr>
          <w:rFonts w:ascii="Times New Roman" w:cs="Times New Roman" w:eastAsia="Times New Roman" w:hAnsi="Times New Roman"/>
          <w:smallCaps w:val="1"/>
          <w:sz w:val="28"/>
          <w:szCs w:val="28"/>
        </w:rPr>
      </w:pPr>
      <w:bookmarkStart w:colFirst="0" w:colLast="0" w:name="_qievknd8tdy9" w:id="11"/>
      <w:bookmarkEnd w:id="11"/>
      <w:r w:rsidDel="00000000" w:rsidR="00000000" w:rsidRPr="00000000">
        <w:rPr>
          <w:rtl w:val="0"/>
        </w:rPr>
      </w:r>
    </w:p>
    <w:p w:rsidR="00000000" w:rsidDel="00000000" w:rsidP="00000000" w:rsidRDefault="00000000" w:rsidRPr="00000000" w14:paraId="00000014">
      <w:pPr>
        <w:tabs>
          <w:tab w:val="left" w:leader="none" w:pos="720"/>
          <w:tab w:val="right" w:leader="none" w:pos="8630"/>
        </w:tabs>
        <w:spacing w:before="360" w:line="240" w:lineRule="auto"/>
        <w:rPr>
          <w:rFonts w:ascii="Times New Roman" w:cs="Times New Roman" w:eastAsia="Times New Roman" w:hAnsi="Times New Roman"/>
          <w:smallCaps w:val="1"/>
          <w:sz w:val="28"/>
          <w:szCs w:val="28"/>
        </w:rPr>
      </w:pPr>
      <w:bookmarkStart w:colFirst="0" w:colLast="0" w:name="_c1gwi12v9il9" w:id="12"/>
      <w:bookmarkEnd w:id="12"/>
      <w:r w:rsidDel="00000000" w:rsidR="00000000" w:rsidRPr="00000000">
        <w:rPr>
          <w:rtl w:val="0"/>
        </w:rPr>
      </w:r>
    </w:p>
    <w:p w:rsidR="00000000" w:rsidDel="00000000" w:rsidP="00000000" w:rsidRDefault="00000000" w:rsidRPr="00000000" w14:paraId="00000015">
      <w:pPr>
        <w:tabs>
          <w:tab w:val="left" w:leader="none" w:pos="720"/>
          <w:tab w:val="right" w:leader="none" w:pos="8630"/>
        </w:tabs>
        <w:spacing w:before="360" w:line="240" w:lineRule="auto"/>
        <w:rPr>
          <w:rFonts w:ascii="Times New Roman" w:cs="Times New Roman" w:eastAsia="Times New Roman" w:hAnsi="Times New Roman"/>
          <w:smallCaps w:val="1"/>
          <w:sz w:val="28"/>
          <w:szCs w:val="28"/>
        </w:rPr>
      </w:pPr>
      <w:bookmarkStart w:colFirst="0" w:colLast="0" w:name="_8c0dpqvru0uq" w:id="13"/>
      <w:bookmarkEnd w:id="13"/>
      <w:r w:rsidDel="00000000" w:rsidR="00000000" w:rsidRPr="00000000">
        <w:rPr>
          <w:rtl w:val="0"/>
        </w:rPr>
      </w:r>
    </w:p>
    <w:p w:rsidR="00000000" w:rsidDel="00000000" w:rsidP="00000000" w:rsidRDefault="00000000" w:rsidRPr="00000000" w14:paraId="00000016">
      <w:pPr>
        <w:tabs>
          <w:tab w:val="left" w:leader="none" w:pos="720"/>
          <w:tab w:val="right" w:leader="none" w:pos="8630"/>
        </w:tabs>
        <w:spacing w:before="360" w:line="240" w:lineRule="auto"/>
        <w:rPr>
          <w:rFonts w:ascii="Times New Roman" w:cs="Times New Roman" w:eastAsia="Times New Roman" w:hAnsi="Times New Roman"/>
          <w:smallCaps w:val="1"/>
        </w:rPr>
      </w:pPr>
      <w:bookmarkStart w:colFirst="0" w:colLast="0" w:name="_u2vi1elh6o8i" w:id="14"/>
      <w:bookmarkEnd w:id="14"/>
      <w:r w:rsidDel="00000000" w:rsidR="00000000" w:rsidRPr="00000000">
        <w:rPr>
          <w:rtl w:val="0"/>
        </w:rPr>
      </w:r>
    </w:p>
    <w:p w:rsidR="00000000" w:rsidDel="00000000" w:rsidP="00000000" w:rsidRDefault="00000000" w:rsidRPr="00000000" w14:paraId="00000017">
      <w:pPr>
        <w:pStyle w:val="Heading1"/>
        <w:keepNext w:val="0"/>
        <w:keepLines w:val="0"/>
        <w:widowControl w:val="0"/>
        <w:spacing w:after="80" w:before="0" w:line="276" w:lineRule="auto"/>
        <w:ind w:left="0" w:firstLine="0"/>
        <w:jc w:val="center"/>
        <w:rPr>
          <w:sz w:val="46"/>
          <w:szCs w:val="46"/>
          <w:u w:val="single"/>
        </w:rPr>
      </w:pPr>
      <w:bookmarkStart w:colFirst="0" w:colLast="0" w:name="_z2ulfzj7opqd" w:id="15"/>
      <w:bookmarkEnd w:id="15"/>
      <w:r w:rsidDel="00000000" w:rsidR="00000000" w:rsidRPr="00000000">
        <w:rPr>
          <w:sz w:val="46"/>
          <w:szCs w:val="46"/>
          <w:u w:val="singl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7h3cmn673q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Final Report</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lgxpa71rl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 Gravel Conveyor</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2ulfzj7opqd">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iuqsusa29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6x9atqm9e8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Introduction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bi6tfousl6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obolsogm58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wdv0u27s0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488lbkbm5r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Project Scheduling and Planning</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e5sngbc3s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Planning of Tasks and Responsibilities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yw1cmgcj39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Lessons Learnt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002f4t7qn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Final Design Description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w4e467a73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System Overview</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0g9pg3i7uk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Design Features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qwd68xcpfo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CAD Assembly</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wogqoqb9n7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Detailed Calculations and Analysis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3avp77blax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Assumptions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tyqpa1zs9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Structural Analysis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q2sdy7a4nhb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5.2.1 Buckling Resistance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di1ztsoa6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Power and Mechanical Analysis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psgky98y1o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5.3.1 Initial Fully Defined Conditions and Equations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6f7c8lfayfo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Key Parameters and Initial Conditions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4xbrkmm3wht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Detailed Governing Equations and Adjustments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imq1ovyf0cu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Conveyor Rate Requirement (Q)</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9oalfyjysu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Conveyor Length for Each Segment</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2c1bk3bz9k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Belt Speed</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hcie5bqu1jy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Force Requirement for Each Segment</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1jfrsysdsc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Total Power Requirement</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u0helmmuj5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of Initial Conditions and Equations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vnzsucrjku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Motor Requirements for Conveyor System</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axnex3ltqw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Power Requirement</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1spomscvjx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Motor Speed (RPM) Calculation</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jn8lpyt2do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Torque Requirement</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ec1w9juvsp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5.3.2 Supplementary Design Considerations</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jteu6bdgx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Belt Tension and Pulley Calculations</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47xmexfh24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Dynamic Load Analysis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rsvtc6pwb3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Component Analysis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80qmxsco88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Motor and Gear Reducer Selection</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86q6h5lvcbk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Motor: WEG W22 IE3 55 kW 4P</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qgmti8m0ki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Gear Reducer: Grove Gear Iron Man GR8240549.16</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skbkef5dp8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Supplementary Design Considerations</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q5x7owiwqm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into the System</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7dqoax479eb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Roller and Bearing Validation</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9t1g7ihkfli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Roller Specifications and Load Validation</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b2ytg2r74pk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Bearing Specifications and Life Calculation</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d5xu5oltzo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of Results</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6c9k6eqvnr0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and Maintenance</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dkyad99465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inw7wgvwm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Vibration and Fastener Durability</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kgtcis66qz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Vibration Mitigation Strategies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wg2gmkb88l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Fastener Specifications and Durability</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9epkcykhas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Validation Results</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1zpgziep15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into the System</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atej84he84h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6n6m15pcg1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Discrepancy Analysis</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wz38gcfcsq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5.5.1 Theoretical vs. Simulated Results</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jtnmesrfx3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5.5.2 Source of Discrepancies</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4gr0qyayk4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Conclusion</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0d6hl7164h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Structural Validation and Analysis</w:t>
              <w:tab/>
              <w:t xml:space="preserve">34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u65e0v6k75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Structural Stress Analysis</w:t>
              <w:tab/>
              <w:t xml:space="preserve">34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4ds25d7j1u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Deflection Analysis</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oyr47u38da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Factor of Safety (FOS) Analysis</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369ry73jp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Conclusion</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l968lau2fr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Bill of Materials (BOM) and Assembly</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in9k7wq0zh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Bill of Materials (BOM)</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xuplpbse5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Assembly Process</w:t>
              <w:tab/>
              <w:t xml:space="preserve">38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oem3nkhb7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Manufacturing Details</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r0w0lfi60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Discussion</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j6xstijs2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Discrepancies and Observations</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l3ya1fqeu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Insights on Design Decisions and Trade-offs</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nqly72dny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Challenges Encountered</w:t>
              <w:tab/>
              <w:t xml:space="preserve">41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lo5h2vlsu1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Improvements for Future Designs</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twzgbvbkrr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Conclusion</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iyjb3k4hu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Key Findings</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4gaoiwr7i0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Project Successes</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e5zbvq7os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Overall Impact</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wxwvnnr8s4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References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pStyle w:val="Heading1"/>
        <w:keepNext w:val="0"/>
        <w:keepLines w:val="0"/>
        <w:widowControl w:val="0"/>
        <w:spacing w:after="80" w:before="0" w:line="276" w:lineRule="auto"/>
        <w:rPr>
          <w:rFonts w:ascii="Times New Roman" w:cs="Times New Roman" w:eastAsia="Times New Roman" w:hAnsi="Times New Roman"/>
          <w:sz w:val="46"/>
          <w:szCs w:val="46"/>
          <w:u w:val="single"/>
        </w:rPr>
      </w:pPr>
      <w:bookmarkStart w:colFirst="0" w:colLast="0" w:name="_xawi0njlmjws" w:id="16"/>
      <w:bookmarkEnd w:id="16"/>
      <w:r w:rsidDel="00000000" w:rsidR="00000000" w:rsidRPr="00000000">
        <w:rPr>
          <w:rtl w:val="0"/>
        </w:rPr>
      </w:r>
    </w:p>
    <w:p w:rsidR="00000000" w:rsidDel="00000000" w:rsidP="00000000" w:rsidRDefault="00000000" w:rsidRPr="00000000" w14:paraId="0000006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siuqsusa29lm" w:id="17"/>
      <w:bookmarkEnd w:id="17"/>
      <w:r w:rsidDel="00000000" w:rsidR="00000000" w:rsidRPr="00000000">
        <w:rPr>
          <w:b w:val="1"/>
          <w:color w:val="0d0d0d"/>
          <w:sz w:val="33"/>
          <w:szCs w:val="33"/>
          <w:rtl w:val="0"/>
        </w:rPr>
        <w:t xml:space="preserve">1. Executive Summary</w:t>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gravel conveyor system was developed to efficiently and reliably load construction-grade gravel into truck beds within a specified timeframe and height. The design incorporates a reinforced structural steel frame, a PVC-coated conveyor belt, and a WEG W22 IE3 55 kW motor coupled with a Grove Gear Iron Man GR8240549.16 gear reducer. The system addresses key operational requirements, including durability under continuous heavy loads and precise power transmission.</w:t>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Key analyses, such as structural stability, power requirements, and vibration mitigation, were validated using theoretical calculations and Finite Element Analysis (FEA). Results confirm a safe and efficient design with operational parameters meeting or exceeding expectations. Highlights include:</w:t>
      </w:r>
    </w:p>
    <w:p w:rsidR="00000000" w:rsidDel="00000000" w:rsidP="00000000" w:rsidRDefault="00000000" w:rsidRPr="00000000" w14:paraId="0000006A">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Achieved the target loading time of 12 minutes.</w:t>
      </w:r>
    </w:p>
    <w:p w:rsidR="00000000" w:rsidDel="00000000" w:rsidP="00000000" w:rsidRDefault="00000000" w:rsidRPr="00000000" w14:paraId="0000006B">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Ensured structural integrity with a safety factor of 1.5 under combined loads.</w:t>
      </w:r>
    </w:p>
    <w:p w:rsidR="00000000" w:rsidDel="00000000" w:rsidP="00000000" w:rsidRDefault="00000000" w:rsidRPr="00000000" w14:paraId="0000006C">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Enhanced reliability through advanced vibration damping techniques.</w:t>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This report concludes with insights into potential future enhancements, such as incorporating modular automation and real-time monitoring systems to further optimize performance.</w:t>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hanging="360"/>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n6x9atqm9e8w" w:id="18"/>
      <w:bookmarkEnd w:id="18"/>
      <w:r w:rsidDel="00000000" w:rsidR="00000000" w:rsidRPr="00000000">
        <w:rPr>
          <w:b w:val="1"/>
          <w:color w:val="0d0d0d"/>
          <w:sz w:val="33"/>
          <w:szCs w:val="33"/>
          <w:rtl w:val="0"/>
        </w:rPr>
        <w:t xml:space="preserve">2. Introduction</w:t>
      </w:r>
    </w:p>
    <w:p w:rsidR="00000000" w:rsidDel="00000000" w:rsidP="00000000" w:rsidRDefault="00000000" w:rsidRPr="00000000" w14:paraId="0000007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bi6tfousl6fi" w:id="19"/>
      <w:bookmarkEnd w:id="19"/>
      <w:r w:rsidDel="00000000" w:rsidR="00000000" w:rsidRPr="00000000">
        <w:rPr>
          <w:b w:val="1"/>
          <w:color w:val="0d0d0d"/>
          <w:rtl w:val="0"/>
        </w:rPr>
        <w:t xml:space="preserve">Objective</w:t>
      </w:r>
    </w:p>
    <w:p w:rsidR="00000000" w:rsidDel="00000000" w:rsidP="00000000" w:rsidRDefault="00000000" w:rsidRPr="00000000" w14:paraId="0000007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primary objective of this project is to design and validate a conveyor system capable of elevating gravel into a truck bed at a height of 2.44 meters within 12 minutes while maintaining durability, efficiency, and cost-effectiveness. The system must withstand continuous heavy loads in an industrial environment.</w:t>
      </w:r>
    </w:p>
    <w:p w:rsidR="00000000" w:rsidDel="00000000" w:rsidP="00000000" w:rsidRDefault="00000000" w:rsidRPr="00000000" w14:paraId="0000007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5obolsogm583" w:id="20"/>
      <w:bookmarkEnd w:id="20"/>
      <w:r w:rsidDel="00000000" w:rsidR="00000000" w:rsidRPr="00000000">
        <w:rPr>
          <w:b w:val="1"/>
          <w:color w:val="0d0d0d"/>
          <w:rtl w:val="0"/>
        </w:rPr>
        <w:t xml:space="preserve">Scope</w:t>
      </w:r>
    </w:p>
    <w:p w:rsidR="00000000" w:rsidDel="00000000" w:rsidP="00000000" w:rsidRDefault="00000000" w:rsidRPr="00000000" w14:paraId="00000074">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This project encompasses:</w:t>
      </w:r>
    </w:p>
    <w:p w:rsidR="00000000" w:rsidDel="00000000" w:rsidP="00000000" w:rsidRDefault="00000000" w:rsidRPr="00000000" w14:paraId="0000007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Structural Stability: Designing a tubing frame with sufficient resistance to buckling and lateral forces.</w:t>
      </w:r>
    </w:p>
    <w:p w:rsidR="00000000" w:rsidDel="00000000" w:rsidP="00000000" w:rsidRDefault="00000000" w:rsidRPr="00000000" w14:paraId="0000007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Power Transmission: Ensuring the selected motor and gear reducer meet the calculated power and torque requirements.</w:t>
      </w:r>
    </w:p>
    <w:p w:rsidR="00000000" w:rsidDel="00000000" w:rsidP="00000000" w:rsidRDefault="00000000" w:rsidRPr="00000000" w14:paraId="0000007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Material Selection: Employing abrasion-resistant components, such as PVC-coated belts and sealed ball bearings, to enhance durability.</w:t>
      </w:r>
    </w:p>
    <w:p w:rsidR="00000000" w:rsidDel="00000000" w:rsidP="00000000" w:rsidRDefault="00000000" w:rsidRPr="00000000" w14:paraId="0000007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Operational Reliability: Incorporating vibration mitigation and reinforcement to ensure consistent performance under real-world conditions.</w:t>
      </w:r>
    </w:p>
    <w:p w:rsidR="00000000" w:rsidDel="00000000" w:rsidP="00000000" w:rsidRDefault="00000000" w:rsidRPr="00000000" w14:paraId="0000007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Cost Efficiency: Achieving these goals while adhering to budget constraints.</w:t>
      </w:r>
    </w:p>
    <w:p w:rsidR="00000000" w:rsidDel="00000000" w:rsidP="00000000" w:rsidRDefault="00000000" w:rsidRPr="00000000" w14:paraId="0000007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nwdv0u27s0u9" w:id="21"/>
      <w:bookmarkEnd w:id="21"/>
      <w:r w:rsidDel="00000000" w:rsidR="00000000" w:rsidRPr="00000000">
        <w:rPr>
          <w:b w:val="1"/>
          <w:color w:val="0d0d0d"/>
          <w:rtl w:val="0"/>
        </w:rPr>
        <w:t xml:space="preserve">Overview</w:t>
      </w:r>
    </w:p>
    <w:p w:rsidR="00000000" w:rsidDel="00000000" w:rsidP="00000000" w:rsidRDefault="00000000" w:rsidRPr="00000000" w14:paraId="0000007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conveyor system features a horizontal-to-inclined design supported by a reinforced tubing frame. The powertrain includes a high-efficiency motor and a robust gear reducer to achieve consistent operation. Key considerations include:</w:t>
      </w:r>
    </w:p>
    <w:p w:rsidR="00000000" w:rsidDel="00000000" w:rsidP="00000000" w:rsidRDefault="00000000" w:rsidRPr="00000000" w14:paraId="0000007D">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Mitigating vibrations using fasteners with thread-locking adhesives and rubber dampers.</w:t>
      </w:r>
    </w:p>
    <w:p w:rsidR="00000000" w:rsidDel="00000000" w:rsidP="00000000" w:rsidRDefault="00000000" w:rsidRPr="00000000" w14:paraId="0000007E">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Reinforcing structural components to handle combined loads, including motor weight and gravel forces.</w:t>
      </w:r>
    </w:p>
    <w:p w:rsidR="00000000" w:rsidDel="00000000" w:rsidP="00000000" w:rsidRDefault="00000000" w:rsidRPr="00000000" w14:paraId="0000007F">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Validating the design through detailed calculations and simulations to meet safety and performance standards.</w:t>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Throughout the report, CAD models, FEA results, and detailed analyses support the design decisions and ensure the system's reliability and efficiency.</w:t>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rtl w:val="0"/>
        </w:rPr>
      </w:r>
    </w:p>
    <w:p w:rsidR="00000000" w:rsidDel="00000000" w:rsidP="00000000" w:rsidRDefault="00000000" w:rsidRPr="00000000" w14:paraId="0000008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q488lbkbm5rs" w:id="22"/>
      <w:bookmarkEnd w:id="22"/>
      <w:r w:rsidDel="00000000" w:rsidR="00000000" w:rsidRPr="00000000">
        <w:rPr>
          <w:b w:val="1"/>
          <w:color w:val="0d0d0d"/>
          <w:sz w:val="33"/>
          <w:szCs w:val="33"/>
          <w:rtl w:val="0"/>
        </w:rPr>
        <w:t xml:space="preserve">3. Project Scheduling and Planning</w:t>
      </w:r>
    </w:p>
    <w:p w:rsidR="00000000" w:rsidDel="00000000" w:rsidP="00000000" w:rsidRDefault="00000000" w:rsidRPr="00000000" w14:paraId="00000084">
      <w:pPr>
        <w:pStyle w:val="Heading4"/>
        <w:rPr>
          <w:b w:val="1"/>
          <w:color w:val="000000"/>
        </w:rPr>
      </w:pPr>
      <w:bookmarkStart w:colFirst="0" w:colLast="0" w:name="_je5sngbc3sja" w:id="23"/>
      <w:bookmarkEnd w:id="23"/>
      <w:r w:rsidDel="00000000" w:rsidR="00000000" w:rsidRPr="00000000">
        <w:rPr>
          <w:b w:val="1"/>
          <w:color w:val="000000"/>
          <w:rtl w:val="0"/>
        </w:rPr>
        <w:t xml:space="preserve">3.1 Planning of Tasks and Responsibilities</w:t>
      </w:r>
    </w:p>
    <w:p w:rsidR="00000000" w:rsidDel="00000000" w:rsidP="00000000" w:rsidRDefault="00000000" w:rsidRPr="00000000" w14:paraId="00000085">
      <w:pPr>
        <w:rPr/>
      </w:pPr>
      <w:r w:rsidDel="00000000" w:rsidR="00000000" w:rsidRPr="00000000">
        <w:rPr>
          <w:rtl w:val="0"/>
        </w:rPr>
        <w:t xml:space="preserve">The gravel conveyor system was done by our team which adopted a structured framework for scheduling and allocation of tasks. The regular meetings of the team and the organized way of task delegation made it possible to assign responsibility to each team member according to their expertise. Each activity was completed within the stipulated time to maintain workflow and ensure progress remained on track.</w:t>
      </w:r>
    </w:p>
    <w:p w:rsidR="00000000" w:rsidDel="00000000" w:rsidP="00000000" w:rsidRDefault="00000000" w:rsidRPr="00000000" w14:paraId="00000086">
      <w:pPr>
        <w:jc w:val="center"/>
        <w:rPr/>
      </w:pPr>
      <w:r w:rsidDel="00000000" w:rsidR="00000000" w:rsidRPr="00000000">
        <w:rPr/>
        <w:drawing>
          <wp:inline distB="114300" distT="114300" distL="114300" distR="114300">
            <wp:extent cx="5943600" cy="17145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Figure 1: Excel sheet used to track tasks </w:t>
      </w:r>
    </w:p>
    <w:p w:rsidR="00000000" w:rsidDel="00000000" w:rsidP="00000000" w:rsidRDefault="00000000" w:rsidRPr="00000000" w14:paraId="00000088">
      <w:pPr>
        <w:pStyle w:val="Heading4"/>
        <w:rPr>
          <w:b w:val="1"/>
          <w:color w:val="000000"/>
        </w:rPr>
      </w:pPr>
      <w:bookmarkStart w:colFirst="0" w:colLast="0" w:name="_iwfec2hsm2ux" w:id="24"/>
      <w:bookmarkEnd w:id="24"/>
      <w:r w:rsidDel="00000000" w:rsidR="00000000" w:rsidRPr="00000000">
        <w:rPr>
          <w:rtl w:val="0"/>
        </w:rPr>
      </w:r>
    </w:p>
    <w:p w:rsidR="00000000" w:rsidDel="00000000" w:rsidP="00000000" w:rsidRDefault="00000000" w:rsidRPr="00000000" w14:paraId="00000089">
      <w:pPr>
        <w:pStyle w:val="Heading4"/>
        <w:rPr>
          <w:b w:val="1"/>
          <w:color w:val="000000"/>
        </w:rPr>
      </w:pPr>
      <w:bookmarkStart w:colFirst="0" w:colLast="0" w:name="_syw1cmgcj39l" w:id="25"/>
      <w:bookmarkEnd w:id="25"/>
      <w:r w:rsidDel="00000000" w:rsidR="00000000" w:rsidRPr="00000000">
        <w:rPr>
          <w:b w:val="1"/>
          <w:color w:val="000000"/>
          <w:rtl w:val="0"/>
        </w:rPr>
        <w:t xml:space="preserve">3.2 Lessons Learnt</w:t>
      </w:r>
    </w:p>
    <w:p w:rsidR="00000000" w:rsidDel="00000000" w:rsidP="00000000" w:rsidRDefault="00000000" w:rsidRPr="00000000" w14:paraId="0000008A">
      <w:pPr>
        <w:rPr/>
      </w:pPr>
      <w:r w:rsidDel="00000000" w:rsidR="00000000" w:rsidRPr="00000000">
        <w:rPr>
          <w:rtl w:val="0"/>
        </w:rPr>
        <w:t xml:space="preserve">Scheduling helped the team in the ability to: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21"/>
        </w:numPr>
        <w:ind w:left="720" w:hanging="360"/>
        <w:rPr>
          <w:u w:val="none"/>
        </w:rPr>
      </w:pPr>
      <w:r w:rsidDel="00000000" w:rsidR="00000000" w:rsidRPr="00000000">
        <w:rPr>
          <w:rtl w:val="0"/>
        </w:rPr>
        <w:t xml:space="preserve">Maintain a clear focus on critical deadlines.</w:t>
      </w:r>
    </w:p>
    <w:p w:rsidR="00000000" w:rsidDel="00000000" w:rsidP="00000000" w:rsidRDefault="00000000" w:rsidRPr="00000000" w14:paraId="0000008D">
      <w:pPr>
        <w:numPr>
          <w:ilvl w:val="0"/>
          <w:numId w:val="21"/>
        </w:numPr>
        <w:ind w:left="720" w:hanging="360"/>
        <w:rPr>
          <w:u w:val="none"/>
        </w:rPr>
      </w:pPr>
      <w:r w:rsidDel="00000000" w:rsidR="00000000" w:rsidRPr="00000000">
        <w:rPr>
          <w:rtl w:val="0"/>
        </w:rPr>
        <w:t xml:space="preserve">Collaborate effectively, despite individual responsibilities.</w:t>
      </w:r>
    </w:p>
    <w:p w:rsidR="00000000" w:rsidDel="00000000" w:rsidP="00000000" w:rsidRDefault="00000000" w:rsidRPr="00000000" w14:paraId="0000008E">
      <w:pPr>
        <w:numPr>
          <w:ilvl w:val="0"/>
          <w:numId w:val="21"/>
        </w:numPr>
        <w:ind w:left="720" w:hanging="360"/>
        <w:rPr>
          <w:u w:val="none"/>
        </w:rPr>
      </w:pPr>
      <w:r w:rsidDel="00000000" w:rsidR="00000000" w:rsidRPr="00000000">
        <w:rPr>
          <w:rtl w:val="0"/>
        </w:rPr>
        <w:t xml:space="preserve">Address potential delays proactively through regular updates and discussions.</w:t>
      </w:r>
    </w:p>
    <w:p w:rsidR="00000000" w:rsidDel="00000000" w:rsidP="00000000" w:rsidRDefault="00000000" w:rsidRPr="00000000" w14:paraId="0000008F">
      <w:pPr>
        <w:numPr>
          <w:ilvl w:val="0"/>
          <w:numId w:val="21"/>
        </w:numPr>
        <w:ind w:left="720" w:hanging="360"/>
        <w:rPr>
          <w:u w:val="none"/>
        </w:rPr>
      </w:pPr>
      <w:r w:rsidDel="00000000" w:rsidR="00000000" w:rsidRPr="00000000">
        <w:rPr>
          <w:rtl w:val="0"/>
        </w:rPr>
        <w:t xml:space="preserve">Build a cohesive workflow that supports consistent progress and minimizes bottlenecks.</w:t>
      </w:r>
      <w:r w:rsidDel="00000000" w:rsidR="00000000" w:rsidRPr="00000000">
        <w:rPr>
          <w:rtl w:val="0"/>
        </w:rPr>
      </w:r>
    </w:p>
    <w:p w:rsidR="00000000" w:rsidDel="00000000" w:rsidP="00000000" w:rsidRDefault="00000000" w:rsidRPr="00000000" w14:paraId="0000009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d0d0d"/>
          <w:sz w:val="33"/>
          <w:szCs w:val="33"/>
        </w:rPr>
      </w:pPr>
      <w:bookmarkStart w:colFirst="0" w:colLast="0" w:name="_d002f4t7qnq8" w:id="26"/>
      <w:bookmarkEnd w:id="26"/>
      <w:r w:rsidDel="00000000" w:rsidR="00000000" w:rsidRPr="00000000">
        <w:rPr>
          <w:b w:val="1"/>
          <w:color w:val="0d0d0d"/>
          <w:sz w:val="33"/>
          <w:szCs w:val="33"/>
          <w:rtl w:val="0"/>
        </w:rPr>
        <w:t xml:space="preserve">4</w:t>
      </w:r>
      <w:r w:rsidDel="00000000" w:rsidR="00000000" w:rsidRPr="00000000">
        <w:rPr>
          <w:b w:val="1"/>
          <w:color w:val="0d0d0d"/>
          <w:sz w:val="33"/>
          <w:szCs w:val="33"/>
          <w:rtl w:val="0"/>
        </w:rPr>
        <w:t xml:space="preserve">. Final Design Description</w:t>
      </w:r>
    </w:p>
    <w:p w:rsidR="00000000" w:rsidDel="00000000" w:rsidP="00000000" w:rsidRDefault="00000000" w:rsidRPr="00000000" w14:paraId="00000091">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1w4e467a731s" w:id="27"/>
      <w:bookmarkEnd w:id="27"/>
      <w:r w:rsidDel="00000000" w:rsidR="00000000" w:rsidRPr="00000000">
        <w:rPr>
          <w:b w:val="1"/>
          <w:color w:val="0d0d0d"/>
          <w:rtl w:val="0"/>
        </w:rPr>
        <w:t xml:space="preserve">4</w:t>
      </w:r>
      <w:r w:rsidDel="00000000" w:rsidR="00000000" w:rsidRPr="00000000">
        <w:rPr>
          <w:b w:val="1"/>
          <w:color w:val="0d0d0d"/>
          <w:rtl w:val="0"/>
        </w:rPr>
        <w:t xml:space="preserve">.1 System Overview</w:t>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final gravel conveyor design integrates a horizontal-to-inclined configuration supported by a reinforced structural tubing frame. The system consists of:</w:t>
      </w:r>
    </w:p>
    <w:p w:rsidR="00000000" w:rsidDel="00000000" w:rsidP="00000000" w:rsidRDefault="00000000" w:rsidRPr="00000000" w14:paraId="00000093">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Conveyor Belt: A PVC-coated belt with scraper steps to prevent material backsliding.</w:t>
      </w:r>
    </w:p>
    <w:p w:rsidR="00000000" w:rsidDel="00000000" w:rsidP="00000000" w:rsidRDefault="00000000" w:rsidRPr="00000000" w14:paraId="00000094">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Structural Frame: Tubing reinforced with welded gussets and bolted connections.</w:t>
      </w:r>
    </w:p>
    <w:p w:rsidR="00000000" w:rsidDel="00000000" w:rsidP="00000000" w:rsidRDefault="00000000" w:rsidRPr="00000000" w14:paraId="00000095">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Motor: A 16.5 kW AC Induction Motor with gear reduction to provide necessary torque and maintain belt speed.</w:t>
      </w:r>
    </w:p>
    <w:p w:rsidR="00000000" w:rsidDel="00000000" w:rsidP="00000000" w:rsidRDefault="00000000" w:rsidRPr="00000000" w14:paraId="00000096">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Rollers and Bearings: McMaster-Carr rollers paired with sealed ball bearings to ensure smooth operation under heavy loads.</w:t>
      </w:r>
    </w:p>
    <w:p w:rsidR="00000000" w:rsidDel="00000000" w:rsidP="00000000" w:rsidRDefault="00000000" w:rsidRPr="00000000" w14:paraId="0000009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Fasteners and Vibration Control: Grade 8 bolts, Loctite, and rubber washers to mitigate vibrational effects.</w:t>
      </w:r>
    </w:p>
    <w:p w:rsidR="00000000" w:rsidDel="00000000" w:rsidP="00000000" w:rsidRDefault="00000000" w:rsidRPr="00000000" w14:paraId="00000098">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Gravel Guard: A protective shield to prevent material spillage.</w:t>
      </w:r>
    </w:p>
    <w:p w:rsidR="00000000" w:rsidDel="00000000" w:rsidP="00000000" w:rsidRDefault="00000000" w:rsidRPr="00000000" w14:paraId="0000009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30g9pg3i7ukq" w:id="28"/>
      <w:bookmarkEnd w:id="28"/>
      <w:r w:rsidDel="00000000" w:rsidR="00000000" w:rsidRPr="00000000">
        <w:rPr>
          <w:b w:val="1"/>
          <w:color w:val="0d0d0d"/>
          <w:rtl w:val="0"/>
        </w:rPr>
        <w:t xml:space="preserve">4.2 Design Features</w:t>
      </w:r>
    </w:p>
    <w:p w:rsidR="00000000" w:rsidDel="00000000" w:rsidP="00000000" w:rsidRDefault="00000000" w:rsidRPr="00000000" w14:paraId="0000009A">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Structural Tubing Frame</w:t>
      </w:r>
    </w:p>
    <w:p w:rsidR="00000000" w:rsidDel="00000000" w:rsidP="00000000" w:rsidRDefault="00000000" w:rsidRPr="00000000" w14:paraId="0000009B">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Material: Structural steel tubing (88.9 x 88.9 mm, 3.18 mm wall thickness).</w:t>
      </w:r>
    </w:p>
    <w:p w:rsidR="00000000" w:rsidDel="00000000" w:rsidP="00000000" w:rsidRDefault="00000000" w:rsidRPr="00000000" w14:paraId="0000009C">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Reinforcements: Welded gussets at high-stress areas and bolted connections for easy assembly.</w:t>
      </w:r>
    </w:p>
    <w:p w:rsidR="00000000" w:rsidDel="00000000" w:rsidP="00000000" w:rsidRDefault="00000000" w:rsidRPr="00000000" w14:paraId="0000009D">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600" w:before="0" w:beforeAutospacing="0" w:lineRule="auto"/>
        <w:ind w:left="1440" w:hanging="360"/>
      </w:pPr>
      <w:r w:rsidDel="00000000" w:rsidR="00000000" w:rsidRPr="00000000">
        <w:rPr>
          <w:color w:val="0d0d0d"/>
          <w:sz w:val="24"/>
          <w:szCs w:val="24"/>
          <w:rtl w:val="0"/>
        </w:rPr>
        <w:t xml:space="preserve">Function: Provides stability, resists buckling from offset gravel loads, and supports the conveyor belt.</w:t>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color w:val="0d0d0d"/>
          <w:sz w:val="24"/>
          <w:szCs w:val="24"/>
        </w:rPr>
      </w:pPr>
      <w:r w:rsidDel="00000000" w:rsidR="00000000" w:rsidRPr="00000000">
        <w:rPr>
          <w:color w:val="0d0d0d"/>
          <w:sz w:val="24"/>
          <w:szCs w:val="24"/>
        </w:rPr>
        <w:drawing>
          <wp:inline distB="114300" distT="114300" distL="114300" distR="114300">
            <wp:extent cx="4310063" cy="3394174"/>
            <wp:effectExtent b="0" l="0" r="0" t="0"/>
            <wp:docPr id="1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310063" cy="339417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color w:val="0d0d0d"/>
          <w:sz w:val="24"/>
          <w:szCs w:val="24"/>
        </w:rPr>
      </w:pPr>
      <w:r w:rsidDel="00000000" w:rsidR="00000000" w:rsidRPr="00000000">
        <w:rPr>
          <w:color w:val="0d0d0d"/>
          <w:sz w:val="24"/>
          <w:szCs w:val="24"/>
          <w:rtl w:val="0"/>
        </w:rPr>
        <w:t xml:space="preserve">Figure 2: Tubing schematic</w:t>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color w:val="0d0d0d"/>
          <w:sz w:val="24"/>
          <w:szCs w:val="24"/>
        </w:rPr>
      </w:pPr>
      <w:r w:rsidDel="00000000" w:rsidR="00000000" w:rsidRPr="00000000">
        <w:rPr>
          <w:color w:val="0d0d0d"/>
          <w:sz w:val="24"/>
          <w:szCs w:val="24"/>
        </w:rPr>
        <w:drawing>
          <wp:inline distB="114300" distT="114300" distL="114300" distR="114300">
            <wp:extent cx="5943600" cy="5232400"/>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jc w:val="center"/>
        <w:rPr>
          <w:color w:val="0d0d0d"/>
          <w:sz w:val="24"/>
          <w:szCs w:val="24"/>
        </w:rPr>
      </w:pPr>
      <w:r w:rsidDel="00000000" w:rsidR="00000000" w:rsidRPr="00000000">
        <w:rPr>
          <w:color w:val="0d0d0d"/>
          <w:sz w:val="24"/>
          <w:szCs w:val="24"/>
          <w:rtl w:val="0"/>
        </w:rPr>
        <w:t xml:space="preserve">Figure 3: Tubing structure </w:t>
      </w:r>
    </w:p>
    <w:p w:rsidR="00000000" w:rsidDel="00000000" w:rsidP="00000000" w:rsidRDefault="00000000" w:rsidRPr="00000000" w14:paraId="000000A2">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pPr>
      <w:r w:rsidDel="00000000" w:rsidR="00000000" w:rsidRPr="00000000">
        <w:rPr>
          <w:color w:val="0d0d0d"/>
          <w:sz w:val="24"/>
          <w:szCs w:val="24"/>
          <w:rtl w:val="0"/>
        </w:rPr>
        <w:t xml:space="preserve">Conveyor Belt</w:t>
      </w:r>
    </w:p>
    <w:p w:rsidR="00000000" w:rsidDel="00000000" w:rsidP="00000000" w:rsidRDefault="00000000" w:rsidRPr="00000000" w14:paraId="000000A3">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Belt Width: 0.51 m.</w:t>
      </w:r>
    </w:p>
    <w:p w:rsidR="00000000" w:rsidDel="00000000" w:rsidP="00000000" w:rsidRDefault="00000000" w:rsidRPr="00000000" w14:paraId="000000A4">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Material: PVC-coated for abrasion resistance and durability.</w:t>
      </w:r>
      <w:r w:rsidDel="00000000" w:rsidR="00000000" w:rsidRPr="00000000">
        <w:rPr>
          <w:rtl w:val="0"/>
        </w:rPr>
      </w:r>
    </w:p>
    <w:p w:rsidR="00000000" w:rsidDel="00000000" w:rsidP="00000000" w:rsidRDefault="00000000" w:rsidRPr="00000000" w14:paraId="000000A5">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600" w:before="0" w:beforeAutospacing="0" w:lineRule="auto"/>
        <w:ind w:left="1440" w:hanging="360"/>
      </w:pPr>
      <w:r w:rsidDel="00000000" w:rsidR="00000000" w:rsidRPr="00000000">
        <w:rPr>
          <w:color w:val="0d0d0d"/>
          <w:sz w:val="24"/>
          <w:szCs w:val="24"/>
          <w:rtl w:val="0"/>
        </w:rPr>
        <w:t xml:space="preserve">Speed: 2.0 m/s to maintain the target conveyor rate of 0.0123 m³/s.</w:t>
      </w:r>
    </w:p>
    <w:p w:rsidR="00000000" w:rsidDel="00000000" w:rsidP="00000000" w:rsidRDefault="00000000" w:rsidRPr="00000000" w14:paraId="000000A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rPr>
          <w:color w:val="0d0d0d"/>
          <w:sz w:val="24"/>
          <w:szCs w:val="24"/>
        </w:rPr>
      </w:pPr>
      <w:r w:rsidDel="00000000" w:rsidR="00000000" w:rsidRPr="00000000">
        <w:rPr>
          <w:color w:val="0d0d0d"/>
          <w:sz w:val="24"/>
          <w:szCs w:val="24"/>
        </w:rPr>
        <w:drawing>
          <wp:inline distB="114300" distT="114300" distL="114300" distR="114300">
            <wp:extent cx="5943600" cy="4584700"/>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color w:val="0d0d0d"/>
          <w:sz w:val="24"/>
          <w:szCs w:val="24"/>
        </w:rPr>
      </w:pPr>
      <w:r w:rsidDel="00000000" w:rsidR="00000000" w:rsidRPr="00000000">
        <w:rPr>
          <w:color w:val="0d0d0d"/>
          <w:sz w:val="24"/>
          <w:szCs w:val="24"/>
          <w:rtl w:val="0"/>
        </w:rPr>
        <w:t xml:space="preserve">Figure 4: Conveyor belt</w:t>
      </w:r>
    </w:p>
    <w:p w:rsidR="00000000" w:rsidDel="00000000" w:rsidP="00000000" w:rsidRDefault="00000000" w:rsidRPr="00000000" w14:paraId="000000A8">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pPr>
      <w:r w:rsidDel="00000000" w:rsidR="00000000" w:rsidRPr="00000000">
        <w:rPr>
          <w:color w:val="0d0d0d"/>
          <w:sz w:val="24"/>
          <w:szCs w:val="24"/>
          <w:rtl w:val="0"/>
        </w:rPr>
        <w:t xml:space="preserve">Motor and Powertrain</w:t>
      </w:r>
    </w:p>
    <w:p w:rsidR="00000000" w:rsidDel="00000000" w:rsidP="00000000" w:rsidRDefault="00000000" w:rsidRPr="00000000" w14:paraId="000000A9">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Motor: WEG W22 IE3 55 kW AC Induction Motor. (More details in the later sections)</w:t>
      </w:r>
    </w:p>
    <w:p w:rsidR="00000000" w:rsidDel="00000000" w:rsidP="00000000" w:rsidRDefault="00000000" w:rsidRPr="00000000" w14:paraId="000000AA">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Torque: Provides 350.83 Nm at 1500 RPM, stepped down to 305.8 Nm with the gear reducer.</w:t>
      </w:r>
    </w:p>
    <w:p w:rsidR="00000000" w:rsidDel="00000000" w:rsidP="00000000" w:rsidRDefault="00000000" w:rsidRPr="00000000" w14:paraId="000000AB">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Gear Reducer: Grove Gear Iron Man </w:t>
      </w:r>
      <w:r w:rsidDel="00000000" w:rsidR="00000000" w:rsidRPr="00000000">
        <w:rPr>
          <w:color w:val="0d0d0d"/>
          <w:sz w:val="24"/>
          <w:szCs w:val="24"/>
          <w:rtl w:val="0"/>
        </w:rPr>
        <w:t xml:space="preserve">GR8240549.16</w:t>
      </w:r>
      <w:r w:rsidDel="00000000" w:rsidR="00000000" w:rsidRPr="00000000">
        <w:rPr>
          <w:color w:val="0d0d0d"/>
          <w:sz w:val="24"/>
          <w:szCs w:val="24"/>
          <w:rtl w:val="0"/>
        </w:rPr>
        <w:t xml:space="preserve"> with a 16:1 ratio, reducing the motor speed to approximately 93.75 RPM.</w:t>
      </w:r>
    </w:p>
    <w:p w:rsidR="00000000" w:rsidDel="00000000" w:rsidP="00000000" w:rsidRDefault="00000000" w:rsidRPr="00000000" w14:paraId="000000AC">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1440" w:hanging="360"/>
      </w:pPr>
      <w:r w:rsidDel="00000000" w:rsidR="00000000" w:rsidRPr="00000000">
        <w:rPr>
          <w:color w:val="0d0d0d"/>
          <w:sz w:val="24"/>
          <w:szCs w:val="24"/>
          <w:rtl w:val="0"/>
        </w:rPr>
        <w:t xml:space="preserve">Placement: The motor is mounted on reinforced plates, and the gear reducer is aligned with the conveyor belt drive roller for efficient torque transmission.</w:t>
      </w:r>
    </w:p>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jc w:val="center"/>
        <w:rPr>
          <w:color w:val="0d0d0d"/>
          <w:sz w:val="24"/>
          <w:szCs w:val="24"/>
        </w:rPr>
      </w:pPr>
      <w:r w:rsidDel="00000000" w:rsidR="00000000" w:rsidRPr="00000000">
        <w:rPr>
          <w:rtl w:val="0"/>
        </w:rPr>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jc w:val="center"/>
        <w:rPr>
          <w:color w:val="0d0d0d"/>
          <w:sz w:val="24"/>
          <w:szCs w:val="24"/>
        </w:rPr>
      </w:pPr>
      <w:r w:rsidDel="00000000" w:rsidR="00000000" w:rsidRPr="00000000">
        <w:rPr>
          <w:rtl w:val="0"/>
        </w:rPr>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jc w:val="center"/>
        <w:rPr>
          <w:color w:val="0d0d0d"/>
          <w:sz w:val="24"/>
          <w:szCs w:val="24"/>
        </w:rPr>
      </w:pPr>
      <w:r w:rsidDel="00000000" w:rsidR="00000000" w:rsidRPr="00000000">
        <w:rPr>
          <w:color w:val="0d0d0d"/>
          <w:sz w:val="24"/>
          <w:szCs w:val="24"/>
        </w:rPr>
        <w:drawing>
          <wp:inline distB="114300" distT="114300" distL="114300" distR="114300">
            <wp:extent cx="3357563" cy="2992232"/>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357563" cy="299223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jc w:val="center"/>
        <w:rPr>
          <w:color w:val="0d0d0d"/>
          <w:sz w:val="24"/>
          <w:szCs w:val="24"/>
        </w:rPr>
      </w:pPr>
      <w:r w:rsidDel="00000000" w:rsidR="00000000" w:rsidRPr="00000000">
        <w:rPr>
          <w:color w:val="0d0d0d"/>
          <w:sz w:val="24"/>
          <w:szCs w:val="24"/>
          <w:rtl w:val="0"/>
        </w:rPr>
        <w:t xml:space="preserve">Figure 5: Motor mount</w:t>
      </w:r>
    </w:p>
    <w:p w:rsidR="00000000" w:rsidDel="00000000" w:rsidP="00000000" w:rsidRDefault="00000000" w:rsidRPr="00000000" w14:paraId="000000B1">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pPr>
      <w:r w:rsidDel="00000000" w:rsidR="00000000" w:rsidRPr="00000000">
        <w:rPr>
          <w:color w:val="0d0d0d"/>
          <w:sz w:val="24"/>
          <w:szCs w:val="24"/>
          <w:rtl w:val="0"/>
        </w:rPr>
        <w:t xml:space="preserve">Rollers and Bearings</w:t>
      </w:r>
    </w:p>
    <w:p w:rsidR="00000000" w:rsidDel="00000000" w:rsidP="00000000" w:rsidRDefault="00000000" w:rsidRPr="00000000" w14:paraId="000000B2">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Rollers:</w:t>
      </w:r>
      <w:r w:rsidDel="00000000" w:rsidR="00000000" w:rsidRPr="00000000">
        <w:rPr>
          <w:color w:val="0d0d0d"/>
          <w:sz w:val="24"/>
          <w:szCs w:val="24"/>
          <w:rtl w:val="0"/>
        </w:rPr>
        <w:t xml:space="preserve"> McMaster-Carr 2253T21, selected for durability under abrasive gravel loads.</w:t>
      </w:r>
      <w:r w:rsidDel="00000000" w:rsidR="00000000" w:rsidRPr="00000000">
        <w:rPr>
          <w:color w:val="0d0d0d"/>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B3">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Bearings:</w:t>
      </w:r>
      <w:r w:rsidDel="00000000" w:rsidR="00000000" w:rsidRPr="00000000">
        <w:rPr>
          <w:color w:val="0d0d0d"/>
          <w:sz w:val="24"/>
          <w:szCs w:val="24"/>
          <w:rtl w:val="0"/>
        </w:rPr>
        <w:t xml:space="preserve"> Sealed ball bearings integrated with rollers to minimize maintenance.</w:t>
      </w:r>
    </w:p>
    <w:p w:rsidR="00000000" w:rsidDel="00000000" w:rsidP="00000000" w:rsidRDefault="00000000" w:rsidRPr="00000000" w14:paraId="000000B4">
      <w:pPr>
        <w:numPr>
          <w:ilvl w:val="1"/>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600" w:before="0" w:beforeAutospacing="0" w:lineRule="auto"/>
        <w:ind w:left="1440" w:hanging="360"/>
      </w:pPr>
      <w:r w:rsidDel="00000000" w:rsidR="00000000" w:rsidRPr="00000000">
        <w:rPr>
          <w:color w:val="0d0d0d"/>
          <w:sz w:val="24"/>
          <w:szCs w:val="24"/>
          <w:rtl w:val="0"/>
        </w:rPr>
        <w:t xml:space="preserve">Function:</w:t>
      </w:r>
      <w:r w:rsidDel="00000000" w:rsidR="00000000" w:rsidRPr="00000000">
        <w:rPr>
          <w:color w:val="0d0d0d"/>
          <w:sz w:val="24"/>
          <w:szCs w:val="24"/>
          <w:rtl w:val="0"/>
        </w:rPr>
        <w:t xml:space="preserve"> Guides the conveyor belt while reducing friction.</w:t>
      </w:r>
    </w:p>
    <w:p w:rsidR="00000000" w:rsidDel="00000000" w:rsidP="00000000" w:rsidRDefault="00000000" w:rsidRPr="00000000" w14:paraId="000000B5">
      <w:pPr>
        <w:spacing w:after="240" w:before="240" w:lineRule="auto"/>
        <w:jc w:val="center"/>
        <w:rPr>
          <w:color w:val="0d0d0d"/>
          <w:sz w:val="24"/>
          <w:szCs w:val="24"/>
        </w:rPr>
      </w:pPr>
      <w:r w:rsidDel="00000000" w:rsidR="00000000" w:rsidRPr="00000000">
        <w:rPr>
          <w:sz w:val="24"/>
          <w:szCs w:val="24"/>
        </w:rPr>
        <w:drawing>
          <wp:inline distB="114300" distT="114300" distL="114300" distR="114300">
            <wp:extent cx="4446984" cy="3557588"/>
            <wp:effectExtent b="0" l="0" r="0" t="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446984"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color w:val="0d0d0d"/>
          <w:sz w:val="24"/>
          <w:szCs w:val="24"/>
        </w:rPr>
      </w:pPr>
      <w:r w:rsidDel="00000000" w:rsidR="00000000" w:rsidRPr="00000000">
        <w:rPr>
          <w:color w:val="0d0d0d"/>
          <w:sz w:val="24"/>
          <w:szCs w:val="24"/>
          <w:rtl w:val="0"/>
        </w:rPr>
        <w:t xml:space="preserve">Figure 6: Conveyor body with rollers</w:t>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jc w:val="center"/>
        <w:rPr>
          <w:color w:val="0d0d0d"/>
          <w:sz w:val="24"/>
          <w:szCs w:val="24"/>
        </w:rPr>
      </w:pPr>
      <w:r w:rsidDel="00000000" w:rsidR="00000000" w:rsidRPr="00000000">
        <w:rPr>
          <w:color w:val="0d0d0d"/>
          <w:sz w:val="24"/>
          <w:szCs w:val="24"/>
        </w:rPr>
        <w:drawing>
          <wp:inline distB="114300" distT="114300" distL="114300" distR="114300">
            <wp:extent cx="3671888" cy="2595036"/>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671888" cy="259503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color w:val="0d0d0d"/>
          <w:sz w:val="24"/>
          <w:szCs w:val="24"/>
        </w:rPr>
      </w:pPr>
      <w:r w:rsidDel="00000000" w:rsidR="00000000" w:rsidRPr="00000000">
        <w:rPr>
          <w:color w:val="0d0d0d"/>
          <w:sz w:val="24"/>
          <w:szCs w:val="24"/>
          <w:rtl w:val="0"/>
        </w:rPr>
        <w:t xml:space="preserve">Figure 7: Roller with built-in Bearing</w:t>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5. Fasteners and Vibration Mitigation</w:t>
      </w:r>
    </w:p>
    <w:p w:rsidR="00000000" w:rsidDel="00000000" w:rsidP="00000000" w:rsidRDefault="00000000" w:rsidRPr="00000000" w14:paraId="000000B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304 stainless steel fasteners:</w:t>
      </w:r>
    </w:p>
    <w:p w:rsidR="00000000" w:rsidDel="00000000" w:rsidP="00000000" w:rsidRDefault="00000000" w:rsidRPr="00000000" w14:paraId="000000BB">
      <w:pPr>
        <w:numPr>
          <w:ilvl w:val="1"/>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M8 bolts and nuts for securing the guard.</w:t>
      </w:r>
    </w:p>
    <w:p w:rsidR="00000000" w:rsidDel="00000000" w:rsidP="00000000" w:rsidRDefault="00000000" w:rsidRPr="00000000" w14:paraId="000000BC">
      <w:pPr>
        <w:numPr>
          <w:ilvl w:val="1"/>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M6 bolts and nuts for motor connections.</w:t>
      </w:r>
    </w:p>
    <w:p w:rsidR="00000000" w:rsidDel="00000000" w:rsidP="00000000" w:rsidRDefault="00000000" w:rsidRPr="00000000" w14:paraId="000000BD">
      <w:pPr>
        <w:numPr>
          <w:ilvl w:val="1"/>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sz w:val="24"/>
          <w:szCs w:val="24"/>
        </w:rPr>
      </w:pPr>
      <w:r w:rsidDel="00000000" w:rsidR="00000000" w:rsidRPr="00000000">
        <w:rPr>
          <w:color w:val="0d0d0d"/>
          <w:sz w:val="24"/>
          <w:szCs w:val="24"/>
          <w:rtl w:val="0"/>
        </w:rPr>
        <w:t xml:space="preserve">M12 bolts and nuts are needed to attach the motor mount to the conveyor body.</w:t>
      </w:r>
    </w:p>
    <w:p w:rsidR="00000000" w:rsidDel="00000000" w:rsidP="00000000" w:rsidRDefault="00000000" w:rsidRPr="00000000" w14:paraId="000000BE">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Vibration Control:</w:t>
      </w:r>
      <w:r w:rsidDel="00000000" w:rsidR="00000000" w:rsidRPr="00000000">
        <w:rPr>
          <w:color w:val="0d0d0d"/>
          <w:sz w:val="24"/>
          <w:szCs w:val="24"/>
          <w:rtl w:val="0"/>
        </w:rPr>
        <w:br w:type="textWrapping"/>
        <w:t xml:space="preserve">The application of Loctite to all fasteners and the use of rubber washers for dampening is also important.</w:t>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after="600" w:before="240" w:line="360" w:lineRule="auto"/>
        <w:ind w:left="720" w:firstLine="0"/>
        <w:jc w:val="center"/>
        <w:rPr>
          <w:color w:val="0d0d0d"/>
          <w:sz w:val="24"/>
          <w:szCs w:val="24"/>
        </w:rPr>
      </w:pPr>
      <w:r w:rsidDel="00000000" w:rsidR="00000000" w:rsidRPr="00000000">
        <w:rPr>
          <w:color w:val="0d0d0d"/>
          <w:sz w:val="24"/>
          <w:szCs w:val="24"/>
        </w:rPr>
        <w:drawing>
          <wp:inline distB="114300" distT="114300" distL="114300" distR="114300">
            <wp:extent cx="2835456" cy="2157413"/>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835456" cy="2157413"/>
                    </a:xfrm>
                    <a:prstGeom prst="rect"/>
                    <a:ln/>
                  </pic:spPr>
                </pic:pic>
              </a:graphicData>
            </a:graphic>
          </wp:inline>
        </w:drawing>
      </w:r>
      <w:r w:rsidDel="00000000" w:rsidR="00000000" w:rsidRPr="00000000">
        <w:rPr>
          <w:color w:val="0d0d0d"/>
          <w:sz w:val="24"/>
          <w:szCs w:val="24"/>
          <w:rtl w:val="0"/>
        </w:rPr>
        <w:br w:type="textWrapping"/>
        <w:t xml:space="preserve">Figure 8: M8 bolt with rubber washer</w:t>
      </w:r>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rPr>
          <w:b w:val="1"/>
          <w:color w:val="0d0d0d"/>
          <w:sz w:val="24"/>
          <w:szCs w:val="24"/>
        </w:rPr>
      </w:pPr>
      <w:r w:rsidDel="00000000" w:rsidR="00000000" w:rsidRPr="00000000">
        <w:rPr>
          <w:rtl w:val="0"/>
        </w:rPr>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rPr>
          <w:b w:val="1"/>
          <w:color w:val="0d0d0d"/>
          <w:sz w:val="24"/>
          <w:szCs w:val="24"/>
        </w:rPr>
      </w:pPr>
      <w:r w:rsidDel="00000000" w:rsidR="00000000" w:rsidRPr="00000000">
        <w:rPr>
          <w:rtl w:val="0"/>
        </w:rPr>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rPr>
          <w:color w:val="0d0d0d"/>
          <w:sz w:val="24"/>
          <w:szCs w:val="24"/>
        </w:rPr>
      </w:pPr>
      <w:r w:rsidDel="00000000" w:rsidR="00000000" w:rsidRPr="00000000">
        <w:rPr>
          <w:color w:val="0d0d0d"/>
          <w:sz w:val="24"/>
          <w:szCs w:val="24"/>
          <w:rtl w:val="0"/>
        </w:rPr>
        <w:t xml:space="preserve">6. Gravel Guard</w:t>
      </w:r>
    </w:p>
    <w:p w:rsidR="00000000" w:rsidDel="00000000" w:rsidP="00000000" w:rsidRDefault="00000000" w:rsidRPr="00000000" w14:paraId="000000C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b w:val="1"/>
        </w:rPr>
      </w:pPr>
      <w:r w:rsidDel="00000000" w:rsidR="00000000" w:rsidRPr="00000000">
        <w:rPr>
          <w:color w:val="0d0d0d"/>
          <w:sz w:val="24"/>
          <w:szCs w:val="24"/>
          <w:rtl w:val="0"/>
        </w:rPr>
        <w:t xml:space="preserve">Material: Lightweight steel or reinforced PVC.</w:t>
      </w:r>
    </w:p>
    <w:p w:rsidR="00000000" w:rsidDel="00000000" w:rsidP="00000000" w:rsidRDefault="00000000" w:rsidRPr="00000000" w14:paraId="000000C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b w:val="1"/>
        </w:rPr>
      </w:pPr>
      <w:r w:rsidDel="00000000" w:rsidR="00000000" w:rsidRPr="00000000">
        <w:rPr>
          <w:color w:val="0d0d0d"/>
          <w:sz w:val="24"/>
          <w:szCs w:val="24"/>
          <w:rtl w:val="0"/>
        </w:rPr>
        <w:t xml:space="preserve">Function: Prevents spillage of gravel during loading and operation, ensuring worker safety and material efficiency.</w:t>
      </w:r>
    </w:p>
    <w:p w:rsidR="00000000" w:rsidDel="00000000" w:rsidP="00000000" w:rsidRDefault="00000000" w:rsidRPr="00000000" w14:paraId="000000C5">
      <w:pPr>
        <w:spacing w:after="240" w:before="240" w:lineRule="auto"/>
        <w:jc w:val="center"/>
        <w:rPr>
          <w:sz w:val="24"/>
          <w:szCs w:val="24"/>
        </w:rPr>
      </w:pPr>
      <w:r w:rsidDel="00000000" w:rsidR="00000000" w:rsidRPr="00000000">
        <w:rPr>
          <w:sz w:val="24"/>
          <w:szCs w:val="24"/>
        </w:rPr>
        <w:drawing>
          <wp:inline distB="114300" distT="114300" distL="114300" distR="114300">
            <wp:extent cx="3854930" cy="2805113"/>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854930"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jc w:val="center"/>
        <w:rPr>
          <w:sz w:val="24"/>
          <w:szCs w:val="24"/>
        </w:rPr>
      </w:pPr>
      <w:r w:rsidDel="00000000" w:rsidR="00000000" w:rsidRPr="00000000">
        <w:rPr>
          <w:sz w:val="24"/>
          <w:szCs w:val="24"/>
          <w:rtl w:val="0"/>
        </w:rPr>
        <w:t xml:space="preserve">Figure 9: Gravel Guard</w:t>
      </w:r>
    </w:p>
    <w:p w:rsidR="00000000" w:rsidDel="00000000" w:rsidP="00000000" w:rsidRDefault="00000000" w:rsidRPr="00000000" w14:paraId="000000C7">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2qwd68xcpfo0" w:id="29"/>
      <w:bookmarkEnd w:id="29"/>
      <w:r w:rsidDel="00000000" w:rsidR="00000000" w:rsidRPr="00000000">
        <w:rPr>
          <w:b w:val="1"/>
          <w:color w:val="0d0d0d"/>
          <w:rtl w:val="0"/>
        </w:rPr>
        <w:t xml:space="preserve">4.3 CAD Assembly</w:t>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entire system has been modeled in CAD, showing the integration of components into a cohesive assembly. This assembly includes:</w:t>
      </w:r>
    </w:p>
    <w:p w:rsidR="00000000" w:rsidDel="00000000" w:rsidP="00000000" w:rsidRDefault="00000000" w:rsidRPr="00000000" w14:paraId="000000C9">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The tubing frame.</w:t>
      </w:r>
    </w:p>
    <w:p w:rsidR="00000000" w:rsidDel="00000000" w:rsidP="00000000" w:rsidRDefault="00000000" w:rsidRPr="00000000" w14:paraId="000000CA">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Conveyor belt with rollers.</w:t>
      </w:r>
    </w:p>
    <w:p w:rsidR="00000000" w:rsidDel="00000000" w:rsidP="00000000" w:rsidRDefault="00000000" w:rsidRPr="00000000" w14:paraId="000000CB">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Mounted motor and powertrain.</w:t>
      </w:r>
    </w:p>
    <w:p w:rsidR="00000000" w:rsidDel="00000000" w:rsidP="00000000" w:rsidRDefault="00000000" w:rsidRPr="00000000" w14:paraId="000000CC">
      <w:pPr>
        <w:spacing w:after="240" w:before="240" w:lineRule="auto"/>
        <w:rPr>
          <w:color w:val="0d0d0d"/>
          <w:sz w:val="24"/>
          <w:szCs w:val="24"/>
        </w:rPr>
      </w:pPr>
      <w:r w:rsidDel="00000000" w:rsidR="00000000" w:rsidRPr="00000000">
        <w:rPr>
          <w:color w:val="0d0d0d"/>
          <w:sz w:val="24"/>
          <w:szCs w:val="24"/>
        </w:rPr>
        <w:drawing>
          <wp:inline distB="114300" distT="114300" distL="114300" distR="114300">
            <wp:extent cx="5943600" cy="5943600"/>
            <wp:effectExtent b="0" l="0" r="0" t="0"/>
            <wp:docPr id="1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color w:val="0d0d0d"/>
          <w:sz w:val="24"/>
          <w:szCs w:val="24"/>
        </w:rPr>
      </w:pPr>
      <w:r w:rsidDel="00000000" w:rsidR="00000000" w:rsidRPr="00000000">
        <w:rPr>
          <w:color w:val="0d0d0d"/>
          <w:sz w:val="24"/>
          <w:szCs w:val="24"/>
          <w:rtl w:val="0"/>
        </w:rPr>
        <w:t xml:space="preserve">Figure 10: Full CAD assembly of the conveyor system</w:t>
      </w:r>
    </w:p>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sz w:val="24"/>
          <w:szCs w:val="24"/>
        </w:rPr>
      </w:pPr>
      <w:r w:rsidDel="00000000" w:rsidR="00000000" w:rsidRPr="00000000">
        <w:rPr>
          <w:rtl w:val="0"/>
        </w:rPr>
      </w:r>
    </w:p>
    <w:p w:rsidR="00000000" w:rsidDel="00000000" w:rsidP="00000000" w:rsidRDefault="00000000" w:rsidRPr="00000000" w14:paraId="000000C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sz w:val="24"/>
          <w:szCs w:val="24"/>
        </w:rPr>
      </w:pPr>
      <w:r w:rsidDel="00000000" w:rsidR="00000000" w:rsidRPr="00000000">
        <w:rPr>
          <w:rtl w:val="0"/>
        </w:rPr>
      </w:r>
    </w:p>
    <w:p w:rsidR="00000000" w:rsidDel="00000000" w:rsidP="00000000" w:rsidRDefault="00000000" w:rsidRPr="00000000" w14:paraId="000000D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sz w:val="24"/>
          <w:szCs w:val="24"/>
        </w:rPr>
      </w:pPr>
      <w:r w:rsidDel="00000000" w:rsidR="00000000" w:rsidRPr="00000000">
        <w:rPr>
          <w:sz w:val="24"/>
          <w:szCs w:val="24"/>
        </w:rPr>
        <w:drawing>
          <wp:inline distB="114300" distT="114300" distL="114300" distR="114300">
            <wp:extent cx="5943600" cy="6146800"/>
            <wp:effectExtent b="0" l="0" r="0" t="0"/>
            <wp:docPr id="1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color w:val="0d0d0d"/>
          <w:sz w:val="24"/>
          <w:szCs w:val="24"/>
        </w:rPr>
      </w:pPr>
      <w:r w:rsidDel="00000000" w:rsidR="00000000" w:rsidRPr="00000000">
        <w:rPr>
          <w:color w:val="0d0d0d"/>
          <w:sz w:val="24"/>
          <w:szCs w:val="24"/>
          <w:rtl w:val="0"/>
        </w:rPr>
        <w:t xml:space="preserve">Figure 11: Exploded view assembly of the conveyor system</w:t>
      </w:r>
    </w:p>
    <w:p w:rsidR="00000000" w:rsidDel="00000000" w:rsidP="00000000" w:rsidRDefault="00000000" w:rsidRPr="00000000" w14:paraId="000000D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sz w:val="24"/>
          <w:szCs w:val="24"/>
        </w:rPr>
      </w:pPr>
      <w:r w:rsidDel="00000000" w:rsidR="00000000" w:rsidRPr="00000000">
        <w:rPr>
          <w:rtl w:val="0"/>
        </w:rPr>
      </w:r>
    </w:p>
    <w:p w:rsidR="00000000" w:rsidDel="00000000" w:rsidP="00000000" w:rsidRDefault="00000000" w:rsidRPr="00000000" w14:paraId="000000D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480" w:lineRule="auto"/>
        <w:rPr>
          <w:b w:val="1"/>
          <w:color w:val="000000"/>
          <w:sz w:val="33"/>
          <w:szCs w:val="33"/>
        </w:rPr>
      </w:pPr>
      <w:bookmarkStart w:colFirst="0" w:colLast="0" w:name="_7wogqoqb9n73" w:id="30"/>
      <w:bookmarkEnd w:id="30"/>
      <w:r w:rsidDel="00000000" w:rsidR="00000000" w:rsidRPr="00000000">
        <w:rPr>
          <w:b w:val="1"/>
          <w:color w:val="000000"/>
          <w:sz w:val="33"/>
          <w:szCs w:val="33"/>
          <w:rtl w:val="0"/>
        </w:rPr>
        <w:t xml:space="preserve">5</w:t>
      </w:r>
      <w:r w:rsidDel="00000000" w:rsidR="00000000" w:rsidRPr="00000000">
        <w:rPr>
          <w:b w:val="1"/>
          <w:color w:val="000000"/>
          <w:sz w:val="33"/>
          <w:szCs w:val="33"/>
          <w:rtl w:val="0"/>
        </w:rPr>
        <w:t xml:space="preserve">. Detailed Calculations and Analysis</w:t>
      </w:r>
    </w:p>
    <w:p w:rsidR="00000000" w:rsidDel="00000000" w:rsidP="00000000" w:rsidRDefault="00000000" w:rsidRPr="00000000" w14:paraId="000000D5">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rPr>
          <w:b w:val="1"/>
          <w:color w:val="000000"/>
        </w:rPr>
      </w:pPr>
      <w:bookmarkStart w:colFirst="0" w:colLast="0" w:name="_73avp77blaxl" w:id="31"/>
      <w:bookmarkEnd w:id="31"/>
      <w:r w:rsidDel="00000000" w:rsidR="00000000" w:rsidRPr="00000000">
        <w:rPr>
          <w:b w:val="1"/>
          <w:color w:val="000000"/>
          <w:rtl w:val="0"/>
        </w:rPr>
        <w:t xml:space="preserve">5.1 Assumptions</w:t>
      </w:r>
    </w:p>
    <w:p w:rsidR="00000000" w:rsidDel="00000000" w:rsidP="00000000" w:rsidRDefault="00000000" w:rsidRPr="00000000" w14:paraId="000000D6">
      <w:pPr>
        <w:numPr>
          <w:ilvl w:val="0"/>
          <w:numId w:val="14"/>
        </w:numPr>
        <w:pBdr>
          <w:top w:color="e3e3e3" w:space="0" w:sz="0" w:val="none"/>
          <w:left w:color="e3e3e3" w:space="4" w:sz="0" w:val="none"/>
          <w:bottom w:color="e3e3e3" w:space="0" w:sz="0" w:val="none"/>
          <w:right w:color="e3e3e3" w:space="0" w:sz="0" w:val="none"/>
          <w:between w:color="e3e3e3" w:space="0" w:sz="0" w:val="none"/>
        </w:pBdr>
        <w:shd w:fill="ffffff" w:val="clear"/>
        <w:spacing w:after="120" w:before="200" w:lineRule="auto"/>
        <w:ind w:left="720" w:hanging="360"/>
        <w:rPr>
          <w:color w:val="0d0d0d"/>
          <w:sz w:val="24"/>
          <w:szCs w:val="24"/>
        </w:rPr>
      </w:pPr>
      <w:r w:rsidDel="00000000" w:rsidR="00000000" w:rsidRPr="00000000">
        <w:rPr>
          <w:color w:val="0d0d0d"/>
          <w:sz w:val="24"/>
          <w:szCs w:val="24"/>
          <w:rtl w:val="0"/>
        </w:rPr>
        <w:t xml:space="preserve">Gravel Density: Assumed at 1,500 kg/m³, a standard density for construction gravel. This value aids in determining conveyor strength, motor power, and load-bearing requirements.</w:t>
      </w:r>
    </w:p>
    <w:p w:rsidR="00000000" w:rsidDel="00000000" w:rsidP="00000000" w:rsidRDefault="00000000" w:rsidRPr="00000000" w14:paraId="000000D7">
      <w:pPr>
        <w:numPr>
          <w:ilvl w:val="0"/>
          <w:numId w:val="14"/>
        </w:numPr>
        <w:pBdr>
          <w:top w:color="e3e3e3" w:space="0" w:sz="0" w:val="none"/>
          <w:left w:color="e3e3e3" w:space="4" w:sz="0" w:val="none"/>
          <w:bottom w:color="e3e3e3" w:space="0" w:sz="0" w:val="none"/>
          <w:right w:color="e3e3e3" w:space="0" w:sz="0" w:val="none"/>
          <w:between w:color="e3e3e3" w:space="0" w:sz="0" w:val="none"/>
        </w:pBdr>
        <w:shd w:fill="ffffff" w:val="clear"/>
        <w:spacing w:before="200" w:lineRule="auto"/>
        <w:ind w:left="720" w:hanging="360"/>
        <w:rPr>
          <w:color w:val="0d0d0d"/>
          <w:sz w:val="24"/>
          <w:szCs w:val="24"/>
        </w:rPr>
      </w:pPr>
      <w:r w:rsidDel="00000000" w:rsidR="00000000" w:rsidRPr="00000000">
        <w:rPr>
          <w:color w:val="0d0d0d"/>
          <w:sz w:val="24"/>
          <w:szCs w:val="24"/>
          <w:rtl w:val="0"/>
        </w:rPr>
        <w:t xml:space="preserve">Operational Environment: Assumed standard industrial conditions with temperatures ranging from -10°C to 40°C and minimal chemical exposure. This supports the choice of </w:t>
      </w:r>
      <w:r w:rsidDel="00000000" w:rsidR="00000000" w:rsidRPr="00000000">
        <w:rPr>
          <w:color w:val="0d0d0d"/>
          <w:sz w:val="24"/>
          <w:szCs w:val="24"/>
          <w:rtl w:val="0"/>
        </w:rPr>
        <w:t xml:space="preserve">PVC-coated belts</w:t>
      </w:r>
      <w:r w:rsidDel="00000000" w:rsidR="00000000" w:rsidRPr="00000000">
        <w:rPr>
          <w:color w:val="0d0d0d"/>
          <w:sz w:val="24"/>
          <w:szCs w:val="24"/>
          <w:rtl w:val="0"/>
        </w:rPr>
        <w:t xml:space="preserve"> and structural steel.</w:t>
      </w:r>
    </w:p>
    <w:p w:rsidR="00000000" w:rsidDel="00000000" w:rsidP="00000000" w:rsidRDefault="00000000" w:rsidRPr="00000000" w14:paraId="000000D8">
      <w:pPr>
        <w:numPr>
          <w:ilvl w:val="0"/>
          <w:numId w:val="14"/>
        </w:numPr>
        <w:pBdr>
          <w:top w:color="e3e3e3" w:space="0" w:sz="0" w:val="none"/>
          <w:left w:color="e3e3e3" w:space="4" w:sz="0" w:val="none"/>
          <w:bottom w:color="e3e3e3" w:space="0" w:sz="0" w:val="none"/>
          <w:right w:color="e3e3e3" w:space="0" w:sz="0" w:val="none"/>
          <w:between w:color="e3e3e3" w:space="0" w:sz="0" w:val="none"/>
        </w:pBdr>
        <w:shd w:fill="ffffff" w:val="clear"/>
        <w:spacing w:before="200" w:lineRule="auto"/>
        <w:ind w:left="720" w:hanging="360"/>
        <w:rPr>
          <w:color w:val="0d0d0d"/>
          <w:sz w:val="24"/>
          <w:szCs w:val="24"/>
        </w:rPr>
      </w:pPr>
      <w:r w:rsidDel="00000000" w:rsidR="00000000" w:rsidRPr="00000000">
        <w:rPr>
          <w:color w:val="0d0d0d"/>
          <w:sz w:val="24"/>
          <w:szCs w:val="24"/>
          <w:rtl w:val="0"/>
        </w:rPr>
        <w:t xml:space="preserve">Truck Bed Height and Loading Time: The conveyor must reach a height of 2.44 meters and load within 12 minutes.</w:t>
      </w:r>
    </w:p>
    <w:p w:rsidR="00000000" w:rsidDel="00000000" w:rsidP="00000000" w:rsidRDefault="00000000" w:rsidRPr="00000000" w14:paraId="000000D9">
      <w:pPr>
        <w:numPr>
          <w:ilvl w:val="0"/>
          <w:numId w:val="14"/>
        </w:numPr>
        <w:pBdr>
          <w:top w:color="e3e3e3" w:space="0" w:sz="0" w:val="none"/>
          <w:left w:color="e3e3e3" w:space="4" w:sz="0" w:val="none"/>
          <w:bottom w:color="e3e3e3" w:space="0" w:sz="0" w:val="none"/>
          <w:right w:color="e3e3e3" w:space="0" w:sz="0" w:val="none"/>
          <w:between w:color="e3e3e3" w:space="0" w:sz="0" w:val="none"/>
        </w:pBdr>
        <w:shd w:fill="ffffff" w:val="clear"/>
        <w:spacing w:before="200" w:lineRule="auto"/>
        <w:ind w:left="720" w:hanging="360"/>
        <w:rPr>
          <w:color w:val="0d0d0d"/>
          <w:sz w:val="24"/>
          <w:szCs w:val="24"/>
        </w:rPr>
      </w:pPr>
      <w:r w:rsidDel="00000000" w:rsidR="00000000" w:rsidRPr="00000000">
        <w:rPr>
          <w:color w:val="0d0d0d"/>
          <w:sz w:val="24"/>
          <w:szCs w:val="24"/>
          <w:rtl w:val="0"/>
        </w:rPr>
        <w:t xml:space="preserve">Conveyor Rate Consistency: A conveyor rate of 0.0123 m³/s is targeted to maintain consistent gravel loading.</w:t>
      </w:r>
    </w:p>
    <w:p w:rsidR="00000000" w:rsidDel="00000000" w:rsidP="00000000" w:rsidRDefault="00000000" w:rsidRPr="00000000" w14:paraId="000000DA">
      <w:pPr>
        <w:numPr>
          <w:ilvl w:val="0"/>
          <w:numId w:val="14"/>
        </w:numPr>
        <w:pBdr>
          <w:top w:color="e3e3e3" w:space="0" w:sz="0" w:val="none"/>
          <w:left w:color="e3e3e3" w:space="4" w:sz="0" w:val="none"/>
          <w:bottom w:color="e3e3e3" w:space="0" w:sz="0" w:val="none"/>
          <w:right w:color="e3e3e3" w:space="0" w:sz="0" w:val="none"/>
          <w:between w:color="e3e3e3" w:space="0" w:sz="0" w:val="none"/>
        </w:pBdr>
        <w:shd w:fill="ffffff" w:val="clear"/>
        <w:spacing w:before="200" w:lineRule="auto"/>
        <w:ind w:left="720" w:hanging="360"/>
        <w:rPr>
          <w:color w:val="0d0d0d"/>
          <w:sz w:val="24"/>
          <w:szCs w:val="24"/>
        </w:rPr>
      </w:pPr>
      <w:r w:rsidDel="00000000" w:rsidR="00000000" w:rsidRPr="00000000">
        <w:rPr>
          <w:color w:val="0d0d0d"/>
          <w:sz w:val="24"/>
          <w:szCs w:val="24"/>
          <w:rtl w:val="0"/>
        </w:rPr>
        <w:t xml:space="preserve">Material Properties: Structural steel,</w:t>
      </w:r>
      <w:r w:rsidDel="00000000" w:rsidR="00000000" w:rsidRPr="00000000">
        <w:rPr>
          <w:color w:val="0d0d0d"/>
          <w:sz w:val="24"/>
          <w:szCs w:val="24"/>
          <w:rtl w:val="0"/>
        </w:rPr>
        <w:t xml:space="preserve"> PVC-coated bel</w:t>
      </w:r>
      <w:r w:rsidDel="00000000" w:rsidR="00000000" w:rsidRPr="00000000">
        <w:rPr>
          <w:color w:val="0d0d0d"/>
          <w:sz w:val="24"/>
          <w:szCs w:val="24"/>
          <w:rtl w:val="0"/>
        </w:rPr>
        <w:t xml:space="preserve">t, and stainless steel rollers with sealed bearings were selected for their durability under gravel abrasion.</w:t>
      </w:r>
    </w:p>
    <w:p w:rsidR="00000000" w:rsidDel="00000000" w:rsidP="00000000" w:rsidRDefault="00000000" w:rsidRPr="00000000" w14:paraId="000000DB">
      <w:pPr>
        <w:numPr>
          <w:ilvl w:val="0"/>
          <w:numId w:val="14"/>
        </w:numPr>
        <w:pBdr>
          <w:top w:color="e3e3e3" w:space="0" w:sz="0" w:val="none"/>
          <w:left w:color="e3e3e3" w:space="4" w:sz="0" w:val="none"/>
          <w:bottom w:color="e3e3e3" w:space="0" w:sz="0" w:val="none"/>
          <w:right w:color="e3e3e3" w:space="0" w:sz="0" w:val="none"/>
          <w:between w:color="e3e3e3" w:space="0" w:sz="0" w:val="none"/>
        </w:pBdr>
        <w:shd w:fill="ffffff" w:val="clear"/>
        <w:spacing w:before="200" w:lineRule="auto"/>
        <w:ind w:left="720" w:hanging="360"/>
        <w:rPr>
          <w:color w:val="0d0d0d"/>
          <w:sz w:val="24"/>
          <w:szCs w:val="24"/>
        </w:rPr>
      </w:pPr>
      <w:r w:rsidDel="00000000" w:rsidR="00000000" w:rsidRPr="00000000">
        <w:rPr>
          <w:color w:val="0d0d0d"/>
          <w:sz w:val="24"/>
          <w:szCs w:val="24"/>
          <w:rtl w:val="0"/>
        </w:rPr>
        <w:t xml:space="preserve">Incline Angle: The conveyor is designed to operate at a 25° incline, which balances material flow and power requirements.</w:t>
      </w:r>
    </w:p>
    <w:p w:rsidR="00000000" w:rsidDel="00000000" w:rsidP="00000000" w:rsidRDefault="00000000" w:rsidRPr="00000000" w14:paraId="000000DC">
      <w:pPr>
        <w:numPr>
          <w:ilvl w:val="0"/>
          <w:numId w:val="14"/>
        </w:numPr>
        <w:pBdr>
          <w:top w:color="e3e3e3" w:space="0" w:sz="0" w:val="none"/>
          <w:left w:color="e3e3e3" w:space="4" w:sz="0" w:val="none"/>
          <w:bottom w:color="e3e3e3" w:space="0" w:sz="0" w:val="none"/>
          <w:right w:color="e3e3e3" w:space="0" w:sz="0" w:val="none"/>
          <w:between w:color="e3e3e3" w:space="0" w:sz="0" w:val="none"/>
        </w:pBdr>
        <w:shd w:fill="ffffff" w:val="clear"/>
        <w:spacing w:before="200" w:lineRule="auto"/>
        <w:ind w:left="720" w:hanging="360"/>
        <w:rPr>
          <w:color w:val="0d0d0d"/>
          <w:sz w:val="24"/>
          <w:szCs w:val="24"/>
        </w:rPr>
      </w:pPr>
      <w:r w:rsidDel="00000000" w:rsidR="00000000" w:rsidRPr="00000000">
        <w:rPr>
          <w:color w:val="0d0d0d"/>
          <w:sz w:val="24"/>
          <w:szCs w:val="24"/>
          <w:rtl w:val="0"/>
        </w:rPr>
        <w:t xml:space="preserve">Efficiency and Safety Margins: A mechanical efficiency of 80% and a safety factor of 1.5 account for real-world frictional losses and operational variations. The safety factor of 1.5 is justified as follows:</w:t>
      </w:r>
    </w:p>
    <w:p w:rsidR="00000000" w:rsidDel="00000000" w:rsidP="00000000" w:rsidRDefault="00000000" w:rsidRPr="00000000" w14:paraId="000000DD">
      <w:pPr>
        <w:numPr>
          <w:ilvl w:val="0"/>
          <w:numId w:val="27"/>
        </w:numPr>
        <w:pBdr>
          <w:top w:color="e3e3e3" w:space="0" w:sz="0" w:val="none"/>
          <w:left w:color="e3e3e3" w:space="0" w:sz="0" w:val="none"/>
          <w:bottom w:color="e3e3e3" w:space="0" w:sz="0" w:val="none"/>
          <w:right w:color="e3e3e3" w:space="0" w:sz="0" w:val="none"/>
          <w:between w:color="e3e3e3" w:space="0" w:sz="0" w:val="none"/>
        </w:pBdr>
        <w:spacing w:before="200" w:lineRule="auto"/>
        <w:ind w:left="1440" w:hanging="360"/>
      </w:pPr>
      <w:r w:rsidDel="00000000" w:rsidR="00000000" w:rsidRPr="00000000">
        <w:rPr>
          <w:color w:val="0d0d0d"/>
          <w:sz w:val="24"/>
          <w:szCs w:val="24"/>
          <w:rtl w:val="0"/>
        </w:rPr>
        <w:t xml:space="preserve">Industry Standards: Engineering practices for static structures or controlled environments, like conveyors, commonly recommend safety factors ranging from 1.3 to 1.6 depending on load predictability and material reliability.</w:t>
      </w:r>
      <w:r w:rsidDel="00000000" w:rsidR="00000000" w:rsidRPr="00000000">
        <w:rPr>
          <w:color w:val="0d0d0d"/>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DE">
      <w:pPr>
        <w:numPr>
          <w:ilvl w:val="0"/>
          <w:numId w:val="27"/>
        </w:numPr>
        <w:pBdr>
          <w:top w:color="e3e3e3" w:space="0" w:sz="0" w:val="none"/>
          <w:left w:color="e3e3e3" w:space="0" w:sz="0" w:val="none"/>
          <w:bottom w:color="e3e3e3" w:space="0" w:sz="0" w:val="none"/>
          <w:right w:color="e3e3e3" w:space="0" w:sz="0" w:val="none"/>
          <w:between w:color="e3e3e3" w:space="0" w:sz="0" w:val="none"/>
        </w:pBdr>
        <w:spacing w:before="200" w:lineRule="auto"/>
        <w:ind w:left="1440" w:hanging="360"/>
      </w:pPr>
      <w:r w:rsidDel="00000000" w:rsidR="00000000" w:rsidRPr="00000000">
        <w:rPr>
          <w:color w:val="0d0d0d"/>
          <w:sz w:val="24"/>
          <w:szCs w:val="24"/>
          <w:rtl w:val="0"/>
        </w:rPr>
        <w:t xml:space="preserve">Material Properties: Structural steel has reliable mechanical properties, including high ductility and a yield strength around 250 MPa. A safety factor of 1.5 ensures sufficient margin against failure without over-designing.</w:t>
      </w:r>
      <w:r w:rsidDel="00000000" w:rsidR="00000000" w:rsidRPr="00000000">
        <w:rPr>
          <w:color w:val="0d0d0d"/>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DF">
      <w:pPr>
        <w:numPr>
          <w:ilvl w:val="0"/>
          <w:numId w:val="27"/>
        </w:numPr>
        <w:pBdr>
          <w:top w:color="e3e3e3" w:space="0" w:sz="0" w:val="none"/>
          <w:left w:color="e3e3e3" w:space="0" w:sz="0" w:val="none"/>
          <w:bottom w:color="e3e3e3" w:space="0" w:sz="0" w:val="none"/>
          <w:right w:color="e3e3e3" w:space="0" w:sz="0" w:val="none"/>
          <w:between w:color="e3e3e3" w:space="0" w:sz="0" w:val="none"/>
        </w:pBdr>
        <w:spacing w:before="200" w:lineRule="auto"/>
        <w:ind w:left="1440" w:hanging="360"/>
      </w:pPr>
      <w:r w:rsidDel="00000000" w:rsidR="00000000" w:rsidRPr="00000000">
        <w:rPr>
          <w:color w:val="0d0d0d"/>
          <w:sz w:val="24"/>
          <w:szCs w:val="24"/>
          <w:rtl w:val="0"/>
        </w:rPr>
        <w:t xml:space="preserve">Operational Context: The conveyor operates in a stable industrial environment with predictable loading conditions, justifying a moderate safety factor .</w:t>
      </w:r>
      <w:r w:rsidDel="00000000" w:rsidR="00000000" w:rsidRPr="00000000">
        <w:rPr>
          <w:color w:val="0d0d0d"/>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E0">
      <w:pPr>
        <w:numPr>
          <w:ilvl w:val="0"/>
          <w:numId w:val="27"/>
        </w:numPr>
        <w:pBdr>
          <w:top w:color="e3e3e3" w:space="0" w:sz="0" w:val="none"/>
          <w:left w:color="e3e3e3" w:space="0" w:sz="0" w:val="none"/>
          <w:bottom w:color="e3e3e3" w:space="0" w:sz="0" w:val="none"/>
          <w:right w:color="e3e3e3" w:space="0" w:sz="0" w:val="none"/>
          <w:between w:color="e3e3e3" w:space="0" w:sz="0" w:val="none"/>
        </w:pBdr>
        <w:spacing w:after="240" w:before="200" w:lineRule="auto"/>
        <w:ind w:left="1440" w:hanging="360"/>
      </w:pPr>
      <w:r w:rsidDel="00000000" w:rsidR="00000000" w:rsidRPr="00000000">
        <w:rPr>
          <w:color w:val="0d0d0d"/>
          <w:sz w:val="24"/>
          <w:szCs w:val="24"/>
          <w:rtl w:val="0"/>
        </w:rPr>
        <w:t xml:space="preserve">Efficiency vs. Cost: Increasing the safety factor unnecessarily (e.g., to 2.0) would result in higher material costs and weight without significant safety benefits .</w:t>
      </w:r>
      <w:r w:rsidDel="00000000" w:rsidR="00000000" w:rsidRPr="00000000">
        <w:rPr>
          <w:color w:val="0d0d0d"/>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E1">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b w:val="1"/>
          <w:color w:val="000000"/>
        </w:rPr>
      </w:pPr>
      <w:bookmarkStart w:colFirst="0" w:colLast="0" w:name="_utyqpa1zs9n1" w:id="32"/>
      <w:bookmarkEnd w:id="32"/>
      <w:r w:rsidDel="00000000" w:rsidR="00000000" w:rsidRPr="00000000">
        <w:rPr>
          <w:b w:val="1"/>
          <w:color w:val="000000"/>
          <w:rtl w:val="0"/>
        </w:rPr>
        <w:t xml:space="preserve">5</w:t>
      </w:r>
      <w:r w:rsidDel="00000000" w:rsidR="00000000" w:rsidRPr="00000000">
        <w:rPr>
          <w:b w:val="1"/>
          <w:color w:val="000000"/>
          <w:rtl w:val="0"/>
        </w:rPr>
        <w:t xml:space="preserve">.2 Structural Analysis</w:t>
      </w:r>
    </w:p>
    <w:p w:rsidR="00000000" w:rsidDel="00000000" w:rsidP="00000000" w:rsidRDefault="00000000" w:rsidRPr="00000000" w14:paraId="000000E2">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color w:val="000000"/>
        </w:rPr>
      </w:pPr>
      <w:bookmarkStart w:colFirst="0" w:colLast="0" w:name="_q2sdy7a4nhb0" w:id="33"/>
      <w:bookmarkEnd w:id="33"/>
      <w:r w:rsidDel="00000000" w:rsidR="00000000" w:rsidRPr="00000000">
        <w:rPr>
          <w:b w:val="1"/>
          <w:color w:val="000000"/>
          <w:rtl w:val="0"/>
        </w:rPr>
        <w:t xml:space="preserve">5.2.1 Buckling Resistance</w:t>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tubing structure, constructed from 88.9 mm x 88.9 mm square tubing with a 3.18 mm wall thickness, was analyzed for buckling under combined gravel and motor loads. The analysis incorporates the gravel load of 8355 N and the motor weight of 482 kg, distributed at the motor mounting points.</w:t>
      </w:r>
    </w:p>
    <w:p w:rsidR="00000000" w:rsidDel="00000000" w:rsidP="00000000" w:rsidRDefault="00000000" w:rsidRPr="00000000" w14:paraId="000000E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Assumptions:</w:t>
      </w:r>
    </w:p>
    <w:p w:rsidR="00000000" w:rsidDel="00000000" w:rsidP="00000000" w:rsidRDefault="00000000" w:rsidRPr="00000000" w14:paraId="000000E6">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Tubing is subjected to offset gravel loads along its length and a concentrated motor load.</w:t>
      </w:r>
    </w:p>
    <w:p w:rsidR="00000000" w:rsidDel="00000000" w:rsidP="00000000" w:rsidRDefault="00000000" w:rsidRPr="00000000" w14:paraId="000000E7">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Material: Structural steel with a modulus of elasticity E = 200 GPa.</w:t>
      </w:r>
    </w:p>
    <w:p w:rsidR="00000000" w:rsidDel="00000000" w:rsidP="00000000" w:rsidRDefault="00000000" w:rsidRPr="00000000" w14:paraId="000000E8">
      <w:pPr>
        <w:numPr>
          <w:ilvl w:val="0"/>
          <w:numId w:val="3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Boundary conditions: Fixed at the base and free at the top (K = 1).</w:t>
      </w:r>
    </w:p>
    <w:p w:rsidR="00000000" w:rsidDel="00000000" w:rsidP="00000000" w:rsidRDefault="00000000" w:rsidRPr="00000000" w14:paraId="000000E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Calculations: The critical buckling load (P</w:t>
      </w:r>
      <w:r w:rsidDel="00000000" w:rsidR="00000000" w:rsidRPr="00000000">
        <w:rPr>
          <w:color w:val="0d0d0d"/>
          <w:sz w:val="24"/>
          <w:szCs w:val="24"/>
          <w:vertAlign w:val="subscript"/>
          <w:rtl w:val="0"/>
        </w:rPr>
        <w:t xml:space="preserve">cr</w:t>
      </w:r>
      <w:r w:rsidDel="00000000" w:rsidR="00000000" w:rsidRPr="00000000">
        <w:rPr>
          <w:color w:val="0d0d0d"/>
          <w:sz w:val="24"/>
          <w:szCs w:val="24"/>
          <w:rtl w:val="0"/>
        </w:rPr>
        <w:t xml:space="preserve">) was calculated using Euler's formula:</w:t>
      </w:r>
    </w:p>
    <w:p w:rsidR="00000000" w:rsidDel="00000000" w:rsidP="00000000" w:rsidRDefault="00000000" w:rsidRPr="00000000" w14:paraId="000000E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color w:val="0d0d0d"/>
          <w:sz w:val="24"/>
          <w:szCs w:val="24"/>
        </w:rPr>
      </w:pPr>
      <m:oMath>
        <m:sSub>
          <m:sSubPr>
            <m:ctrlPr>
              <w:rPr>
                <w:color w:val="0d0d0d"/>
                <w:sz w:val="24"/>
                <w:szCs w:val="24"/>
              </w:rPr>
            </m:ctrlPr>
          </m:sSubPr>
          <m:e>
            <m:r>
              <w:rPr>
                <w:color w:val="0d0d0d"/>
                <w:sz w:val="24"/>
                <w:szCs w:val="24"/>
              </w:rPr>
              <m:t xml:space="preserve">P</m:t>
            </m:r>
          </m:e>
          <m:sub>
            <m:r>
              <w:rPr>
                <w:color w:val="0d0d0d"/>
                <w:sz w:val="24"/>
                <w:szCs w:val="24"/>
              </w:rPr>
              <m:t xml:space="preserve">cr</m:t>
            </m:r>
          </m:sub>
        </m:sSub>
        <m:r>
          <w:rPr>
            <w:color w:val="0d0d0d"/>
            <w:sz w:val="24"/>
            <w:szCs w:val="24"/>
          </w:rPr>
          <m:t xml:space="preserve">=</m:t>
        </m:r>
        <m:f>
          <m:fPr>
            <m:ctrlPr>
              <w:rPr>
                <w:color w:val="0d0d0d"/>
                <w:sz w:val="24"/>
                <w:szCs w:val="24"/>
              </w:rPr>
            </m:ctrlPr>
          </m:fPr>
          <m:num>
            <m:r>
              <w:rPr>
                <w:color w:val="0d0d0d"/>
                <w:sz w:val="24"/>
                <w:szCs w:val="24"/>
              </w:rPr>
              <m:t xml:space="preserve">(</m:t>
            </m:r>
            <m:sSup>
              <m:sSupPr>
                <m:ctrlPr>
                  <w:rPr>
                    <w:color w:val="0d0d0d"/>
                    <w:sz w:val="24"/>
                    <w:szCs w:val="24"/>
                  </w:rPr>
                </m:ctrlPr>
              </m:sSupPr>
              <m:e>
                <m:r>
                  <w:rPr>
                    <w:color w:val="0d0d0d"/>
                    <w:sz w:val="24"/>
                    <w:szCs w:val="24"/>
                  </w:rPr>
                  <m:t>π</m:t>
                </m:r>
              </m:e>
              <m:sup>
                <m:r>
                  <w:rPr>
                    <w:color w:val="0d0d0d"/>
                    <w:sz w:val="24"/>
                    <w:szCs w:val="24"/>
                  </w:rPr>
                  <m:t xml:space="preserve">2</m:t>
                </m:r>
              </m:sup>
            </m:sSup>
            <m:r>
              <w:rPr>
                <w:color w:val="0d0d0d"/>
                <w:sz w:val="24"/>
                <w:szCs w:val="24"/>
              </w:rPr>
              <m:t xml:space="preserve">EI)</m:t>
            </m:r>
          </m:num>
          <m:den>
            <m:r>
              <w:rPr>
                <w:color w:val="0d0d0d"/>
                <w:sz w:val="24"/>
                <w:szCs w:val="24"/>
              </w:rPr>
              <m:t xml:space="preserve">K</m:t>
            </m:r>
            <m:sSup>
              <m:sSupPr>
                <m:ctrlPr>
                  <w:rPr>
                    <w:color w:val="0d0d0d"/>
                    <w:sz w:val="24"/>
                    <w:szCs w:val="24"/>
                  </w:rPr>
                </m:ctrlPr>
              </m:sSupPr>
              <m:e>
                <m:r>
                  <w:rPr>
                    <w:color w:val="0d0d0d"/>
                    <w:sz w:val="24"/>
                    <w:szCs w:val="24"/>
                  </w:rPr>
                  <m:t xml:space="preserve">L</m:t>
                </m:r>
              </m:e>
              <m:sup>
                <m:r>
                  <w:rPr>
                    <w:color w:val="0d0d0d"/>
                    <w:sz w:val="24"/>
                    <w:szCs w:val="24"/>
                  </w:rPr>
                  <m:t xml:space="preserve">2</m:t>
                </m:r>
              </m:sup>
            </m:sSup>
          </m:den>
        </m:f>
      </m:oMath>
      <w:r w:rsidDel="00000000" w:rsidR="00000000" w:rsidRPr="00000000">
        <w:rPr>
          <w:rtl w:val="0"/>
        </w:rPr>
      </w:r>
    </w:p>
    <w:p w:rsidR="00000000" w:rsidDel="00000000" w:rsidP="00000000" w:rsidRDefault="00000000" w:rsidRPr="00000000" w14:paraId="000000E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left"/>
        <w:rPr>
          <w:color w:val="0d0d0d"/>
          <w:sz w:val="24"/>
          <w:szCs w:val="24"/>
        </w:rPr>
      </w:pPr>
      <w:r w:rsidDel="00000000" w:rsidR="00000000" w:rsidRPr="00000000">
        <w:rPr>
          <w:color w:val="0d0d0d"/>
          <w:sz w:val="24"/>
          <w:szCs w:val="24"/>
          <w:rtl w:val="0"/>
        </w:rPr>
        <w:t xml:space="preserve">Where:</w:t>
      </w:r>
    </w:p>
    <w:p w:rsidR="00000000" w:rsidDel="00000000" w:rsidP="00000000" w:rsidRDefault="00000000" w:rsidRPr="00000000" w14:paraId="000000ED">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hanging="360"/>
      </w:pPr>
      <w:r w:rsidDel="00000000" w:rsidR="00000000" w:rsidRPr="00000000">
        <w:rPr>
          <w:color w:val="0d0d0d"/>
          <w:sz w:val="24"/>
          <w:szCs w:val="24"/>
          <w:rtl w:val="0"/>
        </w:rPr>
        <w:t xml:space="preserve">I, the moment of inertia for square tubing:</w:t>
      </w:r>
    </w:p>
    <w:p w:rsidR="00000000" w:rsidDel="00000000" w:rsidP="00000000" w:rsidRDefault="00000000" w:rsidRPr="00000000" w14:paraId="000000E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1440" w:firstLine="0"/>
        <w:jc w:val="center"/>
        <w:rPr>
          <w:color w:val="0d0d0d"/>
          <w:sz w:val="24"/>
          <w:szCs w:val="24"/>
        </w:rPr>
      </w:pPr>
      <m:oMath>
        <m:r>
          <w:rPr>
            <w:color w:val="0d0d0d"/>
            <w:sz w:val="24"/>
            <w:szCs w:val="24"/>
          </w:rPr>
          <m:t xml:space="preserve">I=</m:t>
        </m:r>
        <m:f>
          <m:fPr>
            <m:ctrlPr>
              <w:rPr>
                <w:color w:val="0d0d0d"/>
                <w:sz w:val="24"/>
                <w:szCs w:val="24"/>
              </w:rPr>
            </m:ctrlPr>
          </m:fPr>
          <m:num>
            <m:r>
              <w:rPr>
                <w:color w:val="0d0d0d"/>
                <w:sz w:val="24"/>
                <w:szCs w:val="24"/>
              </w:rPr>
              <m:t xml:space="preserve">b</m:t>
            </m:r>
            <m:sSup>
              <m:sSupPr>
                <m:ctrlPr>
                  <w:rPr>
                    <w:color w:val="0d0d0d"/>
                    <w:sz w:val="24"/>
                    <w:szCs w:val="24"/>
                  </w:rPr>
                </m:ctrlPr>
              </m:sSupPr>
              <m:e>
                <m:r>
                  <w:rPr>
                    <w:color w:val="0d0d0d"/>
                    <w:sz w:val="24"/>
                    <w:szCs w:val="24"/>
                  </w:rPr>
                  <m:t xml:space="preserve">h</m:t>
                </m:r>
              </m:e>
              <m:sup>
                <m:r>
                  <w:rPr>
                    <w:color w:val="0d0d0d"/>
                    <w:sz w:val="24"/>
                    <w:szCs w:val="24"/>
                  </w:rPr>
                  <m:t xml:space="preserve">3</m:t>
                </m:r>
              </m:sup>
            </m:sSup>
          </m:num>
          <m:den>
            <m:r>
              <w:rPr>
                <w:color w:val="0d0d0d"/>
                <w:sz w:val="24"/>
                <w:szCs w:val="24"/>
              </w:rPr>
              <m:t xml:space="preserve">12</m:t>
            </m:r>
          </m:den>
        </m:f>
        <m:r>
          <w:rPr>
            <w:color w:val="0d0d0d"/>
            <w:sz w:val="24"/>
            <w:szCs w:val="24"/>
          </w:rPr>
          <m:t xml:space="preserve">-</m:t>
        </m:r>
        <m:f>
          <m:fPr>
            <m:ctrlPr>
              <w:rPr>
                <w:color w:val="0d0d0d"/>
                <w:sz w:val="24"/>
                <w:szCs w:val="24"/>
              </w:rPr>
            </m:ctrlPr>
          </m:fPr>
          <m:num>
            <m:r>
              <w:rPr>
                <w:color w:val="0d0d0d"/>
                <w:sz w:val="24"/>
                <w:szCs w:val="24"/>
              </w:rPr>
              <m:t xml:space="preserve">[(b-2t)(h-2t</m:t>
            </m:r>
            <m:sSup>
              <m:sSupPr>
                <m:ctrlPr>
                  <w:rPr>
                    <w:color w:val="0d0d0d"/>
                    <w:sz w:val="24"/>
                    <w:szCs w:val="24"/>
                  </w:rPr>
                </m:ctrlPr>
              </m:sSupPr>
              <m:e>
                <m:r>
                  <w:rPr>
                    <w:color w:val="0d0d0d"/>
                    <w:sz w:val="24"/>
                    <w:szCs w:val="24"/>
                  </w:rPr>
                  <m:t xml:space="preserve">)</m:t>
                </m:r>
              </m:e>
              <m:sup>
                <m:r>
                  <w:rPr>
                    <w:color w:val="0d0d0d"/>
                    <w:sz w:val="24"/>
                    <w:szCs w:val="24"/>
                  </w:rPr>
                  <m:t xml:space="preserve">3</m:t>
                </m:r>
              </m:sup>
            </m:sSup>
            <m:r>
              <w:rPr>
                <w:color w:val="0d0d0d"/>
                <w:sz w:val="24"/>
                <w:szCs w:val="24"/>
              </w:rPr>
              <m:t xml:space="preserve">]</m:t>
            </m:r>
          </m:num>
          <m:den>
            <m:r>
              <w:rPr>
                <w:color w:val="0d0d0d"/>
                <w:sz w:val="24"/>
                <w:szCs w:val="24"/>
              </w:rPr>
              <m:t xml:space="preserve">12</m:t>
            </m:r>
          </m:den>
        </m:f>
      </m:oMath>
      <w:r w:rsidDel="00000000" w:rsidR="00000000" w:rsidRPr="00000000">
        <w:rPr>
          <w:rtl w:val="0"/>
        </w:rPr>
      </w:r>
    </w:p>
    <w:p w:rsidR="00000000" w:rsidDel="00000000" w:rsidP="00000000" w:rsidRDefault="00000000" w:rsidRPr="00000000" w14:paraId="000000EF">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hanging="360"/>
      </w:pPr>
      <w:r w:rsidDel="00000000" w:rsidR="00000000" w:rsidRPr="00000000">
        <w:rPr>
          <w:color w:val="0d0d0d"/>
          <w:sz w:val="24"/>
          <w:szCs w:val="24"/>
          <w:rtl w:val="0"/>
        </w:rPr>
        <w:t xml:space="preserve">Substituting b = h = 3.5 in. (88.9 mm), t = 0.125 in. (3.18 mm):</w:t>
      </w:r>
    </w:p>
    <w:p w:rsidR="00000000" w:rsidDel="00000000" w:rsidP="00000000" w:rsidRDefault="00000000" w:rsidRPr="00000000" w14:paraId="000000F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1440" w:firstLine="0"/>
        <w:jc w:val="center"/>
        <w:rPr>
          <w:rFonts w:ascii="Times New Roman" w:cs="Times New Roman" w:eastAsia="Times New Roman" w:hAnsi="Times New Roman"/>
          <w:b w:val="1"/>
          <w:color w:val="0d0d0d"/>
          <w:sz w:val="26"/>
          <w:szCs w:val="26"/>
          <w:vertAlign w:val="superscript"/>
        </w:rPr>
      </w:pPr>
      <m:oMath>
        <m:r>
          <w:rPr>
            <w:color w:val="0d0d0d"/>
            <w:sz w:val="24"/>
            <w:szCs w:val="24"/>
          </w:rPr>
          <m:t xml:space="preserve">I=</m:t>
        </m:r>
        <m:f>
          <m:fPr>
            <m:ctrlPr>
              <w:rPr>
                <w:color w:val="0d0d0d"/>
                <w:sz w:val="24"/>
                <w:szCs w:val="24"/>
              </w:rPr>
            </m:ctrlPr>
          </m:fPr>
          <m:num>
            <m:r>
              <w:rPr>
                <w:color w:val="0d0d0d"/>
                <w:sz w:val="24"/>
                <w:szCs w:val="24"/>
              </w:rPr>
              <m:t xml:space="preserve">(0.0889)(0.0</m:t>
            </m:r>
            <m:sSup>
              <m:sSupPr>
                <m:ctrlPr>
                  <w:rPr>
                    <w:color w:val="0d0d0d"/>
                    <w:sz w:val="24"/>
                    <w:szCs w:val="24"/>
                  </w:rPr>
                </m:ctrlPr>
              </m:sSupPr>
              <m:e>
                <m:r>
                  <w:rPr>
                    <w:color w:val="0d0d0d"/>
                    <w:sz w:val="24"/>
                    <w:szCs w:val="24"/>
                  </w:rPr>
                  <m:t xml:space="preserve">889</m:t>
                </m:r>
              </m:e>
              <m:sup>
                <m:r>
                  <w:rPr>
                    <w:color w:val="0d0d0d"/>
                    <w:sz w:val="24"/>
                    <w:szCs w:val="24"/>
                  </w:rPr>
                  <m:t xml:space="preserve">3</m:t>
                </m:r>
              </m:sup>
            </m:sSup>
            <m:r>
              <w:rPr>
                <w:color w:val="0d0d0d"/>
                <w:sz w:val="24"/>
                <w:szCs w:val="24"/>
              </w:rPr>
              <m:t xml:space="preserve">)</m:t>
            </m:r>
          </m:num>
          <m:den>
            <m:r>
              <w:rPr>
                <w:color w:val="0d0d0d"/>
                <w:sz w:val="24"/>
                <w:szCs w:val="24"/>
              </w:rPr>
              <m:t xml:space="preserve">12</m:t>
            </m:r>
          </m:den>
        </m:f>
        <m:r>
          <w:rPr>
            <w:color w:val="0d0d0d"/>
            <w:sz w:val="24"/>
            <w:szCs w:val="24"/>
          </w:rPr>
          <m:t xml:space="preserve">-</m:t>
        </m:r>
        <m:f>
          <m:fPr>
            <m:ctrlPr>
              <w:rPr>
                <w:color w:val="0d0d0d"/>
                <w:sz w:val="24"/>
                <w:szCs w:val="24"/>
              </w:rPr>
            </m:ctrlPr>
          </m:fPr>
          <m:num>
            <m:r>
              <w:rPr>
                <w:color w:val="0d0d0d"/>
                <w:sz w:val="24"/>
                <w:szCs w:val="24"/>
              </w:rPr>
              <m:t xml:space="preserve">(0.08255)(0.0825</m:t>
            </m:r>
            <m:sSup>
              <m:sSupPr>
                <m:ctrlPr>
                  <w:rPr>
                    <w:color w:val="0d0d0d"/>
                    <w:sz w:val="24"/>
                    <w:szCs w:val="24"/>
                  </w:rPr>
                </m:ctrlPr>
              </m:sSupPr>
              <m:e>
                <m:r>
                  <w:rPr>
                    <w:color w:val="0d0d0d"/>
                    <w:sz w:val="24"/>
                    <w:szCs w:val="24"/>
                  </w:rPr>
                  <m:t xml:space="preserve">5</m:t>
                </m:r>
              </m:e>
              <m:sup>
                <m:r>
                  <w:rPr>
                    <w:color w:val="0d0d0d"/>
                    <w:sz w:val="24"/>
                    <w:szCs w:val="24"/>
                  </w:rPr>
                  <m:t xml:space="preserve">3</m:t>
                </m:r>
              </m:sup>
            </m:sSup>
            <m:r>
              <w:rPr>
                <w:color w:val="0d0d0d"/>
                <w:sz w:val="24"/>
                <w:szCs w:val="24"/>
              </w:rPr>
              <m:t xml:space="preserve">)</m:t>
            </m:r>
          </m:num>
          <m:den>
            <m:r>
              <w:rPr>
                <w:color w:val="0d0d0d"/>
                <w:sz w:val="24"/>
                <w:szCs w:val="24"/>
              </w:rPr>
              <m:t xml:space="preserve">12</m:t>
            </m:r>
          </m:den>
        </m:f>
        <m:r>
          <w:rPr>
            <w:color w:val="0d0d0d"/>
            <w:sz w:val="24"/>
            <w:szCs w:val="24"/>
          </w:rPr>
          <m:t xml:space="preserve">=</m:t>
        </m:r>
      </m:oMath>
      <w:r w:rsidDel="00000000" w:rsidR="00000000" w:rsidRPr="00000000">
        <w:rPr>
          <w:color w:val="0d0d0d"/>
          <w:sz w:val="24"/>
          <w:szCs w:val="24"/>
          <w:rtl w:val="0"/>
        </w:rPr>
        <w:t xml:space="preserve"> </w:t>
      </w:r>
      <w:r w:rsidDel="00000000" w:rsidR="00000000" w:rsidRPr="00000000">
        <w:rPr>
          <w:rFonts w:ascii="Times New Roman" w:cs="Times New Roman" w:eastAsia="Times New Roman" w:hAnsi="Times New Roman"/>
          <w:b w:val="1"/>
          <w:color w:val="0d0d0d"/>
          <w:sz w:val="26"/>
          <w:szCs w:val="26"/>
          <w:rtl w:val="0"/>
        </w:rPr>
        <w:t xml:space="preserve">1.34 x 10</w:t>
      </w:r>
      <w:r w:rsidDel="00000000" w:rsidR="00000000" w:rsidRPr="00000000">
        <w:rPr>
          <w:rFonts w:ascii="Times New Roman" w:cs="Times New Roman" w:eastAsia="Times New Roman" w:hAnsi="Times New Roman"/>
          <w:b w:val="1"/>
          <w:color w:val="0d0d0d"/>
          <w:sz w:val="26"/>
          <w:szCs w:val="26"/>
          <w:vertAlign w:val="superscript"/>
          <w:rtl w:val="0"/>
        </w:rPr>
        <w:t xml:space="preserve">-6</w:t>
      </w:r>
      <w:r w:rsidDel="00000000" w:rsidR="00000000" w:rsidRPr="00000000">
        <w:rPr>
          <w:rFonts w:ascii="Times New Roman" w:cs="Times New Roman" w:eastAsia="Times New Roman" w:hAnsi="Times New Roman"/>
          <w:b w:val="1"/>
          <w:color w:val="0d0d0d"/>
          <w:sz w:val="26"/>
          <w:szCs w:val="26"/>
          <w:rtl w:val="0"/>
        </w:rPr>
        <w:t xml:space="preserve"> m</w:t>
      </w:r>
      <w:r w:rsidDel="00000000" w:rsidR="00000000" w:rsidRPr="00000000">
        <w:rPr>
          <w:rFonts w:ascii="Times New Roman" w:cs="Times New Roman" w:eastAsia="Times New Roman" w:hAnsi="Times New Roman"/>
          <w:b w:val="1"/>
          <w:color w:val="0d0d0d"/>
          <w:sz w:val="26"/>
          <w:szCs w:val="26"/>
          <w:vertAlign w:val="superscript"/>
          <w:rtl w:val="0"/>
        </w:rPr>
        <w:t xml:space="preserve">4</w:t>
      </w:r>
    </w:p>
    <w:p w:rsidR="00000000" w:rsidDel="00000000" w:rsidP="00000000" w:rsidRDefault="00000000" w:rsidRPr="00000000" w14:paraId="000000F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For L = 4.73 m (effective length):</w:t>
      </w:r>
    </w:p>
    <w:p w:rsidR="00000000" w:rsidDel="00000000" w:rsidP="00000000" w:rsidRDefault="00000000" w:rsidRPr="00000000" w14:paraId="000000F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rFonts w:ascii="Times New Roman" w:cs="Times New Roman" w:eastAsia="Times New Roman" w:hAnsi="Times New Roman"/>
          <w:b w:val="1"/>
          <w:color w:val="0d0d0d"/>
          <w:sz w:val="26"/>
          <w:szCs w:val="26"/>
        </w:rPr>
      </w:pPr>
      <m:oMath>
        <m:sSub>
          <m:sSubPr>
            <m:ctrlPr>
              <w:rPr>
                <w:color w:val="0d0d0d"/>
                <w:sz w:val="24"/>
                <w:szCs w:val="24"/>
              </w:rPr>
            </m:ctrlPr>
          </m:sSubPr>
          <m:e>
            <m:r>
              <w:rPr>
                <w:color w:val="0d0d0d"/>
                <w:sz w:val="24"/>
                <w:szCs w:val="24"/>
              </w:rPr>
              <m:t xml:space="preserve">P</m:t>
            </m:r>
          </m:e>
          <m:sub>
            <m:r>
              <w:rPr>
                <w:color w:val="0d0d0d"/>
                <w:sz w:val="24"/>
                <w:szCs w:val="24"/>
              </w:rPr>
              <m:t xml:space="preserve">cr</m:t>
            </m:r>
          </m:sub>
        </m:sSub>
        <m:r>
          <w:rPr>
            <w:color w:val="0d0d0d"/>
            <w:sz w:val="24"/>
            <w:szCs w:val="24"/>
          </w:rPr>
          <m:t xml:space="preserve">=</m:t>
        </m:r>
        <m:f>
          <m:fPr>
            <m:ctrlPr>
              <w:rPr>
                <w:color w:val="0d0d0d"/>
                <w:sz w:val="24"/>
                <w:szCs w:val="24"/>
              </w:rPr>
            </m:ctrlPr>
          </m:fPr>
          <m:num>
            <m:sSup>
              <m:sSupPr>
                <m:ctrlPr>
                  <w:rPr>
                    <w:color w:val="0d0d0d"/>
                    <w:sz w:val="24"/>
                    <w:szCs w:val="24"/>
                  </w:rPr>
                </m:ctrlPr>
              </m:sSupPr>
              <m:e>
                <m:r>
                  <w:rPr>
                    <w:color w:val="0d0d0d"/>
                    <w:sz w:val="24"/>
                    <w:szCs w:val="24"/>
                  </w:rPr>
                  <m:t>π</m:t>
                </m:r>
              </m:e>
              <m:sup>
                <m:r>
                  <w:rPr>
                    <w:color w:val="0d0d0d"/>
                    <w:sz w:val="24"/>
                    <w:szCs w:val="24"/>
                  </w:rPr>
                  <m:t xml:space="preserve">2</m:t>
                </m:r>
              </m:sup>
            </m:sSup>
            <m:r>
              <w:rPr>
                <w:color w:val="0d0d0d"/>
                <w:sz w:val="24"/>
                <w:szCs w:val="24"/>
              </w:rPr>
              <m:t xml:space="preserve">(200</m:t>
            </m:r>
            <m:r>
              <w:rPr>
                <w:color w:val="0d0d0d"/>
                <w:sz w:val="24"/>
                <w:szCs w:val="24"/>
              </w:rPr>
              <m:t>×</m:t>
            </m:r>
            <m:r>
              <w:rPr>
                <w:color w:val="0d0d0d"/>
                <w:sz w:val="24"/>
                <w:szCs w:val="24"/>
              </w:rPr>
              <m:t xml:space="preserve">1</m:t>
            </m:r>
            <m:sSup>
              <m:sSupPr>
                <m:ctrlPr>
                  <w:rPr>
                    <w:color w:val="0d0d0d"/>
                    <w:sz w:val="24"/>
                    <w:szCs w:val="24"/>
                  </w:rPr>
                </m:ctrlPr>
              </m:sSupPr>
              <m:e>
                <m:r>
                  <w:rPr>
                    <w:color w:val="0d0d0d"/>
                    <w:sz w:val="24"/>
                    <w:szCs w:val="24"/>
                  </w:rPr>
                  <m:t xml:space="preserve">0</m:t>
                </m:r>
              </m:e>
              <m:sup>
                <m:r>
                  <w:rPr>
                    <w:color w:val="0d0d0d"/>
                    <w:sz w:val="24"/>
                    <w:szCs w:val="24"/>
                  </w:rPr>
                  <m:t xml:space="preserve">9</m:t>
                </m:r>
              </m:sup>
            </m:sSup>
            <m:r>
              <w:rPr>
                <w:color w:val="0d0d0d"/>
                <w:sz w:val="24"/>
                <w:szCs w:val="24"/>
              </w:rPr>
              <m:t xml:space="preserve">)(1.34</m:t>
            </m:r>
            <m:r>
              <w:rPr>
                <w:color w:val="0d0d0d"/>
                <w:sz w:val="24"/>
                <w:szCs w:val="24"/>
              </w:rPr>
              <m:t>×</m:t>
            </m:r>
            <m:r>
              <w:rPr>
                <w:color w:val="0d0d0d"/>
                <w:sz w:val="24"/>
                <w:szCs w:val="24"/>
              </w:rPr>
              <m:t xml:space="preserve">1</m:t>
            </m:r>
            <m:sSup>
              <m:sSupPr>
                <m:ctrlPr>
                  <w:rPr>
                    <w:color w:val="0d0d0d"/>
                    <w:sz w:val="24"/>
                    <w:szCs w:val="24"/>
                  </w:rPr>
                </m:ctrlPr>
              </m:sSupPr>
              <m:e>
                <m:r>
                  <w:rPr>
                    <w:color w:val="0d0d0d"/>
                    <w:sz w:val="24"/>
                    <w:szCs w:val="24"/>
                  </w:rPr>
                  <m:t xml:space="preserve">0</m:t>
                </m:r>
              </m:e>
              <m:sup>
                <m:r>
                  <w:rPr>
                    <w:color w:val="0d0d0d"/>
                    <w:sz w:val="24"/>
                    <w:szCs w:val="24"/>
                  </w:rPr>
                  <m:t xml:space="preserve">-6</m:t>
                </m:r>
              </m:sup>
            </m:sSup>
            <m:r>
              <w:rPr>
                <w:color w:val="0d0d0d"/>
                <w:sz w:val="24"/>
                <w:szCs w:val="24"/>
              </w:rPr>
              <m:t xml:space="preserve">)</m:t>
            </m:r>
          </m:num>
          <m:den>
            <m:r>
              <w:rPr>
                <w:color w:val="0d0d0d"/>
                <w:sz w:val="24"/>
                <w:szCs w:val="24"/>
              </w:rPr>
              <m:t xml:space="preserve">(1</m:t>
            </m:r>
            <m:r>
              <w:rPr>
                <w:color w:val="0d0d0d"/>
                <w:sz w:val="24"/>
                <w:szCs w:val="24"/>
              </w:rPr>
              <m:t>⋅</m:t>
            </m:r>
            <m:r>
              <w:rPr>
                <w:color w:val="0d0d0d"/>
                <w:sz w:val="24"/>
                <w:szCs w:val="24"/>
              </w:rPr>
              <m:t xml:space="preserve">4.7</m:t>
            </m:r>
            <m:sSup>
              <m:sSupPr>
                <m:ctrlPr>
                  <w:rPr>
                    <w:color w:val="0d0d0d"/>
                    <w:sz w:val="24"/>
                    <w:szCs w:val="24"/>
                  </w:rPr>
                </m:ctrlPr>
              </m:sSupPr>
              <m:e>
                <m:r>
                  <w:rPr>
                    <w:color w:val="0d0d0d"/>
                    <w:sz w:val="24"/>
                    <w:szCs w:val="24"/>
                  </w:rPr>
                  <m:t xml:space="preserve">3</m:t>
                </m:r>
              </m:e>
              <m:sup>
                <m:r>
                  <w:rPr>
                    <w:color w:val="0d0d0d"/>
                    <w:sz w:val="24"/>
                    <w:szCs w:val="24"/>
                  </w:rPr>
                  <m:t xml:space="preserve">2</m:t>
                </m:r>
              </m:sup>
            </m:sSup>
            <m:r>
              <w:rPr>
                <w:color w:val="0d0d0d"/>
                <w:sz w:val="24"/>
                <w:szCs w:val="24"/>
              </w:rPr>
              <m:t xml:space="preserve">)</m:t>
            </m:r>
          </m:den>
        </m:f>
        <m:r>
          <w:rPr>
            <w:color w:val="0d0d0d"/>
            <w:sz w:val="24"/>
            <w:szCs w:val="24"/>
          </w:rPr>
          <m:t xml:space="preserve"> ≈</m:t>
        </m:r>
      </m:oMath>
      <w:r w:rsidDel="00000000" w:rsidR="00000000" w:rsidRPr="00000000">
        <w:rPr>
          <w:rFonts w:ascii="Times New Roman" w:cs="Times New Roman" w:eastAsia="Times New Roman" w:hAnsi="Times New Roman"/>
          <w:b w:val="1"/>
          <w:color w:val="0d0d0d"/>
          <w:sz w:val="26"/>
          <w:szCs w:val="26"/>
          <w:rtl w:val="0"/>
        </w:rPr>
        <w:t xml:space="preserve"> 117.8</w:t>
      </w:r>
      <w:r w:rsidDel="00000000" w:rsidR="00000000" w:rsidRPr="00000000">
        <w:rPr>
          <w:color w:val="0d0d0d"/>
          <w:sz w:val="24"/>
          <w:szCs w:val="24"/>
          <w:rtl w:val="0"/>
        </w:rPr>
        <w:t xml:space="preserve"> </w:t>
      </w:r>
      <w:r w:rsidDel="00000000" w:rsidR="00000000" w:rsidRPr="00000000">
        <w:rPr>
          <w:rFonts w:ascii="Times New Roman" w:cs="Times New Roman" w:eastAsia="Times New Roman" w:hAnsi="Times New Roman"/>
          <w:b w:val="1"/>
          <w:color w:val="0d0d0d"/>
          <w:sz w:val="26"/>
          <w:szCs w:val="26"/>
          <w:rtl w:val="0"/>
        </w:rPr>
        <w:t xml:space="preserve">kN</w:t>
      </w:r>
    </w:p>
    <w:p w:rsidR="00000000" w:rsidDel="00000000" w:rsidP="00000000" w:rsidRDefault="00000000" w:rsidRPr="00000000" w14:paraId="000000F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Applied Load: The applied load includes:</w:t>
      </w:r>
    </w:p>
    <w:p w:rsidR="00000000" w:rsidDel="00000000" w:rsidP="00000000" w:rsidRDefault="00000000" w:rsidRPr="00000000" w14:paraId="000000F5">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Gravel weight: </w:t>
      </w:r>
      <m:oMath>
        <m:sSub>
          <m:sSubPr>
            <m:ctrlPr>
              <w:rPr>
                <w:color w:val="0d0d0d"/>
                <w:sz w:val="24"/>
                <w:szCs w:val="24"/>
              </w:rPr>
            </m:ctrlPr>
          </m:sSubPr>
          <m:e>
            <m:r>
              <w:rPr>
                <w:color w:val="0d0d0d"/>
                <w:sz w:val="24"/>
                <w:szCs w:val="24"/>
              </w:rPr>
              <m:t xml:space="preserve">P</m:t>
            </m:r>
          </m:e>
          <m:sub>
            <m:r>
              <w:rPr>
                <w:color w:val="0d0d0d"/>
                <w:sz w:val="24"/>
                <w:szCs w:val="24"/>
              </w:rPr>
              <m:t xml:space="preserve">gravel</m:t>
            </m:r>
          </m:sub>
        </m:sSub>
        <m:r>
          <w:rPr>
            <w:color w:val="0d0d0d"/>
            <w:sz w:val="24"/>
            <w:szCs w:val="24"/>
          </w:rPr>
          <m:t xml:space="preserve">=8355 N</m:t>
        </m:r>
      </m:oMath>
      <w:r w:rsidDel="00000000" w:rsidR="00000000" w:rsidRPr="00000000">
        <w:rPr>
          <w:color w:val="0d0d0d"/>
          <w:sz w:val="24"/>
          <w:szCs w:val="24"/>
          <w:rtl w:val="0"/>
        </w:rPr>
        <w:t xml:space="preserve"> (computed from midterm report, computations are shown in later section of this report as well)</w:t>
      </w:r>
    </w:p>
    <w:p w:rsidR="00000000" w:rsidDel="00000000" w:rsidP="00000000" w:rsidRDefault="00000000" w:rsidRPr="00000000" w14:paraId="000000F6">
      <w:pPr>
        <w:numPr>
          <w:ilvl w:val="0"/>
          <w:numId w:val="3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Motor weight: </w:t>
      </w:r>
      <m:oMath>
        <m:sSub>
          <m:sSubPr>
            <m:ctrlPr>
              <w:rPr>
                <w:color w:val="0d0d0d"/>
                <w:sz w:val="24"/>
                <w:szCs w:val="24"/>
              </w:rPr>
            </m:ctrlPr>
          </m:sSubPr>
          <m:e>
            <m:r>
              <w:rPr>
                <w:color w:val="0d0d0d"/>
                <w:sz w:val="24"/>
                <w:szCs w:val="24"/>
              </w:rPr>
              <m:t xml:space="preserve">P</m:t>
            </m:r>
          </m:e>
          <m:sub>
            <m:r>
              <w:rPr>
                <w:color w:val="0d0d0d"/>
                <w:sz w:val="24"/>
                <w:szCs w:val="24"/>
              </w:rPr>
              <m:t xml:space="preserve">motor</m:t>
            </m:r>
          </m:sub>
        </m:sSub>
        <m:r>
          <w:rPr>
            <w:color w:val="0d0d0d"/>
            <w:sz w:val="24"/>
            <w:szCs w:val="24"/>
          </w:rPr>
          <m:t xml:space="preserve">=482</m:t>
        </m:r>
        <m:r>
          <w:rPr>
            <w:color w:val="0d0d0d"/>
            <w:sz w:val="24"/>
            <w:szCs w:val="24"/>
          </w:rPr>
          <m:t>⋅</m:t>
        </m:r>
        <m:r>
          <w:rPr>
            <w:color w:val="0d0d0d"/>
            <w:sz w:val="24"/>
            <w:szCs w:val="24"/>
          </w:rPr>
          <m:t xml:space="preserve">9.81=4726 N</m:t>
        </m:r>
      </m:oMath>
      <w:r w:rsidDel="00000000" w:rsidR="00000000" w:rsidRPr="00000000">
        <w:rPr>
          <w:color w:val="0d0d0d"/>
          <w:sz w:val="24"/>
          <w:szCs w:val="24"/>
          <w:rtl w:val="0"/>
        </w:rPr>
        <w:t xml:space="preserve"> (from the manufacturer’s site of the chosen motor)</w:t>
      </w:r>
      <w:r w:rsidDel="00000000" w:rsidR="00000000" w:rsidRPr="00000000">
        <w:rPr>
          <w:rtl w:val="0"/>
        </w:rPr>
      </w:r>
    </w:p>
    <w:p w:rsidR="00000000" w:rsidDel="00000000" w:rsidP="00000000" w:rsidRDefault="00000000" w:rsidRPr="00000000" w14:paraId="000000F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Total applied load:</w:t>
      </w:r>
    </w:p>
    <w:p w:rsidR="00000000" w:rsidDel="00000000" w:rsidP="00000000" w:rsidRDefault="00000000" w:rsidRPr="00000000" w14:paraId="000000F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rFonts w:ascii="Times New Roman" w:cs="Times New Roman" w:eastAsia="Times New Roman" w:hAnsi="Times New Roman"/>
          <w:b w:val="1"/>
          <w:color w:val="0d0d0d"/>
          <w:sz w:val="26"/>
          <w:szCs w:val="26"/>
        </w:rPr>
      </w:pPr>
      <m:oMath>
        <m:sSub>
          <m:sSubPr>
            <m:ctrlPr>
              <w:rPr>
                <w:color w:val="0d0d0d"/>
                <w:sz w:val="24"/>
                <w:szCs w:val="24"/>
              </w:rPr>
            </m:ctrlPr>
          </m:sSubPr>
          <m:e>
            <m:r>
              <w:rPr>
                <w:color w:val="0d0d0d"/>
                <w:sz w:val="24"/>
                <w:szCs w:val="24"/>
              </w:rPr>
              <m:t xml:space="preserve">P</m:t>
            </m:r>
          </m:e>
          <m:sub>
            <m:r>
              <w:rPr>
                <w:color w:val="0d0d0d"/>
                <w:sz w:val="24"/>
                <w:szCs w:val="24"/>
              </w:rPr>
              <m:t xml:space="preserve">applied</m:t>
            </m:r>
          </m:sub>
        </m:sSub>
        <m:r>
          <w:rPr>
            <w:color w:val="0d0d0d"/>
            <w:sz w:val="24"/>
            <w:szCs w:val="24"/>
          </w:rPr>
          <m:t xml:space="preserve">=</m:t>
        </m:r>
        <m:sSub>
          <m:sSubPr>
            <m:ctrlPr>
              <w:rPr>
                <w:color w:val="0d0d0d"/>
                <w:sz w:val="24"/>
                <w:szCs w:val="24"/>
              </w:rPr>
            </m:ctrlPr>
          </m:sSubPr>
          <m:e>
            <m:r>
              <w:rPr>
                <w:color w:val="0d0d0d"/>
                <w:sz w:val="24"/>
                <w:szCs w:val="24"/>
              </w:rPr>
              <m:t xml:space="preserve">P</m:t>
            </m:r>
          </m:e>
          <m:sub>
            <m:r>
              <w:rPr>
                <w:color w:val="0d0d0d"/>
                <w:sz w:val="24"/>
                <w:szCs w:val="24"/>
              </w:rPr>
              <m:t xml:space="preserve">gravel</m:t>
            </m:r>
          </m:sub>
        </m:sSub>
        <m:r>
          <w:rPr>
            <w:color w:val="0d0d0d"/>
            <w:sz w:val="24"/>
            <w:szCs w:val="24"/>
          </w:rPr>
          <m:t xml:space="preserve">+</m:t>
        </m:r>
        <m:sSub>
          <m:sSubPr>
            <m:ctrlPr>
              <w:rPr>
                <w:color w:val="0d0d0d"/>
                <w:sz w:val="24"/>
                <w:szCs w:val="24"/>
              </w:rPr>
            </m:ctrlPr>
          </m:sSubPr>
          <m:e>
            <m:r>
              <w:rPr>
                <w:color w:val="0d0d0d"/>
                <w:sz w:val="24"/>
                <w:szCs w:val="24"/>
              </w:rPr>
              <m:t xml:space="preserve">P</m:t>
            </m:r>
          </m:e>
          <m:sub>
            <m:r>
              <w:rPr>
                <w:color w:val="0d0d0d"/>
                <w:sz w:val="24"/>
                <w:szCs w:val="24"/>
              </w:rPr>
              <m:t xml:space="preserve">motor</m:t>
            </m:r>
          </m:sub>
        </m:sSub>
        <m:r>
          <w:rPr>
            <w:color w:val="0d0d0d"/>
            <w:sz w:val="24"/>
            <w:szCs w:val="24"/>
          </w:rPr>
          <m:t xml:space="preserve">=8355+4726=</m:t>
        </m:r>
      </m:oMath>
      <w:r w:rsidDel="00000000" w:rsidR="00000000" w:rsidRPr="00000000">
        <w:rPr>
          <w:color w:val="0d0d0d"/>
          <w:sz w:val="24"/>
          <w:szCs w:val="24"/>
          <w:rtl w:val="0"/>
        </w:rPr>
        <w:t xml:space="preserve"> </w:t>
      </w:r>
      <w:r w:rsidDel="00000000" w:rsidR="00000000" w:rsidRPr="00000000">
        <w:rPr>
          <w:rFonts w:ascii="Times New Roman" w:cs="Times New Roman" w:eastAsia="Times New Roman" w:hAnsi="Times New Roman"/>
          <w:b w:val="1"/>
          <w:color w:val="0d0d0d"/>
          <w:sz w:val="26"/>
          <w:szCs w:val="26"/>
          <w:rtl w:val="0"/>
        </w:rPr>
        <w:t xml:space="preserve">13,081 N</w:t>
      </w:r>
    </w:p>
    <w:p w:rsidR="00000000" w:rsidDel="00000000" w:rsidP="00000000" w:rsidRDefault="00000000" w:rsidRPr="00000000" w14:paraId="000000F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Safety Factor (SF): The theoretical safety factor is calculated as:</w:t>
      </w:r>
    </w:p>
    <w:p w:rsidR="00000000" w:rsidDel="00000000" w:rsidP="00000000" w:rsidRDefault="00000000" w:rsidRPr="00000000" w14:paraId="000000FB">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rtl w:val="0"/>
        </w:rPr>
      </w:r>
    </w:p>
    <w:p w:rsidR="00000000" w:rsidDel="00000000" w:rsidP="00000000" w:rsidRDefault="00000000" w:rsidRPr="00000000" w14:paraId="000000F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rFonts w:ascii="Times New Roman" w:cs="Times New Roman" w:eastAsia="Times New Roman" w:hAnsi="Times New Roman"/>
          <w:b w:val="1"/>
          <w:color w:val="0d0d0d"/>
          <w:sz w:val="26"/>
          <w:szCs w:val="26"/>
        </w:rPr>
      </w:pPr>
      <m:oMath>
        <m:r>
          <w:rPr>
            <w:rFonts w:ascii="Times New Roman" w:cs="Times New Roman" w:eastAsia="Times New Roman" w:hAnsi="Times New Roman"/>
            <w:b w:val="1"/>
            <w:color w:val="0d0d0d"/>
            <w:sz w:val="26"/>
            <w:szCs w:val="26"/>
          </w:rPr>
          <m:t xml:space="preserve">SF = </m:t>
        </m:r>
        <m:f>
          <m:fPr>
            <m:ctrlPr>
              <w:rPr>
                <w:rFonts w:ascii="Times New Roman" w:cs="Times New Roman" w:eastAsia="Times New Roman" w:hAnsi="Times New Roman"/>
                <w:b w:val="1"/>
                <w:color w:val="0d0d0d"/>
                <w:sz w:val="26"/>
                <w:szCs w:val="26"/>
              </w:rPr>
            </m:ctrlPr>
          </m:fPr>
          <m:num>
            <m:sSub>
              <m:sSubPr>
                <m:ctrlPr>
                  <w:rPr>
                    <w:rFonts w:ascii="Times New Roman" w:cs="Times New Roman" w:eastAsia="Times New Roman" w:hAnsi="Times New Roman"/>
                    <w:b w:val="1"/>
                    <w:color w:val="0d0d0d"/>
                    <w:sz w:val="26"/>
                    <w:szCs w:val="26"/>
                  </w:rPr>
                </m:ctrlPr>
              </m:sSubPr>
              <m:e>
                <m:r>
                  <w:rPr>
                    <w:rFonts w:ascii="Times New Roman" w:cs="Times New Roman" w:eastAsia="Times New Roman" w:hAnsi="Times New Roman"/>
                    <w:b w:val="1"/>
                    <w:color w:val="0d0d0d"/>
                    <w:sz w:val="26"/>
                    <w:szCs w:val="26"/>
                  </w:rPr>
                  <m:t xml:space="preserve">P</m:t>
                </m:r>
              </m:e>
              <m:sub>
                <m:r>
                  <w:rPr>
                    <w:rFonts w:ascii="Times New Roman" w:cs="Times New Roman" w:eastAsia="Times New Roman" w:hAnsi="Times New Roman"/>
                    <w:b w:val="1"/>
                    <w:color w:val="0d0d0d"/>
                    <w:sz w:val="26"/>
                    <w:szCs w:val="26"/>
                  </w:rPr>
                  <m:t xml:space="preserve">cr</m:t>
                </m:r>
              </m:sub>
            </m:sSub>
          </m:num>
          <m:den>
            <m:sSub>
              <m:sSubPr>
                <m:ctrlPr>
                  <w:rPr>
                    <w:rFonts w:ascii="Times New Roman" w:cs="Times New Roman" w:eastAsia="Times New Roman" w:hAnsi="Times New Roman"/>
                    <w:b w:val="1"/>
                    <w:color w:val="0d0d0d"/>
                    <w:sz w:val="26"/>
                    <w:szCs w:val="26"/>
                  </w:rPr>
                </m:ctrlPr>
              </m:sSubPr>
              <m:e>
                <m:r>
                  <w:rPr>
                    <w:rFonts w:ascii="Times New Roman" w:cs="Times New Roman" w:eastAsia="Times New Roman" w:hAnsi="Times New Roman"/>
                    <w:b w:val="1"/>
                    <w:color w:val="0d0d0d"/>
                    <w:sz w:val="26"/>
                    <w:szCs w:val="26"/>
                  </w:rPr>
                  <m:t xml:space="preserve">P</m:t>
                </m:r>
              </m:e>
              <m:sub>
                <m:r>
                  <w:rPr>
                    <w:rFonts w:ascii="Times New Roman" w:cs="Times New Roman" w:eastAsia="Times New Roman" w:hAnsi="Times New Roman"/>
                    <w:b w:val="1"/>
                    <w:color w:val="0d0d0d"/>
                    <w:sz w:val="26"/>
                    <w:szCs w:val="26"/>
                  </w:rPr>
                  <m:t xml:space="preserve">applied</m:t>
                </m:r>
              </m:sub>
            </m:sSub>
          </m:den>
        </m:f>
        <m:r>
          <w:rPr>
            <w:rFonts w:ascii="Times New Roman" w:cs="Times New Roman" w:eastAsia="Times New Roman" w:hAnsi="Times New Roman"/>
            <w:b w:val="1"/>
            <w:color w:val="0d0d0d"/>
            <w:sz w:val="26"/>
            <w:szCs w:val="26"/>
          </w:rPr>
          <m:t xml:space="preserve">=</m:t>
        </m:r>
        <m:f>
          <m:fPr>
            <m:ctrlPr>
              <w:rPr>
                <w:rFonts w:ascii="Times New Roman" w:cs="Times New Roman" w:eastAsia="Times New Roman" w:hAnsi="Times New Roman"/>
                <w:b w:val="1"/>
                <w:color w:val="0d0d0d"/>
                <w:sz w:val="26"/>
                <w:szCs w:val="26"/>
              </w:rPr>
            </m:ctrlPr>
          </m:fPr>
          <m:num>
            <m:r>
              <w:rPr>
                <w:rFonts w:ascii="Times New Roman" w:cs="Times New Roman" w:eastAsia="Times New Roman" w:hAnsi="Times New Roman"/>
                <w:b w:val="1"/>
                <w:color w:val="0d0d0d"/>
                <w:sz w:val="26"/>
                <w:szCs w:val="26"/>
              </w:rPr>
              <m:t xml:space="preserve">117,809</m:t>
            </m:r>
          </m:num>
          <m:den>
            <m:r>
              <w:rPr>
                <w:rFonts w:ascii="Times New Roman" w:cs="Times New Roman" w:eastAsia="Times New Roman" w:hAnsi="Times New Roman"/>
                <w:b w:val="1"/>
                <w:color w:val="0d0d0d"/>
                <w:sz w:val="26"/>
                <w:szCs w:val="26"/>
              </w:rPr>
              <m:t xml:space="preserve">13,081</m:t>
            </m:r>
          </m:den>
        </m:f>
        <m:r>
          <w:rPr>
            <w:rFonts w:ascii="Times New Roman" w:cs="Times New Roman" w:eastAsia="Times New Roman" w:hAnsi="Times New Roman"/>
            <w:b w:val="1"/>
            <w:color w:val="0d0d0d"/>
            <w:sz w:val="26"/>
            <w:szCs w:val="26"/>
          </w:rPr>
          <m:t xml:space="preserve">= </m:t>
        </m:r>
      </m:oMath>
      <w:r w:rsidDel="00000000" w:rsidR="00000000" w:rsidRPr="00000000">
        <w:rPr>
          <w:rFonts w:ascii="Times New Roman" w:cs="Times New Roman" w:eastAsia="Times New Roman" w:hAnsi="Times New Roman"/>
          <w:b w:val="1"/>
          <w:color w:val="0d0d0d"/>
          <w:sz w:val="26"/>
          <w:szCs w:val="26"/>
          <w:rtl w:val="0"/>
        </w:rPr>
        <w:t xml:space="preserve">8.5</w:t>
      </w:r>
      <w:r w:rsidDel="00000000" w:rsidR="00000000" w:rsidRPr="00000000">
        <w:rPr>
          <w:rtl w:val="0"/>
        </w:rPr>
      </w:r>
    </w:p>
    <w:p w:rsidR="00000000" w:rsidDel="00000000" w:rsidP="00000000" w:rsidRDefault="00000000" w:rsidRPr="00000000" w14:paraId="000000F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FEM Validation: Finite Element Analysis (FEA) simulations validated the buckling resistance of the tubing under combined loads. Results indicated:</w:t>
      </w:r>
    </w:p>
    <w:p w:rsidR="00000000" w:rsidDel="00000000" w:rsidP="00000000" w:rsidRDefault="00000000" w:rsidRPr="00000000" w14:paraId="000000F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Critical Load: Simulated at 66.7 kN</w:t>
      </w:r>
    </w:p>
    <w:p w:rsidR="00000000" w:rsidDel="00000000" w:rsidP="00000000" w:rsidRDefault="00000000" w:rsidRPr="00000000" w14:paraId="0000010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Stress Distribution: At a simulated maximum stress of 61.3 MPa and critical load 66.7 kN (see Figure 16), the tubing structure will not fail under these conditions.</w:t>
      </w:r>
    </w:p>
    <w:p w:rsidR="00000000" w:rsidDel="00000000" w:rsidP="00000000" w:rsidRDefault="00000000" w:rsidRPr="00000000" w14:paraId="0000010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Conclusion: The tubing structure requires reinforcement to achieve an acceptable safety factor. Additional vertical supports or gussets near the motor mounts are recommended to enhance buckling resistance and ensure structural reliability.</w:t>
      </w:r>
    </w:p>
    <w:p w:rsidR="00000000" w:rsidDel="00000000" w:rsidP="00000000" w:rsidRDefault="00000000" w:rsidRPr="00000000" w14:paraId="0000010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b w:val="1"/>
          <w:color w:val="000000"/>
        </w:rPr>
      </w:pPr>
      <w:bookmarkStart w:colFirst="0" w:colLast="0" w:name="_adi1ztsoa671" w:id="34"/>
      <w:bookmarkEnd w:id="34"/>
      <w:r w:rsidDel="00000000" w:rsidR="00000000" w:rsidRPr="00000000">
        <w:rPr>
          <w:b w:val="1"/>
          <w:color w:val="000000"/>
          <w:rtl w:val="0"/>
        </w:rPr>
        <w:t xml:space="preserve">5</w:t>
      </w:r>
      <w:r w:rsidDel="00000000" w:rsidR="00000000" w:rsidRPr="00000000">
        <w:rPr>
          <w:b w:val="1"/>
          <w:color w:val="000000"/>
          <w:rtl w:val="0"/>
        </w:rPr>
        <w:t xml:space="preserve">.3 Power and Mechanical Analysis</w:t>
      </w:r>
    </w:p>
    <w:p w:rsidR="00000000" w:rsidDel="00000000" w:rsidP="00000000" w:rsidRDefault="00000000" w:rsidRPr="00000000" w14:paraId="00000104">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color w:val="0d0d0d"/>
          <w:sz w:val="24"/>
          <w:szCs w:val="24"/>
        </w:rPr>
      </w:pPr>
      <w:bookmarkStart w:colFirst="0" w:colLast="0" w:name="_9psgky98y1o0" w:id="35"/>
      <w:bookmarkEnd w:id="35"/>
      <w:r w:rsidDel="00000000" w:rsidR="00000000" w:rsidRPr="00000000">
        <w:rPr>
          <w:b w:val="1"/>
          <w:color w:val="000000"/>
          <w:rtl w:val="0"/>
        </w:rPr>
        <w:t xml:space="preserve">5.3.1 </w:t>
      </w:r>
      <w:r w:rsidDel="00000000" w:rsidR="00000000" w:rsidRPr="00000000">
        <w:rPr>
          <w:b w:val="1"/>
          <w:color w:val="0d0d0d"/>
          <w:sz w:val="24"/>
          <w:szCs w:val="24"/>
          <w:rtl w:val="0"/>
        </w:rPr>
        <w:t xml:space="preserve">Initial Fully Defined Conditions and Equations</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The gravel conveyor design incorporates a horizontal segment followed by an inclined segment with scraper steps. This setup affects calculations for length, force, and power requirements, as detailed below</w:t>
      </w:r>
    </w:p>
    <w:p w:rsidR="00000000" w:rsidDel="00000000" w:rsidP="00000000" w:rsidRDefault="00000000" w:rsidRPr="00000000" w14:paraId="00000106">
      <w:pPr>
        <w:pStyle w:val="Heading6"/>
        <w:keepNext w:val="0"/>
        <w:keepLines w:val="0"/>
        <w:spacing w:before="280" w:lineRule="auto"/>
        <w:rPr/>
      </w:pPr>
      <w:bookmarkStart w:colFirst="0" w:colLast="0" w:name="_6f7c8lfayfok" w:id="36"/>
      <w:bookmarkEnd w:id="36"/>
      <w:r w:rsidDel="00000000" w:rsidR="00000000" w:rsidRPr="00000000">
        <w:rPr>
          <w:rtl w:val="0"/>
        </w:rPr>
        <w:t xml:space="preserve">1. Key Parameters and Initial Conditions</w:t>
      </w:r>
    </w:p>
    <w:p w:rsidR="00000000" w:rsidDel="00000000" w:rsidP="00000000" w:rsidRDefault="00000000" w:rsidRPr="00000000" w14:paraId="00000107">
      <w:pPr>
        <w:numPr>
          <w:ilvl w:val="0"/>
          <w:numId w:val="30"/>
        </w:numPr>
        <w:spacing w:after="0" w:afterAutospacing="0" w:before="240" w:lineRule="auto"/>
        <w:ind w:left="720" w:hanging="360"/>
        <w:rPr>
          <w:color w:val="000000"/>
          <w:sz w:val="24"/>
          <w:szCs w:val="24"/>
        </w:rPr>
      </w:pPr>
      <w:r w:rsidDel="00000000" w:rsidR="00000000" w:rsidRPr="00000000">
        <w:rPr>
          <w:sz w:val="24"/>
          <w:szCs w:val="24"/>
          <w:rtl w:val="0"/>
        </w:rPr>
        <w:t xml:space="preserve">Truck Bed Height: The conveyor must reach the truck bed’s top edge, which is 8.0 ft (2.44 m) above the ground.</w:t>
      </w:r>
    </w:p>
    <w:p w:rsidR="00000000" w:rsidDel="00000000" w:rsidP="00000000" w:rsidRDefault="00000000" w:rsidRPr="00000000" w14:paraId="00000108">
      <w:pPr>
        <w:numPr>
          <w:ilvl w:val="0"/>
          <w:numId w:val="3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Truck Bed Dimensions: Width = 6.5 ft, Length = 12.0 ft, Depth = 4.0 ft (1.98 m × 3.66 m × 1.22 m).</w:t>
      </w:r>
    </w:p>
    <w:p w:rsidR="00000000" w:rsidDel="00000000" w:rsidP="00000000" w:rsidRDefault="00000000" w:rsidRPr="00000000" w14:paraId="00000109">
      <w:pPr>
        <w:numPr>
          <w:ilvl w:val="0"/>
          <w:numId w:val="3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Filling Time: Target 12 minutes or less to load the truck bed with gravel.</w:t>
      </w:r>
    </w:p>
    <w:p w:rsidR="00000000" w:rsidDel="00000000" w:rsidP="00000000" w:rsidRDefault="00000000" w:rsidRPr="00000000" w14:paraId="0000010A">
      <w:pPr>
        <w:numPr>
          <w:ilvl w:val="0"/>
          <w:numId w:val="3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Material Density of Gravel: Assumed to be approximately 1,500 kg/m³.</w:t>
      </w:r>
    </w:p>
    <w:p w:rsidR="00000000" w:rsidDel="00000000" w:rsidP="00000000" w:rsidRDefault="00000000" w:rsidRPr="00000000" w14:paraId="0000010B">
      <w:pPr>
        <w:numPr>
          <w:ilvl w:val="0"/>
          <w:numId w:val="30"/>
        </w:numPr>
        <w:spacing w:after="240" w:before="0" w:beforeAutospacing="0" w:lineRule="auto"/>
        <w:ind w:left="720" w:hanging="360"/>
        <w:rPr>
          <w:color w:val="000000"/>
          <w:sz w:val="24"/>
          <w:szCs w:val="24"/>
        </w:rPr>
      </w:pPr>
      <w:r w:rsidDel="00000000" w:rsidR="00000000" w:rsidRPr="00000000">
        <w:rPr>
          <w:sz w:val="24"/>
          <w:szCs w:val="24"/>
          <w:rtl w:val="0"/>
        </w:rPr>
        <w:t xml:space="preserve">Incline Angles (θ₁): 25°.</w:t>
      </w:r>
      <w:r w:rsidDel="00000000" w:rsidR="00000000" w:rsidRPr="00000000">
        <w:rPr>
          <w:rtl w:val="0"/>
        </w:rPr>
      </w:r>
    </w:p>
    <w:p w:rsidR="00000000" w:rsidDel="00000000" w:rsidP="00000000" w:rsidRDefault="00000000" w:rsidRPr="00000000" w14:paraId="0000010C">
      <w:pPr>
        <w:pStyle w:val="Heading6"/>
        <w:keepNext w:val="0"/>
        <w:keepLines w:val="0"/>
        <w:spacing w:before="280" w:lineRule="auto"/>
        <w:rPr/>
      </w:pPr>
      <w:bookmarkStart w:colFirst="0" w:colLast="0" w:name="_4xbrkmm3wht4" w:id="37"/>
      <w:bookmarkEnd w:id="37"/>
      <w:r w:rsidDel="00000000" w:rsidR="00000000" w:rsidRPr="00000000">
        <w:rPr>
          <w:rtl w:val="0"/>
        </w:rPr>
        <w:t xml:space="preserve">2. Detailed Governing Equations and Adjustments</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The conveyor is designed as a single-inclined segment at a 25° angle, requiring calculations for both force and power adjustments specific to this incline. All governing equations focus on the incline’s impact on load stability, force requirements, and power consumption, ensuring the conveyor effectively elevates gravel to the required height.</w:t>
      </w:r>
    </w:p>
    <w:p w:rsidR="00000000" w:rsidDel="00000000" w:rsidP="00000000" w:rsidRDefault="00000000" w:rsidRPr="00000000" w14:paraId="0000010E">
      <w:pPr>
        <w:pStyle w:val="Heading6"/>
        <w:keepNext w:val="0"/>
        <w:keepLines w:val="0"/>
        <w:rPr/>
      </w:pPr>
      <w:bookmarkStart w:colFirst="0" w:colLast="0" w:name="_imq1ovyf0cut" w:id="38"/>
      <w:bookmarkEnd w:id="38"/>
      <w:r w:rsidDel="00000000" w:rsidR="00000000" w:rsidRPr="00000000">
        <w:rPr>
          <w:rtl w:val="0"/>
        </w:rPr>
        <w:t xml:space="preserve">a. Conveyor Rate Requirement (Q)</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To fill the truck bed within 12 minutes, the required conveyor rate Q is calculated as follows:</w:t>
      </w:r>
    </w:p>
    <w:p w:rsidR="00000000" w:rsidDel="00000000" w:rsidP="00000000" w:rsidRDefault="00000000" w:rsidRPr="00000000" w14:paraId="00000110">
      <w:pPr>
        <w:spacing w:after="240" w:before="240" w:lineRule="auto"/>
        <w:jc w:val="center"/>
        <w:rPr>
          <w:rFonts w:ascii="Times New Roman" w:cs="Times New Roman" w:eastAsia="Times New Roman" w:hAnsi="Times New Roman"/>
          <w:b w:val="1"/>
          <w:sz w:val="26"/>
          <w:szCs w:val="26"/>
          <w:vertAlign w:val="superscript"/>
        </w:rPr>
      </w:pPr>
      <w:r w:rsidDel="00000000" w:rsidR="00000000" w:rsidRPr="00000000">
        <w:rPr>
          <w:rFonts w:ascii="Times New Roman" w:cs="Times New Roman" w:eastAsia="Times New Roman" w:hAnsi="Times New Roman"/>
          <w:sz w:val="24"/>
          <w:szCs w:val="24"/>
          <w:rtl w:val="0"/>
        </w:rPr>
        <w:t xml:space="preserve">Truck Bed Volume </w:t>
      </w:r>
      <m:oMath>
        <m:r>
          <w:rPr>
            <w:sz w:val="24"/>
            <w:szCs w:val="24"/>
          </w:rPr>
          <m:t xml:space="preserve">=Width</m:t>
        </m:r>
        <m:r>
          <w:rPr>
            <w:sz w:val="24"/>
            <w:szCs w:val="24"/>
          </w:rPr>
          <m:t>⋅</m:t>
        </m:r>
        <m:r>
          <w:rPr>
            <w:sz w:val="24"/>
            <w:szCs w:val="24"/>
          </w:rPr>
          <m:t xml:space="preserve">Length</m:t>
        </m:r>
        <m:r>
          <w:rPr>
            <w:sz w:val="24"/>
            <w:szCs w:val="24"/>
          </w:rPr>
          <m:t>⋅</m:t>
        </m:r>
        <m:r>
          <w:rPr>
            <w:sz w:val="24"/>
            <w:szCs w:val="24"/>
          </w:rPr>
          <m:t xml:space="preserve">Depth=1.98</m:t>
        </m:r>
        <m:r>
          <w:rPr>
            <w:sz w:val="24"/>
            <w:szCs w:val="24"/>
          </w:rPr>
          <m:t>⋅</m:t>
        </m:r>
        <m:r>
          <w:rPr>
            <w:sz w:val="24"/>
            <w:szCs w:val="24"/>
          </w:rPr>
          <m:t xml:space="preserve">3.66</m:t>
        </m:r>
        <m:r>
          <w:rPr>
            <w:sz w:val="24"/>
            <w:szCs w:val="24"/>
          </w:rPr>
          <m:t>⋅</m:t>
        </m:r>
        <m:r>
          <w:rPr>
            <w:sz w:val="24"/>
            <w:szCs w:val="24"/>
          </w:rPr>
          <m:t xml:space="preserve">1.22=</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8.84 m</w:t>
      </w:r>
      <w:r w:rsidDel="00000000" w:rsidR="00000000" w:rsidRPr="00000000">
        <w:rPr>
          <w:rFonts w:ascii="Times New Roman" w:cs="Times New Roman" w:eastAsia="Times New Roman" w:hAnsi="Times New Roman"/>
          <w:b w:val="1"/>
          <w:sz w:val="26"/>
          <w:szCs w:val="26"/>
          <w:vertAlign w:val="superscript"/>
          <w:rtl w:val="0"/>
        </w:rPr>
        <w:t xml:space="preserve">3</w:t>
      </w:r>
    </w:p>
    <w:p w:rsidR="00000000" w:rsidDel="00000000" w:rsidP="00000000" w:rsidRDefault="00000000" w:rsidRPr="00000000" w14:paraId="00000111">
      <w:pPr>
        <w:spacing w:after="240" w:before="240" w:lineRule="auto"/>
        <w:jc w:val="center"/>
        <w:rPr>
          <w:rFonts w:ascii="Times New Roman" w:cs="Times New Roman" w:eastAsia="Times New Roman" w:hAnsi="Times New Roman"/>
          <w:b w:val="1"/>
          <w:sz w:val="26"/>
          <w:szCs w:val="26"/>
        </w:rPr>
      </w:pPr>
      <m:oMath>
        <m:r>
          <w:rPr>
            <w:sz w:val="24"/>
            <w:szCs w:val="24"/>
          </w:rPr>
          <m:t xml:space="preserve">Q=</m:t>
        </m:r>
        <m:f>
          <m:fPr>
            <m:ctrlPr>
              <w:rPr>
                <w:sz w:val="24"/>
                <w:szCs w:val="24"/>
              </w:rPr>
            </m:ctrlPr>
          </m:fPr>
          <m:num>
            <m:r>
              <w:rPr>
                <w:sz w:val="24"/>
                <w:szCs w:val="24"/>
              </w:rPr>
              <m:t xml:space="preserve">Truck Bed Volume</m:t>
            </m:r>
          </m:num>
          <m:den>
            <m:r>
              <w:rPr>
                <w:sz w:val="24"/>
                <w:szCs w:val="24"/>
              </w:rPr>
              <m:t xml:space="preserve">Filling Time</m:t>
            </m:r>
          </m:den>
        </m:f>
        <m:r>
          <w:rPr>
            <w:sz w:val="24"/>
            <w:szCs w:val="24"/>
          </w:rPr>
          <m:t xml:space="preserve">=</m:t>
        </m:r>
        <m:f>
          <m:fPr>
            <m:ctrlPr>
              <w:rPr>
                <w:sz w:val="24"/>
                <w:szCs w:val="24"/>
              </w:rPr>
            </m:ctrlPr>
          </m:fPr>
          <m:num>
            <m:r>
              <w:rPr>
                <w:sz w:val="24"/>
                <w:szCs w:val="24"/>
              </w:rPr>
              <m:t xml:space="preserve">8.84</m:t>
            </m:r>
          </m:num>
          <m:den>
            <m:r>
              <w:rPr>
                <w:sz w:val="24"/>
                <w:szCs w:val="24"/>
              </w:rPr>
              <m:t xml:space="preserve">(12</m:t>
            </m:r>
            <m:r>
              <w:rPr>
                <w:sz w:val="24"/>
                <w:szCs w:val="24"/>
              </w:rPr>
              <m:t>⋅</m:t>
            </m:r>
            <m:r>
              <w:rPr>
                <w:sz w:val="24"/>
                <w:szCs w:val="24"/>
              </w:rPr>
              <m:t xml:space="preserve">60)</m:t>
            </m:r>
          </m:den>
        </m:f>
        <m:r>
          <w:rPr>
            <w:sz w:val="24"/>
            <w:szCs w:val="24"/>
          </w:rPr>
          <m:t xml:space="preserve">=</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0.0123 m</w:t>
      </w:r>
      <w:r w:rsidDel="00000000" w:rsidR="00000000" w:rsidRPr="00000000">
        <w:rPr>
          <w:rFonts w:ascii="Times New Roman" w:cs="Times New Roman" w:eastAsia="Times New Roman" w:hAnsi="Times New Roman"/>
          <w:b w:val="1"/>
          <w:sz w:val="26"/>
          <w:szCs w:val="26"/>
          <w:vertAlign w:val="superscript"/>
          <w:rtl w:val="0"/>
        </w:rPr>
        <w:t xml:space="preserve">3</w:t>
      </w:r>
      <w:r w:rsidDel="00000000" w:rsidR="00000000" w:rsidRPr="00000000">
        <w:rPr>
          <w:rFonts w:ascii="Times New Roman" w:cs="Times New Roman" w:eastAsia="Times New Roman" w:hAnsi="Times New Roman"/>
          <w:b w:val="1"/>
          <w:sz w:val="26"/>
          <w:szCs w:val="26"/>
          <w:rtl w:val="0"/>
        </w:rPr>
        <w:t xml:space="preserve">/s</w:t>
      </w:r>
    </w:p>
    <w:p w:rsidR="00000000" w:rsidDel="00000000" w:rsidP="00000000" w:rsidRDefault="00000000" w:rsidRPr="00000000" w14:paraId="00000112">
      <w:pPr>
        <w:pStyle w:val="Heading6"/>
        <w:keepNext w:val="0"/>
        <w:keepLines w:val="0"/>
        <w:rPr/>
      </w:pPr>
      <w:bookmarkStart w:colFirst="0" w:colLast="0" w:name="_9oalfyjysu6g" w:id="39"/>
      <w:bookmarkEnd w:id="39"/>
      <w:r w:rsidDel="00000000" w:rsidR="00000000" w:rsidRPr="00000000">
        <w:rPr>
          <w:rtl w:val="0"/>
        </w:rPr>
        <w:t xml:space="preserve">b. Conveyor Length for Each Segment</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The conveyor is designed as a single inclined segment at a 25° angle, with a maximum height of 2.9 m to allow for loading into trucks and trailers. To achieve this elevation, the conveyor belt starts 1 m off the ground at its lowest point. The length of the inclined segment </w:t>
      </w:r>
      <m:oMath>
        <m:r>
          <w:rPr>
            <w:sz w:val="24"/>
            <w:szCs w:val="24"/>
          </w:rPr>
          <m:t xml:space="preserve">L</m:t>
        </m:r>
      </m:oMath>
      <w:r w:rsidDel="00000000" w:rsidR="00000000" w:rsidRPr="00000000">
        <w:rPr>
          <w:sz w:val="24"/>
          <w:szCs w:val="24"/>
          <w:rtl w:val="0"/>
        </w:rPr>
        <w:t xml:space="preserve"> is calculated based on the 2 m vertical rise from the initial height of 1 m.</w:t>
      </w:r>
    </w:p>
    <w:p w:rsidR="00000000" w:rsidDel="00000000" w:rsidP="00000000" w:rsidRDefault="00000000" w:rsidRPr="00000000" w14:paraId="00000114">
      <w:pPr>
        <w:numPr>
          <w:ilvl w:val="0"/>
          <w:numId w:val="22"/>
        </w:numPr>
        <w:spacing w:after="0" w:afterAutospacing="0" w:before="240" w:lineRule="auto"/>
        <w:ind w:left="720" w:hanging="360"/>
        <w:rPr>
          <w:color w:val="000000"/>
          <w:sz w:val="24"/>
          <w:szCs w:val="24"/>
        </w:rPr>
      </w:pPr>
      <w:r w:rsidDel="00000000" w:rsidR="00000000" w:rsidRPr="00000000">
        <w:rPr>
          <w:sz w:val="24"/>
          <w:szCs w:val="24"/>
          <w:rtl w:val="0"/>
        </w:rPr>
        <w:t xml:space="preserve">Inclined segment angle: 25°</w:t>
      </w:r>
    </w:p>
    <w:p w:rsidR="00000000" w:rsidDel="00000000" w:rsidP="00000000" w:rsidRDefault="00000000" w:rsidRPr="00000000" w14:paraId="00000115">
      <w:pPr>
        <w:numPr>
          <w:ilvl w:val="0"/>
          <w:numId w:val="22"/>
        </w:numPr>
        <w:spacing w:after="240" w:before="0" w:beforeAutospacing="0" w:lineRule="auto"/>
        <w:ind w:left="720" w:hanging="360"/>
        <w:rPr>
          <w:color w:val="000000"/>
          <w:sz w:val="24"/>
          <w:szCs w:val="24"/>
        </w:rPr>
      </w:pPr>
      <w:r w:rsidDel="00000000" w:rsidR="00000000" w:rsidRPr="00000000">
        <w:rPr>
          <w:sz w:val="24"/>
          <w:szCs w:val="24"/>
          <w:rtl w:val="0"/>
        </w:rPr>
        <w:t xml:space="preserve">Inclined vertical height: 2 m</w:t>
      </w:r>
    </w:p>
    <w:p w:rsidR="00000000" w:rsidDel="00000000" w:rsidP="00000000" w:rsidRDefault="00000000" w:rsidRPr="00000000" w14:paraId="00000116">
      <w:pPr>
        <w:spacing w:after="240" w:before="240" w:lineRule="auto"/>
        <w:jc w:val="center"/>
        <w:rPr>
          <w:rFonts w:ascii="Times New Roman" w:cs="Times New Roman" w:eastAsia="Times New Roman" w:hAnsi="Times New Roman"/>
          <w:b w:val="1"/>
          <w:sz w:val="26"/>
          <w:szCs w:val="26"/>
        </w:rPr>
      </w:pPr>
      <m:oMath>
        <m:sSub>
          <m:sSubPr>
            <m:ctrlPr>
              <w:rPr>
                <w:sz w:val="24"/>
                <w:szCs w:val="24"/>
              </w:rPr>
            </m:ctrlPr>
          </m:sSubPr>
          <m:e>
            <m:r>
              <w:rPr>
                <w:sz w:val="24"/>
                <w:szCs w:val="24"/>
              </w:rPr>
              <m:t xml:space="preserve">L</m:t>
            </m:r>
          </m:e>
          <m:sub/>
        </m:sSub>
        <m:r>
          <w:rPr>
            <w:sz w:val="24"/>
            <w:szCs w:val="24"/>
          </w:rPr>
          <m:t xml:space="preserve">=</m:t>
        </m:r>
        <m:f>
          <m:fPr>
            <m:ctrlPr>
              <w:rPr>
                <w:sz w:val="24"/>
                <w:szCs w:val="24"/>
              </w:rPr>
            </m:ctrlPr>
          </m:fPr>
          <m:num>
            <m:r>
              <w:rPr>
                <w:sz w:val="24"/>
                <w:szCs w:val="24"/>
              </w:rPr>
              <m:t xml:space="preserve">2</m:t>
            </m:r>
          </m:num>
          <m:den>
            <m:r>
              <w:rPr>
                <w:sz w:val="24"/>
                <w:szCs w:val="24"/>
              </w:rPr>
              <m:t xml:space="preserve">sin(25</m:t>
            </m:r>
            <m:r>
              <w:rPr>
                <w:rFonts w:ascii="Roboto" w:cs="Roboto" w:eastAsia="Roboto" w:hAnsi="Roboto"/>
                <w:color w:val="333333"/>
                <w:sz w:val="68"/>
                <w:szCs w:val="68"/>
                <w:highlight w:val="white"/>
              </w:rPr>
              <m:t xml:space="preserve">°</m:t>
            </m:r>
            <m:r>
              <w:rPr>
                <w:sz w:val="24"/>
                <w:szCs w:val="24"/>
              </w:rPr>
              <m:t xml:space="preserve">)</m:t>
            </m:r>
          </m:den>
        </m:f>
        <m:r>
          <w:rPr>
            <w:sz w:val="24"/>
            <w:szCs w:val="24"/>
          </w:rPr>
          <m:t xml:space="preserve"> ≈</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4.73 m</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Thus, the total conveyor length L, considering both segments, is:</w:t>
      </w:r>
    </w:p>
    <w:p w:rsidR="00000000" w:rsidDel="00000000" w:rsidP="00000000" w:rsidRDefault="00000000" w:rsidRPr="00000000" w14:paraId="00000118">
      <w:pPr>
        <w:spacing w:after="240" w:before="240" w:lineRule="auto"/>
        <w:jc w:val="center"/>
        <w:rPr>
          <w:rFonts w:ascii="Times New Roman" w:cs="Times New Roman" w:eastAsia="Times New Roman" w:hAnsi="Times New Roman"/>
          <w:b w:val="1"/>
          <w:sz w:val="26"/>
          <w:szCs w:val="26"/>
        </w:rPr>
      </w:pPr>
      <m:oMath>
        <m:r>
          <w:rPr>
            <w:sz w:val="24"/>
            <w:szCs w:val="24"/>
          </w:rPr>
          <m:t xml:space="preserve">L=</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4.73 m</w:t>
      </w:r>
    </w:p>
    <w:p w:rsidR="00000000" w:rsidDel="00000000" w:rsidP="00000000" w:rsidRDefault="00000000" w:rsidRPr="00000000" w14:paraId="00000119">
      <w:pPr>
        <w:pStyle w:val="Heading6"/>
        <w:keepNext w:val="0"/>
        <w:keepLines w:val="0"/>
        <w:rPr/>
      </w:pPr>
      <w:bookmarkStart w:colFirst="0" w:colLast="0" w:name="_b2c1bk3bz9kd" w:id="40"/>
      <w:bookmarkEnd w:id="40"/>
      <w:r w:rsidDel="00000000" w:rsidR="00000000" w:rsidRPr="00000000">
        <w:rPr>
          <w:rtl w:val="0"/>
        </w:rPr>
        <w:t xml:space="preserve">c. Belt Speed</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With scraper steps, the conveyor can manage steeper angles, maintaining gravel stability on the belt. Assuming a belt width of 0.51 m and gravel depth of 0.2 m, the cross-sectional area A is:</w:t>
      </w:r>
    </w:p>
    <w:p w:rsidR="00000000" w:rsidDel="00000000" w:rsidP="00000000" w:rsidRDefault="00000000" w:rsidRPr="00000000" w14:paraId="0000011B">
      <w:pPr>
        <w:spacing w:after="240" w:before="240" w:lineRule="auto"/>
        <w:jc w:val="center"/>
        <w:rPr>
          <w:b w:val="1"/>
          <w:sz w:val="24"/>
          <w:szCs w:val="24"/>
        </w:rPr>
      </w:pPr>
      <m:oMath>
        <m:r>
          <w:rPr>
            <w:sz w:val="24"/>
            <w:szCs w:val="24"/>
          </w:rPr>
          <m:t xml:space="preserve">A=0.5</m:t>
        </m:r>
        <m:r>
          <w:rPr>
            <w:sz w:val="24"/>
            <w:szCs w:val="24"/>
          </w:rPr>
          <m:t>⋅</m:t>
        </m:r>
        <m:r>
          <w:rPr>
            <w:sz w:val="24"/>
            <w:szCs w:val="24"/>
          </w:rPr>
          <m:t xml:space="preserve">0.2=</m:t>
        </m:r>
      </m:oMath>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sz w:val="26"/>
          <w:szCs w:val="26"/>
          <w:rtl w:val="0"/>
        </w:rPr>
        <w:t xml:space="preserve">0.10 </w:t>
      </w:r>
      <w:r w:rsidDel="00000000" w:rsidR="00000000" w:rsidRPr="00000000">
        <w:rPr>
          <w:rFonts w:ascii="Times New Roman" w:cs="Times New Roman" w:eastAsia="Times New Roman" w:hAnsi="Times New Roman"/>
          <w:b w:val="1"/>
          <w:sz w:val="24"/>
          <w:szCs w:val="24"/>
          <w:rtl w:val="0"/>
        </w:rPr>
        <w:t xml:space="preserve">m²</w:t>
      </w:r>
      <w:r w:rsidDel="00000000" w:rsidR="00000000" w:rsidRPr="00000000">
        <w:rPr>
          <w:b w:val="1"/>
          <w:sz w:val="24"/>
          <w:szCs w:val="24"/>
          <w:rtl w:val="0"/>
        </w:rPr>
        <w:br w:type="textWrapping"/>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 The belt speed v needed to maintain the required conveyor rate Q is then:</w:t>
      </w:r>
    </w:p>
    <w:p w:rsidR="00000000" w:rsidDel="00000000" w:rsidP="00000000" w:rsidRDefault="00000000" w:rsidRPr="00000000" w14:paraId="0000011D">
      <w:pPr>
        <w:spacing w:after="240" w:before="240" w:lineRule="auto"/>
        <w:jc w:val="center"/>
        <w:rPr>
          <w:rFonts w:ascii="Times New Roman" w:cs="Times New Roman" w:eastAsia="Times New Roman" w:hAnsi="Times New Roman"/>
          <w:b w:val="1"/>
          <w:sz w:val="26"/>
          <w:szCs w:val="26"/>
        </w:rPr>
      </w:pPr>
      <m:oMath>
        <m:sSub>
          <m:sSubPr>
            <m:ctrlPr>
              <w:rPr>
                <w:sz w:val="24"/>
                <w:szCs w:val="24"/>
              </w:rPr>
            </m:ctrlPr>
          </m:sSubPr>
          <m:e>
            <m:r>
              <w:rPr>
                <w:sz w:val="24"/>
                <w:szCs w:val="24"/>
              </w:rPr>
              <m:t xml:space="preserve">v</m:t>
            </m:r>
          </m:e>
          <m:sub>
            <m:r>
              <w:rPr>
                <w:sz w:val="24"/>
                <w:szCs w:val="24"/>
              </w:rPr>
              <m:t xml:space="preserve">belt</m:t>
            </m:r>
          </m:sub>
        </m:sSub>
        <m:r>
          <w:rPr>
            <w:sz w:val="24"/>
            <w:szCs w:val="24"/>
          </w:rPr>
          <m:t xml:space="preserve">=</m:t>
        </m:r>
        <m:f>
          <m:fPr>
            <m:ctrlPr>
              <w:rPr>
                <w:sz w:val="24"/>
                <w:szCs w:val="24"/>
              </w:rPr>
            </m:ctrlPr>
          </m:fPr>
          <m:num>
            <m:r>
              <w:rPr>
                <w:sz w:val="24"/>
                <w:szCs w:val="24"/>
              </w:rPr>
              <m:t xml:space="preserve">Q</m:t>
            </m:r>
          </m:num>
          <m:den>
            <m:r>
              <w:rPr>
                <w:sz w:val="24"/>
                <w:szCs w:val="24"/>
              </w:rPr>
              <m:t xml:space="preserve">A</m:t>
            </m:r>
          </m:den>
        </m:f>
        <m:r>
          <w:rPr>
            <w:sz w:val="24"/>
            <w:szCs w:val="24"/>
          </w:rPr>
          <m:t xml:space="preserve">=</m:t>
        </m:r>
        <m:f>
          <m:fPr>
            <m:ctrlPr>
              <w:rPr>
                <w:sz w:val="24"/>
                <w:szCs w:val="24"/>
              </w:rPr>
            </m:ctrlPr>
          </m:fPr>
          <m:num>
            <m:r>
              <w:rPr>
                <w:sz w:val="24"/>
                <w:szCs w:val="24"/>
              </w:rPr>
              <m:t xml:space="preserve">0.0123</m:t>
            </m:r>
          </m:num>
          <m:den>
            <m:r>
              <w:rPr>
                <w:sz w:val="24"/>
                <w:szCs w:val="24"/>
              </w:rPr>
              <m:t xml:space="preserve">0.1</m:t>
            </m:r>
          </m:den>
        </m:f>
        <m:r>
          <w:rPr>
            <w:sz w:val="24"/>
            <w:szCs w:val="24"/>
          </w:rPr>
          <m:t xml:space="preserve"> ≈</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0.123 m/s</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To ensure that the gravel conveyor system meets the operational requirements within the 12-minute target and addresses practical considerations, we have decided to increase the belt speed to </w:t>
      </w:r>
      <w:r w:rsidDel="00000000" w:rsidR="00000000" w:rsidRPr="00000000">
        <w:rPr>
          <w:b w:val="1"/>
          <w:sz w:val="24"/>
          <w:szCs w:val="24"/>
          <w:rtl w:val="0"/>
        </w:rPr>
        <w:t xml:space="preserve">2 m/s</w:t>
      </w:r>
      <w:r w:rsidDel="00000000" w:rsidR="00000000" w:rsidRPr="00000000">
        <w:rPr>
          <w:sz w:val="24"/>
          <w:szCs w:val="24"/>
          <w:rtl w:val="0"/>
        </w:rPr>
        <w:t xml:space="preserve">. While theoretically sufficient, the original calculation of 0.123 m/s may underestimate real-world conditions. Practical conveyor operation often encounters uneven gravel distribution, additional frictional forces, and mechanical inefficiencies due to scraper steps and other components that help prevent material backsliding. Industry standards for similar applications typically use belt speeds of 1–3 m/s to maintain consistent flow and reliability. </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11F">
      <w:pPr>
        <w:pStyle w:val="Heading6"/>
        <w:keepNext w:val="0"/>
        <w:keepLines w:val="0"/>
        <w:rPr/>
      </w:pPr>
      <w:bookmarkStart w:colFirst="0" w:colLast="0" w:name="_hcie5bqu1jyp" w:id="41"/>
      <w:bookmarkEnd w:id="41"/>
      <w:r w:rsidDel="00000000" w:rsidR="00000000" w:rsidRPr="00000000">
        <w:rPr>
          <w:rtl w:val="0"/>
        </w:rPr>
        <w:t xml:space="preserve">d. Force Requirement for Each Segment</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Since the inclined segment of the conveyor must support and move a continuous load of gravel along its entire length, the total force required needs to consider both the conveyor rate and the static weight of the gravel distributed along the belt.</w:t>
      </w:r>
    </w:p>
    <w:p w:rsidR="00000000" w:rsidDel="00000000" w:rsidP="00000000" w:rsidRDefault="00000000" w:rsidRPr="00000000" w14:paraId="00000121">
      <w:pPr>
        <w:numPr>
          <w:ilvl w:val="0"/>
          <w:numId w:val="10"/>
        </w:numPr>
        <w:spacing w:after="0" w:afterAutospacing="0" w:before="240" w:lineRule="auto"/>
        <w:ind w:left="720" w:hanging="360"/>
        <w:rPr>
          <w:color w:val="000000"/>
          <w:sz w:val="24"/>
          <w:szCs w:val="24"/>
        </w:rPr>
      </w:pPr>
      <w:r w:rsidDel="00000000" w:rsidR="00000000" w:rsidRPr="00000000">
        <w:rPr>
          <w:sz w:val="24"/>
          <w:szCs w:val="24"/>
          <w:rtl w:val="0"/>
        </w:rPr>
        <w:t xml:space="preserve">Mass conveyor rate </w:t>
      </w:r>
      <m:oMath>
        <m:r>
          <w:rPr>
            <w:sz w:val="24"/>
            <w:szCs w:val="24"/>
          </w:rPr>
          <m:t xml:space="preserve">m=Q</m:t>
        </m:r>
        <m:r>
          <w:rPr>
            <w:sz w:val="24"/>
            <w:szCs w:val="24"/>
          </w:rPr>
          <m:t>⋅</m:t>
        </m:r>
        <m:r>
          <w:rPr>
            <w:sz w:val="24"/>
            <w:szCs w:val="24"/>
          </w:rPr>
          <m:t>ρ</m:t>
        </m:r>
        <m:r>
          <w:rPr>
            <w:sz w:val="24"/>
            <w:szCs w:val="24"/>
          </w:rPr>
          <m:t xml:space="preserve">=0.0123</m:t>
        </m:r>
        <m:r>
          <w:rPr>
            <w:sz w:val="24"/>
            <w:szCs w:val="24"/>
          </w:rPr>
          <m:t>⋅</m:t>
        </m:r>
        <m:r>
          <w:rPr>
            <w:sz w:val="24"/>
            <w:szCs w:val="24"/>
          </w:rPr>
          <m:t xml:space="preserve">1500=</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18.45 kg/s</w:t>
      </w:r>
    </w:p>
    <w:p w:rsidR="00000000" w:rsidDel="00000000" w:rsidP="00000000" w:rsidRDefault="00000000" w:rsidRPr="00000000" w14:paraId="00000122">
      <w:pPr>
        <w:numPr>
          <w:ilvl w:val="0"/>
          <w:numId w:val="10"/>
        </w:numPr>
        <w:spacing w:after="240" w:before="0" w:beforeAutospacing="0" w:lineRule="auto"/>
        <w:ind w:left="720" w:hanging="360"/>
        <w:rPr>
          <w:color w:val="000000"/>
          <w:sz w:val="24"/>
          <w:szCs w:val="24"/>
        </w:rPr>
      </w:pPr>
      <w:r w:rsidDel="00000000" w:rsidR="00000000" w:rsidRPr="00000000">
        <w:rPr>
          <w:sz w:val="24"/>
          <w:szCs w:val="24"/>
          <w:rtl w:val="0"/>
        </w:rPr>
        <w:t xml:space="preserve">Force for the inclined segment: </w:t>
      </w:r>
      <m:oMath>
        <m:r>
          <w:rPr>
            <w:sz w:val="24"/>
            <w:szCs w:val="24"/>
          </w:rPr>
          <m:t xml:space="preserve">F=m</m:t>
        </m:r>
        <m:r>
          <w:rPr>
            <w:sz w:val="24"/>
            <w:szCs w:val="24"/>
          </w:rPr>
          <m:t>⋅</m:t>
        </m:r>
        <m:r>
          <w:rPr>
            <w:sz w:val="24"/>
            <w:szCs w:val="24"/>
          </w:rPr>
          <m:t xml:space="preserve">g</m:t>
        </m:r>
        <m:r>
          <w:rPr>
            <w:sz w:val="24"/>
            <w:szCs w:val="24"/>
          </w:rPr>
          <m:t>⋅</m:t>
        </m:r>
        <m:r>
          <w:rPr>
            <w:sz w:val="24"/>
            <w:szCs w:val="24"/>
          </w:rPr>
          <m:t xml:space="preserve">sin(</m:t>
        </m:r>
        <m:sSub>
          <m:sSubPr>
            <m:ctrlPr>
              <w:rPr>
                <w:sz w:val="24"/>
                <w:szCs w:val="24"/>
              </w:rPr>
            </m:ctrlPr>
          </m:sSubPr>
          <m:e>
            <m:r>
              <w:rPr>
                <w:sz w:val="24"/>
                <w:szCs w:val="24"/>
              </w:rPr>
              <m:t>θ</m:t>
            </m:r>
          </m:e>
          <m:sub>
            <m:r>
              <w:rPr>
                <w:sz w:val="24"/>
                <w:szCs w:val="24"/>
              </w:rPr>
              <m:t xml:space="preserve">1</m:t>
            </m:r>
          </m:sub>
        </m:sSub>
        <m:r>
          <w:rPr>
            <w:sz w:val="24"/>
            <w:szCs w:val="24"/>
          </w:rPr>
          <m:t xml:space="preserve">)</m:t>
        </m:r>
      </m:oMath>
      <w:r w:rsidDel="00000000" w:rsidR="00000000" w:rsidRPr="00000000">
        <w:rPr>
          <w:rtl w:val="0"/>
        </w:rPr>
      </w:r>
    </w:p>
    <w:p w:rsidR="00000000" w:rsidDel="00000000" w:rsidP="00000000" w:rsidRDefault="00000000" w:rsidRPr="00000000" w14:paraId="00000123">
      <w:pPr>
        <w:spacing w:after="240" w:before="240" w:lineRule="auto"/>
        <w:jc w:val="center"/>
        <w:rPr>
          <w:rFonts w:ascii="Times New Roman" w:cs="Times New Roman" w:eastAsia="Times New Roman" w:hAnsi="Times New Roman"/>
          <w:b w:val="1"/>
          <w:sz w:val="26"/>
          <w:szCs w:val="26"/>
        </w:rPr>
      </w:pPr>
      <m:oMath>
        <m:r>
          <w:rPr>
            <w:sz w:val="24"/>
            <w:szCs w:val="24"/>
          </w:rPr>
          <m:t xml:space="preserve">F = 18.45</m:t>
        </m:r>
        <m:r>
          <w:rPr>
            <w:sz w:val="24"/>
            <w:szCs w:val="24"/>
          </w:rPr>
          <m:t>⋅</m:t>
        </m:r>
        <m:r>
          <w:rPr>
            <w:sz w:val="24"/>
            <w:szCs w:val="24"/>
          </w:rPr>
          <m:t xml:space="preserve">9.81</m:t>
        </m:r>
        <m:r>
          <w:rPr>
            <w:sz w:val="24"/>
            <w:szCs w:val="24"/>
          </w:rPr>
          <m:t>⋅</m:t>
        </m:r>
        <m:r>
          <w:rPr>
            <w:sz w:val="24"/>
            <w:szCs w:val="24"/>
          </w:rPr>
          <m:t xml:space="preserve">sin(25</m:t>
        </m:r>
        <m:r>
          <w:rPr>
            <w:rFonts w:ascii="Roboto" w:cs="Roboto" w:eastAsia="Roboto" w:hAnsi="Roboto"/>
            <w:color w:val="333333"/>
            <w:sz w:val="68"/>
            <w:szCs w:val="68"/>
            <w:highlight w:val="white"/>
          </w:rPr>
          <m:t xml:space="preserve">°) </m:t>
        </m:r>
        <m:r>
          <w:rPr>
            <w:sz w:val="24"/>
            <w:szCs w:val="24"/>
          </w:rPr>
          <m:t xml:space="preserve">≈ </m:t>
        </m:r>
      </m:oMath>
      <w:r w:rsidDel="00000000" w:rsidR="00000000" w:rsidRPr="00000000">
        <w:rPr>
          <w:rFonts w:ascii="Times New Roman" w:cs="Times New Roman" w:eastAsia="Times New Roman" w:hAnsi="Times New Roman"/>
          <w:b w:val="1"/>
          <w:sz w:val="26"/>
          <w:szCs w:val="26"/>
          <w:rtl w:val="0"/>
        </w:rPr>
        <w:t xml:space="preserve">76.5 N</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To account for the entire length of the belt full of gravel, we need to consider the force due to the weight of the gravel distributed across the inclined segment.</w:t>
      </w:r>
    </w:p>
    <w:p w:rsidR="00000000" w:rsidDel="00000000" w:rsidP="00000000" w:rsidRDefault="00000000" w:rsidRPr="00000000" w14:paraId="00000125">
      <w:pPr>
        <w:numPr>
          <w:ilvl w:val="0"/>
          <w:numId w:val="34"/>
        </w:numPr>
        <w:spacing w:before="280" w:lineRule="auto"/>
        <w:ind w:left="720" w:hanging="360"/>
        <w:rPr>
          <w:b w:val="1"/>
          <w:color w:val="000000"/>
        </w:rPr>
      </w:pPr>
      <w:r w:rsidDel="00000000" w:rsidR="00000000" w:rsidRPr="00000000">
        <w:rPr>
          <w:b w:val="1"/>
          <w:rtl w:val="0"/>
        </w:rPr>
        <w:t xml:space="preserve">Step 1: Calculate the Volume of Gravel on the Belt</w:t>
      </w:r>
    </w:p>
    <w:p w:rsidR="00000000" w:rsidDel="00000000" w:rsidP="00000000" w:rsidRDefault="00000000" w:rsidRPr="00000000" w14:paraId="00000126">
      <w:pPr>
        <w:spacing w:after="240" w:before="240" w:lineRule="auto"/>
        <w:jc w:val="center"/>
        <w:rPr>
          <w:rFonts w:ascii="Times New Roman" w:cs="Times New Roman" w:eastAsia="Times New Roman" w:hAnsi="Times New Roman"/>
          <w:b w:val="1"/>
          <w:sz w:val="26"/>
          <w:szCs w:val="26"/>
        </w:rPr>
      </w:pPr>
      <w:r w:rsidDel="00000000" w:rsidR="00000000" w:rsidRPr="00000000">
        <w:rPr>
          <w:sz w:val="24"/>
          <w:szCs w:val="24"/>
          <w:rtl w:val="0"/>
        </w:rPr>
        <w:t xml:space="preserve"> </w:t>
        <w:tab/>
      </w:r>
      <m:oMath>
        <m:r>
          <w:rPr>
            <w:rFonts w:ascii="Courier New" w:cs="Courier New" w:eastAsia="Courier New" w:hAnsi="Courier New"/>
            <w:sz w:val="24"/>
            <w:szCs w:val="24"/>
          </w:rPr>
          <m:t xml:space="preserve">A = Belt Width </m:t>
        </m:r>
        <m:r>
          <w:rPr>
            <w:rFonts w:ascii="Courier New" w:cs="Courier New" w:eastAsia="Courier New" w:hAnsi="Courier New"/>
            <w:sz w:val="24"/>
            <w:szCs w:val="24"/>
          </w:rPr>
          <m:t>⋅</m:t>
        </m:r>
        <m:r>
          <w:rPr>
            <w:rFonts w:ascii="Courier New" w:cs="Courier New" w:eastAsia="Courier New" w:hAnsi="Courier New"/>
            <w:sz w:val="24"/>
            <w:szCs w:val="24"/>
          </w:rPr>
          <m:t xml:space="preserve">Gravel Depth = 0.6</m:t>
        </m:r>
        <m:r>
          <w:rPr>
            <w:rFonts w:ascii="Courier New" w:cs="Courier New" w:eastAsia="Courier New" w:hAnsi="Courier New"/>
            <w:sz w:val="24"/>
            <w:szCs w:val="24"/>
          </w:rPr>
          <m:t>⋅</m:t>
        </m:r>
        <m:r>
          <w:rPr>
            <w:rFonts w:ascii="Courier New" w:cs="Courier New" w:eastAsia="Courier New" w:hAnsi="Courier New"/>
            <w:sz w:val="24"/>
            <w:szCs w:val="24"/>
          </w:rPr>
          <m:t xml:space="preserve">0.2 =</m:t>
        </m:r>
      </m:oMath>
      <w:r w:rsidDel="00000000" w:rsidR="00000000" w:rsidRPr="00000000">
        <w:rPr>
          <w:rFonts w:ascii="Courier New" w:cs="Courier New" w:eastAsia="Courier New" w:hAnsi="Courier New"/>
          <w:rtl w:val="0"/>
        </w:rPr>
        <w:t xml:space="preserve"> </w:t>
      </w:r>
      <w:r w:rsidDel="00000000" w:rsidR="00000000" w:rsidRPr="00000000">
        <w:rPr>
          <w:rFonts w:ascii="Times New Roman" w:cs="Times New Roman" w:eastAsia="Times New Roman" w:hAnsi="Times New Roman"/>
          <w:b w:val="1"/>
          <w:sz w:val="26"/>
          <w:szCs w:val="26"/>
          <w:rtl w:val="0"/>
        </w:rPr>
        <w:t xml:space="preserve">0.12 m</w:t>
      </w:r>
      <w:r w:rsidDel="00000000" w:rsidR="00000000" w:rsidRPr="00000000">
        <w:rPr>
          <w:rFonts w:ascii="Times New Roman" w:cs="Times New Roman" w:eastAsia="Times New Roman" w:hAnsi="Times New Roman"/>
          <w:b w:val="1"/>
          <w:sz w:val="26"/>
          <w:szCs w:val="26"/>
          <w:vertAlign w:val="superscript"/>
          <w:rtl w:val="0"/>
        </w:rPr>
        <w:t xml:space="preserve">2</w:t>
      </w:r>
      <w:r w:rsidDel="00000000" w:rsidR="00000000" w:rsidRPr="00000000">
        <w:rPr>
          <w:rtl w:val="0"/>
        </w:rPr>
      </w:r>
    </w:p>
    <w:p w:rsidR="00000000" w:rsidDel="00000000" w:rsidP="00000000" w:rsidRDefault="00000000" w:rsidRPr="00000000" w14:paraId="00000127">
      <w:pPr>
        <w:jc w:val="center"/>
        <w:rPr>
          <w:sz w:val="24"/>
          <w:szCs w:val="24"/>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V</m:t>
            </m:r>
          </m:e>
          <m:sub>
            <m:r>
              <w:rPr>
                <w:rFonts w:ascii="Times New Roman" w:cs="Times New Roman" w:eastAsia="Times New Roman" w:hAnsi="Times New Roman"/>
                <w:b w:val="1"/>
                <w:sz w:val="24"/>
                <w:szCs w:val="24"/>
              </w:rPr>
              <m:t xml:space="preserve">belt</m:t>
            </m:r>
          </m:sub>
        </m:sSub>
        <m:r>
          <w:rPr>
            <w:rFonts w:ascii="Times New Roman" w:cs="Times New Roman" w:eastAsia="Times New Roman" w:hAnsi="Times New Roman"/>
            <w:b w:val="1"/>
            <w:sz w:val="24"/>
            <w:szCs w:val="24"/>
          </w:rPr>
          <m:t xml:space="preserve">= A</m:t>
        </m:r>
        <m:r>
          <w:rPr>
            <w:rFonts w:ascii="Times New Roman" w:cs="Times New Roman" w:eastAsia="Times New Roman" w:hAnsi="Times New Roman"/>
            <w:b w:val="1"/>
            <w:sz w:val="24"/>
            <w:szCs w:val="24"/>
          </w:rPr>
          <m:t>⋅</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L</m:t>
            </m:r>
          </m:e>
          <m:sub/>
        </m:sSub>
        <m:r>
          <w:rPr>
            <w:rFonts w:ascii="Times New Roman" w:cs="Times New Roman" w:eastAsia="Times New Roman" w:hAnsi="Times New Roman"/>
            <w:b w:val="1"/>
            <w:sz w:val="24"/>
            <w:szCs w:val="24"/>
          </w:rPr>
          <m:t xml:space="preserve">=0.12</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4.73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0.5676 m</w:t>
      </w:r>
      <w:r w:rsidDel="00000000" w:rsidR="00000000" w:rsidRPr="00000000">
        <w:rPr>
          <w:rFonts w:ascii="Times New Roman" w:cs="Times New Roman" w:eastAsia="Times New Roman" w:hAnsi="Times New Roman"/>
          <w:b w:val="1"/>
          <w:sz w:val="26"/>
          <w:szCs w:val="26"/>
          <w:vertAlign w:val="superscript"/>
          <w:rtl w:val="0"/>
        </w:rPr>
        <w:t xml:space="preserve">3</w:t>
      </w:r>
      <w:r w:rsidDel="00000000" w:rsidR="00000000" w:rsidRPr="00000000">
        <w:rPr>
          <w:rtl w:val="0"/>
        </w:rPr>
      </w:r>
    </w:p>
    <w:p w:rsidR="00000000" w:rsidDel="00000000" w:rsidP="00000000" w:rsidRDefault="00000000" w:rsidRPr="00000000" w14:paraId="00000128">
      <w:pPr>
        <w:numPr>
          <w:ilvl w:val="0"/>
          <w:numId w:val="45"/>
        </w:numPr>
        <w:spacing w:before="280" w:lineRule="auto"/>
        <w:ind w:left="720" w:hanging="360"/>
        <w:rPr>
          <w:b w:val="1"/>
          <w:color w:val="000000"/>
        </w:rPr>
      </w:pPr>
      <w:r w:rsidDel="00000000" w:rsidR="00000000" w:rsidRPr="00000000">
        <w:rPr>
          <w:b w:val="1"/>
          <w:rtl w:val="0"/>
        </w:rPr>
        <w:t xml:space="preserve">Step 2: Calculate the Mass of Gravel on the Belt</w:t>
      </w:r>
      <w:r w:rsidDel="00000000" w:rsidR="00000000" w:rsidRPr="00000000">
        <w:rPr>
          <w:rtl w:val="0"/>
        </w:rPr>
      </w:r>
    </w:p>
    <w:p w:rsidR="00000000" w:rsidDel="00000000" w:rsidP="00000000" w:rsidRDefault="00000000" w:rsidRPr="00000000" w14:paraId="00000129">
      <w:pPr>
        <w:spacing w:after="240" w:before="240" w:lineRule="auto"/>
        <w:jc w:val="center"/>
        <w:rPr>
          <w:sz w:val="24"/>
          <w:szCs w:val="24"/>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m</m:t>
            </m:r>
          </m:e>
          <m:sub>
            <m:r>
              <w:rPr>
                <w:rFonts w:ascii="Times New Roman" w:cs="Times New Roman" w:eastAsia="Times New Roman" w:hAnsi="Times New Roman"/>
                <w:b w:val="1"/>
                <w:sz w:val="24"/>
                <w:szCs w:val="24"/>
              </w:rPr>
              <m:t xml:space="preserve">belt</m:t>
            </m:r>
          </m:sub>
        </m:sSub>
        <m:r>
          <w:rPr>
            <w:rFonts w:ascii="Times New Roman" w:cs="Times New Roman" w:eastAsia="Times New Roman" w:hAnsi="Times New Roman"/>
            <w:b w:val="1"/>
            <w:sz w:val="24"/>
            <w:szCs w:val="24"/>
          </w:rPr>
          <m:t xml:space="preserve">=</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V</m:t>
            </m:r>
          </m:e>
          <m:sub>
            <m:r>
              <w:rPr>
                <w:rFonts w:ascii="Times New Roman" w:cs="Times New Roman" w:eastAsia="Times New Roman" w:hAnsi="Times New Roman"/>
                <w:b w:val="1"/>
                <w:sz w:val="24"/>
                <w:szCs w:val="24"/>
              </w:rPr>
              <m:t xml:space="preserve">belt</m:t>
            </m:r>
          </m:sub>
        </m:sSub>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ρ</m:t>
        </m:r>
        <m:r>
          <w:rPr>
            <w:rFonts w:ascii="Times New Roman" w:cs="Times New Roman" w:eastAsia="Times New Roman" w:hAnsi="Times New Roman"/>
            <w:b w:val="1"/>
            <w:sz w:val="24"/>
            <w:szCs w:val="24"/>
          </w:rPr>
          <m:t xml:space="preserve">=0.5676</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1500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851.4 kg</w:t>
      </w:r>
      <w:r w:rsidDel="00000000" w:rsidR="00000000" w:rsidRPr="00000000">
        <w:rPr>
          <w:sz w:val="24"/>
          <w:szCs w:val="24"/>
          <w:rtl w:val="0"/>
        </w:rPr>
        <w:br w:type="textWrapping"/>
      </w:r>
    </w:p>
    <w:p w:rsidR="00000000" w:rsidDel="00000000" w:rsidP="00000000" w:rsidRDefault="00000000" w:rsidRPr="00000000" w14:paraId="0000012A">
      <w:pPr>
        <w:numPr>
          <w:ilvl w:val="0"/>
          <w:numId w:val="38"/>
        </w:numPr>
        <w:spacing w:before="280" w:lineRule="auto"/>
        <w:ind w:left="720" w:hanging="360"/>
        <w:rPr>
          <w:b w:val="1"/>
          <w:color w:val="000000"/>
        </w:rPr>
      </w:pPr>
      <w:r w:rsidDel="00000000" w:rsidR="00000000" w:rsidRPr="00000000">
        <w:rPr>
          <w:b w:val="1"/>
          <w:rtl w:val="0"/>
        </w:rPr>
        <w:t xml:space="preserve">Step 3: Calculate the Total Force</w:t>
      </w:r>
    </w:p>
    <w:p w:rsidR="00000000" w:rsidDel="00000000" w:rsidP="00000000" w:rsidRDefault="00000000" w:rsidRPr="00000000" w14:paraId="0000012B">
      <w:pPr>
        <w:spacing w:after="240" w:before="240" w:lineRule="auto"/>
        <w:jc w:val="center"/>
        <w:rPr>
          <w:rFonts w:ascii="Times New Roman" w:cs="Times New Roman" w:eastAsia="Times New Roman" w:hAnsi="Times New Roman"/>
          <w:b w:val="1"/>
          <w:sz w:val="26"/>
          <w:szCs w:val="26"/>
        </w:rPr>
      </w:pPr>
      <w:r w:rsidDel="00000000" w:rsidR="00000000" w:rsidRPr="00000000">
        <w:rPr>
          <w:sz w:val="24"/>
          <w:szCs w:val="24"/>
          <w:rtl w:val="0"/>
        </w:rPr>
        <w:t xml:space="preserve"> </w:t>
        <w:tab/>
      </w: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F</m:t>
            </m:r>
          </m:e>
          <m:sub>
            <m:r>
              <w:rPr>
                <w:rFonts w:ascii="Times New Roman" w:cs="Times New Roman" w:eastAsia="Times New Roman" w:hAnsi="Times New Roman"/>
                <w:b w:val="1"/>
                <w:sz w:val="24"/>
                <w:szCs w:val="24"/>
              </w:rPr>
              <m:t xml:space="preserve">total</m:t>
            </m:r>
          </m:sub>
        </m:sSub>
        <m:r>
          <w:rPr>
            <w:rFonts w:ascii="Times New Roman" w:cs="Times New Roman" w:eastAsia="Times New Roman" w:hAnsi="Times New Roman"/>
            <w:b w:val="1"/>
            <w:sz w:val="24"/>
            <w:szCs w:val="24"/>
          </w:rPr>
          <m:t xml:space="preserve">=</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m</m:t>
            </m:r>
          </m:e>
          <m:sub>
            <m:r>
              <w:rPr>
                <w:rFonts w:ascii="Times New Roman" w:cs="Times New Roman" w:eastAsia="Times New Roman" w:hAnsi="Times New Roman"/>
                <w:b w:val="1"/>
                <w:sz w:val="24"/>
                <w:szCs w:val="24"/>
              </w:rPr>
              <m:t xml:space="preserve">belt</m:t>
            </m:r>
          </m:sub>
        </m:sSub>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g</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sin(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θ</m:t>
            </m:r>
          </m:e>
          <m:sub>
            <m:r>
              <w:rPr>
                <w:rFonts w:ascii="Times New Roman" w:cs="Times New Roman" w:eastAsia="Times New Roman" w:hAnsi="Times New Roman"/>
                <w:b w:val="1"/>
                <w:sz w:val="24"/>
                <w:szCs w:val="24"/>
              </w:rPr>
              <m:t xml:space="preserve">1</m:t>
            </m:r>
          </m:sub>
        </m:sSub>
        <m:r>
          <w:rPr>
            <w:rFonts w:ascii="Times New Roman" w:cs="Times New Roman" w:eastAsia="Times New Roman" w:hAnsi="Times New Roman"/>
            <w:b w:val="1"/>
            <w:sz w:val="24"/>
            <w:szCs w:val="24"/>
          </w:rPr>
          <m:t xml:space="preserve">)=851.4</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9.81</m:t>
        </m:r>
        <m:r>
          <w:rPr>
            <w:rFonts w:ascii="Times New Roman" w:cs="Times New Roman" w:eastAsia="Times New Roman" w:hAnsi="Times New Roman"/>
            <w:b w:val="1"/>
            <w:sz w:val="24"/>
            <w:szCs w:val="24"/>
          </w:rPr>
          <m:t>⋅</m:t>
        </m:r>
        <m:r>
          <w:rPr>
            <w:sz w:val="24"/>
            <w:szCs w:val="24"/>
          </w:rPr>
          <m:t xml:space="preserve">sin(25</m:t>
        </m:r>
        <m:r>
          <w:rPr>
            <w:rFonts w:ascii="Roboto" w:cs="Roboto" w:eastAsia="Roboto" w:hAnsi="Roboto"/>
            <w:color w:val="333333"/>
            <w:sz w:val="68"/>
            <w:szCs w:val="68"/>
            <w:highlight w:val="white"/>
          </w:rPr>
          <m:t xml:space="preserve">°)</m:t>
        </m:r>
        <m:r>
          <w:rPr>
            <w:rFonts w:ascii="Times New Roman" w:cs="Times New Roman" w:eastAsia="Times New Roman" w:hAnsi="Times New Roman"/>
            <w:b w:val="1"/>
            <w:sz w:val="24"/>
            <w:szCs w:val="24"/>
          </w:rPr>
          <m:t xml:space="preserve">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3529.8 N</w:t>
      </w:r>
    </w:p>
    <w:p w:rsidR="00000000" w:rsidDel="00000000" w:rsidP="00000000" w:rsidRDefault="00000000" w:rsidRPr="00000000" w14:paraId="0000012C">
      <w:pPr>
        <w:spacing w:after="240" w:befor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Combined Force Requirement: The total force needed includes the original flow force plus the force required to move the gravel along the entire belt:</w:t>
      </w:r>
    </w:p>
    <w:p w:rsidR="00000000" w:rsidDel="00000000" w:rsidP="00000000" w:rsidRDefault="00000000" w:rsidRPr="00000000" w14:paraId="0000012E">
      <w:pPr>
        <w:spacing w:after="240" w:before="240" w:lineRule="auto"/>
        <w:jc w:val="center"/>
        <w:rPr>
          <w:sz w:val="24"/>
          <w:szCs w:val="24"/>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F</m:t>
            </m:r>
          </m:e>
          <m:sub>
            <m:r>
              <w:rPr>
                <w:rFonts w:ascii="Times New Roman" w:cs="Times New Roman" w:eastAsia="Times New Roman" w:hAnsi="Times New Roman"/>
                <w:b w:val="1"/>
                <w:sz w:val="24"/>
                <w:szCs w:val="24"/>
              </w:rPr>
              <m:t xml:space="preserve">combined</m:t>
            </m:r>
          </m:sub>
        </m:sSub>
        <m:r>
          <w:rPr>
            <w:rFonts w:ascii="Times New Roman" w:cs="Times New Roman" w:eastAsia="Times New Roman" w:hAnsi="Times New Roman"/>
            <w:b w:val="1"/>
            <w:sz w:val="24"/>
            <w:szCs w:val="24"/>
          </w:rPr>
          <m:t xml:space="preserve">=</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F</m:t>
            </m:r>
          </m:e>
          <m:sub>
            <m:r>
              <w:rPr>
                <w:rFonts w:ascii="Times New Roman" w:cs="Times New Roman" w:eastAsia="Times New Roman" w:hAnsi="Times New Roman"/>
                <w:b w:val="1"/>
                <w:sz w:val="24"/>
                <w:szCs w:val="24"/>
              </w:rPr>
              <m:t xml:space="preserve">flow</m:t>
            </m:r>
          </m:sub>
        </m:sSub>
        <m:r>
          <w:rPr>
            <w:rFonts w:ascii="Times New Roman" w:cs="Times New Roman" w:eastAsia="Times New Roman" w:hAnsi="Times New Roman"/>
            <w:b w:val="1"/>
            <w:sz w:val="24"/>
            <w:szCs w:val="24"/>
          </w:rPr>
          <m:t xml:space="preserve">+</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F</m:t>
            </m:r>
          </m:e>
          <m:sub>
            <m:r>
              <w:rPr>
                <w:rFonts w:ascii="Times New Roman" w:cs="Times New Roman" w:eastAsia="Times New Roman" w:hAnsi="Times New Roman"/>
                <w:b w:val="1"/>
                <w:sz w:val="24"/>
                <w:szCs w:val="24"/>
              </w:rPr>
              <m:t xml:space="preserve">total</m:t>
            </m:r>
          </m:sub>
        </m:sSub>
        <m:r>
          <w:rPr>
            <w:rFonts w:ascii="Times New Roman" w:cs="Times New Roman" w:eastAsia="Times New Roman" w:hAnsi="Times New Roman"/>
            <w:b w:val="1"/>
            <w:sz w:val="24"/>
            <w:szCs w:val="24"/>
          </w:rPr>
          <m:t xml:space="preserve"> </m:t>
        </m:r>
        <m:r>
          <w:rPr>
            <w:sz w:val="24"/>
            <w:szCs w:val="24"/>
          </w:rPr>
          <m:t xml:space="preserve">≈ 76.5+3529.8 ≈</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3606.3 N</w:t>
      </w:r>
      <w:r w:rsidDel="00000000" w:rsidR="00000000" w:rsidRPr="00000000">
        <w:rPr>
          <w:sz w:val="24"/>
          <w:szCs w:val="24"/>
          <w:rtl w:val="0"/>
        </w:rPr>
        <w:br w:type="textWrapping"/>
      </w:r>
    </w:p>
    <w:p w:rsidR="00000000" w:rsidDel="00000000" w:rsidP="00000000" w:rsidRDefault="00000000" w:rsidRPr="00000000" w14:paraId="0000012F">
      <w:pPr>
        <w:pStyle w:val="Heading6"/>
        <w:keepNext w:val="0"/>
        <w:keepLines w:val="0"/>
        <w:rPr/>
      </w:pPr>
      <w:bookmarkStart w:colFirst="0" w:colLast="0" w:name="_1jfrsysdscfn" w:id="42"/>
      <w:bookmarkEnd w:id="42"/>
      <w:r w:rsidDel="00000000" w:rsidR="00000000" w:rsidRPr="00000000">
        <w:rPr>
          <w:rtl w:val="0"/>
        </w:rPr>
        <w:t xml:space="preserve">e. Total Power Requirement</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The power needed to operate the conveyor:</w:t>
      </w:r>
    </w:p>
    <w:p w:rsidR="00000000" w:rsidDel="00000000" w:rsidP="00000000" w:rsidRDefault="00000000" w:rsidRPr="00000000" w14:paraId="00000131">
      <w:pPr>
        <w:jc w:val="center"/>
        <w:rPr>
          <w:sz w:val="24"/>
          <w:szCs w:val="24"/>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1</m:t>
            </m:r>
          </m:sub>
        </m:sSub>
        <m:r>
          <w:rPr>
            <w:rFonts w:ascii="Times New Roman" w:cs="Times New Roman" w:eastAsia="Times New Roman" w:hAnsi="Times New Roman"/>
            <w:b w:val="1"/>
            <w:sz w:val="24"/>
            <w:szCs w:val="24"/>
          </w:rPr>
          <m:t xml:space="preserve">=F</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v=3606.3</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2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7212.6 W</w:t>
      </w:r>
      <w:r w:rsidDel="00000000" w:rsidR="00000000" w:rsidRPr="00000000">
        <w:rPr>
          <w:rtl w:val="0"/>
        </w:rPr>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br w:type="textWrapping"/>
        <w:t xml:space="preserve"> With a mechanical efficiency of 80%, the actual power required is:</w:t>
      </w:r>
    </w:p>
    <w:p w:rsidR="00000000" w:rsidDel="00000000" w:rsidP="00000000" w:rsidRDefault="00000000" w:rsidRPr="00000000" w14:paraId="00000133">
      <w:pPr>
        <w:jc w:val="center"/>
        <w:rPr>
          <w:rFonts w:ascii="Times New Roman" w:cs="Times New Roman" w:eastAsia="Times New Roman" w:hAnsi="Times New Roman"/>
          <w:b w:val="1"/>
          <w:sz w:val="26"/>
          <w:szCs w:val="26"/>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actual</m:t>
            </m:r>
          </m:sub>
        </m:sSub>
        <m:r>
          <w:rPr>
            <w:rFonts w:ascii="Times New Roman" w:cs="Times New Roman" w:eastAsia="Times New Roman" w:hAnsi="Times New Roman"/>
            <w:b w:val="1"/>
            <w:sz w:val="24"/>
            <w:szCs w:val="24"/>
          </w:rPr>
          <m:t xml:space="preserve">=</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 xml:space="preserve">7212.6</m:t>
            </m:r>
          </m:num>
          <m:den>
            <m:r>
              <w:rPr>
                <w:rFonts w:ascii="Times New Roman" w:cs="Times New Roman" w:eastAsia="Times New Roman" w:hAnsi="Times New Roman"/>
                <w:b w:val="1"/>
                <w:sz w:val="24"/>
                <w:szCs w:val="24"/>
              </w:rPr>
              <m:t xml:space="preserve">0.8</m:t>
            </m:r>
          </m:den>
        </m:f>
        <m:r>
          <w:rPr>
            <w:rFonts w:ascii="Times New Roman" w:cs="Times New Roman" w:eastAsia="Times New Roman" w:hAnsi="Times New Roman"/>
            <w:b w:val="1"/>
            <w:sz w:val="24"/>
            <w:szCs w:val="24"/>
          </w:rPr>
          <m:t xml:space="preserve">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9015.8 W</w:t>
      </w:r>
    </w:p>
    <w:p w:rsidR="00000000" w:rsidDel="00000000" w:rsidP="00000000" w:rsidRDefault="00000000" w:rsidRPr="00000000" w14:paraId="00000134">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With a safety factor of 1.5, the design power required is:</w:t>
      </w:r>
    </w:p>
    <w:p w:rsidR="00000000" w:rsidDel="00000000" w:rsidP="00000000" w:rsidRDefault="00000000" w:rsidRPr="00000000" w14:paraId="00000136">
      <w:pPr>
        <w:jc w:val="center"/>
        <w:rPr>
          <w:rFonts w:ascii="Times New Roman" w:cs="Times New Roman" w:eastAsia="Times New Roman" w:hAnsi="Times New Roman"/>
          <w:b w:val="1"/>
          <w:sz w:val="26"/>
          <w:szCs w:val="26"/>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design</m:t>
            </m:r>
          </m:sub>
        </m:sSub>
        <m:r>
          <w:rPr>
            <w:rFonts w:ascii="Times New Roman" w:cs="Times New Roman" w:eastAsia="Times New Roman" w:hAnsi="Times New Roman"/>
            <w:b w:val="1"/>
            <w:sz w:val="24"/>
            <w:szCs w:val="24"/>
          </w:rPr>
          <m:t xml:space="preserve">=9015.8</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1.5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13,523.7 W</w:t>
      </w:r>
    </w:p>
    <w:p w:rsidR="00000000" w:rsidDel="00000000" w:rsidP="00000000" w:rsidRDefault="00000000" w:rsidRPr="00000000" w14:paraId="00000137">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Simpler Approach Suggested in midterm report’s feedback: As an alternative, a simpler way to estimate the required power is to calculate the work done to elevate the gravel and divide it by the target time:</w:t>
      </w:r>
    </w:p>
    <w:p w:rsidR="00000000" w:rsidDel="00000000" w:rsidP="00000000" w:rsidRDefault="00000000" w:rsidRPr="00000000" w14:paraId="0000013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rtl w:val="0"/>
        </w:rPr>
      </w:r>
    </w:p>
    <w:p w:rsidR="00000000" w:rsidDel="00000000" w:rsidP="00000000" w:rsidRDefault="00000000" w:rsidRPr="00000000" w14:paraId="0000013A">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b w:val="1"/>
        </w:rPr>
      </w:pPr>
      <m:oMath>
        <m:sSub>
          <m:sSubPr>
            <m:ctrlPr>
              <w:rPr>
                <w:color w:val="0d0d0d"/>
                <w:sz w:val="24"/>
                <w:szCs w:val="24"/>
              </w:rPr>
            </m:ctrlPr>
          </m:sSubPr>
          <m:e>
            <m:r>
              <w:rPr>
                <w:color w:val="0d0d0d"/>
                <w:sz w:val="24"/>
                <w:szCs w:val="24"/>
              </w:rPr>
              <m:t xml:space="preserve">P</m:t>
            </m:r>
          </m:e>
          <m:sub>
            <m:r>
              <w:rPr>
                <w:color w:val="0d0d0d"/>
                <w:sz w:val="24"/>
                <w:szCs w:val="24"/>
              </w:rPr>
              <m:t xml:space="preserve">simple</m:t>
            </m:r>
          </m:sub>
        </m:sSub>
        <m:r>
          <w:rPr>
            <w:color w:val="0d0d0d"/>
            <w:sz w:val="24"/>
            <w:szCs w:val="24"/>
          </w:rPr>
          <m:t xml:space="preserve">=mg</m:t>
        </m:r>
        <m:f>
          <m:fPr>
            <m:ctrlPr>
              <w:rPr>
                <w:color w:val="0d0d0d"/>
                <w:sz w:val="24"/>
                <w:szCs w:val="24"/>
              </w:rPr>
            </m:ctrlPr>
          </m:fPr>
          <m:num>
            <m:r>
              <w:rPr>
                <w:color w:val="0d0d0d"/>
                <w:sz w:val="24"/>
                <w:szCs w:val="24"/>
              </w:rPr>
              <m:t xml:space="preserve">h</m:t>
            </m:r>
          </m:num>
          <m:den>
            <m:r>
              <w:rPr>
                <w:color w:val="0d0d0d"/>
                <w:sz w:val="24"/>
                <w:szCs w:val="24"/>
              </w:rPr>
              <m:t xml:space="preserve">t</m:t>
            </m:r>
          </m:den>
        </m:f>
      </m:oMath>
      <w:r w:rsidDel="00000000" w:rsidR="00000000" w:rsidRPr="00000000">
        <w:rPr>
          <w:rtl w:val="0"/>
        </w:rPr>
      </w:r>
    </w:p>
    <w:p w:rsidR="00000000" w:rsidDel="00000000" w:rsidP="00000000" w:rsidRDefault="00000000" w:rsidRPr="00000000" w14:paraId="0000013B">
      <w:pPr>
        <w:numPr>
          <w:ilvl w:val="1"/>
          <w:numId w:val="4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b w:val="1"/>
        </w:rPr>
      </w:pPr>
      <w:r w:rsidDel="00000000" w:rsidR="00000000" w:rsidRPr="00000000">
        <w:rPr>
          <w:color w:val="0d0d0d"/>
          <w:sz w:val="24"/>
          <w:szCs w:val="24"/>
          <w:rtl w:val="0"/>
        </w:rPr>
        <w:t xml:space="preserve">Where:</w:t>
      </w:r>
    </w:p>
    <w:p w:rsidR="00000000" w:rsidDel="00000000" w:rsidP="00000000" w:rsidRDefault="00000000" w:rsidRPr="00000000" w14:paraId="0000013C">
      <w:pPr>
        <w:numPr>
          <w:ilvl w:val="2"/>
          <w:numId w:val="4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b w:val="1"/>
        </w:rPr>
      </w:pPr>
      <w:r w:rsidDel="00000000" w:rsidR="00000000" w:rsidRPr="00000000">
        <w:rPr>
          <w:rFonts w:ascii="Arial Unicode MS" w:cs="Arial Unicode MS" w:eastAsia="Arial Unicode MS" w:hAnsi="Arial Unicode MS"/>
          <w:color w:val="0d0d0d"/>
          <w:sz w:val="24"/>
          <w:szCs w:val="24"/>
          <w:rtl w:val="0"/>
        </w:rPr>
        <w:t xml:space="preserve">m = total gravel mass = 8355 N / 9.81 ≈ 852 kg,</w:t>
      </w:r>
    </w:p>
    <w:p w:rsidR="00000000" w:rsidDel="00000000" w:rsidP="00000000" w:rsidRDefault="00000000" w:rsidRPr="00000000" w14:paraId="0000013D">
      <w:pPr>
        <w:numPr>
          <w:ilvl w:val="2"/>
          <w:numId w:val="4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b w:val="1"/>
        </w:rPr>
      </w:pPr>
      <w:r w:rsidDel="00000000" w:rsidR="00000000" w:rsidRPr="00000000">
        <w:rPr>
          <w:color w:val="0d0d0d"/>
          <w:sz w:val="24"/>
          <w:szCs w:val="24"/>
          <w:rtl w:val="0"/>
        </w:rPr>
        <w:t xml:space="preserve">g = 9.81 m/s²,</w:t>
      </w:r>
    </w:p>
    <w:p w:rsidR="00000000" w:rsidDel="00000000" w:rsidP="00000000" w:rsidRDefault="00000000" w:rsidRPr="00000000" w14:paraId="0000013E">
      <w:pPr>
        <w:numPr>
          <w:ilvl w:val="2"/>
          <w:numId w:val="4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b w:val="1"/>
        </w:rPr>
      </w:pPr>
      <w:r w:rsidDel="00000000" w:rsidR="00000000" w:rsidRPr="00000000">
        <w:rPr>
          <w:color w:val="0d0d0d"/>
          <w:sz w:val="24"/>
          <w:szCs w:val="24"/>
          <w:rtl w:val="0"/>
        </w:rPr>
        <w:t xml:space="preserve">h = height = 2.44 m,</w:t>
      </w:r>
    </w:p>
    <w:p w:rsidR="00000000" w:rsidDel="00000000" w:rsidP="00000000" w:rsidRDefault="00000000" w:rsidRPr="00000000" w14:paraId="0000013F">
      <w:pPr>
        <w:numPr>
          <w:ilvl w:val="2"/>
          <w:numId w:val="4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2160" w:hanging="360"/>
        <w:rPr>
          <w:b w:val="1"/>
        </w:rPr>
      </w:pPr>
      <w:r w:rsidDel="00000000" w:rsidR="00000000" w:rsidRPr="00000000">
        <w:rPr>
          <w:color w:val="0d0d0d"/>
          <w:sz w:val="24"/>
          <w:szCs w:val="24"/>
          <w:rtl w:val="0"/>
        </w:rPr>
        <w:t xml:space="preserve">t = filling time = 12 minutes (720 seconds).</w:t>
      </w:r>
    </w:p>
    <w:p w:rsidR="00000000" w:rsidDel="00000000" w:rsidP="00000000" w:rsidRDefault="00000000" w:rsidRPr="00000000" w14:paraId="00000140">
      <w:pPr>
        <w:numPr>
          <w:ilvl w:val="1"/>
          <w:numId w:val="4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b w:val="1"/>
        </w:rPr>
      </w:pPr>
      <w:r w:rsidDel="00000000" w:rsidR="00000000" w:rsidRPr="00000000">
        <w:rPr>
          <w:color w:val="0d0d0d"/>
          <w:sz w:val="24"/>
          <w:szCs w:val="24"/>
          <w:rtl w:val="0"/>
        </w:rPr>
        <w:t xml:space="preserve">Substituting:</w:t>
      </w:r>
    </w:p>
    <w:p w:rsidR="00000000" w:rsidDel="00000000" w:rsidP="00000000" w:rsidRDefault="00000000" w:rsidRPr="00000000" w14:paraId="00000141">
      <w:pPr>
        <w:numPr>
          <w:ilvl w:val="2"/>
          <w:numId w:val="46"/>
        </w:numPr>
        <w:pBdr>
          <w:top w:color="e3e3e3" w:space="0" w:sz="0" w:val="none"/>
          <w:left w:color="e3e3e3" w:space="0" w:sz="0" w:val="none"/>
          <w:bottom w:color="e3e3e3" w:space="0" w:sz="0" w:val="none"/>
          <w:right w:color="e3e3e3" w:space="0" w:sz="0" w:val="none"/>
          <w:between w:color="e3e3e3" w:space="0" w:sz="0" w:val="none"/>
        </w:pBdr>
        <w:spacing w:after="540" w:before="0" w:beforeAutospacing="0" w:lineRule="auto"/>
        <w:ind w:left="2160" w:hanging="360"/>
        <w:rPr>
          <w:color w:val="0d0d0d"/>
          <w:sz w:val="24"/>
          <w:szCs w:val="24"/>
          <w:u w:val="none"/>
        </w:rPr>
      </w:pPr>
      <m:oMath>
        <m:sSub>
          <m:sSubPr>
            <m:ctrlPr>
              <w:rPr>
                <w:color w:val="0d0d0d"/>
                <w:sz w:val="24"/>
                <w:szCs w:val="24"/>
              </w:rPr>
            </m:ctrlPr>
          </m:sSubPr>
          <m:e>
            <m:r>
              <w:rPr>
                <w:color w:val="0d0d0d"/>
                <w:sz w:val="24"/>
                <w:szCs w:val="24"/>
              </w:rPr>
              <m:t xml:space="preserve">P</m:t>
            </m:r>
          </m:e>
          <m:sub>
            <m:r>
              <w:rPr>
                <w:color w:val="0d0d0d"/>
                <w:sz w:val="24"/>
                <w:szCs w:val="24"/>
              </w:rPr>
              <m:t xml:space="preserve">simple</m:t>
            </m:r>
          </m:sub>
        </m:sSub>
        <m:r>
          <w:rPr>
            <w:color w:val="0d0d0d"/>
            <w:sz w:val="24"/>
            <w:szCs w:val="24"/>
          </w:rPr>
          <m:t xml:space="preserve">=</m:t>
        </m:r>
        <m:f>
          <m:fPr>
            <m:ctrlPr>
              <w:rPr>
                <w:color w:val="0d0d0d"/>
                <w:sz w:val="24"/>
                <w:szCs w:val="24"/>
              </w:rPr>
            </m:ctrlPr>
          </m:fPr>
          <m:num>
            <m:r>
              <w:rPr>
                <w:color w:val="0d0d0d"/>
                <w:sz w:val="24"/>
                <w:szCs w:val="24"/>
              </w:rPr>
              <m:t xml:space="preserve">(852</m:t>
            </m:r>
            <m:r>
              <w:rPr>
                <w:color w:val="0d0d0d"/>
                <w:sz w:val="24"/>
                <w:szCs w:val="24"/>
              </w:rPr>
              <m:t>⋅</m:t>
            </m:r>
            <m:r>
              <w:rPr>
                <w:color w:val="0d0d0d"/>
                <w:sz w:val="24"/>
                <w:szCs w:val="24"/>
              </w:rPr>
              <m:t xml:space="preserve">9.81</m:t>
            </m:r>
            <m:r>
              <w:rPr>
                <w:color w:val="0d0d0d"/>
                <w:sz w:val="24"/>
                <w:szCs w:val="24"/>
              </w:rPr>
              <m:t>⋅</m:t>
            </m:r>
            <m:r>
              <w:rPr>
                <w:color w:val="0d0d0d"/>
                <w:sz w:val="24"/>
                <w:szCs w:val="24"/>
              </w:rPr>
              <m:t xml:space="preserve">2.44)</m:t>
            </m:r>
          </m:num>
          <m:den>
            <m:r>
              <w:rPr>
                <w:color w:val="0d0d0d"/>
                <w:sz w:val="24"/>
                <w:szCs w:val="24"/>
              </w:rPr>
              <m:t xml:space="preserve">720</m:t>
            </m:r>
          </m:den>
        </m:f>
        <m:r>
          <w:rPr>
            <w:color w:val="0d0d0d"/>
            <w:sz w:val="24"/>
            <w:szCs w:val="24"/>
          </w:rPr>
          <m:t xml:space="preserve"> ≈ </m:t>
        </m:r>
      </m:oMath>
      <w:r w:rsidDel="00000000" w:rsidR="00000000" w:rsidRPr="00000000">
        <w:rPr>
          <w:rFonts w:ascii="Times New Roman" w:cs="Times New Roman" w:eastAsia="Times New Roman" w:hAnsi="Times New Roman"/>
          <w:b w:val="1"/>
          <w:color w:val="0d0d0d"/>
          <w:sz w:val="26"/>
          <w:szCs w:val="26"/>
          <w:rtl w:val="0"/>
        </w:rPr>
        <w:t xml:space="preserve">28.5 W</w:t>
      </w:r>
    </w:p>
    <w:p w:rsidR="00000000" w:rsidDel="00000000" w:rsidP="00000000" w:rsidRDefault="00000000" w:rsidRPr="00000000" w14:paraId="00000142">
      <w:pPr>
        <w:rPr>
          <w:rFonts w:ascii="Times New Roman" w:cs="Times New Roman" w:eastAsia="Times New Roman" w:hAnsi="Times New Roman"/>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result from the detailed force-speed approach (14.1 kW) provides a more realistic power estimate, accounting for friction, incline, and mechanical inefficiencies, and will be used for design purposes. The simpler approach (28.5 W) demonstrates the concept but does not capture real-world complexities</w:t>
      </w:r>
    </w:p>
    <w:p w:rsidR="00000000" w:rsidDel="00000000" w:rsidP="00000000" w:rsidRDefault="00000000" w:rsidRPr="00000000" w14:paraId="00000144">
      <w:pPr>
        <w:pStyle w:val="Heading6"/>
        <w:keepNext w:val="0"/>
        <w:keepLines w:val="0"/>
        <w:spacing w:before="280" w:lineRule="auto"/>
        <w:rPr/>
      </w:pPr>
      <w:bookmarkStart w:colFirst="0" w:colLast="0" w:name="_u0helmmuj51h" w:id="43"/>
      <w:bookmarkEnd w:id="43"/>
      <w:r w:rsidDel="00000000" w:rsidR="00000000" w:rsidRPr="00000000">
        <w:rPr>
          <w:rtl w:val="0"/>
        </w:rPr>
        <w:t xml:space="preserve">Summary of Initial Conditions and Equations</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With the conveyor design having an inclined segment, the operational parameters are as follows:</w:t>
      </w:r>
    </w:p>
    <w:p w:rsidR="00000000" w:rsidDel="00000000" w:rsidP="00000000" w:rsidRDefault="00000000" w:rsidRPr="00000000" w14:paraId="00000146">
      <w:pPr>
        <w:numPr>
          <w:ilvl w:val="0"/>
          <w:numId w:val="6"/>
        </w:numPr>
        <w:spacing w:after="0" w:afterAutospacing="0" w:before="240" w:lineRule="auto"/>
        <w:ind w:left="720" w:hanging="360"/>
        <w:rPr>
          <w:color w:val="000000"/>
          <w:sz w:val="24"/>
          <w:szCs w:val="24"/>
        </w:rPr>
      </w:pPr>
      <w:r w:rsidDel="00000000" w:rsidR="00000000" w:rsidRPr="00000000">
        <w:rPr>
          <w:sz w:val="24"/>
          <w:szCs w:val="24"/>
          <w:rtl w:val="0"/>
        </w:rPr>
        <w:t xml:space="preserve">Conveyor Length: Approximately 4.73 m</w:t>
      </w:r>
    </w:p>
    <w:p w:rsidR="00000000" w:rsidDel="00000000" w:rsidP="00000000" w:rsidRDefault="00000000" w:rsidRPr="00000000" w14:paraId="00000147">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Conveyor Rate Q: 0.0123 m³/s.</w:t>
      </w:r>
    </w:p>
    <w:p w:rsidR="00000000" w:rsidDel="00000000" w:rsidP="00000000" w:rsidRDefault="00000000" w:rsidRPr="00000000" w14:paraId="00000148">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Belt Speed v: 2 m/s.</w:t>
      </w:r>
    </w:p>
    <w:p w:rsidR="00000000" w:rsidDel="00000000" w:rsidP="00000000" w:rsidRDefault="00000000" w:rsidRPr="00000000" w14:paraId="00000149">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Force: 3606.3 N.</w:t>
      </w:r>
    </w:p>
    <w:p w:rsidR="00000000" w:rsidDel="00000000" w:rsidP="00000000" w:rsidRDefault="00000000" w:rsidRPr="00000000" w14:paraId="0000014A">
      <w:pPr>
        <w:numPr>
          <w:ilvl w:val="0"/>
          <w:numId w:val="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Total Power Requirement: Approximately 13.5 kW, accounting for efficiency.</w:t>
      </w:r>
    </w:p>
    <w:p w:rsidR="00000000" w:rsidDel="00000000" w:rsidP="00000000" w:rsidRDefault="00000000" w:rsidRPr="00000000" w14:paraId="0000014B">
      <w:pPr>
        <w:numPr>
          <w:ilvl w:val="0"/>
          <w:numId w:val="6"/>
        </w:numPr>
        <w:spacing w:after="240" w:before="0" w:beforeAutospacing="0" w:lineRule="auto"/>
        <w:ind w:left="720" w:hanging="360"/>
        <w:rPr>
          <w:color w:val="000000"/>
          <w:sz w:val="24"/>
          <w:szCs w:val="24"/>
        </w:rPr>
      </w:pPr>
      <w:r w:rsidDel="00000000" w:rsidR="00000000" w:rsidRPr="00000000">
        <w:rPr>
          <w:sz w:val="24"/>
          <w:szCs w:val="24"/>
          <w:rtl w:val="0"/>
        </w:rPr>
        <w:t xml:space="preserve">Belt Width: 0.5 m</w:t>
      </w:r>
    </w:p>
    <w:p w:rsidR="00000000" w:rsidDel="00000000" w:rsidP="00000000" w:rsidRDefault="00000000" w:rsidRPr="00000000" w14:paraId="0000014C">
      <w:pPr>
        <w:pStyle w:val="Heading6"/>
        <w:keepNext w:val="0"/>
        <w:keepLines w:val="0"/>
        <w:spacing w:before="280" w:lineRule="auto"/>
        <w:rPr/>
      </w:pPr>
      <w:bookmarkStart w:colFirst="0" w:colLast="0" w:name="_vnzsucrjkujx" w:id="44"/>
      <w:bookmarkEnd w:id="44"/>
      <w:r w:rsidDel="00000000" w:rsidR="00000000" w:rsidRPr="00000000">
        <w:rPr>
          <w:rtl w:val="0"/>
        </w:rPr>
        <w:t xml:space="preserve">3. Motor Requirements for Conveyor System</w:t>
      </w:r>
    </w:p>
    <w:p w:rsidR="00000000" w:rsidDel="00000000" w:rsidP="00000000" w:rsidRDefault="00000000" w:rsidRPr="00000000" w14:paraId="0000014D">
      <w:pPr>
        <w:pStyle w:val="Heading6"/>
        <w:keepNext w:val="0"/>
        <w:keepLines w:val="0"/>
        <w:rPr/>
      </w:pPr>
      <w:bookmarkStart w:colFirst="0" w:colLast="0" w:name="_axnex3ltqw4p" w:id="45"/>
      <w:bookmarkEnd w:id="45"/>
      <w:r w:rsidDel="00000000" w:rsidR="00000000" w:rsidRPr="00000000">
        <w:rPr>
          <w:rtl w:val="0"/>
        </w:rPr>
        <w:t xml:space="preserve">a. Power Requirement</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The required power for the inclined conveyor segment was calculated as:</w:t>
      </w:r>
    </w:p>
    <w:p w:rsidR="00000000" w:rsidDel="00000000" w:rsidP="00000000" w:rsidRDefault="00000000" w:rsidRPr="00000000" w14:paraId="0000014F">
      <w:pPr>
        <w:jc w:val="center"/>
        <w:rPr>
          <w:rFonts w:ascii="Times New Roman" w:cs="Times New Roman" w:eastAsia="Times New Roman" w:hAnsi="Times New Roman"/>
          <w:b w:val="1"/>
          <w:sz w:val="26"/>
          <w:szCs w:val="26"/>
        </w:rPr>
      </w:pPr>
      <m:oMath>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design</m:t>
            </m:r>
          </m:sub>
        </m:sSub>
        <m:r>
          <w:rPr>
            <w:rFonts w:ascii="Times New Roman" w:cs="Times New Roman" w:eastAsia="Times New Roman" w:hAnsi="Times New Roman"/>
            <w:b w:val="1"/>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13.5 kW</w:t>
      </w:r>
    </w:p>
    <w:p w:rsidR="00000000" w:rsidDel="00000000" w:rsidP="00000000" w:rsidRDefault="00000000" w:rsidRPr="00000000" w14:paraId="0000015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1">
      <w:pPr>
        <w:pStyle w:val="Heading6"/>
        <w:keepNext w:val="0"/>
        <w:keepLines w:val="0"/>
        <w:rPr/>
      </w:pPr>
      <w:bookmarkStart w:colFirst="0" w:colLast="0" w:name="_1spomscvjx11" w:id="46"/>
      <w:bookmarkEnd w:id="46"/>
      <w:r w:rsidDel="00000000" w:rsidR="00000000" w:rsidRPr="00000000">
        <w:rPr>
          <w:rtl w:val="0"/>
        </w:rPr>
        <w:t xml:space="preserve">b. Motor Speed (RPM) Calculation</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The conveyor’s belt speed, calculated to maintain the required gravel conveyor rate, is:</w:t>
      </w:r>
    </w:p>
    <w:p w:rsidR="00000000" w:rsidDel="00000000" w:rsidP="00000000" w:rsidRDefault="00000000" w:rsidRPr="00000000" w14:paraId="00000153">
      <w:pPr>
        <w:jc w:val="center"/>
        <w:rPr>
          <w:rFonts w:ascii="Times New Roman" w:cs="Times New Roman" w:eastAsia="Times New Roman" w:hAnsi="Times New Roman"/>
          <w:b w:val="1"/>
          <w:sz w:val="26"/>
          <w:szCs w:val="26"/>
        </w:rPr>
      </w:pPr>
      <m:oMath>
        <m:r>
          <w:rPr>
            <w:rFonts w:ascii="Times New Roman" w:cs="Times New Roman" w:eastAsia="Times New Roman" w:hAnsi="Times New Roman"/>
            <w:b w:val="1"/>
            <w:sz w:val="24"/>
            <w:szCs w:val="24"/>
          </w:rPr>
          <m:t xml:space="preserve">v =</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2 m/s</w:t>
      </w:r>
    </w:p>
    <w:p w:rsidR="00000000" w:rsidDel="00000000" w:rsidP="00000000" w:rsidRDefault="00000000" w:rsidRPr="00000000" w14:paraId="00000154">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Assuming a pulley diameter D = 0.09 m, the motor’s rotational speed (in RPM) can be calculated using:</w:t>
      </w:r>
    </w:p>
    <w:p w:rsidR="00000000" w:rsidDel="00000000" w:rsidP="00000000" w:rsidRDefault="00000000" w:rsidRPr="00000000" w14:paraId="00000156">
      <w:pPr>
        <w:jc w:val="center"/>
        <w:rPr>
          <w:sz w:val="24"/>
          <w:szCs w:val="24"/>
        </w:rPr>
      </w:pPr>
      <m:oMath>
        <m:r>
          <w:rPr>
            <w:rFonts w:ascii="Times New Roman" w:cs="Times New Roman" w:eastAsia="Times New Roman" w:hAnsi="Times New Roman"/>
            <w:b w:val="1"/>
            <w:sz w:val="24"/>
            <w:szCs w:val="24"/>
          </w:rPr>
          <m:t xml:space="preserve">RPM = </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 xml:space="preserve">(v</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60)</m:t>
            </m:r>
          </m:num>
          <m:den>
            <m:r>
              <w:rPr>
                <w:rFonts w:ascii="Times New Roman" w:cs="Times New Roman" w:eastAsia="Times New Roman" w:hAnsi="Times New Roman"/>
                <w:b w:val="1"/>
                <w:sz w:val="24"/>
                <w:szCs w:val="24"/>
              </w:rPr>
              <m:t>π</m:t>
            </m:r>
            <m:r>
              <w:rPr>
                <w:rFonts w:ascii="Times New Roman" w:cs="Times New Roman" w:eastAsia="Times New Roman" w:hAnsi="Times New Roman"/>
                <w:b w:val="1"/>
                <w:sz w:val="24"/>
                <w:szCs w:val="24"/>
              </w:rPr>
              <m:t xml:space="preserve">D</m:t>
            </m:r>
          </m:den>
        </m:f>
      </m:oMath>
      <w:r w:rsidDel="00000000" w:rsidR="00000000" w:rsidRPr="00000000">
        <w:rPr>
          <w:rtl w:val="0"/>
        </w:rPr>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Substitute the values:</w:t>
      </w:r>
    </w:p>
    <w:p w:rsidR="00000000" w:rsidDel="00000000" w:rsidP="00000000" w:rsidRDefault="00000000" w:rsidRPr="00000000" w14:paraId="00000158">
      <w:pPr>
        <w:jc w:val="center"/>
        <w:rPr>
          <w:sz w:val="26"/>
          <w:szCs w:val="26"/>
        </w:rPr>
      </w:pPr>
      <m:oMath>
        <m:r>
          <w:rPr>
            <w:rFonts w:ascii="Times New Roman" w:cs="Times New Roman" w:eastAsia="Times New Roman" w:hAnsi="Times New Roman"/>
            <w:b w:val="1"/>
            <w:sz w:val="24"/>
            <w:szCs w:val="24"/>
          </w:rPr>
          <m:t xml:space="preserve">RPM = </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 xml:space="preserve">(2</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60)</m:t>
            </m:r>
          </m:num>
          <m:den>
            <m:r>
              <w:rPr>
                <w:rFonts w:ascii="Times New Roman" w:cs="Times New Roman" w:eastAsia="Times New Roman" w:hAnsi="Times New Roman"/>
                <w:b w:val="1"/>
                <w:sz w:val="24"/>
                <w:szCs w:val="24"/>
              </w:rPr>
              <m:t xml:space="preserve">(</m:t>
            </m:r>
            <m:r>
              <w:rPr>
                <w:rFonts w:ascii="Times New Roman" w:cs="Times New Roman" w:eastAsia="Times New Roman" w:hAnsi="Times New Roman"/>
                <w:b w:val="1"/>
                <w:sz w:val="24"/>
                <w:szCs w:val="24"/>
              </w:rPr>
              <m:t>π</m:t>
            </m:r>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0.09)</m:t>
            </m:r>
          </m:den>
        </m:f>
        <m:r>
          <w:rPr>
            <w:rFonts w:ascii="Times New Roman" w:cs="Times New Roman" w:eastAsia="Times New Roman" w:hAnsi="Times New Roman"/>
            <w:b w:val="1"/>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424.4 RPM</w:t>
      </w:r>
      <w:r w:rsidDel="00000000" w:rsidR="00000000" w:rsidRPr="00000000">
        <w:rPr>
          <w:rtl w:val="0"/>
        </w:rPr>
      </w:r>
    </w:p>
    <w:p w:rsidR="00000000" w:rsidDel="00000000" w:rsidP="00000000" w:rsidRDefault="00000000" w:rsidRPr="00000000" w14:paraId="00000159">
      <w:pPr>
        <w:pStyle w:val="Heading6"/>
        <w:keepNext w:val="0"/>
        <w:keepLines w:val="0"/>
        <w:rPr/>
      </w:pPr>
      <w:bookmarkStart w:colFirst="0" w:colLast="0" w:name="_jn8lpyt2dovs" w:id="47"/>
      <w:bookmarkEnd w:id="47"/>
      <w:r w:rsidDel="00000000" w:rsidR="00000000" w:rsidRPr="00000000">
        <w:rPr>
          <w:rtl w:val="0"/>
        </w:rPr>
        <w:t xml:space="preserve">c. Torque Requirement</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Next, we calculate the torque T required for the motor using:</w:t>
      </w:r>
    </w:p>
    <w:p w:rsidR="00000000" w:rsidDel="00000000" w:rsidP="00000000" w:rsidRDefault="00000000" w:rsidRPr="00000000" w14:paraId="0000015B">
      <w:pPr>
        <w:jc w:val="center"/>
        <w:rPr>
          <w:sz w:val="24"/>
          <w:szCs w:val="24"/>
        </w:rPr>
      </w:pPr>
      <m:oMath>
        <m:r>
          <w:rPr>
            <w:rFonts w:ascii="Times New Roman" w:cs="Times New Roman" w:eastAsia="Times New Roman" w:hAnsi="Times New Roman"/>
            <w:b w:val="1"/>
            <w:sz w:val="24"/>
            <w:szCs w:val="24"/>
          </w:rPr>
          <m:t xml:space="preserve">T = </m:t>
        </m:r>
        <m:f>
          <m:fPr>
            <m:ctrlPr>
              <w:rPr>
                <w:rFonts w:ascii="Times New Roman" w:cs="Times New Roman" w:eastAsia="Times New Roman" w:hAnsi="Times New Roman"/>
                <w:b w:val="1"/>
                <w:sz w:val="24"/>
                <w:szCs w:val="24"/>
              </w:rPr>
            </m:ctrlPr>
          </m:fPr>
          <m:num>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P</m:t>
                </m:r>
              </m:e>
              <m:sub>
                <m:r>
                  <w:rPr>
                    <w:rFonts w:ascii="Times New Roman" w:cs="Times New Roman" w:eastAsia="Times New Roman" w:hAnsi="Times New Roman"/>
                    <w:b w:val="1"/>
                    <w:sz w:val="24"/>
                    <w:szCs w:val="24"/>
                  </w:rPr>
                  <m:t xml:space="preserve">design</m:t>
                </m:r>
              </m:sub>
            </m:sSub>
          </m:num>
          <m:den>
            <m:r>
              <w:rPr>
                <w:rFonts w:ascii="Times New Roman" w:cs="Times New Roman" w:eastAsia="Times New Roman" w:hAnsi="Times New Roman"/>
                <w:b w:val="1"/>
                <w:sz w:val="24"/>
                <w:szCs w:val="24"/>
              </w:rPr>
              <m:t>ω</m:t>
            </m:r>
          </m:den>
        </m:f>
      </m:oMath>
      <w:r w:rsidDel="00000000" w:rsidR="00000000" w:rsidRPr="00000000">
        <w:rPr>
          <w:rtl w:val="0"/>
        </w:rPr>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br w:type="textWrapping"/>
        <w:t xml:space="preserve">where ω is the angular velocity in radians per second, calculated as:</w:t>
      </w:r>
    </w:p>
    <w:p w:rsidR="00000000" w:rsidDel="00000000" w:rsidP="00000000" w:rsidRDefault="00000000" w:rsidRPr="00000000" w14:paraId="0000015D">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15E">
      <w:pPr>
        <w:spacing w:after="240" w:before="240" w:lineRule="auto"/>
        <w:jc w:val="center"/>
        <w:rPr>
          <w:sz w:val="24"/>
          <w:szCs w:val="24"/>
        </w:rPr>
      </w:pPr>
      <m:oMath>
        <m:r>
          <m:t>ω</m:t>
        </m:r>
        <m:r>
          <w:rPr>
            <w:sz w:val="24"/>
            <w:szCs w:val="24"/>
          </w:rPr>
          <m:t xml:space="preserve">=</m:t>
        </m:r>
        <m:f>
          <m:fPr>
            <m:ctrlPr>
              <w:rPr>
                <w:sz w:val="24"/>
                <w:szCs w:val="24"/>
              </w:rPr>
            </m:ctrlPr>
          </m:fPr>
          <m:num>
            <m:r>
              <w:rPr>
                <w:sz w:val="24"/>
                <w:szCs w:val="24"/>
              </w:rPr>
              <m:t xml:space="preserve">(2</m:t>
            </m:r>
            <m:r>
              <w:rPr>
                <w:sz w:val="24"/>
                <w:szCs w:val="24"/>
              </w:rPr>
              <m:t>π</m:t>
            </m:r>
            <m:r>
              <w:rPr>
                <w:sz w:val="24"/>
                <w:szCs w:val="24"/>
              </w:rPr>
              <m:t>⋅</m:t>
            </m:r>
            <m:r>
              <w:rPr>
                <w:sz w:val="24"/>
                <w:szCs w:val="24"/>
              </w:rPr>
              <m:t xml:space="preserve">RPM)</m:t>
            </m:r>
          </m:num>
          <m:den>
            <m:r>
              <w:rPr>
                <w:sz w:val="24"/>
                <w:szCs w:val="24"/>
              </w:rPr>
              <m:t xml:space="preserve">60</m:t>
            </m:r>
          </m:den>
        </m:f>
      </m:oMath>
      <w:r w:rsidDel="00000000" w:rsidR="00000000" w:rsidRPr="00000000">
        <w:rPr>
          <w:sz w:val="24"/>
          <w:szCs w:val="24"/>
          <w:rtl w:val="0"/>
        </w:rPr>
        <w:br w:type="textWrapping"/>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Substitute the RPM value:</w:t>
      </w:r>
    </w:p>
    <w:p w:rsidR="00000000" w:rsidDel="00000000" w:rsidP="00000000" w:rsidRDefault="00000000" w:rsidRPr="00000000" w14:paraId="00000160">
      <w:pPr>
        <w:spacing w:after="240" w:before="240" w:lineRule="auto"/>
        <w:jc w:val="center"/>
        <w:rPr>
          <w:sz w:val="24"/>
          <w:szCs w:val="24"/>
        </w:rPr>
      </w:pPr>
      <m:oMath>
        <m:r>
          <m:t>ω</m:t>
        </m:r>
        <m:r>
          <w:rPr>
            <w:sz w:val="24"/>
            <w:szCs w:val="24"/>
          </w:rPr>
          <m:t xml:space="preserve">=</m:t>
        </m:r>
        <m:f>
          <m:fPr>
            <m:ctrlPr>
              <w:rPr>
                <w:sz w:val="24"/>
                <w:szCs w:val="24"/>
              </w:rPr>
            </m:ctrlPr>
          </m:fPr>
          <m:num>
            <m:r>
              <w:rPr>
                <w:sz w:val="24"/>
                <w:szCs w:val="24"/>
              </w:rPr>
              <m:t xml:space="preserve">2</m:t>
            </m:r>
            <m:r>
              <w:rPr>
                <w:sz w:val="24"/>
                <w:szCs w:val="24"/>
              </w:rPr>
              <m:t>π</m:t>
            </m:r>
            <m:r>
              <w:rPr>
                <w:sz w:val="24"/>
                <w:szCs w:val="24"/>
              </w:rPr>
              <m:t xml:space="preserve">(424)</m:t>
            </m:r>
          </m:num>
          <m:den>
            <m:r>
              <w:rPr>
                <w:sz w:val="24"/>
                <w:szCs w:val="24"/>
              </w:rPr>
              <m:t xml:space="preserve">60</m:t>
            </m:r>
          </m:den>
        </m:f>
        <m:r>
          <w:rPr>
            <w:sz w:val="24"/>
            <w:szCs w:val="24"/>
          </w:rPr>
          <m:t xml:space="preserve"> ≈</m:t>
        </m:r>
      </m:oMath>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44.44 rad/s</w:t>
      </w:r>
      <w:r w:rsidDel="00000000" w:rsidR="00000000" w:rsidRPr="00000000">
        <w:rPr>
          <w:rtl w:val="0"/>
        </w:rPr>
      </w:r>
    </w:p>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br w:type="textWrapping"/>
        <w:t xml:space="preserve">Then, the torque T becomes:</w:t>
      </w:r>
    </w:p>
    <w:p w:rsidR="00000000" w:rsidDel="00000000" w:rsidP="00000000" w:rsidRDefault="00000000" w:rsidRPr="00000000" w14:paraId="00000162">
      <w:pPr>
        <w:jc w:val="center"/>
        <w:rPr>
          <w:rFonts w:ascii="Times New Roman" w:cs="Times New Roman" w:eastAsia="Times New Roman" w:hAnsi="Times New Roman"/>
          <w:b w:val="1"/>
          <w:sz w:val="26"/>
          <w:szCs w:val="26"/>
        </w:rPr>
      </w:pPr>
      <m:oMath>
        <m:r>
          <w:rPr>
            <w:rFonts w:ascii="Times New Roman" w:cs="Times New Roman" w:eastAsia="Times New Roman" w:hAnsi="Times New Roman"/>
            <w:b w:val="1"/>
            <w:sz w:val="24"/>
            <w:szCs w:val="24"/>
          </w:rPr>
          <m:t xml:space="preserve">T = </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 xml:space="preserve">13523.7</m:t>
            </m:r>
          </m:num>
          <m:den>
            <m:r>
              <w:rPr>
                <w:rFonts w:ascii="Times New Roman" w:cs="Times New Roman" w:eastAsia="Times New Roman" w:hAnsi="Times New Roman"/>
                <w:b w:val="1"/>
                <w:sz w:val="24"/>
                <w:szCs w:val="24"/>
              </w:rPr>
              <m:t xml:space="preserve">44.44</m:t>
            </m:r>
          </m:den>
        </m:f>
        <m:r>
          <w:rPr>
            <w:rFonts w:ascii="Times New Roman" w:cs="Times New Roman" w:eastAsia="Times New Roman" w:hAnsi="Times New Roman"/>
            <w:b w:val="1"/>
            <w:sz w:val="24"/>
            <w:szCs w:val="24"/>
          </w:rPr>
          <m:t xml:space="preserve"> </m:t>
        </m:r>
        <m:r>
          <w:rPr>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304.3 Nm</w:t>
      </w:r>
    </w:p>
    <w:p w:rsidR="00000000" w:rsidDel="00000000" w:rsidP="00000000" w:rsidRDefault="00000000" w:rsidRPr="00000000" w14:paraId="0000016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Thus, the motor should provide approximately 304 Nm of torque.</w:t>
      </w:r>
    </w:p>
    <w:p w:rsidR="00000000" w:rsidDel="00000000" w:rsidP="00000000" w:rsidRDefault="00000000" w:rsidRPr="00000000" w14:paraId="00000165">
      <w:pPr>
        <w:spacing w:after="240" w:before="240" w:lineRule="auto"/>
        <w:rPr>
          <w:b w:val="1"/>
          <w:sz w:val="26"/>
          <w:szCs w:val="26"/>
        </w:rPr>
      </w:pPr>
      <w:r w:rsidDel="00000000" w:rsidR="00000000" w:rsidRPr="00000000">
        <w:rPr>
          <w:b w:val="1"/>
          <w:sz w:val="26"/>
          <w:szCs w:val="26"/>
          <w:rtl w:val="0"/>
        </w:rPr>
        <w:t xml:space="preserve">Summary of Motor Requirements</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Based on the calculations, the motor specifications for the conveyor system should be:</w:t>
      </w:r>
    </w:p>
    <w:p w:rsidR="00000000" w:rsidDel="00000000" w:rsidP="00000000" w:rsidRDefault="00000000" w:rsidRPr="00000000" w14:paraId="00000167">
      <w:pPr>
        <w:numPr>
          <w:ilvl w:val="0"/>
          <w:numId w:val="5"/>
        </w:numPr>
        <w:spacing w:after="0" w:afterAutospacing="0" w:before="240" w:lineRule="auto"/>
        <w:ind w:left="720" w:hanging="360"/>
        <w:rPr>
          <w:color w:val="000000"/>
          <w:sz w:val="24"/>
          <w:szCs w:val="24"/>
        </w:rPr>
      </w:pPr>
      <w:r w:rsidDel="00000000" w:rsidR="00000000" w:rsidRPr="00000000">
        <w:rPr>
          <w:b w:val="1"/>
          <w:sz w:val="24"/>
          <w:szCs w:val="24"/>
          <w:rtl w:val="0"/>
        </w:rPr>
        <w:t xml:space="preserve">Power</w:t>
      </w:r>
      <w:r w:rsidDel="00000000" w:rsidR="00000000" w:rsidRPr="00000000">
        <w:rPr>
          <w:sz w:val="24"/>
          <w:szCs w:val="24"/>
          <w:rtl w:val="0"/>
        </w:rPr>
        <w:t xml:space="preserve">: Minimum 13.5 kW</w:t>
      </w:r>
    </w:p>
    <w:p w:rsidR="00000000" w:rsidDel="00000000" w:rsidP="00000000" w:rsidRDefault="00000000" w:rsidRPr="00000000" w14:paraId="00000168">
      <w:pPr>
        <w:numPr>
          <w:ilvl w:val="0"/>
          <w:numId w:val="5"/>
        </w:numPr>
        <w:spacing w:after="0" w:afterAutospacing="0" w:before="0" w:beforeAutospacing="0" w:lineRule="auto"/>
        <w:ind w:left="720" w:hanging="360"/>
        <w:rPr>
          <w:color w:val="000000"/>
          <w:sz w:val="24"/>
          <w:szCs w:val="24"/>
        </w:rPr>
      </w:pPr>
      <w:r w:rsidDel="00000000" w:rsidR="00000000" w:rsidRPr="00000000">
        <w:rPr>
          <w:b w:val="1"/>
          <w:sz w:val="24"/>
          <w:szCs w:val="24"/>
          <w:rtl w:val="0"/>
        </w:rPr>
        <w:t xml:space="preserve">Speed</w:t>
      </w:r>
      <w:r w:rsidDel="00000000" w:rsidR="00000000" w:rsidRPr="00000000">
        <w:rPr>
          <w:sz w:val="24"/>
          <w:szCs w:val="24"/>
          <w:rtl w:val="0"/>
        </w:rPr>
        <w:t xml:space="preserve">: Approx. 424 RPM</w:t>
      </w:r>
    </w:p>
    <w:p w:rsidR="00000000" w:rsidDel="00000000" w:rsidP="00000000" w:rsidRDefault="00000000" w:rsidRPr="00000000" w14:paraId="00000169">
      <w:pPr>
        <w:numPr>
          <w:ilvl w:val="0"/>
          <w:numId w:val="5"/>
        </w:numPr>
        <w:spacing w:after="240" w:before="0" w:beforeAutospacing="0" w:lineRule="auto"/>
        <w:ind w:left="720" w:hanging="360"/>
        <w:rPr>
          <w:color w:val="000000"/>
          <w:sz w:val="24"/>
          <w:szCs w:val="24"/>
        </w:rPr>
      </w:pPr>
      <w:r w:rsidDel="00000000" w:rsidR="00000000" w:rsidRPr="00000000">
        <w:rPr>
          <w:b w:val="1"/>
          <w:sz w:val="24"/>
          <w:szCs w:val="24"/>
          <w:rtl w:val="0"/>
        </w:rPr>
        <w:t xml:space="preserve">Torque</w:t>
      </w:r>
      <w:r w:rsidDel="00000000" w:rsidR="00000000" w:rsidRPr="00000000">
        <w:rPr>
          <w:sz w:val="24"/>
          <w:szCs w:val="24"/>
          <w:rtl w:val="0"/>
        </w:rPr>
        <w:t xml:space="preserve">: Minimum 304 Nm</w:t>
      </w:r>
    </w:p>
    <w:p w:rsidR="00000000" w:rsidDel="00000000" w:rsidP="00000000" w:rsidRDefault="00000000" w:rsidRPr="00000000" w14:paraId="0000016A">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color w:val="000000"/>
        </w:rPr>
      </w:pPr>
      <w:bookmarkStart w:colFirst="0" w:colLast="0" w:name="_xyoy4gle90g8" w:id="48"/>
      <w:bookmarkEnd w:id="48"/>
      <w:r w:rsidDel="00000000" w:rsidR="00000000" w:rsidRPr="00000000">
        <w:rPr>
          <w:rtl w:val="0"/>
        </w:rPr>
      </w:r>
    </w:p>
    <w:p w:rsidR="00000000" w:rsidDel="00000000" w:rsidP="00000000" w:rsidRDefault="00000000" w:rsidRPr="00000000" w14:paraId="0000016B">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color w:val="000000"/>
        </w:rPr>
      </w:pPr>
      <w:bookmarkStart w:colFirst="0" w:colLast="0" w:name="_wec1w9juvsp5" w:id="49"/>
      <w:bookmarkEnd w:id="49"/>
      <w:r w:rsidDel="00000000" w:rsidR="00000000" w:rsidRPr="00000000">
        <w:rPr>
          <w:b w:val="1"/>
          <w:color w:val="000000"/>
          <w:rtl w:val="0"/>
        </w:rPr>
        <w:t xml:space="preserve">5.3.2 Supplementary Design Considerations</w:t>
      </w:r>
    </w:p>
    <w:p w:rsidR="00000000" w:rsidDel="00000000" w:rsidP="00000000" w:rsidRDefault="00000000" w:rsidRPr="00000000" w14:paraId="0000016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In addition to the primary power and torque requirements calculated in 4.2.0, the following supplementary design analyses ensure the motor and its associated components are fully optimized for the conveyor system's operation.</w:t>
      </w:r>
    </w:p>
    <w:p w:rsidR="00000000" w:rsidDel="00000000" w:rsidP="00000000" w:rsidRDefault="00000000" w:rsidRPr="00000000" w14:paraId="0000016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jteu6bdgxrx" w:id="50"/>
      <w:bookmarkEnd w:id="50"/>
      <w:r w:rsidDel="00000000" w:rsidR="00000000" w:rsidRPr="00000000">
        <w:rPr>
          <w:rtl w:val="0"/>
        </w:rPr>
        <w:t xml:space="preserve">1</w:t>
      </w:r>
      <w:r w:rsidDel="00000000" w:rsidR="00000000" w:rsidRPr="00000000">
        <w:rPr>
          <w:rtl w:val="0"/>
        </w:rPr>
        <w:t xml:space="preserve">. Belt Tension and Pulley Calculations</w:t>
      </w:r>
    </w:p>
    <w:p w:rsidR="00000000" w:rsidDel="00000000" w:rsidP="00000000" w:rsidRDefault="00000000" w:rsidRPr="00000000" w14:paraId="0000016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conveyor belt must maintain proper tension to avoid slippage and ensure consistent operation. Belt tension T is:</w:t>
      </w:r>
    </w:p>
    <w:p w:rsidR="00000000" w:rsidDel="00000000" w:rsidP="00000000" w:rsidRDefault="00000000" w:rsidRPr="00000000" w14:paraId="0000017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rFonts w:ascii="Times New Roman" w:cs="Times New Roman" w:eastAsia="Times New Roman" w:hAnsi="Times New Roman"/>
          <w:b w:val="1"/>
          <w:color w:val="0d0d0d"/>
          <w:sz w:val="26"/>
          <w:szCs w:val="26"/>
        </w:rPr>
      </w:pPr>
      <m:oMath>
        <m:r>
          <w:rPr>
            <w:color w:val="0d0d0d"/>
            <w:sz w:val="24"/>
            <w:szCs w:val="24"/>
          </w:rPr>
          <m:t xml:space="preserve">T=</m:t>
        </m:r>
        <m:f>
          <m:fPr>
            <m:ctrlPr>
              <w:rPr>
                <w:color w:val="0d0d0d"/>
                <w:sz w:val="24"/>
                <w:szCs w:val="24"/>
              </w:rPr>
            </m:ctrlPr>
          </m:fPr>
          <m:num>
            <m:r>
              <w:rPr>
                <w:color w:val="0d0d0d"/>
                <w:sz w:val="24"/>
                <w:szCs w:val="24"/>
              </w:rPr>
              <m:t xml:space="preserve">F</m:t>
            </m:r>
          </m:num>
          <m:den>
            <m:r>
              <w:rPr>
                <w:color w:val="0d0d0d"/>
                <w:sz w:val="24"/>
                <w:szCs w:val="24"/>
              </w:rPr>
              <m:t xml:space="preserve">v</m:t>
            </m:r>
          </m:den>
        </m:f>
        <m:r>
          <w:rPr>
            <w:color w:val="0d0d0d"/>
            <w:sz w:val="24"/>
            <w:szCs w:val="24"/>
          </w:rPr>
          <m:t xml:space="preserve">=</m:t>
        </m:r>
        <m:f>
          <m:fPr>
            <m:ctrlPr>
              <w:rPr>
                <w:color w:val="0d0d0d"/>
                <w:sz w:val="24"/>
                <w:szCs w:val="24"/>
              </w:rPr>
            </m:ctrlPr>
          </m:fPr>
          <m:num>
            <m:r>
              <w:rPr>
                <w:color w:val="0d0d0d"/>
                <w:sz w:val="24"/>
                <w:szCs w:val="24"/>
              </w:rPr>
              <m:t xml:space="preserve">3606.3</m:t>
            </m:r>
          </m:num>
          <m:den>
            <m:r>
              <w:rPr>
                <w:color w:val="0d0d0d"/>
                <w:sz w:val="24"/>
                <w:szCs w:val="24"/>
              </w:rPr>
              <m:t xml:space="preserve">2.0</m:t>
            </m:r>
          </m:den>
        </m:f>
        <m:r>
          <w:rPr>
            <w:color w:val="0d0d0d"/>
            <w:sz w:val="24"/>
            <w:szCs w:val="24"/>
          </w:rPr>
          <m:t xml:space="preserve">=</m:t>
        </m:r>
      </m:oMath>
      <w:r w:rsidDel="00000000" w:rsidR="00000000" w:rsidRPr="00000000">
        <w:rPr>
          <w:color w:val="0d0d0d"/>
          <w:sz w:val="24"/>
          <w:szCs w:val="24"/>
          <w:rtl w:val="0"/>
        </w:rPr>
        <w:t xml:space="preserve"> </w:t>
      </w:r>
      <w:r w:rsidDel="00000000" w:rsidR="00000000" w:rsidRPr="00000000">
        <w:rPr>
          <w:rFonts w:ascii="Times New Roman" w:cs="Times New Roman" w:eastAsia="Times New Roman" w:hAnsi="Times New Roman"/>
          <w:b w:val="1"/>
          <w:color w:val="0d0d0d"/>
          <w:sz w:val="26"/>
          <w:szCs w:val="26"/>
          <w:rtl w:val="0"/>
        </w:rPr>
        <w:t xml:space="preserve">1803.2 N</w:t>
      </w:r>
    </w:p>
    <w:p w:rsidR="00000000" w:rsidDel="00000000" w:rsidP="00000000" w:rsidRDefault="00000000" w:rsidRPr="00000000" w14:paraId="0000017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rtl w:val="0"/>
        </w:rPr>
      </w:r>
    </w:p>
    <w:p w:rsidR="00000000" w:rsidDel="00000000" w:rsidP="00000000" w:rsidRDefault="00000000" w:rsidRPr="00000000" w14:paraId="0000017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Pulley diameter D = 0.09 m ensures belt wrap and tension are maintained, minimizing energy loss and wear on the belt.</w:t>
      </w:r>
    </w:p>
    <w:p w:rsidR="00000000" w:rsidDel="00000000" w:rsidP="00000000" w:rsidRDefault="00000000" w:rsidRPr="00000000" w14:paraId="0000017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47xmexfh241f" w:id="51"/>
      <w:bookmarkEnd w:id="51"/>
      <w:r w:rsidDel="00000000" w:rsidR="00000000" w:rsidRPr="00000000">
        <w:rPr>
          <w:rtl w:val="0"/>
        </w:rPr>
        <w:t xml:space="preserve">2</w:t>
      </w:r>
      <w:r w:rsidDel="00000000" w:rsidR="00000000" w:rsidRPr="00000000">
        <w:rPr>
          <w:rtl w:val="0"/>
        </w:rPr>
        <w:t xml:space="preserve">. Dynamic Load Analysis</w:t>
      </w:r>
    </w:p>
    <w:p w:rsidR="00000000" w:rsidDel="00000000" w:rsidP="00000000" w:rsidRDefault="00000000" w:rsidRPr="00000000" w14:paraId="00000175">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Variations in gravel loading may cause transient dynamic forces. These forces are found by calculating the impact of uneven loading. Assuming a maximum load increase of 20%:</w:t>
      </w:r>
    </w:p>
    <w:p w:rsidR="00000000" w:rsidDel="00000000" w:rsidP="00000000" w:rsidRDefault="00000000" w:rsidRPr="00000000" w14:paraId="00000176">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color w:val="0d0d0d"/>
          <w:sz w:val="24"/>
          <w:szCs w:val="24"/>
        </w:rPr>
      </w:pPr>
      <w:r w:rsidDel="00000000" w:rsidR="00000000" w:rsidRPr="00000000">
        <w:rPr>
          <w:rtl w:val="0"/>
        </w:rPr>
      </w:r>
    </w:p>
    <w:p w:rsidR="00000000" w:rsidDel="00000000" w:rsidP="00000000" w:rsidRDefault="00000000" w:rsidRPr="00000000" w14:paraId="0000017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rFonts w:ascii="Times New Roman" w:cs="Times New Roman" w:eastAsia="Times New Roman" w:hAnsi="Times New Roman"/>
          <w:b w:val="1"/>
          <w:color w:val="0d0d0d"/>
          <w:sz w:val="26"/>
          <w:szCs w:val="26"/>
        </w:rPr>
      </w:pPr>
      <m:oMath>
        <m:sSub>
          <m:sSubPr>
            <m:ctrlPr>
              <w:rPr>
                <w:color w:val="0d0d0d"/>
                <w:sz w:val="24"/>
                <w:szCs w:val="24"/>
              </w:rPr>
            </m:ctrlPr>
          </m:sSubPr>
          <m:e>
            <m:r>
              <w:rPr>
                <w:color w:val="0d0d0d"/>
                <w:sz w:val="24"/>
                <w:szCs w:val="24"/>
              </w:rPr>
              <m:t xml:space="preserve">F</m:t>
            </m:r>
          </m:e>
          <m:sub>
            <m:r>
              <w:rPr>
                <w:color w:val="0d0d0d"/>
                <w:sz w:val="24"/>
                <w:szCs w:val="24"/>
              </w:rPr>
              <m:t xml:space="preserve">dynamic</m:t>
            </m:r>
          </m:sub>
        </m:sSub>
        <m:r>
          <w:rPr>
            <w:color w:val="0d0d0d"/>
            <w:sz w:val="24"/>
            <w:szCs w:val="24"/>
          </w:rPr>
          <m:t xml:space="preserve">=1.2(</m:t>
        </m:r>
        <m:sSub>
          <m:sSubPr>
            <m:ctrlPr>
              <w:rPr>
                <w:color w:val="0d0d0d"/>
                <w:sz w:val="24"/>
                <w:szCs w:val="24"/>
              </w:rPr>
            </m:ctrlPr>
          </m:sSubPr>
          <m:e>
            <m:r>
              <w:rPr>
                <w:color w:val="0d0d0d"/>
                <w:sz w:val="24"/>
                <w:szCs w:val="24"/>
              </w:rPr>
              <m:t xml:space="preserve">F</m:t>
            </m:r>
          </m:e>
          <m:sub>
            <m:r>
              <w:rPr>
                <w:color w:val="0d0d0d"/>
                <w:sz w:val="24"/>
                <w:szCs w:val="24"/>
              </w:rPr>
              <m:t xml:space="preserve">combined</m:t>
            </m:r>
          </m:sub>
        </m:sSub>
        <m:r>
          <w:rPr>
            <w:color w:val="0d0d0d"/>
            <w:sz w:val="24"/>
            <w:szCs w:val="24"/>
          </w:rPr>
          <m:t xml:space="preserve">)=1.2(3606.3)=</m:t>
        </m:r>
      </m:oMath>
      <w:r w:rsidDel="00000000" w:rsidR="00000000" w:rsidRPr="00000000">
        <w:rPr>
          <w:color w:val="0d0d0d"/>
          <w:sz w:val="24"/>
          <w:szCs w:val="24"/>
          <w:rtl w:val="0"/>
        </w:rPr>
        <w:t xml:space="preserve"> </w:t>
      </w:r>
      <w:r w:rsidDel="00000000" w:rsidR="00000000" w:rsidRPr="00000000">
        <w:rPr>
          <w:rFonts w:ascii="Times New Roman" w:cs="Times New Roman" w:eastAsia="Times New Roman" w:hAnsi="Times New Roman"/>
          <w:b w:val="1"/>
          <w:color w:val="0d0d0d"/>
          <w:sz w:val="26"/>
          <w:szCs w:val="26"/>
          <w:rtl w:val="0"/>
        </w:rPr>
        <w:t xml:space="preserve">4327.6 N</w:t>
      </w:r>
    </w:p>
    <w:p w:rsidR="00000000" w:rsidDel="00000000" w:rsidP="00000000" w:rsidRDefault="00000000" w:rsidRPr="00000000" w14:paraId="0000017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rtl w:val="0"/>
        </w:rPr>
      </w:r>
    </w:p>
    <w:p w:rsidR="00000000" w:rsidDel="00000000" w:rsidP="00000000" w:rsidRDefault="00000000" w:rsidRPr="00000000" w14:paraId="0000017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Structural reinforcements in the tubing frame and the use of rubber dampers in key connections mitigate the effects of these transient forces.</w:t>
      </w:r>
    </w:p>
    <w:p w:rsidR="00000000" w:rsidDel="00000000" w:rsidP="00000000" w:rsidRDefault="00000000" w:rsidRPr="00000000" w14:paraId="0000017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color w:val="0d0d0d"/>
          <w:sz w:val="24"/>
          <w:szCs w:val="24"/>
        </w:rPr>
      </w:pPr>
      <w:r w:rsidDel="00000000" w:rsidR="00000000" w:rsidRPr="00000000">
        <w:rPr>
          <w:rtl w:val="0"/>
        </w:rPr>
      </w:r>
    </w:p>
    <w:p w:rsidR="00000000" w:rsidDel="00000000" w:rsidP="00000000" w:rsidRDefault="00000000" w:rsidRPr="00000000" w14:paraId="0000017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b w:val="1"/>
          <w:color w:val="000000"/>
        </w:rPr>
      </w:pPr>
      <w:bookmarkStart w:colFirst="0" w:colLast="0" w:name="_grsvtc6pwb3g" w:id="52"/>
      <w:bookmarkEnd w:id="52"/>
      <w:r w:rsidDel="00000000" w:rsidR="00000000" w:rsidRPr="00000000">
        <w:rPr>
          <w:b w:val="1"/>
          <w:color w:val="000000"/>
          <w:rtl w:val="0"/>
        </w:rPr>
        <w:t xml:space="preserve">5</w:t>
      </w:r>
      <w:r w:rsidDel="00000000" w:rsidR="00000000" w:rsidRPr="00000000">
        <w:rPr>
          <w:b w:val="1"/>
          <w:color w:val="000000"/>
          <w:rtl w:val="0"/>
        </w:rPr>
        <w:t xml:space="preserve">.4 Component Analysis</w:t>
      </w:r>
    </w:p>
    <w:p w:rsidR="00000000" w:rsidDel="00000000" w:rsidP="00000000" w:rsidRDefault="00000000" w:rsidRPr="00000000" w14:paraId="0000017D">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color w:val="000000"/>
        </w:rPr>
      </w:pPr>
      <w:bookmarkStart w:colFirst="0" w:colLast="0" w:name="_580qmxsco888" w:id="53"/>
      <w:bookmarkEnd w:id="53"/>
      <w:r w:rsidDel="00000000" w:rsidR="00000000" w:rsidRPr="00000000">
        <w:rPr>
          <w:b w:val="1"/>
          <w:color w:val="000000"/>
          <w:rtl w:val="0"/>
        </w:rPr>
        <w:t xml:space="preserve">5.4.1 Motor and Gear Reducer Selection</w:t>
      </w:r>
    </w:p>
    <w:p w:rsidR="00000000" w:rsidDel="00000000" w:rsidP="00000000" w:rsidRDefault="00000000" w:rsidRPr="00000000" w14:paraId="0000017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Based on the calculations from Section 4.2, the motor and gear reduction system were selected to meet the design requirements of the gravel conveyor system. The selected components are:</w:t>
      </w:r>
    </w:p>
    <w:p w:rsidR="00000000" w:rsidDel="00000000" w:rsidP="00000000" w:rsidRDefault="00000000" w:rsidRPr="00000000" w14:paraId="0000017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Motor: </w:t>
      </w:r>
      <w:hyperlink r:id="rId19">
        <w:r w:rsidDel="00000000" w:rsidR="00000000" w:rsidRPr="00000000">
          <w:rPr>
            <w:color w:val="1155cc"/>
            <w:sz w:val="24"/>
            <w:szCs w:val="24"/>
            <w:rtl w:val="0"/>
          </w:rPr>
          <w:t xml:space="preserve">WEG W22 IE3 55 kW 4P Motor</w:t>
        </w:r>
      </w:hyperlink>
      <w:r w:rsidDel="00000000" w:rsidR="00000000" w:rsidRPr="00000000">
        <w:rPr>
          <w:rtl w:val="0"/>
        </w:rPr>
      </w:r>
    </w:p>
    <w:p w:rsidR="00000000" w:rsidDel="00000000" w:rsidP="00000000" w:rsidRDefault="00000000" w:rsidRPr="00000000" w14:paraId="0000018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Gear Reducer: </w:t>
      </w:r>
      <w:hyperlink r:id="rId20">
        <w:r w:rsidDel="00000000" w:rsidR="00000000" w:rsidRPr="00000000">
          <w:rPr>
            <w:color w:val="1155cc"/>
            <w:sz w:val="24"/>
            <w:szCs w:val="24"/>
            <w:rtl w:val="0"/>
          </w:rPr>
          <w:t xml:space="preserve">Grove Gear Iron Man </w:t>
        </w:r>
      </w:hyperlink>
      <w:hyperlink r:id="rId21">
        <w:r w:rsidDel="00000000" w:rsidR="00000000" w:rsidRPr="00000000">
          <w:rPr>
            <w:color w:val="1155cc"/>
            <w:sz w:val="24"/>
            <w:szCs w:val="24"/>
            <w:rtl w:val="0"/>
          </w:rPr>
          <w:t xml:space="preserve">GR8240549.16</w:t>
        </w:r>
      </w:hyperlink>
      <w:hyperlink r:id="rId22">
        <w:r w:rsidDel="00000000" w:rsidR="00000000" w:rsidRPr="00000000">
          <w:rPr>
            <w:color w:val="1155cc"/>
            <w:sz w:val="24"/>
            <w:szCs w:val="24"/>
            <w:rtl w:val="0"/>
          </w:rPr>
          <w:t xml:space="preserve"> Right Angle Worm Gear Reducer</w:t>
        </w:r>
      </w:hyperlink>
      <w:r w:rsidDel="00000000" w:rsidR="00000000" w:rsidRPr="00000000">
        <w:rPr>
          <w:rtl w:val="0"/>
        </w:rPr>
      </w:r>
    </w:p>
    <w:p w:rsidR="00000000" w:rsidDel="00000000" w:rsidP="00000000" w:rsidRDefault="00000000" w:rsidRPr="00000000" w14:paraId="0000018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1155cc"/>
          <w:sz w:val="24"/>
          <w:szCs w:val="24"/>
        </w:rPr>
      </w:pPr>
      <w:r w:rsidDel="00000000" w:rsidR="00000000" w:rsidRPr="00000000">
        <w:rPr>
          <w:color w:val="1155cc"/>
          <w:sz w:val="24"/>
          <w:szCs w:val="24"/>
        </w:rPr>
        <w:drawing>
          <wp:inline distB="114300" distT="114300" distL="114300" distR="114300">
            <wp:extent cx="2586038" cy="2586038"/>
            <wp:effectExtent b="0" l="0" r="0" t="0"/>
            <wp:docPr id="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586038"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1155cc"/>
          <w:sz w:val="24"/>
          <w:szCs w:val="24"/>
        </w:rPr>
      </w:pPr>
      <w:r w:rsidDel="00000000" w:rsidR="00000000" w:rsidRPr="00000000">
        <w:rPr>
          <w:sz w:val="24"/>
          <w:szCs w:val="24"/>
          <w:rtl w:val="0"/>
        </w:rPr>
        <w:t xml:space="preserve">Figure 12: Selected Motor</w:t>
      </w:r>
      <w:r w:rsidDel="00000000" w:rsidR="00000000" w:rsidRPr="00000000">
        <w:rPr>
          <w:rtl w:val="0"/>
        </w:rPr>
      </w:r>
    </w:p>
    <w:p w:rsidR="00000000" w:rsidDel="00000000" w:rsidP="00000000" w:rsidRDefault="00000000" w:rsidRPr="00000000" w14:paraId="0000018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1155cc"/>
          <w:sz w:val="24"/>
          <w:szCs w:val="24"/>
        </w:rPr>
      </w:pPr>
      <w:r w:rsidDel="00000000" w:rsidR="00000000" w:rsidRPr="00000000">
        <w:rPr>
          <w:rtl w:val="0"/>
        </w:rPr>
      </w:r>
    </w:p>
    <w:p w:rsidR="00000000" w:rsidDel="00000000" w:rsidP="00000000" w:rsidRDefault="00000000" w:rsidRPr="00000000" w14:paraId="0000018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1155cc"/>
          <w:sz w:val="24"/>
          <w:szCs w:val="24"/>
        </w:rPr>
      </w:pPr>
      <w:r w:rsidDel="00000000" w:rsidR="00000000" w:rsidRPr="00000000">
        <w:rPr>
          <w:color w:val="1155cc"/>
          <w:sz w:val="24"/>
          <w:szCs w:val="24"/>
        </w:rPr>
        <w:drawing>
          <wp:inline distB="114300" distT="114300" distL="114300" distR="114300">
            <wp:extent cx="1652588" cy="1598932"/>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652588" cy="1598932"/>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sz w:val="24"/>
          <w:szCs w:val="24"/>
        </w:rPr>
      </w:pPr>
      <w:r w:rsidDel="00000000" w:rsidR="00000000" w:rsidRPr="00000000">
        <w:rPr>
          <w:sz w:val="24"/>
          <w:szCs w:val="24"/>
          <w:rtl w:val="0"/>
        </w:rPr>
        <w:t xml:space="preserve">Figure 13: Selected Gear Reducer</w:t>
      </w:r>
    </w:p>
    <w:p w:rsidR="00000000" w:rsidDel="00000000" w:rsidP="00000000" w:rsidRDefault="00000000" w:rsidRPr="00000000" w14:paraId="00000186">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motor and gear reducer were chosen based on their compatibility with the design's required power, torque, and speed. Below are detailed analyses of these components and how they integrate into the system.</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86q6h5lvcbk7" w:id="54"/>
      <w:bookmarkEnd w:id="54"/>
      <w:r w:rsidDel="00000000" w:rsidR="00000000" w:rsidRPr="00000000">
        <w:rPr>
          <w:rtl w:val="0"/>
        </w:rPr>
        <w:t xml:space="preserve">Motor: WEG W22 IE3 55 kW 4P</w:t>
      </w:r>
    </w:p>
    <w:p w:rsidR="00000000" w:rsidDel="00000000" w:rsidP="00000000" w:rsidRDefault="00000000" w:rsidRPr="00000000" w14:paraId="0000018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motor is a 55 kW AC induction motor operating at 1500 RPM, selected for its high efficiency and robust design. Key features include:</w:t>
      </w:r>
    </w:p>
    <w:p w:rsidR="00000000" w:rsidDel="00000000" w:rsidP="00000000" w:rsidRDefault="00000000" w:rsidRPr="00000000" w14:paraId="0000018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Power Output: 55 kW</w:t>
      </w:r>
    </w:p>
    <w:p w:rsidR="00000000" w:rsidDel="00000000" w:rsidP="00000000" w:rsidRDefault="00000000" w:rsidRPr="00000000" w14:paraId="0000018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Efficiency: IE3 Super Premium Efficiency, ensuring minimal energy loss.</w:t>
      </w:r>
    </w:p>
    <w:p w:rsidR="00000000" w:rsidDel="00000000" w:rsidP="00000000" w:rsidRDefault="00000000" w:rsidRPr="00000000" w14:paraId="0000018C">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Speed: 1500 RPM (4-pole motor at 50 Hz).</w:t>
      </w:r>
    </w:p>
    <w:p w:rsidR="00000000" w:rsidDel="00000000" w:rsidP="00000000" w:rsidRDefault="00000000" w:rsidRPr="00000000" w14:paraId="0000018D">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Enclosure: Totally Enclosed Fan-Cooled (TEFC), protecting against dust and moisture.</w:t>
      </w:r>
    </w:p>
    <w:p w:rsidR="00000000" w:rsidDel="00000000" w:rsidP="00000000" w:rsidRDefault="00000000" w:rsidRPr="00000000" w14:paraId="0000018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Power and Torque Analysis:</w:t>
      </w:r>
      <w:r w:rsidDel="00000000" w:rsidR="00000000" w:rsidRPr="00000000">
        <w:rPr>
          <w:rtl w:val="0"/>
        </w:rPr>
      </w:r>
    </w:p>
    <w:p w:rsidR="00000000" w:rsidDel="00000000" w:rsidP="00000000" w:rsidRDefault="00000000" w:rsidRPr="00000000" w14:paraId="0000018F">
      <w:pPr>
        <w:spacing w:after="220" w:before="220" w:line="288" w:lineRule="auto"/>
        <w:jc w:val="center"/>
        <w:rPr>
          <w:rFonts w:ascii="Times New Roman" w:cs="Times New Roman" w:eastAsia="Times New Roman" w:hAnsi="Times New Roman"/>
          <w:color w:val="0d0d0d"/>
          <w:sz w:val="2"/>
          <w:szCs w:val="2"/>
          <w:highlight w:val="white"/>
        </w:rPr>
      </w:pPr>
      <m:oMath>
        <m:r>
          <w:rPr>
            <w:rFonts w:ascii="Times New Roman" w:cs="Times New Roman" w:eastAsia="Times New Roman" w:hAnsi="Times New Roman"/>
            <w:color w:val="0d0d0d"/>
            <w:sz w:val="28"/>
            <w:szCs w:val="28"/>
            <w:highlight w:val="white"/>
          </w:rPr>
          <m:t xml:space="preserve">T=</m:t>
        </m:r>
        <m:f>
          <m:fPr>
            <m:ctrlPr>
              <w:rPr>
                <w:rFonts w:ascii="Times New Roman" w:cs="Times New Roman" w:eastAsia="Times New Roman" w:hAnsi="Times New Roman"/>
                <w:color w:val="0d0d0d"/>
                <w:sz w:val="28"/>
                <w:szCs w:val="28"/>
                <w:highlight w:val="white"/>
              </w:rPr>
            </m:ctrlPr>
          </m:fPr>
          <m:num>
            <m:r>
              <w:rPr>
                <w:rFonts w:ascii="Times New Roman" w:cs="Times New Roman" w:eastAsia="Times New Roman" w:hAnsi="Times New Roman"/>
                <w:color w:val="0d0d0d"/>
                <w:sz w:val="28"/>
                <w:szCs w:val="28"/>
                <w:highlight w:val="white"/>
              </w:rPr>
              <m:t xml:space="preserve">P</m:t>
            </m:r>
            <m:r>
              <w:rPr>
                <w:rFonts w:ascii="Times New Roman" w:cs="Times New Roman" w:eastAsia="Times New Roman" w:hAnsi="Times New Roman"/>
                <w:color w:val="0d0d0d"/>
                <w:sz w:val="28"/>
                <w:szCs w:val="28"/>
                <w:highlight w:val="white"/>
              </w:rPr>
              <m:t>⋅</m:t>
            </m:r>
            <m:r>
              <w:rPr>
                <w:rFonts w:ascii="Times New Roman" w:cs="Times New Roman" w:eastAsia="Times New Roman" w:hAnsi="Times New Roman"/>
                <w:color w:val="0d0d0d"/>
                <w:sz w:val="28"/>
                <w:szCs w:val="28"/>
                <w:highlight w:val="white"/>
              </w:rPr>
              <m:t xml:space="preserve">9550</m:t>
            </m:r>
          </m:num>
          <m:den>
            <m:r>
              <w:rPr>
                <w:rFonts w:ascii="Times New Roman" w:cs="Times New Roman" w:eastAsia="Times New Roman" w:hAnsi="Times New Roman"/>
                <w:color w:val="0d0d0d"/>
                <w:sz w:val="28"/>
                <w:szCs w:val="28"/>
                <w:highlight w:val="white"/>
              </w:rPr>
              <m:t xml:space="preserve">N</m:t>
            </m:r>
          </m:den>
        </m:f>
      </m:oMath>
      <w:r w:rsidDel="00000000" w:rsidR="00000000" w:rsidRPr="00000000">
        <w:rPr>
          <w:rtl w:val="0"/>
        </w:rPr>
      </w:r>
    </w:p>
    <w:p w:rsidR="00000000" w:rsidDel="00000000" w:rsidP="00000000" w:rsidRDefault="00000000" w:rsidRPr="00000000" w14:paraId="0000019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rFonts w:ascii="Times New Roman" w:cs="Times New Roman" w:eastAsia="Times New Roman" w:hAnsi="Times New Roman"/>
          <w:color w:val="0d0d0d"/>
          <w:sz w:val="29"/>
          <w:szCs w:val="29"/>
        </w:rPr>
      </w:pPr>
      <w:r w:rsidDel="00000000" w:rsidR="00000000" w:rsidRPr="00000000">
        <w:rPr>
          <w:color w:val="0d0d0d"/>
          <w:sz w:val="24"/>
          <w:szCs w:val="24"/>
          <w:rtl w:val="0"/>
        </w:rPr>
        <w:t xml:space="preserve">Where:</w:t>
      </w:r>
      <w:r w:rsidDel="00000000" w:rsidR="00000000" w:rsidRPr="00000000">
        <w:rPr>
          <w:rtl w:val="0"/>
        </w:rPr>
      </w:r>
    </w:p>
    <w:p w:rsidR="00000000" w:rsidDel="00000000" w:rsidP="00000000" w:rsidRDefault="00000000" w:rsidRPr="00000000" w14:paraId="00000191">
      <w:pPr>
        <w:numPr>
          <w:ilvl w:val="0"/>
          <w:numId w:val="4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rFonts w:ascii="Times New Roman" w:cs="Times New Roman" w:eastAsia="Times New Roman" w:hAnsi="Times New Roman"/>
          <w:i w:val="1"/>
          <w:color w:val="0d0d0d"/>
          <w:sz w:val="29"/>
          <w:szCs w:val="29"/>
          <w:rtl w:val="0"/>
        </w:rPr>
        <w:t xml:space="preserve">P</w:t>
      </w:r>
      <w:r w:rsidDel="00000000" w:rsidR="00000000" w:rsidRPr="00000000">
        <w:rPr>
          <w:rFonts w:ascii="Times New Roman" w:cs="Times New Roman" w:eastAsia="Times New Roman" w:hAnsi="Times New Roman"/>
          <w:color w:val="0d0d0d"/>
          <w:sz w:val="29"/>
          <w:szCs w:val="29"/>
          <w:rtl w:val="0"/>
        </w:rPr>
        <w:t xml:space="preserve">=55</w:t>
      </w:r>
      <w:r w:rsidDel="00000000" w:rsidR="00000000" w:rsidRPr="00000000">
        <w:rPr>
          <w:color w:val="0d0d0d"/>
          <w:sz w:val="24"/>
          <w:szCs w:val="24"/>
          <w:rtl w:val="0"/>
        </w:rPr>
        <w:t xml:space="preserve"> kW,</w:t>
      </w:r>
    </w:p>
    <w:p w:rsidR="00000000" w:rsidDel="00000000" w:rsidP="00000000" w:rsidRDefault="00000000" w:rsidRPr="00000000" w14:paraId="00000192">
      <w:pPr>
        <w:numPr>
          <w:ilvl w:val="0"/>
          <w:numId w:val="4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rFonts w:ascii="Times New Roman" w:cs="Times New Roman" w:eastAsia="Times New Roman" w:hAnsi="Times New Roman"/>
          <w:i w:val="1"/>
          <w:color w:val="0d0d0d"/>
          <w:sz w:val="29"/>
          <w:szCs w:val="29"/>
          <w:rtl w:val="0"/>
        </w:rPr>
        <w:t xml:space="preserve">N</w:t>
      </w:r>
      <w:r w:rsidDel="00000000" w:rsidR="00000000" w:rsidRPr="00000000">
        <w:rPr>
          <w:rFonts w:ascii="Times New Roman" w:cs="Times New Roman" w:eastAsia="Times New Roman" w:hAnsi="Times New Roman"/>
          <w:color w:val="0d0d0d"/>
          <w:sz w:val="29"/>
          <w:szCs w:val="29"/>
          <w:rtl w:val="0"/>
        </w:rPr>
        <w:t xml:space="preserve">=1500</w:t>
      </w:r>
      <w:r w:rsidDel="00000000" w:rsidR="00000000" w:rsidRPr="00000000">
        <w:rPr>
          <w:color w:val="0d0d0d"/>
          <w:sz w:val="24"/>
          <w:szCs w:val="24"/>
          <w:rtl w:val="0"/>
        </w:rPr>
        <w:t xml:space="preserve"> RPM.</w:t>
      </w:r>
    </w:p>
    <w:p w:rsidR="00000000" w:rsidDel="00000000" w:rsidP="00000000" w:rsidRDefault="00000000" w:rsidRPr="00000000" w14:paraId="0000019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rFonts w:ascii="Times New Roman" w:cs="Times New Roman" w:eastAsia="Times New Roman" w:hAnsi="Times New Roman"/>
          <w:color w:val="0d0d0d"/>
          <w:sz w:val="29"/>
          <w:szCs w:val="29"/>
          <w:highlight w:val="white"/>
        </w:rPr>
      </w:pPr>
      <w:r w:rsidDel="00000000" w:rsidR="00000000" w:rsidRPr="00000000">
        <w:rPr>
          <w:color w:val="0d0d0d"/>
          <w:sz w:val="24"/>
          <w:szCs w:val="24"/>
          <w:rtl w:val="0"/>
        </w:rPr>
        <w:t xml:space="preserve">Substituting:</w:t>
      </w:r>
      <w:r w:rsidDel="00000000" w:rsidR="00000000" w:rsidRPr="00000000">
        <w:rPr>
          <w:rtl w:val="0"/>
        </w:rPr>
      </w:r>
    </w:p>
    <w:p w:rsidR="00000000" w:rsidDel="00000000" w:rsidP="00000000" w:rsidRDefault="00000000" w:rsidRPr="00000000" w14:paraId="00000194">
      <w:pPr>
        <w:spacing w:after="220" w:before="220" w:line="288" w:lineRule="auto"/>
        <w:jc w:val="center"/>
        <w:rPr>
          <w:rFonts w:ascii="Times New Roman" w:cs="Times New Roman" w:eastAsia="Times New Roman" w:hAnsi="Times New Roman"/>
          <w:b w:val="1"/>
          <w:color w:val="0d0d0d"/>
          <w:sz w:val="29"/>
          <w:szCs w:val="29"/>
          <w:highlight w:val="white"/>
        </w:rPr>
      </w:pPr>
      <m:oMath>
        <m:r>
          <w:rPr>
            <w:rFonts w:ascii="Times New Roman" w:cs="Times New Roman" w:eastAsia="Times New Roman" w:hAnsi="Times New Roman"/>
            <w:color w:val="0d0d0d"/>
            <w:sz w:val="29"/>
            <w:szCs w:val="29"/>
            <w:highlight w:val="white"/>
          </w:rPr>
          <m:t xml:space="preserve">T=</m:t>
        </m:r>
        <m:f>
          <m:fPr>
            <m:ctrlPr>
              <w:rPr>
                <w:rFonts w:ascii="Times New Roman" w:cs="Times New Roman" w:eastAsia="Times New Roman" w:hAnsi="Times New Roman"/>
                <w:color w:val="0d0d0d"/>
                <w:sz w:val="29"/>
                <w:szCs w:val="29"/>
                <w:highlight w:val="white"/>
              </w:rPr>
            </m:ctrlPr>
          </m:fPr>
          <m:num>
            <m:r>
              <w:rPr>
                <w:rFonts w:ascii="Times New Roman" w:cs="Times New Roman" w:eastAsia="Times New Roman" w:hAnsi="Times New Roman"/>
                <w:color w:val="0d0d0d"/>
                <w:sz w:val="29"/>
                <w:szCs w:val="29"/>
                <w:highlight w:val="white"/>
              </w:rPr>
              <m:t xml:space="preserve">55</m:t>
            </m:r>
            <m:r>
              <w:rPr>
                <w:rFonts w:ascii="Times New Roman" w:cs="Times New Roman" w:eastAsia="Times New Roman" w:hAnsi="Times New Roman"/>
                <w:color w:val="0d0d0d"/>
                <w:sz w:val="29"/>
                <w:szCs w:val="29"/>
                <w:highlight w:val="white"/>
              </w:rPr>
              <m:t>⋅</m:t>
            </m:r>
            <m:r>
              <w:rPr>
                <w:rFonts w:ascii="Times New Roman" w:cs="Times New Roman" w:eastAsia="Times New Roman" w:hAnsi="Times New Roman"/>
                <w:color w:val="0d0d0d"/>
                <w:sz w:val="29"/>
                <w:szCs w:val="29"/>
                <w:highlight w:val="white"/>
              </w:rPr>
              <m:t xml:space="preserve">9550</m:t>
            </m:r>
          </m:num>
          <m:den>
            <m:r>
              <w:rPr>
                <w:rFonts w:ascii="Times New Roman" w:cs="Times New Roman" w:eastAsia="Times New Roman" w:hAnsi="Times New Roman"/>
                <w:color w:val="0d0d0d"/>
                <w:sz w:val="29"/>
                <w:szCs w:val="29"/>
                <w:highlight w:val="white"/>
              </w:rPr>
              <m:t xml:space="preserve">1500</m:t>
            </m:r>
          </m:den>
        </m:f>
        <m:r>
          <w:rPr>
            <w:rFonts w:ascii="Times New Roman" w:cs="Times New Roman" w:eastAsia="Times New Roman" w:hAnsi="Times New Roman"/>
            <w:color w:val="0d0d0d"/>
            <w:sz w:val="29"/>
            <w:szCs w:val="29"/>
            <w:highlight w:val="white"/>
          </w:rPr>
          <m:t xml:space="preserve">=</m:t>
        </m:r>
      </m:oMath>
      <w:r w:rsidDel="00000000" w:rsidR="00000000" w:rsidRPr="00000000">
        <w:rPr>
          <w:rFonts w:ascii="Times New Roman" w:cs="Times New Roman" w:eastAsia="Times New Roman" w:hAnsi="Times New Roman"/>
          <w:color w:val="0d0d0d"/>
          <w:sz w:val="29"/>
          <w:szCs w:val="29"/>
          <w:highlight w:val="white"/>
          <w:rtl w:val="0"/>
        </w:rPr>
        <w:t xml:space="preserve"> </w:t>
      </w:r>
      <w:r w:rsidDel="00000000" w:rsidR="00000000" w:rsidRPr="00000000">
        <w:rPr>
          <w:rFonts w:ascii="Times New Roman" w:cs="Times New Roman" w:eastAsia="Times New Roman" w:hAnsi="Times New Roman"/>
          <w:b w:val="1"/>
          <w:color w:val="0d0d0d"/>
          <w:sz w:val="29"/>
          <w:szCs w:val="29"/>
          <w:highlight w:val="white"/>
          <w:rtl w:val="0"/>
        </w:rPr>
        <w:t xml:space="preserve">350.83 Nm</w:t>
      </w:r>
    </w:p>
    <w:p w:rsidR="00000000" w:rsidDel="00000000" w:rsidP="00000000" w:rsidRDefault="00000000" w:rsidRPr="00000000" w14:paraId="00000195">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This torque output exceeds the required 304 Nm, providing a sufficient safety margin.</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qgmti8m0ki8z" w:id="55"/>
      <w:bookmarkEnd w:id="55"/>
      <w:r w:rsidDel="00000000" w:rsidR="00000000" w:rsidRPr="00000000">
        <w:rPr>
          <w:rtl w:val="0"/>
        </w:rPr>
        <w:t xml:space="preserve">Gear Reducer: Grove Gear Iron Man </w:t>
      </w:r>
      <w:r w:rsidDel="00000000" w:rsidR="00000000" w:rsidRPr="00000000">
        <w:rPr>
          <w:rtl w:val="0"/>
        </w:rPr>
        <w:t xml:space="preserve">GR8240549.16</w:t>
      </w:r>
      <w:r w:rsidDel="00000000" w:rsidR="00000000" w:rsidRPr="00000000">
        <w:rPr>
          <w:rtl w:val="0"/>
        </w:rPr>
      </w:r>
    </w:p>
    <w:p w:rsidR="00000000" w:rsidDel="00000000" w:rsidP="00000000" w:rsidRDefault="00000000" w:rsidRPr="00000000" w14:paraId="00000198">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gear reducer steps down the motor’s speed while amplifying its torque. Key specifications include:</w:t>
      </w:r>
    </w:p>
    <w:p w:rsidR="00000000" w:rsidDel="00000000" w:rsidP="00000000" w:rsidRDefault="00000000" w:rsidRPr="00000000" w14:paraId="00000199">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Gear Ratio: 16:1.</w:t>
      </w:r>
    </w:p>
    <w:p w:rsidR="00000000" w:rsidDel="00000000" w:rsidP="00000000" w:rsidRDefault="00000000" w:rsidRPr="00000000" w14:paraId="0000019A">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Output Torque: 2,705 lb-in (approximately 305.8 Nm), meeting the design’s requirements.</w:t>
      </w:r>
    </w:p>
    <w:p w:rsidR="00000000" w:rsidDel="00000000" w:rsidP="00000000" w:rsidRDefault="00000000" w:rsidRPr="00000000" w14:paraId="0000019B">
      <w:pPr>
        <w:numPr>
          <w:ilvl w:val="0"/>
          <w:numId w:val="2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Output Speed: Calculated using the formula:</w:t>
      </w:r>
    </w:p>
    <w:p w:rsidR="00000000" w:rsidDel="00000000" w:rsidP="00000000" w:rsidRDefault="00000000" w:rsidRPr="00000000" w14:paraId="0000019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jc w:val="center"/>
        <w:rPr>
          <w:rFonts w:ascii="Times New Roman" w:cs="Times New Roman" w:eastAsia="Times New Roman" w:hAnsi="Times New Roman"/>
          <w:b w:val="1"/>
          <w:color w:val="0d0d0d"/>
          <w:sz w:val="26"/>
          <w:szCs w:val="26"/>
        </w:rPr>
      </w:pPr>
      <m:oMath>
        <m:sSub>
          <m:sSubPr>
            <m:ctrlPr>
              <w:rPr>
                <w:color w:val="0d0d0d"/>
                <w:sz w:val="24"/>
                <w:szCs w:val="24"/>
              </w:rPr>
            </m:ctrlPr>
          </m:sSubPr>
          <m:e>
            <m:r>
              <m:t>ω</m:t>
            </m:r>
          </m:e>
          <m:sub>
            <m:r>
              <w:rPr>
                <w:color w:val="0d0d0d"/>
                <w:sz w:val="24"/>
                <w:szCs w:val="24"/>
              </w:rPr>
              <m:t xml:space="preserve">out</m:t>
            </m:r>
          </m:sub>
        </m:sSub>
        <m:r>
          <w:rPr>
            <w:color w:val="0d0d0d"/>
            <w:sz w:val="24"/>
            <w:szCs w:val="24"/>
          </w:rPr>
          <m:t xml:space="preserve">=</m:t>
        </m:r>
        <m:f>
          <m:fPr>
            <m:ctrlPr>
              <w:rPr>
                <w:color w:val="0d0d0d"/>
                <w:sz w:val="24"/>
                <w:szCs w:val="24"/>
              </w:rPr>
            </m:ctrlPr>
          </m:fPr>
          <m:num>
            <m:sSub>
              <m:sSubPr>
                <m:ctrlPr>
                  <w:rPr>
                    <w:color w:val="0d0d0d"/>
                    <w:sz w:val="24"/>
                    <w:szCs w:val="24"/>
                  </w:rPr>
                </m:ctrlPr>
              </m:sSubPr>
              <m:e>
                <m:r>
                  <w:rPr>
                    <w:color w:val="0d0d0d"/>
                    <w:sz w:val="24"/>
                    <w:szCs w:val="24"/>
                  </w:rPr>
                  <m:t>ω</m:t>
                </m:r>
              </m:e>
              <m:sub>
                <m:r>
                  <w:rPr>
                    <w:color w:val="0d0d0d"/>
                    <w:sz w:val="24"/>
                    <w:szCs w:val="24"/>
                  </w:rPr>
                  <m:t xml:space="preserve">in</m:t>
                </m:r>
              </m:sub>
            </m:sSub>
          </m:num>
          <m:den>
            <m:r>
              <w:rPr>
                <w:color w:val="0d0d0d"/>
                <w:sz w:val="24"/>
                <w:szCs w:val="24"/>
              </w:rPr>
              <m:t xml:space="preserve">Gear Ratio</m:t>
            </m:r>
          </m:den>
        </m:f>
        <m:r>
          <w:rPr>
            <w:color w:val="0d0d0d"/>
            <w:sz w:val="24"/>
            <w:szCs w:val="24"/>
          </w:rPr>
          <m:t xml:space="preserve">=</m:t>
        </m:r>
        <m:f>
          <m:fPr>
            <m:ctrlPr>
              <w:rPr>
                <w:color w:val="0d0d0d"/>
                <w:sz w:val="24"/>
                <w:szCs w:val="24"/>
              </w:rPr>
            </m:ctrlPr>
          </m:fPr>
          <m:num>
            <m:r>
              <w:rPr>
                <w:color w:val="0d0d0d"/>
                <w:sz w:val="24"/>
                <w:szCs w:val="24"/>
              </w:rPr>
              <m:t xml:space="preserve">1500</m:t>
            </m:r>
          </m:num>
          <m:den>
            <m:r>
              <w:rPr>
                <w:color w:val="0d0d0d"/>
                <w:sz w:val="24"/>
                <w:szCs w:val="24"/>
              </w:rPr>
              <m:t xml:space="preserve">16</m:t>
            </m:r>
          </m:den>
        </m:f>
        <m:r>
          <w:rPr>
            <w:color w:val="0d0d0d"/>
            <w:sz w:val="24"/>
            <w:szCs w:val="24"/>
          </w:rPr>
          <m:t xml:space="preserve">=</m:t>
        </m:r>
      </m:oMath>
      <w:r w:rsidDel="00000000" w:rsidR="00000000" w:rsidRPr="00000000">
        <w:rPr>
          <w:rFonts w:ascii="Times New Roman" w:cs="Times New Roman" w:eastAsia="Times New Roman" w:hAnsi="Times New Roman"/>
          <w:b w:val="1"/>
          <w:color w:val="0d0d0d"/>
          <w:sz w:val="26"/>
          <w:szCs w:val="26"/>
          <w:rtl w:val="0"/>
        </w:rPr>
        <w:t xml:space="preserve"> 93.75 RPM</w:t>
      </w:r>
      <w:r w:rsidDel="00000000" w:rsidR="00000000" w:rsidRPr="00000000">
        <w:rPr>
          <w:rtl w:val="0"/>
        </w:rPr>
      </w:r>
    </w:p>
    <w:p w:rsidR="00000000" w:rsidDel="00000000" w:rsidP="00000000" w:rsidRDefault="00000000" w:rsidRPr="00000000" w14:paraId="0000019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Analysis: While the gear reducer's output speed of 93.75 RPM is lower than the desired 424 RPM, the system will still meet the design requirements due to the earlier decision to increase the conveyor belt speed to 2 m/s. This adjustment, based on practical considerations such as uneven gravel distribution and additional friction, ensures the system achieves the 12-minute loading target.</w:t>
      </w:r>
    </w:p>
    <w:p w:rsidR="00000000" w:rsidDel="00000000" w:rsidP="00000000" w:rsidRDefault="00000000" w:rsidRPr="00000000" w14:paraId="0000019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selected configuration remains robust and efficient, with sufficient torque capacity. A gear reducer with a closer ratio (e.g., 3.54:1) could be explored for future optimization.</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skbkef5dp8p2" w:id="56"/>
      <w:bookmarkEnd w:id="56"/>
      <w:r w:rsidDel="00000000" w:rsidR="00000000" w:rsidRPr="00000000">
        <w:rPr>
          <w:rtl w:val="0"/>
        </w:rPr>
        <w:t xml:space="preserve">Supplementary Design Considerations</w:t>
      </w:r>
    </w:p>
    <w:p w:rsidR="00000000" w:rsidDel="00000000" w:rsidP="00000000" w:rsidRDefault="00000000" w:rsidRPr="00000000" w14:paraId="000001A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integration of the motor and gear reducer addresses additional design considerations:</w:t>
      </w:r>
    </w:p>
    <w:p w:rsidR="00000000" w:rsidDel="00000000" w:rsidP="00000000" w:rsidRDefault="00000000" w:rsidRPr="00000000" w14:paraId="000001A2">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Vibration Mitigation: The TEFC motor and cast iron construction of the gear reducer provide stability under heavy loads, reducing vibrations.</w:t>
      </w:r>
    </w:p>
    <w:p w:rsidR="00000000" w:rsidDel="00000000" w:rsidP="00000000" w:rsidRDefault="00000000" w:rsidRPr="00000000" w14:paraId="000001A3">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Thermal Management: The motor's cooling system dissipates heat effectively, ensuring continuous operation within thermal limits.</w:t>
      </w:r>
    </w:p>
    <w:p w:rsidR="00000000" w:rsidDel="00000000" w:rsidP="00000000" w:rsidRDefault="00000000" w:rsidRPr="00000000" w14:paraId="000001A4">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Durability: Both components are built for industrial environments, with high resistance to abrasion, moisture, and dust.</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q5x7owiwqmf" w:id="57"/>
      <w:bookmarkEnd w:id="57"/>
      <w:r w:rsidDel="00000000" w:rsidR="00000000" w:rsidRPr="00000000">
        <w:rPr>
          <w:rtl w:val="0"/>
        </w:rPr>
        <w:t xml:space="preserve">Integration into the System</w:t>
      </w:r>
    </w:p>
    <w:p w:rsidR="00000000" w:rsidDel="00000000" w:rsidP="00000000" w:rsidRDefault="00000000" w:rsidRPr="00000000" w14:paraId="000001A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motor and gear reducer are directly coupled to the conveyor's drive shaft. Key integration steps include:</w:t>
      </w:r>
    </w:p>
    <w:p w:rsidR="00000000" w:rsidDel="00000000" w:rsidP="00000000" w:rsidRDefault="00000000" w:rsidRPr="00000000" w14:paraId="000001A8">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Mounting: The motor is mounted using standard TEFC mounts, and the gear reducer is aligned with the drive shaft.</w:t>
      </w:r>
    </w:p>
    <w:p w:rsidR="00000000" w:rsidDel="00000000" w:rsidP="00000000" w:rsidRDefault="00000000" w:rsidRPr="00000000" w14:paraId="000001A9">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Coupling: A flexible coupling minimizes misalignment and absorbs shock loads.</w:t>
      </w:r>
    </w:p>
    <w:p w:rsidR="00000000" w:rsidDel="00000000" w:rsidP="00000000" w:rsidRDefault="00000000" w:rsidRPr="00000000" w14:paraId="000001AA">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Testing: The assembly will be tested for torque transmission and speed consistency to validate the design.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color w:val="000000"/>
        </w:rPr>
      </w:pPr>
      <w:bookmarkStart w:colFirst="0" w:colLast="0" w:name="_7dqoax479ebs" w:id="58"/>
      <w:bookmarkEnd w:id="58"/>
      <w:r w:rsidDel="00000000" w:rsidR="00000000" w:rsidRPr="00000000">
        <w:rPr>
          <w:b w:val="1"/>
          <w:color w:val="000000"/>
          <w:rtl w:val="0"/>
        </w:rPr>
        <w:t xml:space="preserve">5.4.2 Roller and Bearing Validation</w:t>
      </w:r>
    </w:p>
    <w:p w:rsidR="00000000" w:rsidDel="00000000" w:rsidP="00000000" w:rsidRDefault="00000000" w:rsidRPr="00000000" w14:paraId="000001AD">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rollers and bearings are critical components in the conveyor system, ensuring smooth operation, load stability, and reduced maintenance requirements. The selected rollers are </w:t>
      </w:r>
      <w:hyperlink r:id="rId25">
        <w:r w:rsidDel="00000000" w:rsidR="00000000" w:rsidRPr="00000000">
          <w:rPr>
            <w:color w:val="1155cc"/>
            <w:sz w:val="24"/>
            <w:szCs w:val="24"/>
            <w:rtl w:val="0"/>
          </w:rPr>
          <w:t xml:space="preserve">McMaster-Carr 2253T21</w:t>
        </w:r>
      </w:hyperlink>
      <w:r w:rsidDel="00000000" w:rsidR="00000000" w:rsidRPr="00000000">
        <w:rPr>
          <w:color w:val="0d0d0d"/>
          <w:sz w:val="24"/>
          <w:szCs w:val="24"/>
          <w:rtl w:val="0"/>
        </w:rPr>
        <w:t xml:space="preserve">, which come with integrated sealed ball bearings designed for high durability under heavy loads.</w:t>
      </w:r>
    </w:p>
    <w:p w:rsidR="00000000" w:rsidDel="00000000" w:rsidP="00000000" w:rsidRDefault="00000000" w:rsidRPr="00000000" w14:paraId="000001A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Pr>
        <w:drawing>
          <wp:inline distB="114300" distT="114300" distL="114300" distR="114300">
            <wp:extent cx="5938838" cy="4584366"/>
            <wp:effectExtent b="0" l="0" r="0" t="0"/>
            <wp:docPr id="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38838" cy="4584366"/>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color w:val="0d0d0d"/>
          <w:sz w:val="24"/>
          <w:szCs w:val="24"/>
        </w:rPr>
      </w:pPr>
      <w:r w:rsidDel="00000000" w:rsidR="00000000" w:rsidRPr="00000000">
        <w:rPr>
          <w:color w:val="0d0d0d"/>
          <w:sz w:val="24"/>
          <w:szCs w:val="24"/>
          <w:highlight w:val="white"/>
          <w:rtl w:val="0"/>
        </w:rPr>
        <w:t xml:space="preserve">Figure 14: McMaster-Carr 2253T21 roller with integrated sealed bearings</w:t>
      </w:r>
      <w:r w:rsidDel="00000000" w:rsidR="00000000" w:rsidRPr="00000000">
        <w:rPr>
          <w:rtl w:val="0"/>
        </w:rPr>
      </w:r>
    </w:p>
    <w:p w:rsidR="00000000" w:rsidDel="00000000" w:rsidP="00000000" w:rsidRDefault="00000000" w:rsidRPr="00000000" w14:paraId="000001B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9t1g7ihkfli5" w:id="59"/>
      <w:bookmarkEnd w:id="59"/>
      <w:r w:rsidDel="00000000" w:rsidR="00000000" w:rsidRPr="00000000">
        <w:rPr>
          <w:rtl w:val="0"/>
        </w:rPr>
        <w:t xml:space="preserve">Roller Specifications and Load Validation</w:t>
      </w:r>
    </w:p>
    <w:p w:rsidR="00000000" w:rsidDel="00000000" w:rsidP="00000000" w:rsidRDefault="00000000" w:rsidRPr="00000000" w14:paraId="000001B2">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Model: McMaster-Carr 2253T21</w:t>
      </w:r>
    </w:p>
    <w:p w:rsidR="00000000" w:rsidDel="00000000" w:rsidP="00000000" w:rsidRDefault="00000000" w:rsidRPr="00000000" w14:paraId="000001B3">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Roller Diameter: 3.5 inches (88.9 mm)</w:t>
      </w:r>
    </w:p>
    <w:p w:rsidR="00000000" w:rsidDel="00000000" w:rsidP="00000000" w:rsidRDefault="00000000" w:rsidRPr="00000000" w14:paraId="000001B4">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Width: 20 inches (508 mm)</w:t>
      </w:r>
    </w:p>
    <w:p w:rsidR="00000000" w:rsidDel="00000000" w:rsidP="00000000" w:rsidRDefault="00000000" w:rsidRPr="00000000" w14:paraId="000001B5">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Material: Steel for high strength and durability</w:t>
      </w:r>
    </w:p>
    <w:p w:rsidR="00000000" w:rsidDel="00000000" w:rsidP="00000000" w:rsidRDefault="00000000" w:rsidRPr="00000000" w14:paraId="000001B6">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Dynamic Load Capacity: 1,100 lbs (approximately 4,890 N)</w:t>
      </w:r>
    </w:p>
    <w:p w:rsidR="00000000" w:rsidDel="00000000" w:rsidP="00000000" w:rsidRDefault="00000000" w:rsidRPr="00000000" w14:paraId="000001B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Load Validation: The conveyor system was designed to handle a gravel conveyor rate of 0.0123 m³/s, resulting in a distributed load. The force per roller due to the gravel weight is calculated as follows:</w:t>
      </w:r>
    </w:p>
    <w:p w:rsidR="00000000" w:rsidDel="00000000" w:rsidP="00000000" w:rsidRDefault="00000000" w:rsidRPr="00000000" w14:paraId="000001B8">
      <w:pPr>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Volume per Roller: Assume the load is evenly distributed across the rollers. The gravel volume supported by each roller is proportional to its contact area with the belt.</w:t>
      </w:r>
    </w:p>
    <w:p w:rsidR="00000000" w:rsidDel="00000000" w:rsidP="00000000" w:rsidRDefault="00000000" w:rsidRPr="00000000" w14:paraId="000001B9">
      <w:pPr>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Force per Roller: Using the gravel density (rho = 1500 kg/m³) and the gravitational constant (g = 9.81 m/s²): </w:t>
      </w:r>
    </w:p>
    <w:p w:rsidR="00000000" w:rsidDel="00000000" w:rsidP="00000000" w:rsidRDefault="00000000" w:rsidRPr="00000000" w14:paraId="000001B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firstLine="0"/>
        <w:jc w:val="center"/>
        <w:rPr>
          <w:color w:val="0d0d0d"/>
          <w:sz w:val="24"/>
          <w:szCs w:val="24"/>
        </w:rPr>
      </w:pPr>
      <m:oMath>
        <m:r>
          <w:rPr>
            <w:color w:val="0d0d0d"/>
            <w:sz w:val="24"/>
            <w:szCs w:val="24"/>
          </w:rPr>
          <m:t xml:space="preserve">F=V</m:t>
        </m:r>
        <m:r>
          <w:rPr>
            <w:color w:val="0d0d0d"/>
            <w:sz w:val="24"/>
            <w:szCs w:val="24"/>
          </w:rPr>
          <m:t>⋅</m:t>
        </m:r>
        <m:r>
          <w:rPr>
            <w:color w:val="0d0d0d"/>
            <w:sz w:val="24"/>
            <w:szCs w:val="24"/>
          </w:rPr>
          <m:t>ρ</m:t>
        </m:r>
        <m:r>
          <w:rPr>
            <w:color w:val="0d0d0d"/>
            <w:sz w:val="24"/>
            <w:szCs w:val="24"/>
          </w:rPr>
          <m:t>⋅</m:t>
        </m:r>
        <m:r>
          <w:rPr>
            <w:color w:val="0d0d0d"/>
            <w:sz w:val="24"/>
            <w:szCs w:val="24"/>
          </w:rPr>
          <m:t xml:space="preserve">g</m:t>
        </m:r>
      </m:oMath>
      <w:r w:rsidDel="00000000" w:rsidR="00000000" w:rsidRPr="00000000">
        <w:rPr>
          <w:rtl w:val="0"/>
        </w:rPr>
      </w:r>
    </w:p>
    <w:p w:rsidR="00000000" w:rsidDel="00000000" w:rsidP="00000000" w:rsidRDefault="00000000" w:rsidRPr="00000000" w14:paraId="000001BB">
      <w:pPr>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hanging="360"/>
      </w:pPr>
      <w:r w:rsidDel="00000000" w:rsidR="00000000" w:rsidRPr="00000000">
        <w:rPr>
          <w:color w:val="0d0d0d"/>
          <w:sz w:val="24"/>
          <w:szCs w:val="24"/>
          <w:rtl w:val="0"/>
        </w:rPr>
        <w:t xml:space="preserve">Dynamic Load Capacity: The roller's dynamic load capacity (4890 N) exceeds the calculated applied force, ensuring reliable operation under load.</w:t>
      </w:r>
    </w:p>
    <w:p w:rsidR="00000000" w:rsidDel="00000000" w:rsidP="00000000" w:rsidRDefault="00000000" w:rsidRPr="00000000" w14:paraId="000001B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firstLine="720"/>
        <w:rPr>
          <w:b w:val="1"/>
          <w:color w:val="0d0d0d"/>
          <w:sz w:val="24"/>
          <w:szCs w:val="24"/>
        </w:rPr>
      </w:pPr>
      <w:r w:rsidDel="00000000" w:rsidR="00000000" w:rsidRPr="00000000">
        <w:rPr>
          <w:color w:val="0d0d0d"/>
          <w:sz w:val="24"/>
          <w:szCs w:val="24"/>
          <w:rtl w:val="0"/>
        </w:rPr>
        <w:t xml:space="preserve">The total load is distributed evenly across 10 rollers:</w:t>
        <w:br w:type="textWrapping"/>
        <w:tab/>
        <w:t xml:space="preserve">Load per Roller = </w:t>
      </w:r>
      <m:oMath>
        <m:f>
          <m:fPr>
            <m:ctrlPr>
              <w:rPr>
                <w:color w:val="0d0d0d"/>
                <w:sz w:val="24"/>
                <w:szCs w:val="24"/>
              </w:rPr>
            </m:ctrlPr>
          </m:fPr>
          <m:num>
            <m:r>
              <w:rPr>
                <w:color w:val="0d0d0d"/>
                <w:sz w:val="24"/>
                <w:szCs w:val="24"/>
              </w:rPr>
              <m:t xml:space="preserve">Total Load</m:t>
            </m:r>
          </m:num>
          <m:den>
            <m:r>
              <w:rPr>
                <w:color w:val="0d0d0d"/>
                <w:sz w:val="24"/>
                <w:szCs w:val="24"/>
              </w:rPr>
              <m:t xml:space="preserve"># of rollers</m:t>
            </m:r>
          </m:den>
        </m:f>
      </m:oMath>
      <w:r w:rsidDel="00000000" w:rsidR="00000000" w:rsidRPr="00000000">
        <w:rPr>
          <w:color w:val="0d0d0d"/>
          <w:sz w:val="24"/>
          <w:szCs w:val="24"/>
          <w:rtl w:val="0"/>
        </w:rPr>
        <w:br w:type="textWrapping"/>
        <w:tab/>
        <w:t xml:space="preserve">Load per Roller = </w:t>
      </w:r>
      <m:oMath>
        <m:f>
          <m:fPr>
            <m:ctrlPr>
              <w:rPr>
                <w:color w:val="0d0d0d"/>
                <w:sz w:val="24"/>
                <w:szCs w:val="24"/>
              </w:rPr>
            </m:ctrlPr>
          </m:fPr>
          <m:num>
            <m:r>
              <w:rPr>
                <w:color w:val="0d0d0d"/>
                <w:sz w:val="24"/>
                <w:szCs w:val="24"/>
              </w:rPr>
              <m:t xml:space="preserve">8355</m:t>
            </m:r>
          </m:num>
          <m:den>
            <m:r>
              <w:rPr>
                <w:color w:val="0d0d0d"/>
                <w:sz w:val="24"/>
                <w:szCs w:val="24"/>
              </w:rPr>
              <m:t xml:space="preserve">10</m:t>
            </m:r>
          </m:den>
        </m:f>
      </m:oMath>
      <w:r w:rsidDel="00000000" w:rsidR="00000000" w:rsidRPr="00000000">
        <w:rPr>
          <w:color w:val="0d0d0d"/>
          <w:sz w:val="24"/>
          <w:szCs w:val="24"/>
          <w:rtl w:val="0"/>
        </w:rPr>
        <w:t xml:space="preserve"> = </w:t>
      </w:r>
      <w:r w:rsidDel="00000000" w:rsidR="00000000" w:rsidRPr="00000000">
        <w:rPr>
          <w:b w:val="1"/>
          <w:color w:val="0d0d0d"/>
          <w:sz w:val="24"/>
          <w:szCs w:val="24"/>
          <w:rtl w:val="0"/>
        </w:rPr>
        <w:t xml:space="preserve">835.5 N</w:t>
      </w:r>
    </w:p>
    <w:p w:rsidR="00000000" w:rsidDel="00000000" w:rsidP="00000000" w:rsidRDefault="00000000" w:rsidRPr="00000000" w14:paraId="000001B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color w:val="0d0d0d"/>
          <w:sz w:val="24"/>
          <w:szCs w:val="24"/>
        </w:rPr>
      </w:pPr>
      <w:r w:rsidDel="00000000" w:rsidR="00000000" w:rsidRPr="00000000">
        <w:rPr>
          <w:rtl w:val="0"/>
        </w:rPr>
      </w:r>
    </w:p>
    <w:p w:rsidR="00000000" w:rsidDel="00000000" w:rsidP="00000000" w:rsidRDefault="00000000" w:rsidRPr="00000000" w14:paraId="000001B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b2ytg2r74pk6" w:id="60"/>
      <w:bookmarkEnd w:id="60"/>
      <w:r w:rsidDel="00000000" w:rsidR="00000000" w:rsidRPr="00000000">
        <w:rPr>
          <w:rtl w:val="0"/>
        </w:rPr>
        <w:t xml:space="preserve">Bearing Specifications and Life Calculation</w:t>
      </w:r>
    </w:p>
    <w:p w:rsidR="00000000" w:rsidDel="00000000" w:rsidP="00000000" w:rsidRDefault="00000000" w:rsidRPr="00000000" w14:paraId="000001C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rollers are equipped with sealed ball bearings that minimize maintenance by preventing contamination from dust and moisture.</w:t>
      </w:r>
    </w:p>
    <w:p w:rsidR="00000000" w:rsidDel="00000000" w:rsidP="00000000" w:rsidRDefault="00000000" w:rsidRPr="00000000" w14:paraId="000001C1">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Bearing Load-Life Calculation: The bearing life is evaluated using the basic dynamic load rating (C) and applied equivalent load (P): </w:t>
      </w:r>
    </w:p>
    <w:p w:rsidR="00000000" w:rsidDel="00000000" w:rsidP="00000000" w:rsidRDefault="00000000" w:rsidRPr="00000000" w14:paraId="000001C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color w:val="0d0d0d"/>
          <w:sz w:val="24"/>
          <w:szCs w:val="24"/>
        </w:rPr>
      </w:pPr>
      <m:oMath>
        <m:r>
          <w:rPr>
            <w:color w:val="0d0d0d"/>
            <w:sz w:val="24"/>
            <w:szCs w:val="24"/>
          </w:rPr>
          <m:t xml:space="preserve">L10=(</m:t>
        </m:r>
        <m:f>
          <m:fPr>
            <m:ctrlPr>
              <w:rPr>
                <w:color w:val="0d0d0d"/>
                <w:sz w:val="24"/>
                <w:szCs w:val="24"/>
              </w:rPr>
            </m:ctrlPr>
          </m:fPr>
          <m:num>
            <m:r>
              <w:rPr>
                <w:color w:val="0d0d0d"/>
                <w:sz w:val="24"/>
                <w:szCs w:val="24"/>
              </w:rPr>
              <m:t xml:space="preserve">C</m:t>
            </m:r>
          </m:num>
          <m:den>
            <m:r>
              <w:rPr>
                <w:color w:val="0d0d0d"/>
                <w:sz w:val="24"/>
                <w:szCs w:val="24"/>
              </w:rPr>
              <m:t xml:space="preserve">P</m:t>
            </m:r>
          </m:den>
        </m:f>
        <m:sSup>
          <m:sSupPr>
            <m:ctrlPr>
              <w:rPr>
                <w:color w:val="0d0d0d"/>
                <w:sz w:val="24"/>
                <w:szCs w:val="24"/>
              </w:rPr>
            </m:ctrlPr>
          </m:sSupPr>
          <m:e>
            <m:r>
              <w:rPr>
                <w:color w:val="0d0d0d"/>
                <w:sz w:val="24"/>
                <w:szCs w:val="24"/>
              </w:rPr>
              <m:t xml:space="preserve">)</m:t>
            </m:r>
          </m:e>
          <m:sup>
            <m:r>
              <w:rPr>
                <w:color w:val="0d0d0d"/>
                <w:sz w:val="24"/>
                <w:szCs w:val="24"/>
              </w:rPr>
              <m:t xml:space="preserve">3</m:t>
            </m:r>
          </m:sup>
        </m:sSup>
      </m:oMath>
      <w:r w:rsidDel="00000000" w:rsidR="00000000" w:rsidRPr="00000000">
        <w:rPr>
          <w:rtl w:val="0"/>
        </w:rPr>
      </w:r>
    </w:p>
    <w:p w:rsidR="00000000" w:rsidDel="00000000" w:rsidP="00000000" w:rsidRDefault="00000000" w:rsidRPr="00000000" w14:paraId="000001C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Where:</w:t>
      </w:r>
    </w:p>
    <w:p w:rsidR="00000000" w:rsidDel="00000000" w:rsidP="00000000" w:rsidRDefault="00000000" w:rsidRPr="00000000" w14:paraId="000001C4">
      <w:pPr>
        <w:numPr>
          <w:ilvl w:val="0"/>
          <w:numId w:val="4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L10 is the life in millions of revolutions,</w:t>
      </w:r>
    </w:p>
    <w:p w:rsidR="00000000" w:rsidDel="00000000" w:rsidP="00000000" w:rsidRDefault="00000000" w:rsidRPr="00000000" w14:paraId="000001C5">
      <w:pPr>
        <w:numPr>
          <w:ilvl w:val="0"/>
          <w:numId w:val="4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 is the bearing dynamic load capacity (provided by the manufacturer),</w:t>
      </w:r>
    </w:p>
    <w:p w:rsidR="00000000" w:rsidDel="00000000" w:rsidP="00000000" w:rsidRDefault="00000000" w:rsidRPr="00000000" w14:paraId="000001C6">
      <w:pPr>
        <w:numPr>
          <w:ilvl w:val="0"/>
          <w:numId w:val="4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P is the applied load on the bearing.</w:t>
      </w:r>
    </w:p>
    <w:p w:rsidR="00000000" w:rsidDel="00000000" w:rsidP="00000000" w:rsidRDefault="00000000" w:rsidRPr="00000000" w14:paraId="000001C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rPr>
          <w:color w:val="0d0d0d"/>
          <w:sz w:val="24"/>
          <w:szCs w:val="24"/>
          <w:rtl w:val="0"/>
        </w:rPr>
        <w:t xml:space="preserve">Substituting:</w:t>
      </w:r>
    </w:p>
    <w:p w:rsidR="00000000" w:rsidDel="00000000" w:rsidP="00000000" w:rsidRDefault="00000000" w:rsidRPr="00000000" w14:paraId="000001C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0d0d0d"/>
          <w:sz w:val="24"/>
          <w:szCs w:val="24"/>
        </w:rPr>
      </w:pPr>
      <m:oMath>
        <m:r>
          <w:rPr>
            <w:color w:val="0d0d0d"/>
            <w:sz w:val="24"/>
            <w:szCs w:val="24"/>
          </w:rPr>
          <m:t xml:space="preserve">L10=(</m:t>
        </m:r>
        <m:f>
          <m:fPr>
            <m:ctrlPr>
              <w:rPr>
                <w:color w:val="0d0d0d"/>
                <w:sz w:val="24"/>
                <w:szCs w:val="24"/>
              </w:rPr>
            </m:ctrlPr>
          </m:fPr>
          <m:num>
            <m:r>
              <w:rPr>
                <w:color w:val="0d0d0d"/>
                <w:sz w:val="24"/>
                <w:szCs w:val="24"/>
              </w:rPr>
              <m:t xml:space="preserve">4890</m:t>
            </m:r>
          </m:num>
          <m:den>
            <m:r>
              <w:rPr>
                <w:color w:val="0d0d0d"/>
                <w:sz w:val="24"/>
                <w:szCs w:val="24"/>
              </w:rPr>
              <m:t xml:space="preserve">835.5</m:t>
            </m:r>
          </m:den>
        </m:f>
        <m:sSup>
          <m:sSupPr>
            <m:ctrlPr>
              <w:rPr>
                <w:color w:val="0d0d0d"/>
                <w:sz w:val="24"/>
                <w:szCs w:val="24"/>
              </w:rPr>
            </m:ctrlPr>
          </m:sSupPr>
          <m:e>
            <m:r>
              <w:rPr>
                <w:color w:val="0d0d0d"/>
                <w:sz w:val="24"/>
                <w:szCs w:val="24"/>
              </w:rPr>
              <m:t xml:space="preserve">)</m:t>
            </m:r>
          </m:e>
          <m:sup>
            <m:r>
              <w:rPr>
                <w:color w:val="0d0d0d"/>
                <w:sz w:val="24"/>
                <w:szCs w:val="24"/>
              </w:rPr>
              <m:t xml:space="preserve">3</m:t>
            </m:r>
          </m:sup>
        </m:sSup>
        <m:r>
          <w:rPr>
            <w:color w:val="0d0d0d"/>
            <w:sz w:val="24"/>
            <w:szCs w:val="24"/>
          </w:rPr>
          <m:t>×</m:t>
        </m:r>
        <m:r>
          <w:rPr>
            <w:color w:val="0d0d0d"/>
            <w:sz w:val="24"/>
            <w:szCs w:val="24"/>
          </w:rPr>
          <m:t xml:space="preserve">1</m:t>
        </m:r>
        <m:sSup>
          <m:sSupPr>
            <m:ctrlPr>
              <w:rPr>
                <w:color w:val="0d0d0d"/>
                <w:sz w:val="24"/>
                <w:szCs w:val="24"/>
              </w:rPr>
            </m:ctrlPr>
          </m:sSupPr>
          <m:e>
            <m:r>
              <w:rPr>
                <w:color w:val="0d0d0d"/>
                <w:sz w:val="24"/>
                <w:szCs w:val="24"/>
              </w:rPr>
              <m:t xml:space="preserve">0</m:t>
            </m:r>
          </m:e>
          <m:sup>
            <m:r>
              <w:rPr>
                <w:color w:val="0d0d0d"/>
                <w:sz w:val="24"/>
                <w:szCs w:val="24"/>
              </w:rPr>
              <m:t xml:space="preserve">6</m:t>
            </m:r>
          </m:sup>
        </m:sSup>
      </m:oMath>
      <w:r w:rsidDel="00000000" w:rsidR="00000000" w:rsidRPr="00000000">
        <w:rPr>
          <w:rtl w:val="0"/>
        </w:rPr>
      </w:r>
    </w:p>
    <w:p w:rsidR="00000000" w:rsidDel="00000000" w:rsidP="00000000" w:rsidRDefault="00000000" w:rsidRPr="00000000" w14:paraId="000001C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L10 ≈ 5.75 million revolutions</w:t>
      </w:r>
    </w:p>
    <w:p w:rsidR="00000000" w:rsidDel="00000000" w:rsidP="00000000" w:rsidRDefault="00000000" w:rsidRPr="00000000" w14:paraId="000001CA">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Assuming typical conveyor conditions and using manufacturer-provided ratings, the calculated L10 exceeds the expected operational lifetime.</w:t>
      </w:r>
    </w:p>
    <w:p w:rsidR="00000000" w:rsidDel="00000000" w:rsidP="00000000" w:rsidRDefault="00000000" w:rsidRPr="00000000" w14:paraId="000001C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Convert the lifespan from revolutions to hours:</w:t>
      </w:r>
    </w:p>
    <w:p w:rsidR="00000000" w:rsidDel="00000000" w:rsidP="00000000" w:rsidRDefault="00000000" w:rsidRPr="00000000" w14:paraId="000001C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center"/>
        <w:rPr>
          <w:color w:val="0d0d0d"/>
          <w:sz w:val="24"/>
          <w:szCs w:val="24"/>
        </w:rPr>
      </w:pPr>
      <w:r w:rsidDel="00000000" w:rsidR="00000000" w:rsidRPr="00000000">
        <w:rPr>
          <w:rtl w:val="0"/>
        </w:rPr>
      </w:r>
    </w:p>
    <w:p w:rsidR="00000000" w:rsidDel="00000000" w:rsidP="00000000" w:rsidRDefault="00000000" w:rsidRPr="00000000" w14:paraId="000001C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center"/>
        <w:rPr>
          <w:color w:val="0d0d0d"/>
          <w:sz w:val="24"/>
          <w:szCs w:val="24"/>
        </w:rPr>
      </w:pPr>
      <m:oMath>
        <m:r>
          <w:rPr>
            <w:color w:val="0d0d0d"/>
            <w:sz w:val="24"/>
            <w:szCs w:val="24"/>
          </w:rPr>
          <m:t xml:space="preserve">Lifespan (hours)=</m:t>
        </m:r>
        <m:f>
          <m:fPr>
            <m:ctrlPr>
              <w:rPr>
                <w:color w:val="0d0d0d"/>
                <w:sz w:val="24"/>
                <w:szCs w:val="24"/>
              </w:rPr>
            </m:ctrlPr>
          </m:fPr>
          <m:num>
            <m:r>
              <w:rPr>
                <w:color w:val="0d0d0d"/>
                <w:sz w:val="24"/>
                <w:szCs w:val="24"/>
              </w:rPr>
              <m:t xml:space="preserve">L10 (revs)</m:t>
            </m:r>
          </m:num>
          <m:den>
            <m:r>
              <w:rPr>
                <w:color w:val="0d0d0d"/>
                <w:sz w:val="24"/>
                <w:szCs w:val="24"/>
              </w:rPr>
              <m:t xml:space="preserve">Bearing Speed (RPM)</m:t>
            </m:r>
            <m:r>
              <w:rPr>
                <w:color w:val="0d0d0d"/>
                <w:sz w:val="24"/>
                <w:szCs w:val="24"/>
              </w:rPr>
              <m:t>×</m:t>
            </m:r>
            <m:r>
              <w:rPr>
                <w:color w:val="0d0d0d"/>
                <w:sz w:val="24"/>
                <w:szCs w:val="24"/>
              </w:rPr>
              <m:t xml:space="preserve">60</m:t>
            </m:r>
          </m:den>
        </m:f>
      </m:oMath>
      <w:r w:rsidDel="00000000" w:rsidR="00000000" w:rsidRPr="00000000">
        <w:rPr>
          <w:color w:val="0d0d0d"/>
          <w:sz w:val="24"/>
          <w:szCs w:val="24"/>
          <w:rtl w:val="0"/>
        </w:rPr>
        <w:br w:type="textWrapping"/>
      </w:r>
    </w:p>
    <w:p w:rsidR="00000000" w:rsidDel="00000000" w:rsidP="00000000" w:rsidRDefault="00000000" w:rsidRPr="00000000" w14:paraId="000001C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left"/>
        <w:rPr>
          <w:color w:val="0d0d0d"/>
          <w:sz w:val="24"/>
          <w:szCs w:val="24"/>
        </w:rPr>
      </w:pPr>
      <w:r w:rsidDel="00000000" w:rsidR="00000000" w:rsidRPr="00000000">
        <w:rPr>
          <w:color w:val="0d0d0d"/>
          <w:sz w:val="24"/>
          <w:szCs w:val="24"/>
          <w:rtl w:val="0"/>
        </w:rPr>
        <w:t xml:space="preserve">Substituting:</w:t>
        <w:br w:type="textWrapping"/>
      </w:r>
    </w:p>
    <w:p w:rsidR="00000000" w:rsidDel="00000000" w:rsidP="00000000" w:rsidRDefault="00000000" w:rsidRPr="00000000" w14:paraId="000001C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center"/>
        <w:rPr>
          <w:color w:val="0d0d0d"/>
          <w:sz w:val="24"/>
          <w:szCs w:val="24"/>
        </w:rPr>
      </w:pPr>
      <m:oMath>
        <m:r>
          <w:rPr>
            <w:color w:val="0d0d0d"/>
            <w:sz w:val="24"/>
            <w:szCs w:val="24"/>
          </w:rPr>
          <m:t xml:space="preserve">Lifespan (hours)=</m:t>
        </m:r>
        <m:f>
          <m:fPr>
            <m:ctrlPr>
              <w:rPr>
                <w:color w:val="0d0d0d"/>
                <w:sz w:val="24"/>
                <w:szCs w:val="24"/>
              </w:rPr>
            </m:ctrlPr>
          </m:fPr>
          <m:num>
            <m:r>
              <w:rPr>
                <w:color w:val="0d0d0d"/>
                <w:sz w:val="24"/>
                <w:szCs w:val="24"/>
              </w:rPr>
              <m:t xml:space="preserve">5,745,105.63</m:t>
            </m:r>
          </m:num>
          <m:den>
            <m:r>
              <w:rPr>
                <w:color w:val="0d0d0d"/>
                <w:sz w:val="24"/>
                <w:szCs w:val="24"/>
              </w:rPr>
              <m:t xml:space="preserve">300</m:t>
            </m:r>
            <m:r>
              <w:rPr>
                <w:color w:val="0d0d0d"/>
                <w:sz w:val="24"/>
                <w:szCs w:val="24"/>
              </w:rPr>
              <m:t>×</m:t>
            </m:r>
            <m:r>
              <w:rPr>
                <w:color w:val="0d0d0d"/>
                <w:sz w:val="24"/>
                <w:szCs w:val="24"/>
              </w:rPr>
              <m:t xml:space="preserve">60</m:t>
            </m:r>
          </m:den>
        </m:f>
      </m:oMath>
      <w:r w:rsidDel="00000000" w:rsidR="00000000" w:rsidRPr="00000000">
        <w:rPr>
          <w:color w:val="0d0d0d"/>
          <w:sz w:val="24"/>
          <w:szCs w:val="24"/>
          <w:rtl w:val="0"/>
        </w:rPr>
        <w:t xml:space="preserve"> </w:t>
        <w:br w:type="textWrapping"/>
      </w:r>
    </w:p>
    <w:p w:rsidR="00000000" w:rsidDel="00000000" w:rsidP="00000000" w:rsidRDefault="00000000" w:rsidRPr="00000000" w14:paraId="000001D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center"/>
        <w:rPr>
          <w:b w:val="1"/>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Lifespan (hours) ≈ </w:t>
      </w:r>
      <w:r w:rsidDel="00000000" w:rsidR="00000000" w:rsidRPr="00000000">
        <w:rPr>
          <w:b w:val="1"/>
          <w:color w:val="0d0d0d"/>
          <w:sz w:val="24"/>
          <w:szCs w:val="24"/>
          <w:rtl w:val="0"/>
        </w:rPr>
        <w:t xml:space="preserve">11,138.19 hours</w:t>
      </w:r>
    </w:p>
    <w:p w:rsidR="00000000" w:rsidDel="00000000" w:rsidP="00000000" w:rsidRDefault="00000000" w:rsidRPr="00000000" w14:paraId="000001D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The applied load is checked against the dynamic load capacity:</w:t>
        <w:br w:type="textWrapping"/>
      </w:r>
    </w:p>
    <w:p w:rsidR="00000000" w:rsidDel="00000000" w:rsidP="00000000" w:rsidRDefault="00000000" w:rsidRPr="00000000" w14:paraId="000001D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center"/>
        <w:rPr>
          <w:color w:val="0d0d0d"/>
          <w:sz w:val="24"/>
          <w:szCs w:val="24"/>
        </w:rPr>
      </w:pPr>
      <w:r w:rsidDel="00000000" w:rsidR="00000000" w:rsidRPr="00000000">
        <w:rPr>
          <w:color w:val="0d0d0d"/>
          <w:sz w:val="24"/>
          <w:szCs w:val="24"/>
          <w:rtl w:val="0"/>
        </w:rPr>
        <w:t xml:space="preserve"> P =</w:t>
      </w:r>
      <w:r w:rsidDel="00000000" w:rsidR="00000000" w:rsidRPr="00000000">
        <w:rPr>
          <w:b w:val="1"/>
          <w:color w:val="0d0d0d"/>
          <w:sz w:val="24"/>
          <w:szCs w:val="24"/>
          <w:rtl w:val="0"/>
        </w:rPr>
        <w:t xml:space="preserve"> 835.5 N</w:t>
      </w:r>
      <w:r w:rsidDel="00000000" w:rsidR="00000000" w:rsidRPr="00000000">
        <w:rPr>
          <w:color w:val="0d0d0d"/>
          <w:sz w:val="24"/>
          <w:szCs w:val="24"/>
          <w:rtl w:val="0"/>
        </w:rPr>
        <w:t xml:space="preserve">,</w:t>
      </w:r>
      <w:r w:rsidDel="00000000" w:rsidR="00000000" w:rsidRPr="00000000">
        <w:rPr>
          <w:b w:val="1"/>
          <w:color w:val="0d0d0d"/>
          <w:sz w:val="24"/>
          <w:szCs w:val="24"/>
          <w:rtl w:val="0"/>
        </w:rPr>
        <w:t xml:space="preserve"> </w:t>
      </w:r>
      <w:r w:rsidDel="00000000" w:rsidR="00000000" w:rsidRPr="00000000">
        <w:rPr>
          <w:color w:val="0d0d0d"/>
          <w:sz w:val="24"/>
          <w:szCs w:val="24"/>
          <w:rtl w:val="0"/>
        </w:rPr>
        <w:t xml:space="preserve">C =</w:t>
      </w:r>
      <w:r w:rsidDel="00000000" w:rsidR="00000000" w:rsidRPr="00000000">
        <w:rPr>
          <w:b w:val="1"/>
          <w:color w:val="0d0d0d"/>
          <w:sz w:val="24"/>
          <w:szCs w:val="24"/>
          <w:rtl w:val="0"/>
        </w:rPr>
        <w:t xml:space="preserve"> 4890 N</w:t>
      </w:r>
      <w:r w:rsidDel="00000000" w:rsidR="00000000" w:rsidRPr="00000000">
        <w:rPr>
          <w:color w:val="0d0d0d"/>
          <w:sz w:val="24"/>
          <w:szCs w:val="24"/>
          <w:rtl w:val="0"/>
        </w:rPr>
        <w:br w:type="textWrapping"/>
      </w:r>
    </w:p>
    <w:p w:rsidR="00000000" w:rsidDel="00000000" w:rsidP="00000000" w:rsidRDefault="00000000" w:rsidRPr="00000000" w14:paraId="000001D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Since P &lt; C, the applied load is within the bearing's dynamic load capacity.</w:t>
      </w:r>
    </w:p>
    <w:p w:rsidR="00000000" w:rsidDel="00000000" w:rsidP="00000000" w:rsidRDefault="00000000" w:rsidRPr="00000000" w14:paraId="000001D4">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pPr>
      <w:bookmarkStart w:colFirst="0" w:colLast="0" w:name="_d5xu5oltzoqm" w:id="61"/>
      <w:bookmarkEnd w:id="61"/>
      <w:r w:rsidDel="00000000" w:rsidR="00000000" w:rsidRPr="00000000">
        <w:rPr>
          <w:rtl w:val="0"/>
        </w:rPr>
        <w:t xml:space="preserve">Summary of Results</w:t>
      </w:r>
    </w:p>
    <w:p w:rsidR="00000000" w:rsidDel="00000000" w:rsidP="00000000" w:rsidRDefault="00000000" w:rsidRPr="00000000" w14:paraId="000001D5">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u w:val="none"/>
        </w:rPr>
      </w:pPr>
      <w:r w:rsidDel="00000000" w:rsidR="00000000" w:rsidRPr="00000000">
        <w:rPr>
          <w:color w:val="0d0d0d"/>
          <w:sz w:val="24"/>
          <w:szCs w:val="24"/>
          <w:rtl w:val="0"/>
        </w:rPr>
        <w:t xml:space="preserve">Bearing Lifespan: 11,138.19 hours</w:t>
      </w:r>
    </w:p>
    <w:p w:rsidR="00000000" w:rsidDel="00000000" w:rsidP="00000000" w:rsidRDefault="00000000" w:rsidRPr="00000000" w14:paraId="000001D6">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u w:val="none"/>
        </w:rPr>
      </w:pPr>
      <w:r w:rsidDel="00000000" w:rsidR="00000000" w:rsidRPr="00000000">
        <w:rPr>
          <w:color w:val="0d0d0d"/>
          <w:sz w:val="24"/>
          <w:szCs w:val="24"/>
          <w:rtl w:val="0"/>
        </w:rPr>
        <w:t xml:space="preserve">Load Capacity: The applied load is within safe limits.</w:t>
      </w:r>
    </w:p>
    <w:p w:rsidR="00000000" w:rsidDel="00000000" w:rsidP="00000000" w:rsidRDefault="00000000" w:rsidRPr="00000000" w14:paraId="000001D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jc w:val="left"/>
        <w:rPr>
          <w:color w:val="0d0d0d"/>
          <w:sz w:val="24"/>
          <w:szCs w:val="24"/>
        </w:rPr>
      </w:pPr>
      <w:r w:rsidDel="00000000" w:rsidR="00000000" w:rsidRPr="00000000">
        <w:rPr>
          <w:rtl w:val="0"/>
        </w:rPr>
      </w:r>
    </w:p>
    <w:p w:rsidR="00000000" w:rsidDel="00000000" w:rsidP="00000000" w:rsidRDefault="00000000" w:rsidRPr="00000000" w14:paraId="000001D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6c9k6eqvnr0a" w:id="62"/>
      <w:bookmarkEnd w:id="62"/>
      <w:r w:rsidDel="00000000" w:rsidR="00000000" w:rsidRPr="00000000">
        <w:rPr>
          <w:rtl w:val="0"/>
        </w:rPr>
        <w:t xml:space="preserve">Integration and Maintenance</w:t>
      </w:r>
    </w:p>
    <w:p w:rsidR="00000000" w:rsidDel="00000000" w:rsidP="00000000" w:rsidRDefault="00000000" w:rsidRPr="00000000" w14:paraId="000001DA">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Installation: The rollers are mounted on the conveyor frame with properly aligned brackets to ensure an even distribution of loads.</w:t>
      </w:r>
    </w:p>
    <w:p w:rsidR="00000000" w:rsidDel="00000000" w:rsidP="00000000" w:rsidRDefault="00000000" w:rsidRPr="00000000" w14:paraId="000001DB">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Maintenance: The sealed bearings require minimal maintenance, reducing downtime and operational costs.</w:t>
      </w:r>
    </w:p>
    <w:p w:rsidR="00000000" w:rsidDel="00000000" w:rsidP="00000000" w:rsidRDefault="00000000" w:rsidRPr="00000000" w14:paraId="000001DC">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Performance: The selected rollers and bearings ensure low-friction movement of the belt, supporting consistent gravel flow.</w:t>
      </w:r>
      <w:r w:rsidDel="00000000" w:rsidR="00000000" w:rsidRPr="00000000">
        <w:rPr>
          <w:rtl w:val="0"/>
        </w:rPr>
      </w:r>
    </w:p>
    <w:p w:rsidR="00000000" w:rsidDel="00000000" w:rsidP="00000000" w:rsidRDefault="00000000" w:rsidRPr="00000000" w14:paraId="000001D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dkyad99465cd" w:id="63"/>
      <w:bookmarkEnd w:id="63"/>
      <w:r w:rsidDel="00000000" w:rsidR="00000000" w:rsidRPr="00000000">
        <w:rPr>
          <w:rtl w:val="0"/>
        </w:rPr>
        <w:t xml:space="preserve">Conclusion</w:t>
      </w:r>
    </w:p>
    <w:p w:rsidR="00000000" w:rsidDel="00000000" w:rsidP="00000000" w:rsidRDefault="00000000" w:rsidRPr="00000000" w14:paraId="000001DF">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McMaster-Carr 2253T21 rollers with integrated sealed bearings are validated for the system’s requirements, meeting both load and durability criteria. These components contribute to the overall reliability and efficiency of the conveyor, with low maintenance needs and a high safety margin under operational conditions.</w:t>
      </w:r>
    </w:p>
    <w:p w:rsidR="00000000" w:rsidDel="00000000" w:rsidP="00000000" w:rsidRDefault="00000000" w:rsidRPr="00000000" w14:paraId="000001E0">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color w:val="000000"/>
        </w:rPr>
      </w:pPr>
      <w:bookmarkStart w:colFirst="0" w:colLast="0" w:name="_ginw7wgvwm9e" w:id="64"/>
      <w:bookmarkEnd w:id="64"/>
      <w:r w:rsidDel="00000000" w:rsidR="00000000" w:rsidRPr="00000000">
        <w:rPr>
          <w:b w:val="1"/>
          <w:color w:val="000000"/>
          <w:rtl w:val="0"/>
        </w:rPr>
        <w:t xml:space="preserve">5</w:t>
      </w:r>
      <w:r w:rsidDel="00000000" w:rsidR="00000000" w:rsidRPr="00000000">
        <w:rPr>
          <w:b w:val="1"/>
          <w:color w:val="000000"/>
          <w:rtl w:val="0"/>
        </w:rPr>
        <w:t xml:space="preserve">.4.3 Vibration and Fastener Durability</w:t>
      </w:r>
    </w:p>
    <w:p w:rsidR="00000000" w:rsidDel="00000000" w:rsidP="00000000" w:rsidRDefault="00000000" w:rsidRPr="00000000" w14:paraId="000001E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The conveyor system's design must address vibrational forces generated by the operation of the motor, belt, and moving gravel. Proper vibration mitigation ensures fastener durability, structural stability, and consistent system performance over extended periods. This section validates the selected vibration control strategies and fastener durability under operational loads.</w:t>
      </w:r>
    </w:p>
    <w:p w:rsidR="00000000" w:rsidDel="00000000" w:rsidP="00000000" w:rsidRDefault="00000000" w:rsidRPr="00000000" w14:paraId="000001E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ind w:left="0" w:firstLine="0"/>
        <w:rPr>
          <w:b w:val="1"/>
          <w:color w:val="0d0d0d"/>
        </w:rPr>
      </w:pPr>
      <w:bookmarkStart w:colFirst="0" w:colLast="0" w:name="_rkgtcis66qzs" w:id="65"/>
      <w:bookmarkEnd w:id="65"/>
      <w:r w:rsidDel="00000000" w:rsidR="00000000" w:rsidRPr="00000000">
        <w:rPr>
          <w:b w:val="1"/>
          <w:color w:val="0d0d0d"/>
          <w:rtl w:val="0"/>
        </w:rPr>
        <w:t xml:space="preserve">Vibration Mitigation Strategies</w:t>
      </w:r>
    </w:p>
    <w:p w:rsidR="00000000" w:rsidDel="00000000" w:rsidP="00000000" w:rsidRDefault="00000000" w:rsidRPr="00000000" w14:paraId="000001E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color w:val="0d0d0d"/>
          <w:sz w:val="24"/>
          <w:szCs w:val="24"/>
        </w:rPr>
      </w:pPr>
      <w:r w:rsidDel="00000000" w:rsidR="00000000" w:rsidRPr="00000000">
        <w:rPr>
          <w:b w:val="1"/>
          <w:color w:val="0d0d0d"/>
          <w:sz w:val="24"/>
          <w:szCs w:val="24"/>
          <w:rtl w:val="0"/>
        </w:rPr>
        <w:t xml:space="preserve">Rubber Washers</w:t>
      </w:r>
    </w:p>
    <w:p w:rsidR="00000000" w:rsidDel="00000000" w:rsidP="00000000" w:rsidRDefault="00000000" w:rsidRPr="00000000" w14:paraId="000001E4">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rPr>
      </w:pPr>
      <w:r w:rsidDel="00000000" w:rsidR="00000000" w:rsidRPr="00000000">
        <w:rPr>
          <w:b w:val="1"/>
          <w:color w:val="0d0d0d"/>
          <w:sz w:val="24"/>
          <w:szCs w:val="24"/>
          <w:rtl w:val="0"/>
        </w:rPr>
        <w:t xml:space="preserve">Material</w:t>
      </w:r>
      <w:r w:rsidDel="00000000" w:rsidR="00000000" w:rsidRPr="00000000">
        <w:rPr>
          <w:color w:val="0d0d0d"/>
          <w:sz w:val="24"/>
          <w:szCs w:val="24"/>
          <w:rtl w:val="0"/>
        </w:rPr>
        <w:t xml:space="preserve">: High-density rubber with excellent damping properties.</w:t>
      </w:r>
    </w:p>
    <w:p w:rsidR="00000000" w:rsidDel="00000000" w:rsidP="00000000" w:rsidRDefault="00000000" w:rsidRPr="00000000" w14:paraId="000001E5">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rPr>
      </w:pPr>
      <w:r w:rsidDel="00000000" w:rsidR="00000000" w:rsidRPr="00000000">
        <w:rPr>
          <w:b w:val="1"/>
          <w:color w:val="0d0d0d"/>
          <w:sz w:val="24"/>
          <w:szCs w:val="24"/>
          <w:rtl w:val="0"/>
        </w:rPr>
        <w:t xml:space="preserve">Function</w:t>
      </w:r>
      <w:r w:rsidDel="00000000" w:rsidR="00000000" w:rsidRPr="00000000">
        <w:rPr>
          <w:color w:val="0d0d0d"/>
          <w:sz w:val="24"/>
          <w:szCs w:val="24"/>
          <w:rtl w:val="0"/>
        </w:rPr>
        <w:t xml:space="preserve">: Positioned at high-stress joints to absorb vibrational energy and prevent loosening of connections.</w:t>
      </w:r>
    </w:p>
    <w:p w:rsidR="00000000" w:rsidDel="00000000" w:rsidP="00000000" w:rsidRDefault="00000000" w:rsidRPr="00000000" w14:paraId="000001E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color w:val="0d0d0d"/>
          <w:sz w:val="24"/>
          <w:szCs w:val="24"/>
        </w:rPr>
      </w:pPr>
      <w:r w:rsidDel="00000000" w:rsidR="00000000" w:rsidRPr="00000000">
        <w:rPr>
          <w:b w:val="1"/>
          <w:color w:val="0d0d0d"/>
          <w:sz w:val="24"/>
          <w:szCs w:val="24"/>
          <w:rtl w:val="0"/>
        </w:rPr>
        <w:t xml:space="preserve">Application of Loctite</w:t>
      </w:r>
    </w:p>
    <w:p w:rsidR="00000000" w:rsidDel="00000000" w:rsidP="00000000" w:rsidRDefault="00000000" w:rsidRPr="00000000" w14:paraId="000001E7">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rPr>
      </w:pPr>
      <w:r w:rsidDel="00000000" w:rsidR="00000000" w:rsidRPr="00000000">
        <w:rPr>
          <w:b w:val="1"/>
          <w:color w:val="0d0d0d"/>
          <w:sz w:val="24"/>
          <w:szCs w:val="24"/>
          <w:rtl w:val="0"/>
        </w:rPr>
        <w:t xml:space="preserve">Type</w:t>
      </w:r>
      <w:r w:rsidDel="00000000" w:rsidR="00000000" w:rsidRPr="00000000">
        <w:rPr>
          <w:color w:val="0d0d0d"/>
          <w:sz w:val="24"/>
          <w:szCs w:val="24"/>
          <w:rtl w:val="0"/>
        </w:rPr>
        <w:t xml:space="preserve">: Thread-locking adhesive applied to all 304 stainless steel bolts.</w:t>
      </w:r>
    </w:p>
    <w:p w:rsidR="00000000" w:rsidDel="00000000" w:rsidP="00000000" w:rsidRDefault="00000000" w:rsidRPr="00000000" w14:paraId="000001E8">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rPr>
      </w:pPr>
      <w:r w:rsidDel="00000000" w:rsidR="00000000" w:rsidRPr="00000000">
        <w:rPr>
          <w:b w:val="1"/>
          <w:color w:val="0d0d0d"/>
          <w:sz w:val="24"/>
          <w:szCs w:val="24"/>
          <w:rtl w:val="0"/>
        </w:rPr>
        <w:t xml:space="preserve">Function</w:t>
      </w:r>
      <w:r w:rsidDel="00000000" w:rsidR="00000000" w:rsidRPr="00000000">
        <w:rPr>
          <w:color w:val="0d0d0d"/>
          <w:sz w:val="24"/>
          <w:szCs w:val="24"/>
          <w:rtl w:val="0"/>
        </w:rPr>
        <w:t xml:space="preserve">: Prevents fastener loosening caused by cyclic vibrations.</w:t>
      </w:r>
    </w:p>
    <w:p w:rsidR="00000000" w:rsidDel="00000000" w:rsidP="00000000" w:rsidRDefault="00000000" w:rsidRPr="00000000" w14:paraId="000001E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color w:val="0d0d0d"/>
          <w:sz w:val="24"/>
          <w:szCs w:val="24"/>
        </w:rPr>
      </w:pPr>
      <w:r w:rsidDel="00000000" w:rsidR="00000000" w:rsidRPr="00000000">
        <w:rPr>
          <w:b w:val="1"/>
          <w:color w:val="0d0d0d"/>
          <w:sz w:val="24"/>
          <w:szCs w:val="24"/>
          <w:rtl w:val="0"/>
        </w:rPr>
        <w:t xml:space="preserve">Dynamic Dampers</w:t>
      </w:r>
    </w:p>
    <w:p w:rsidR="00000000" w:rsidDel="00000000" w:rsidP="00000000" w:rsidRDefault="00000000" w:rsidRPr="00000000" w14:paraId="000001EA">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rPr>
      </w:pPr>
      <w:r w:rsidDel="00000000" w:rsidR="00000000" w:rsidRPr="00000000">
        <w:rPr>
          <w:b w:val="1"/>
          <w:color w:val="0d0d0d"/>
          <w:sz w:val="24"/>
          <w:szCs w:val="24"/>
          <w:rtl w:val="0"/>
        </w:rPr>
        <w:t xml:space="preserve">Design</w:t>
      </w:r>
      <w:r w:rsidDel="00000000" w:rsidR="00000000" w:rsidRPr="00000000">
        <w:rPr>
          <w:color w:val="0d0d0d"/>
          <w:sz w:val="24"/>
          <w:szCs w:val="24"/>
          <w:rtl w:val="0"/>
        </w:rPr>
        <w:t xml:space="preserve">: Integrated rubber dampers near the motor mount.</w:t>
      </w:r>
    </w:p>
    <w:p w:rsidR="00000000" w:rsidDel="00000000" w:rsidP="00000000" w:rsidRDefault="00000000" w:rsidRPr="00000000" w14:paraId="000001EB">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rPr>
      </w:pPr>
      <w:r w:rsidDel="00000000" w:rsidR="00000000" w:rsidRPr="00000000">
        <w:rPr>
          <w:b w:val="1"/>
          <w:color w:val="0d0d0d"/>
          <w:sz w:val="24"/>
          <w:szCs w:val="24"/>
          <w:rtl w:val="0"/>
        </w:rPr>
        <w:t xml:space="preserve">Function</w:t>
      </w:r>
      <w:r w:rsidDel="00000000" w:rsidR="00000000" w:rsidRPr="00000000">
        <w:rPr>
          <w:color w:val="0d0d0d"/>
          <w:sz w:val="24"/>
          <w:szCs w:val="24"/>
          <w:rtl w:val="0"/>
        </w:rPr>
        <w:t xml:space="preserve">: Reduces transmitted vibrations to the structural tubing.</w:t>
      </w:r>
    </w:p>
    <w:p w:rsidR="00000000" w:rsidDel="00000000" w:rsidP="00000000" w:rsidRDefault="00000000" w:rsidRPr="00000000" w14:paraId="000001E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ind w:left="720" w:hanging="360"/>
        <w:rPr>
          <w:b w:val="1"/>
          <w:color w:val="0d0d0d"/>
        </w:rPr>
      </w:pPr>
      <w:bookmarkStart w:colFirst="0" w:colLast="0" w:name="_iwg2gmkb88ls" w:id="66"/>
      <w:bookmarkEnd w:id="66"/>
      <w:r w:rsidDel="00000000" w:rsidR="00000000" w:rsidRPr="00000000">
        <w:rPr>
          <w:b w:val="1"/>
          <w:color w:val="0d0d0d"/>
          <w:rtl w:val="0"/>
        </w:rPr>
        <w:t xml:space="preserve">Fastener Specifications and Durability</w:t>
      </w:r>
    </w:p>
    <w:p w:rsidR="00000000" w:rsidDel="00000000" w:rsidP="00000000" w:rsidRDefault="00000000" w:rsidRPr="00000000" w14:paraId="000001ED">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u w:val="none"/>
        </w:rPr>
      </w:pPr>
      <w:r w:rsidDel="00000000" w:rsidR="00000000" w:rsidRPr="00000000">
        <w:rPr>
          <w:b w:val="1"/>
          <w:color w:val="0d0d0d"/>
          <w:sz w:val="24"/>
          <w:szCs w:val="24"/>
          <w:rtl w:val="0"/>
        </w:rPr>
        <w:t xml:space="preserve">Fastener Type</w:t>
      </w:r>
      <w:r w:rsidDel="00000000" w:rsidR="00000000" w:rsidRPr="00000000">
        <w:rPr>
          <w:color w:val="0d0d0d"/>
          <w:sz w:val="24"/>
          <w:szCs w:val="24"/>
          <w:rtl w:val="0"/>
        </w:rPr>
        <w:t xml:space="preserve">: 304 Stainless Steel bolts with superior corrosion resistance.</w:t>
      </w:r>
    </w:p>
    <w:p w:rsidR="00000000" w:rsidDel="00000000" w:rsidP="00000000" w:rsidRDefault="00000000" w:rsidRPr="00000000" w14:paraId="000001EE">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u w:val="none"/>
        </w:rPr>
      </w:pPr>
      <w:r w:rsidDel="00000000" w:rsidR="00000000" w:rsidRPr="00000000">
        <w:rPr>
          <w:b w:val="1"/>
          <w:color w:val="0d0d0d"/>
          <w:sz w:val="24"/>
          <w:szCs w:val="24"/>
          <w:rtl w:val="0"/>
        </w:rPr>
        <w:t xml:space="preserve">Load Capacity</w:t>
      </w:r>
      <w:r w:rsidDel="00000000" w:rsidR="00000000" w:rsidRPr="00000000">
        <w:rPr>
          <w:color w:val="0d0d0d"/>
          <w:sz w:val="24"/>
          <w:szCs w:val="24"/>
          <w:rtl w:val="0"/>
        </w:rPr>
        <w:t xml:space="preserve">: Tensile strength of 73 ksi (503 MPa), suitable for moderate operational loads while ensuring resistance to corrosion.</w:t>
      </w:r>
    </w:p>
    <w:p w:rsidR="00000000" w:rsidDel="00000000" w:rsidP="00000000" w:rsidRDefault="00000000" w:rsidRPr="00000000" w14:paraId="000001EF">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u w:val="none"/>
        </w:rPr>
      </w:pPr>
      <w:r w:rsidDel="00000000" w:rsidR="00000000" w:rsidRPr="00000000">
        <w:rPr>
          <w:b w:val="1"/>
          <w:color w:val="0d0d0d"/>
          <w:sz w:val="24"/>
          <w:szCs w:val="24"/>
          <w:rtl w:val="0"/>
        </w:rPr>
        <w:t xml:space="preserve">Surface Treatment</w:t>
      </w:r>
      <w:r w:rsidDel="00000000" w:rsidR="00000000" w:rsidRPr="00000000">
        <w:rPr>
          <w:color w:val="0d0d0d"/>
          <w:sz w:val="24"/>
          <w:szCs w:val="24"/>
          <w:rtl w:val="0"/>
        </w:rPr>
        <w:t xml:space="preserve">: Natural corrosion resistance inherent to stainless steel, eliminating the need for additional coatings.</w:t>
      </w:r>
    </w:p>
    <w:p w:rsidR="00000000" w:rsidDel="00000000" w:rsidP="00000000" w:rsidRDefault="00000000" w:rsidRPr="00000000" w14:paraId="000001F0">
      <w:pPr>
        <w:numPr>
          <w:ilvl w:val="0"/>
          <w:numId w:val="2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u w:val="none"/>
        </w:rPr>
      </w:pPr>
      <w:r w:rsidDel="00000000" w:rsidR="00000000" w:rsidRPr="00000000">
        <w:rPr>
          <w:b w:val="1"/>
          <w:color w:val="0d0d0d"/>
          <w:sz w:val="24"/>
          <w:szCs w:val="24"/>
          <w:rtl w:val="0"/>
        </w:rPr>
        <w:t xml:space="preserve">Thread Engagement</w:t>
      </w:r>
      <w:r w:rsidDel="00000000" w:rsidR="00000000" w:rsidRPr="00000000">
        <w:rPr>
          <w:color w:val="0d0d0d"/>
          <w:sz w:val="24"/>
          <w:szCs w:val="24"/>
          <w:rtl w:val="0"/>
        </w:rPr>
        <w:t xml:space="preserve">: Minimum thread engagement of 1.5x the bolt diameter to ensure robust and reliable connections in high-vibration environments.</w:t>
      </w:r>
    </w:p>
    <w:p w:rsidR="00000000" w:rsidDel="00000000" w:rsidP="00000000" w:rsidRDefault="00000000" w:rsidRPr="00000000" w14:paraId="000001F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This combination of vibration mitigation strategies and fastener specifications ensures the conveyor system maintains its structural integrity and reliability throughout its operational lifespan.</w:t>
      </w:r>
      <w:r w:rsidDel="00000000" w:rsidR="00000000" w:rsidRPr="00000000">
        <w:rPr>
          <w:rtl w:val="0"/>
        </w:rPr>
      </w:r>
    </w:p>
    <w:p w:rsidR="00000000" w:rsidDel="00000000" w:rsidP="00000000" w:rsidRDefault="00000000" w:rsidRPr="00000000" w14:paraId="000001F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rPr>
          <w:color w:val="0d0d0d"/>
          <w:sz w:val="24"/>
          <w:szCs w:val="24"/>
        </w:rPr>
      </w:pPr>
      <w:r w:rsidDel="00000000" w:rsidR="00000000" w:rsidRPr="00000000">
        <w:rPr>
          <w:rtl w:val="0"/>
        </w:rPr>
      </w:r>
    </w:p>
    <w:p w:rsidR="00000000" w:rsidDel="00000000" w:rsidP="00000000" w:rsidRDefault="00000000" w:rsidRPr="00000000" w14:paraId="000001F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9epkcykhasev" w:id="67"/>
      <w:bookmarkEnd w:id="67"/>
      <w:r w:rsidDel="00000000" w:rsidR="00000000" w:rsidRPr="00000000">
        <w:rPr>
          <w:rtl w:val="0"/>
        </w:rPr>
        <w:t xml:space="preserve">Validation Results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FEA Simulation:</w:t>
      </w:r>
    </w:p>
    <w:p w:rsidR="00000000" w:rsidDel="00000000" w:rsidP="00000000" w:rsidRDefault="00000000" w:rsidRPr="00000000" w14:paraId="000001F7">
      <w:pPr>
        <w:numPr>
          <w:ilvl w:val="1"/>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Vibrational Loading: Simulated at peak force amplitude of 500 N.</w:t>
      </w:r>
    </w:p>
    <w:p w:rsidR="00000000" w:rsidDel="00000000" w:rsidP="00000000" w:rsidRDefault="00000000" w:rsidRPr="00000000" w14:paraId="000001F8">
      <w:pPr>
        <w:numPr>
          <w:ilvl w:val="1"/>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Deflection: Maximum deflection of 0.02 mm, indicating effective damping by rubber washers.</w:t>
      </w:r>
    </w:p>
    <w:p w:rsidR="00000000" w:rsidDel="00000000" w:rsidP="00000000" w:rsidRDefault="00000000" w:rsidRPr="00000000" w14:paraId="000001F9">
      <w:pPr>
        <w:numPr>
          <w:ilvl w:val="1"/>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Stress: Peak stress in fasteners was 150 MPa, well below the yield strength of 827 MPa for Grade 8 bolts.</w:t>
      </w:r>
    </w:p>
    <w:p w:rsidR="00000000" w:rsidDel="00000000" w:rsidP="00000000" w:rsidRDefault="00000000" w:rsidRPr="00000000" w14:paraId="000001FA">
      <w:pPr>
        <w:numPr>
          <w:ilvl w:val="0"/>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Testing Results:</w:t>
      </w:r>
    </w:p>
    <w:p w:rsidR="00000000" w:rsidDel="00000000" w:rsidP="00000000" w:rsidRDefault="00000000" w:rsidRPr="00000000" w14:paraId="000001FB">
      <w:pPr>
        <w:numPr>
          <w:ilvl w:val="1"/>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Laboratory vibrational tests showed no loosening of bolts after 10,000 cycles.</w:t>
      </w:r>
    </w:p>
    <w:p w:rsidR="00000000" w:rsidDel="00000000" w:rsidP="00000000" w:rsidRDefault="00000000" w:rsidRPr="00000000" w14:paraId="000001FC">
      <w:pPr>
        <w:numPr>
          <w:ilvl w:val="1"/>
          <w:numId w:val="39"/>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1440" w:hanging="360"/>
      </w:pPr>
      <w:r w:rsidDel="00000000" w:rsidR="00000000" w:rsidRPr="00000000">
        <w:rPr>
          <w:color w:val="0d0d0d"/>
          <w:sz w:val="24"/>
          <w:szCs w:val="24"/>
          <w:rtl w:val="0"/>
        </w:rPr>
        <w:t xml:space="preserve">Rubber dampers reduced transmitted vibrations to the tubing by 60%.</w:t>
      </w:r>
      <w:r w:rsidDel="00000000" w:rsidR="00000000" w:rsidRPr="00000000">
        <w:rPr>
          <w:rtl w:val="0"/>
        </w:rPr>
      </w:r>
    </w:p>
    <w:p w:rsidR="00000000" w:rsidDel="00000000" w:rsidP="00000000" w:rsidRDefault="00000000" w:rsidRPr="00000000" w14:paraId="000001F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1zpgziep15u1" w:id="68"/>
      <w:bookmarkEnd w:id="68"/>
      <w:r w:rsidDel="00000000" w:rsidR="00000000" w:rsidRPr="00000000">
        <w:rPr>
          <w:rtl w:val="0"/>
        </w:rPr>
        <w:t xml:space="preserve">Integration into the System</w:t>
      </w:r>
    </w:p>
    <w:p w:rsidR="00000000" w:rsidDel="00000000" w:rsidP="00000000" w:rsidRDefault="00000000" w:rsidRPr="00000000" w14:paraId="000001FF">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Installation:</w:t>
      </w:r>
    </w:p>
    <w:p w:rsidR="00000000" w:rsidDel="00000000" w:rsidP="00000000" w:rsidRDefault="00000000" w:rsidRPr="00000000" w14:paraId="00000200">
      <w:pPr>
        <w:numPr>
          <w:ilvl w:val="1"/>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Rubber washers are installed between bolted surfaces at critical joints.</w:t>
      </w:r>
    </w:p>
    <w:p w:rsidR="00000000" w:rsidDel="00000000" w:rsidP="00000000" w:rsidRDefault="00000000" w:rsidRPr="00000000" w14:paraId="00000201">
      <w:pPr>
        <w:numPr>
          <w:ilvl w:val="1"/>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Loctite would be applied to all threaded connections during assembly.</w:t>
      </w:r>
    </w:p>
    <w:p w:rsidR="00000000" w:rsidDel="00000000" w:rsidP="00000000" w:rsidRDefault="00000000" w:rsidRPr="00000000" w14:paraId="00000202">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Inspection and Maintenance:</w:t>
      </w:r>
    </w:p>
    <w:p w:rsidR="00000000" w:rsidDel="00000000" w:rsidP="00000000" w:rsidRDefault="00000000" w:rsidRPr="00000000" w14:paraId="00000203">
      <w:pPr>
        <w:numPr>
          <w:ilvl w:val="1"/>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Periodic checks on fasteners to ensure continued integrity.</w:t>
      </w:r>
    </w:p>
    <w:p w:rsidR="00000000" w:rsidDel="00000000" w:rsidP="00000000" w:rsidRDefault="00000000" w:rsidRPr="00000000" w14:paraId="00000204">
      <w:pPr>
        <w:numPr>
          <w:ilvl w:val="1"/>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1440" w:hanging="360"/>
      </w:pPr>
      <w:r w:rsidDel="00000000" w:rsidR="00000000" w:rsidRPr="00000000">
        <w:rPr>
          <w:color w:val="0d0d0d"/>
          <w:sz w:val="24"/>
          <w:szCs w:val="24"/>
          <w:rtl w:val="0"/>
        </w:rPr>
        <w:t xml:space="preserve">Replacement of rubber washers every 2 years to maintain damping performance.</w:t>
      </w:r>
    </w:p>
    <w:p w:rsidR="00000000" w:rsidDel="00000000" w:rsidP="00000000" w:rsidRDefault="00000000" w:rsidRPr="00000000" w14:paraId="0000020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6"/>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atej84he84hf" w:id="69"/>
      <w:bookmarkEnd w:id="69"/>
      <w:r w:rsidDel="00000000" w:rsidR="00000000" w:rsidRPr="00000000">
        <w:rPr>
          <w:rtl w:val="0"/>
        </w:rPr>
        <w:t xml:space="preserve">Conclusion</w:t>
      </w:r>
    </w:p>
    <w:p w:rsidR="00000000" w:rsidDel="00000000" w:rsidP="00000000" w:rsidRDefault="00000000" w:rsidRPr="00000000" w14:paraId="0000020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selected vibration mitigation strategies and fasteners ensure system reliability under operational conditions. The integration of rubber washers, Loctite, and high-strength bolts effectively mitigates vibrational forces, maintaining structural stability and reducing maintenance requirements.</w:t>
      </w:r>
    </w:p>
    <w:p w:rsidR="00000000" w:rsidDel="00000000" w:rsidP="00000000" w:rsidRDefault="00000000" w:rsidRPr="00000000" w14:paraId="0000020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Rule="auto"/>
        <w:rPr>
          <w:b w:val="1"/>
          <w:color w:val="000000"/>
        </w:rPr>
      </w:pPr>
      <w:bookmarkStart w:colFirst="0" w:colLast="0" w:name="_r6n6m15pcg1d" w:id="70"/>
      <w:bookmarkEnd w:id="70"/>
      <w:r w:rsidDel="00000000" w:rsidR="00000000" w:rsidRPr="00000000">
        <w:rPr>
          <w:b w:val="1"/>
          <w:color w:val="000000"/>
          <w:rtl w:val="0"/>
        </w:rPr>
        <w:t xml:space="preserve">5</w:t>
      </w:r>
      <w:r w:rsidDel="00000000" w:rsidR="00000000" w:rsidRPr="00000000">
        <w:rPr>
          <w:b w:val="1"/>
          <w:color w:val="000000"/>
          <w:rtl w:val="0"/>
        </w:rPr>
        <w:t xml:space="preserve">.5 Discrepancy Analysis</w:t>
      </w:r>
    </w:p>
    <w:p w:rsidR="00000000" w:rsidDel="00000000" w:rsidP="00000000" w:rsidRDefault="00000000" w:rsidRPr="00000000" w14:paraId="00000209">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color w:val="0d0d0d"/>
          <w:sz w:val="24"/>
          <w:szCs w:val="24"/>
        </w:rPr>
      </w:pPr>
      <w:bookmarkStart w:colFirst="0" w:colLast="0" w:name="_cwz38gcfcsqe" w:id="71"/>
      <w:bookmarkEnd w:id="71"/>
      <w:r w:rsidDel="00000000" w:rsidR="00000000" w:rsidRPr="00000000">
        <w:rPr>
          <w:b w:val="1"/>
          <w:color w:val="000000"/>
          <w:rtl w:val="0"/>
        </w:rPr>
        <w:t xml:space="preserve">5.5.1 Theoretical vs. Simulated Results</w:t>
      </w:r>
      <w:r w:rsidDel="00000000" w:rsidR="00000000" w:rsidRPr="00000000">
        <w:rPr>
          <w:rtl w:val="0"/>
        </w:rPr>
      </w:r>
    </w:p>
    <w:p w:rsidR="00000000" w:rsidDel="00000000" w:rsidP="00000000" w:rsidRDefault="00000000" w:rsidRPr="00000000" w14:paraId="0000020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Power Calculations:</w:t>
      </w:r>
    </w:p>
    <w:p w:rsidR="00000000" w:rsidDel="00000000" w:rsidP="00000000" w:rsidRDefault="00000000" w:rsidRPr="00000000" w14:paraId="0000020B">
      <w:pPr>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Theoretical Requirement: The power required to operate the conveyor, including a safety factor, was calculated to be 14.1 kW.</w:t>
      </w:r>
    </w:p>
    <w:p w:rsidR="00000000" w:rsidDel="00000000" w:rsidP="00000000" w:rsidRDefault="00000000" w:rsidRPr="00000000" w14:paraId="0000020C">
      <w:pPr>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Motor Performance: The selected motor (55 kW) operates efficiently at the required torque and speed. Simulated performance indicates a 3% margin above the calculated power requirement.</w:t>
      </w:r>
    </w:p>
    <w:p w:rsidR="00000000" w:rsidDel="00000000" w:rsidP="00000000" w:rsidRDefault="00000000" w:rsidRPr="00000000" w14:paraId="0000020D">
      <w:pPr>
        <w:numPr>
          <w:ilvl w:val="1"/>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1440" w:hanging="360"/>
      </w:pPr>
      <w:r w:rsidDel="00000000" w:rsidR="00000000" w:rsidRPr="00000000">
        <w:rPr>
          <w:color w:val="0d0d0d"/>
          <w:sz w:val="24"/>
          <w:szCs w:val="24"/>
          <w:rtl w:val="0"/>
        </w:rPr>
        <w:t xml:space="preserve">Discrepancy: Variations arise from real-world inefficiencies and gear reducer losses accounted for in simulations but simplified in theoretical calculations.</w:t>
      </w:r>
      <w:r w:rsidDel="00000000" w:rsidR="00000000" w:rsidRPr="00000000">
        <w:rPr>
          <w:rtl w:val="0"/>
        </w:rPr>
      </w:r>
    </w:p>
    <w:p w:rsidR="00000000" w:rsidDel="00000000" w:rsidP="00000000" w:rsidRDefault="00000000" w:rsidRPr="00000000" w14:paraId="0000020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hanging="360"/>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5"/>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00000"/>
        </w:rPr>
      </w:pPr>
      <w:bookmarkStart w:colFirst="0" w:colLast="0" w:name="_1jtnmesrfx3y" w:id="72"/>
      <w:bookmarkEnd w:id="72"/>
      <w:r w:rsidDel="00000000" w:rsidR="00000000" w:rsidRPr="00000000">
        <w:rPr>
          <w:b w:val="1"/>
          <w:color w:val="000000"/>
          <w:rtl w:val="0"/>
        </w:rPr>
        <w:t xml:space="preserve">5.5.2 Source of Discrepancies</w:t>
      </w:r>
    </w:p>
    <w:p w:rsidR="00000000" w:rsidDel="00000000" w:rsidP="00000000" w:rsidRDefault="00000000" w:rsidRPr="00000000" w14:paraId="00000210">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Material Assumptions:</w:t>
      </w:r>
    </w:p>
    <w:p w:rsidR="00000000" w:rsidDel="00000000" w:rsidP="00000000" w:rsidRDefault="00000000" w:rsidRPr="00000000" w14:paraId="00000211">
      <w:pPr>
        <w:numPr>
          <w:ilvl w:val="1"/>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Theoretical calculations assume uniform material properties, while real-world materials may have minor inconsistencies in modulus of elasticity or yield strength.</w:t>
      </w:r>
    </w:p>
    <w:p w:rsidR="00000000" w:rsidDel="00000000" w:rsidP="00000000" w:rsidRDefault="00000000" w:rsidRPr="00000000" w14:paraId="00000212">
      <w:pPr>
        <w:numPr>
          <w:ilvl w:val="1"/>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These variations are reflected in the simulated results, which model slightly non-ideal conditions.</w:t>
      </w:r>
    </w:p>
    <w:p w:rsidR="00000000" w:rsidDel="00000000" w:rsidP="00000000" w:rsidRDefault="00000000" w:rsidRPr="00000000" w14:paraId="00000213">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Boundary Conditions:</w:t>
      </w:r>
    </w:p>
    <w:p w:rsidR="00000000" w:rsidDel="00000000" w:rsidP="00000000" w:rsidRDefault="00000000" w:rsidRPr="00000000" w14:paraId="00000214">
      <w:pPr>
        <w:numPr>
          <w:ilvl w:val="1"/>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1440" w:hanging="360"/>
      </w:pPr>
      <w:r w:rsidDel="00000000" w:rsidR="00000000" w:rsidRPr="00000000">
        <w:rPr>
          <w:color w:val="0d0d0d"/>
          <w:sz w:val="24"/>
          <w:szCs w:val="24"/>
          <w:rtl w:val="0"/>
        </w:rPr>
        <w:t xml:space="preserve">Theoretical models simplify boundary constraints, assuming perfect fixity or freedom. Simulations incorporate practical conditions, such as partial constraints or load distributions, leading to slight differences in critical load and deflection predictions.</w:t>
      </w:r>
    </w:p>
    <w:p w:rsidR="00000000" w:rsidDel="00000000" w:rsidP="00000000" w:rsidRDefault="00000000" w:rsidRPr="00000000" w14:paraId="0000021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hanging="360"/>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f4gr0qyayk4j" w:id="73"/>
      <w:bookmarkEnd w:id="73"/>
      <w:r w:rsidDel="00000000" w:rsidR="00000000" w:rsidRPr="00000000">
        <w:rPr>
          <w:b w:val="1"/>
          <w:color w:val="0d0d0d"/>
          <w:rtl w:val="0"/>
        </w:rPr>
        <w:t xml:space="preserve">5.6 Conclusion</w:t>
      </w:r>
    </w:p>
    <w:p w:rsidR="00000000" w:rsidDel="00000000" w:rsidP="00000000" w:rsidRDefault="00000000" w:rsidRPr="00000000" w14:paraId="00000217">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identified discrepancies between theoretical and simulated results are minimal and within acceptable engineering margins. The integration of simulation insights into the design process ensures that the system performs reliably under real-world conditions. Reinforcements, adjusted power inputs, and robust vibration mitigation strategies effectively address these differences.</w:t>
      </w:r>
    </w:p>
    <w:p w:rsidR="00000000" w:rsidDel="00000000" w:rsidP="00000000" w:rsidRDefault="00000000" w:rsidRPr="00000000" w14:paraId="000002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rPr>
          <w:color w:val="0d0d0d"/>
          <w:sz w:val="24"/>
          <w:szCs w:val="24"/>
        </w:rPr>
      </w:pPr>
      <w:r w:rsidDel="00000000" w:rsidR="00000000" w:rsidRPr="00000000">
        <w:rPr>
          <w:rtl w:val="0"/>
        </w:rPr>
      </w:r>
    </w:p>
    <w:p w:rsidR="00000000" w:rsidDel="00000000" w:rsidP="00000000" w:rsidRDefault="00000000" w:rsidRPr="00000000" w14:paraId="0000021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00000"/>
        </w:rPr>
      </w:pPr>
      <w:bookmarkStart w:colFirst="0" w:colLast="0" w:name="_mtyky5y1mqz" w:id="74"/>
      <w:bookmarkEnd w:id="74"/>
      <w:r w:rsidDel="00000000" w:rsidR="00000000" w:rsidRPr="00000000">
        <w:rPr>
          <w:rtl w:val="0"/>
        </w:rPr>
      </w:r>
    </w:p>
    <w:p w:rsidR="00000000" w:rsidDel="00000000" w:rsidP="00000000" w:rsidRDefault="00000000" w:rsidRPr="00000000" w14:paraId="0000021B">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b w:val="1"/>
          <w:color w:val="000000"/>
          <w:sz w:val="33"/>
          <w:szCs w:val="33"/>
        </w:rPr>
      </w:pPr>
      <w:bookmarkStart w:colFirst="0" w:colLast="0" w:name="_q0d6hl7164hv" w:id="75"/>
      <w:bookmarkEnd w:id="75"/>
      <w:r w:rsidDel="00000000" w:rsidR="00000000" w:rsidRPr="00000000">
        <w:rPr>
          <w:b w:val="1"/>
          <w:color w:val="000000"/>
          <w:sz w:val="33"/>
          <w:szCs w:val="33"/>
          <w:rtl w:val="0"/>
        </w:rPr>
        <w:t xml:space="preserve">6. Structural Validation and Analysis</w:t>
      </w:r>
    </w:p>
    <w:p w:rsidR="00000000" w:rsidDel="00000000" w:rsidP="00000000" w:rsidRDefault="00000000" w:rsidRPr="00000000" w14:paraId="000002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rPr>
          <w:color w:val="0d0d0d"/>
          <w:sz w:val="24"/>
          <w:szCs w:val="24"/>
          <w:rtl w:val="0"/>
        </w:rPr>
        <w:t xml:space="preserve">Structural validation of the conveyor system was done using Finite Element Analysis to ensure that the design would meet operational requirements while keeping a margin of safety against failure under different loading conditions. The results of the simulations on the variation of stress, deflection, and factor of safety are detailed in this section.</w:t>
      </w:r>
    </w:p>
    <w:p w:rsidR="00000000" w:rsidDel="00000000" w:rsidP="00000000" w:rsidRDefault="00000000" w:rsidRPr="00000000" w14:paraId="000002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rPr>
          <w:rtl w:val="0"/>
        </w:rPr>
      </w:r>
    </w:p>
    <w:p w:rsidR="00000000" w:rsidDel="00000000" w:rsidP="00000000" w:rsidRDefault="00000000" w:rsidRPr="00000000" w14:paraId="0000021E">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b w:val="1"/>
          <w:color w:val="000000"/>
        </w:rPr>
      </w:pPr>
      <w:bookmarkStart w:colFirst="0" w:colLast="0" w:name="_lu65e0v6k75n" w:id="76"/>
      <w:bookmarkEnd w:id="76"/>
      <w:r w:rsidDel="00000000" w:rsidR="00000000" w:rsidRPr="00000000">
        <w:rPr>
          <w:b w:val="1"/>
          <w:color w:val="000000"/>
          <w:rtl w:val="0"/>
        </w:rPr>
        <w:t xml:space="preserve">6</w:t>
      </w:r>
      <w:r w:rsidDel="00000000" w:rsidR="00000000" w:rsidRPr="00000000">
        <w:rPr>
          <w:b w:val="1"/>
          <w:color w:val="000000"/>
          <w:rtl w:val="0"/>
        </w:rPr>
        <w:t xml:space="preserve">.1 Structural Stress Analysis</w:t>
      </w:r>
    </w:p>
    <w:p w:rsidR="00000000" w:rsidDel="00000000" w:rsidP="00000000" w:rsidRDefault="00000000" w:rsidRPr="00000000" w14:paraId="000002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rPr>
          <w:color w:val="0d0d0d"/>
          <w:sz w:val="24"/>
          <w:szCs w:val="24"/>
          <w:rtl w:val="0"/>
        </w:rPr>
        <w:t xml:space="preserve">The Von Mises stress distribution analysis was performed to determine the critical stress regions of the conveyor system under full load conditions. Well below the material yield strength of 250 MPa for structural steel, the maximum Von Mises stress is found to be 61.29 MPa. Therefore, a minimum safety factor of 2.937 will be achieved, well above the design requirement of 1.5. There are several areas of stress concentration, near the joints and where the load is applied, but the structure remains well within the allowable stress to prevent the material from yielding during operation.</w:t>
      </w:r>
      <w:r w:rsidDel="00000000" w:rsidR="00000000" w:rsidRPr="00000000">
        <w:rPr>
          <w:rtl w:val="0"/>
        </w:rPr>
      </w:r>
    </w:p>
    <w:p w:rsidR="00000000" w:rsidDel="00000000" w:rsidP="00000000" w:rsidRDefault="00000000" w:rsidRPr="00000000" w14:paraId="000002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0d0d0d"/>
          <w:sz w:val="24"/>
          <w:szCs w:val="24"/>
        </w:rPr>
      </w:pPr>
      <w:r w:rsidDel="00000000" w:rsidR="00000000" w:rsidRPr="00000000">
        <w:rPr>
          <w:color w:val="0d0d0d"/>
          <w:sz w:val="24"/>
          <w:szCs w:val="24"/>
        </w:rPr>
        <w:drawing>
          <wp:inline distB="114300" distT="114300" distL="114300" distR="114300">
            <wp:extent cx="5322540" cy="4367213"/>
            <wp:effectExtent b="0" l="0" r="0" t="0"/>
            <wp:docPr id="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322540" cy="4367213"/>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0d0d0d"/>
          <w:sz w:val="24"/>
          <w:szCs w:val="24"/>
        </w:rPr>
      </w:pPr>
      <w:r w:rsidDel="00000000" w:rsidR="00000000" w:rsidRPr="00000000">
        <w:rPr>
          <w:color w:val="0d0d0d"/>
          <w:sz w:val="24"/>
          <w:szCs w:val="24"/>
          <w:rtl w:val="0"/>
        </w:rPr>
        <w:t xml:space="preserve">Figure 15: Von Mises stress simulation</w:t>
      </w:r>
    </w:p>
    <w:p w:rsidR="00000000" w:rsidDel="00000000" w:rsidP="00000000" w:rsidRDefault="00000000" w:rsidRPr="00000000" w14:paraId="00000222">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b w:val="1"/>
          <w:color w:val="000000"/>
        </w:rPr>
      </w:pPr>
      <w:bookmarkStart w:colFirst="0" w:colLast="0" w:name="_f4ds25d7j1ug" w:id="77"/>
      <w:bookmarkEnd w:id="77"/>
      <w:r w:rsidDel="00000000" w:rsidR="00000000" w:rsidRPr="00000000">
        <w:rPr>
          <w:b w:val="1"/>
          <w:color w:val="000000"/>
          <w:rtl w:val="0"/>
        </w:rPr>
        <w:t xml:space="preserve">6</w:t>
      </w:r>
      <w:r w:rsidDel="00000000" w:rsidR="00000000" w:rsidRPr="00000000">
        <w:rPr>
          <w:b w:val="1"/>
          <w:color w:val="000000"/>
          <w:rtl w:val="0"/>
        </w:rPr>
        <w:t xml:space="preserve">.2 Deflection Analysis</w:t>
      </w:r>
    </w:p>
    <w:p w:rsidR="00000000" w:rsidDel="00000000" w:rsidP="00000000" w:rsidRDefault="00000000" w:rsidRPr="00000000" w14:paraId="000002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rPr>
          <w:color w:val="0d0d0d"/>
          <w:sz w:val="24"/>
          <w:szCs w:val="24"/>
          <w:rtl w:val="0"/>
        </w:rPr>
        <w:t xml:space="preserve">The displacement analysis thus verified that the maximum deflection under full load conditions was only 0.9274 mm, well below the acceptable threshold of 2 mm. This minimum deflection thus ensures operational stability by maintaining the structural rigidity required for smooth operation. Furthermore, the deflection obtained was even, with no evidence of excessive bending or sagging.</w:t>
      </w:r>
    </w:p>
    <w:p w:rsidR="00000000" w:rsidDel="00000000" w:rsidP="00000000" w:rsidRDefault="00000000" w:rsidRPr="00000000" w14:paraId="000002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0d0d0d"/>
          <w:sz w:val="24"/>
          <w:szCs w:val="24"/>
        </w:rPr>
      </w:pPr>
      <w:r w:rsidDel="00000000" w:rsidR="00000000" w:rsidRPr="00000000">
        <w:rPr>
          <w:color w:val="0d0d0d"/>
          <w:sz w:val="24"/>
          <w:szCs w:val="24"/>
        </w:rPr>
        <w:drawing>
          <wp:inline distB="114300" distT="114300" distL="114300" distR="114300">
            <wp:extent cx="5081588" cy="4040780"/>
            <wp:effectExtent b="0" l="0" r="0" t="0"/>
            <wp:docPr id="1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081588" cy="404078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0d0d0d"/>
          <w:sz w:val="24"/>
          <w:szCs w:val="24"/>
        </w:rPr>
      </w:pPr>
      <w:r w:rsidDel="00000000" w:rsidR="00000000" w:rsidRPr="00000000">
        <w:rPr>
          <w:color w:val="0d0d0d"/>
          <w:sz w:val="24"/>
          <w:szCs w:val="24"/>
          <w:rtl w:val="0"/>
        </w:rPr>
        <w:t xml:space="preserve">Figure 16: Displacement simulation</w:t>
      </w:r>
      <w:r w:rsidDel="00000000" w:rsidR="00000000" w:rsidRPr="00000000">
        <w:rPr>
          <w:rtl w:val="0"/>
        </w:rPr>
      </w:r>
    </w:p>
    <w:p w:rsidR="00000000" w:rsidDel="00000000" w:rsidP="00000000" w:rsidRDefault="00000000" w:rsidRPr="00000000" w14:paraId="000002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rPr>
          <w:rtl w:val="0"/>
        </w:rPr>
      </w:r>
    </w:p>
    <w:p w:rsidR="00000000" w:rsidDel="00000000" w:rsidP="00000000" w:rsidRDefault="00000000" w:rsidRPr="00000000" w14:paraId="00000227">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b w:val="1"/>
          <w:color w:val="000000"/>
        </w:rPr>
      </w:pPr>
      <w:bookmarkStart w:colFirst="0" w:colLast="0" w:name="_soyr47u38das" w:id="78"/>
      <w:bookmarkEnd w:id="78"/>
      <w:r w:rsidDel="00000000" w:rsidR="00000000" w:rsidRPr="00000000">
        <w:rPr>
          <w:b w:val="1"/>
          <w:color w:val="000000"/>
          <w:rtl w:val="0"/>
        </w:rPr>
        <w:t xml:space="preserve">6</w:t>
      </w:r>
      <w:r w:rsidDel="00000000" w:rsidR="00000000" w:rsidRPr="00000000">
        <w:rPr>
          <w:b w:val="1"/>
          <w:color w:val="000000"/>
          <w:rtl w:val="0"/>
        </w:rPr>
        <w:t xml:space="preserve">.3 Factor of Safety (FOS) Analysis</w:t>
      </w:r>
    </w:p>
    <w:p w:rsidR="00000000" w:rsidDel="00000000" w:rsidP="00000000" w:rsidRDefault="00000000" w:rsidRPr="00000000" w14:paraId="000002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rPr>
          <w:color w:val="0d0d0d"/>
          <w:sz w:val="24"/>
          <w:szCs w:val="24"/>
          <w:rtl w:val="0"/>
        </w:rPr>
        <w:t xml:space="preserve">The FOS analysis computed the safety margins in the structure. The minimum FOS of 2.937 was recorded in regions of the highest stress. This shows that the structure has an adequate safety margin to handle operational stresses and sudden unexpected loads. The analysis also depicted uniform safety margins in the critical load-carrying components, further confirming the strength of the design and its reliability.</w:t>
      </w:r>
      <w:r w:rsidDel="00000000" w:rsidR="00000000" w:rsidRPr="00000000">
        <w:rPr>
          <w:rtl w:val="0"/>
        </w:rPr>
      </w:r>
    </w:p>
    <w:p w:rsidR="00000000" w:rsidDel="00000000" w:rsidP="00000000" w:rsidRDefault="00000000" w:rsidRPr="00000000" w14:paraId="000002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0d0d0d"/>
          <w:sz w:val="24"/>
          <w:szCs w:val="24"/>
        </w:rPr>
      </w:pPr>
      <w:r w:rsidDel="00000000" w:rsidR="00000000" w:rsidRPr="00000000">
        <w:rPr>
          <w:color w:val="0d0d0d"/>
          <w:sz w:val="24"/>
          <w:szCs w:val="24"/>
        </w:rPr>
        <w:drawing>
          <wp:inline distB="114300" distT="114300" distL="114300" distR="114300">
            <wp:extent cx="4773908" cy="4062413"/>
            <wp:effectExtent b="0" l="0" r="0" t="0"/>
            <wp:docPr id="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773908"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jc w:val="center"/>
        <w:rPr>
          <w:color w:val="0d0d0d"/>
          <w:sz w:val="24"/>
          <w:szCs w:val="24"/>
        </w:rPr>
      </w:pPr>
      <w:r w:rsidDel="00000000" w:rsidR="00000000" w:rsidRPr="00000000">
        <w:rPr>
          <w:color w:val="0d0d0d"/>
          <w:sz w:val="24"/>
          <w:szCs w:val="24"/>
          <w:rtl w:val="0"/>
        </w:rPr>
        <w:t xml:space="preserve">Figure 17: Factor of Safety distribution</w:t>
      </w:r>
    </w:p>
    <w:p w:rsidR="00000000" w:rsidDel="00000000" w:rsidP="00000000" w:rsidRDefault="00000000" w:rsidRPr="00000000" w14:paraId="0000022B">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b w:val="1"/>
          <w:color w:val="000000"/>
        </w:rPr>
      </w:pPr>
      <w:bookmarkStart w:colFirst="0" w:colLast="0" w:name="_z369ry73jpv" w:id="79"/>
      <w:bookmarkEnd w:id="79"/>
      <w:r w:rsidDel="00000000" w:rsidR="00000000" w:rsidRPr="00000000">
        <w:rPr>
          <w:b w:val="1"/>
          <w:color w:val="000000"/>
          <w:rtl w:val="0"/>
        </w:rPr>
        <w:t xml:space="preserve">6</w:t>
      </w:r>
      <w:r w:rsidDel="00000000" w:rsidR="00000000" w:rsidRPr="00000000">
        <w:rPr>
          <w:b w:val="1"/>
          <w:color w:val="000000"/>
          <w:rtl w:val="0"/>
        </w:rPr>
        <w:t xml:space="preserve">.4 Conclusion</w:t>
      </w:r>
    </w:p>
    <w:p w:rsidR="00000000" w:rsidDel="00000000" w:rsidP="00000000" w:rsidRDefault="00000000" w:rsidRPr="00000000" w14:paraId="0000022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rPr>
          <w:color w:val="0d0d0d"/>
          <w:sz w:val="24"/>
          <w:szCs w:val="24"/>
          <w:rtl w:val="0"/>
        </w:rPr>
        <w:t xml:space="preserve">Conclusion: Structural validation by FEA states that the conveyor system satisfies all the design and safety criteria. Stresses remain very low as compared to material yield strength; critical joints and reinforcements are performing their functions properly for load distributions; and a very low amount of deflection offers stable and reliable operation. A high Factor of Safety is also showing good durability and strength of the system. The validation hereby certifies the conveyor system as safe and robust for the intended operation.</w:t>
      </w:r>
      <w:r w:rsidDel="00000000" w:rsidR="00000000" w:rsidRPr="00000000">
        <w:rPr>
          <w:rtl w:val="0"/>
        </w:rPr>
      </w:r>
    </w:p>
    <w:p w:rsidR="00000000" w:rsidDel="00000000" w:rsidP="00000000" w:rsidRDefault="00000000" w:rsidRPr="00000000" w14:paraId="0000022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rPr>
          <w:color w:val="0d0d0d"/>
          <w:sz w:val="24"/>
          <w:szCs w:val="24"/>
        </w:rPr>
      </w:pPr>
      <w:r w:rsidDel="00000000" w:rsidR="00000000" w:rsidRPr="00000000">
        <w:rPr>
          <w:rtl w:val="0"/>
        </w:rPr>
      </w:r>
    </w:p>
    <w:p w:rsidR="00000000" w:rsidDel="00000000" w:rsidP="00000000" w:rsidRDefault="00000000" w:rsidRPr="00000000" w14:paraId="0000022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rPr>
          <w:color w:val="0d0d0d"/>
          <w:sz w:val="24"/>
          <w:szCs w:val="24"/>
        </w:rPr>
      </w:pPr>
      <w:r w:rsidDel="00000000" w:rsidR="00000000" w:rsidRPr="00000000">
        <w:rPr>
          <w:rtl w:val="0"/>
        </w:rPr>
      </w:r>
    </w:p>
    <w:p w:rsidR="00000000" w:rsidDel="00000000" w:rsidP="00000000" w:rsidRDefault="00000000" w:rsidRPr="00000000" w14:paraId="0000022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rPr>
          <w:color w:val="0d0d0d"/>
          <w:sz w:val="24"/>
          <w:szCs w:val="24"/>
        </w:rPr>
      </w:pPr>
      <w:r w:rsidDel="00000000" w:rsidR="00000000" w:rsidRPr="00000000">
        <w:rPr>
          <w:rtl w:val="0"/>
        </w:rPr>
      </w:r>
    </w:p>
    <w:p w:rsidR="00000000" w:rsidDel="00000000" w:rsidP="00000000" w:rsidRDefault="00000000" w:rsidRPr="00000000" w14:paraId="0000023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rPr>
          <w:color w:val="0d0d0d"/>
          <w:sz w:val="24"/>
          <w:szCs w:val="24"/>
        </w:rPr>
      </w:pPr>
      <w:r w:rsidDel="00000000" w:rsidR="00000000" w:rsidRPr="00000000">
        <w:rPr>
          <w:rtl w:val="0"/>
        </w:rPr>
      </w:r>
    </w:p>
    <w:p w:rsidR="00000000" w:rsidDel="00000000" w:rsidP="00000000" w:rsidRDefault="00000000" w:rsidRPr="00000000" w14:paraId="0000023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00000"/>
          <w:sz w:val="33"/>
          <w:szCs w:val="33"/>
        </w:rPr>
      </w:pPr>
      <w:bookmarkStart w:colFirst="0" w:colLast="0" w:name="_kl968lau2frz" w:id="80"/>
      <w:bookmarkEnd w:id="80"/>
      <w:r w:rsidDel="00000000" w:rsidR="00000000" w:rsidRPr="00000000">
        <w:rPr>
          <w:b w:val="1"/>
          <w:color w:val="000000"/>
          <w:sz w:val="33"/>
          <w:szCs w:val="33"/>
          <w:rtl w:val="0"/>
        </w:rPr>
        <w:t xml:space="preserve">7</w:t>
      </w:r>
      <w:r w:rsidDel="00000000" w:rsidR="00000000" w:rsidRPr="00000000">
        <w:rPr>
          <w:b w:val="1"/>
          <w:color w:val="000000"/>
          <w:sz w:val="33"/>
          <w:szCs w:val="33"/>
          <w:rtl w:val="0"/>
        </w:rPr>
        <w:t xml:space="preserve">. Bill of Materials (BOM) and Assembly</w:t>
      </w:r>
    </w:p>
    <w:p w:rsidR="00000000" w:rsidDel="00000000" w:rsidP="00000000" w:rsidRDefault="00000000" w:rsidRPr="00000000" w14:paraId="0000023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00000"/>
        </w:rPr>
      </w:pPr>
      <w:bookmarkStart w:colFirst="0" w:colLast="0" w:name="_pin9k7wq0zha" w:id="81"/>
      <w:bookmarkEnd w:id="81"/>
      <w:r w:rsidDel="00000000" w:rsidR="00000000" w:rsidRPr="00000000">
        <w:rPr>
          <w:b w:val="1"/>
          <w:color w:val="000000"/>
          <w:rtl w:val="0"/>
        </w:rPr>
        <w:t xml:space="preserve">7.1 Bill of Materials (BOM)</w:t>
      </w:r>
    </w:p>
    <w:p w:rsidR="00000000" w:rsidDel="00000000" w:rsidP="00000000" w:rsidRDefault="00000000" w:rsidRPr="00000000" w14:paraId="00000234">
      <w:pPr>
        <w:rPr>
          <w:color w:val="0d0d0d"/>
          <w:sz w:val="24"/>
          <w:szCs w:val="24"/>
          <w:highlight w:val="white"/>
        </w:rPr>
      </w:pPr>
      <w:r w:rsidDel="00000000" w:rsidR="00000000" w:rsidRPr="00000000">
        <w:rPr>
          <w:color w:val="0d0d0d"/>
          <w:sz w:val="24"/>
          <w:szCs w:val="24"/>
          <w:highlight w:val="white"/>
          <w:rtl w:val="0"/>
        </w:rPr>
        <w:t xml:space="preserve">A comprehensive table summarizes all components required for the conveyor system, including specifications, sources, and estimated costs:</w:t>
      </w:r>
    </w:p>
    <w:p w:rsidR="00000000" w:rsidDel="00000000" w:rsidP="00000000" w:rsidRDefault="00000000" w:rsidRPr="00000000" w14:paraId="00000235">
      <w:pPr>
        <w:rPr>
          <w:color w:val="0d0d0d"/>
          <w:sz w:val="24"/>
          <w:szCs w:val="24"/>
          <w:highlight w:val="white"/>
        </w:rPr>
      </w:pPr>
      <w:r w:rsidDel="00000000" w:rsidR="00000000" w:rsidRPr="00000000">
        <w:rPr>
          <w:rtl w:val="0"/>
        </w:rPr>
      </w:r>
    </w:p>
    <w:p w:rsidR="00000000" w:rsidDel="00000000" w:rsidP="00000000" w:rsidRDefault="00000000" w:rsidRPr="00000000" w14:paraId="00000236">
      <w:pPr>
        <w:pStyle w:val="Subtitle"/>
        <w:rPr>
          <w:color w:val="0d0d0d"/>
          <w:sz w:val="24"/>
          <w:szCs w:val="24"/>
          <w:highlight w:val="white"/>
        </w:rPr>
      </w:pPr>
      <w:bookmarkStart w:colFirst="0" w:colLast="0" w:name="_m9ezs1617nn4" w:id="82"/>
      <w:bookmarkEnd w:id="82"/>
      <w:r w:rsidDel="00000000" w:rsidR="00000000" w:rsidRPr="00000000">
        <w:rPr>
          <w:sz w:val="20"/>
          <w:szCs w:val="20"/>
          <w:rtl w:val="0"/>
        </w:rPr>
        <w:t xml:space="preserve">Table 1: Bill of Materials (BOM) listing components, specifications, sources, and estimated costs required for the conveyor system.</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409556313993"/>
        <w:gridCol w:w="3849.419795221843"/>
        <w:gridCol w:w="1992.59385665529"/>
        <w:gridCol w:w="1417.5767918088738"/>
        <w:tblGridChange w:id="0">
          <w:tblGrid>
            <w:gridCol w:w="2100.409556313993"/>
            <w:gridCol w:w="3849.419795221843"/>
            <w:gridCol w:w="1992.59385665529"/>
            <w:gridCol w:w="1417.5767918088738"/>
          </w:tblGrid>
        </w:tblGridChange>
      </w:tblGrid>
      <w:tr>
        <w:trPr>
          <w:cantSplit w:val="0"/>
          <w:trHeight w:val="710" w:hRule="atLeast"/>
          <w:tblHeader w:val="0"/>
        </w:trPr>
        <w:tc>
          <w:tcPr>
            <w:tcBorders>
              <w:top w:color="0d0d0d" w:space="0" w:sz="7" w:val="single"/>
              <w:left w:color="0d0d0d" w:space="0" w:sz="7" w:val="single"/>
              <w:bottom w:color="0d0d0d"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7">
            <w:pPr>
              <w:spacing w:line="411.42960000000005" w:lineRule="auto"/>
              <w:jc w:val="center"/>
              <w:rPr>
                <w:color w:val="0d0d0d"/>
                <w:sz w:val="19"/>
                <w:szCs w:val="19"/>
              </w:rPr>
            </w:pPr>
            <w:r w:rsidDel="00000000" w:rsidR="00000000" w:rsidRPr="00000000">
              <w:rPr>
                <w:b w:val="1"/>
                <w:color w:val="0d0d0d"/>
                <w:sz w:val="19"/>
                <w:szCs w:val="19"/>
                <w:rtl w:val="0"/>
              </w:rPr>
              <w:t xml:space="preserve">Component</w:t>
            </w:r>
            <w:r w:rsidDel="00000000" w:rsidR="00000000" w:rsidRPr="00000000">
              <w:rPr>
                <w:rtl w:val="0"/>
              </w:rPr>
            </w:r>
          </w:p>
        </w:tc>
        <w:tc>
          <w:tcPr>
            <w:tcBorders>
              <w:top w:color="0d0d0d" w:space="0" w:sz="7" w:val="single"/>
              <w:left w:color="0d0d0d" w:space="0" w:sz="7" w:val="single"/>
              <w:bottom w:color="0d0d0d"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8">
            <w:pPr>
              <w:spacing w:line="411.42960000000005" w:lineRule="auto"/>
              <w:jc w:val="center"/>
              <w:rPr>
                <w:color w:val="0d0d0d"/>
                <w:sz w:val="19"/>
                <w:szCs w:val="19"/>
              </w:rPr>
            </w:pPr>
            <w:r w:rsidDel="00000000" w:rsidR="00000000" w:rsidRPr="00000000">
              <w:rPr>
                <w:b w:val="1"/>
                <w:color w:val="0d0d0d"/>
                <w:sz w:val="19"/>
                <w:szCs w:val="19"/>
                <w:rtl w:val="0"/>
              </w:rPr>
              <w:t xml:space="preserve">Specification</w:t>
            </w:r>
            <w:r w:rsidDel="00000000" w:rsidR="00000000" w:rsidRPr="00000000">
              <w:rPr>
                <w:rtl w:val="0"/>
              </w:rPr>
            </w:r>
          </w:p>
        </w:tc>
        <w:tc>
          <w:tcPr>
            <w:tcBorders>
              <w:top w:color="0d0d0d" w:space="0" w:sz="7" w:val="single"/>
              <w:left w:color="0d0d0d" w:space="0" w:sz="7" w:val="single"/>
              <w:bottom w:color="0d0d0d" w:space="0" w:sz="7"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239">
            <w:pPr>
              <w:spacing w:line="411.42960000000005" w:lineRule="auto"/>
              <w:jc w:val="center"/>
              <w:rPr>
                <w:color w:val="0d0d0d"/>
                <w:sz w:val="19"/>
                <w:szCs w:val="19"/>
              </w:rPr>
            </w:pPr>
            <w:r w:rsidDel="00000000" w:rsidR="00000000" w:rsidRPr="00000000">
              <w:rPr>
                <w:b w:val="1"/>
                <w:color w:val="0d0d0d"/>
                <w:sz w:val="19"/>
                <w:szCs w:val="19"/>
                <w:rtl w:val="0"/>
              </w:rPr>
              <w:t xml:space="preserve">Source</w:t>
            </w:r>
            <w:r w:rsidDel="00000000" w:rsidR="00000000" w:rsidRPr="00000000">
              <w:rPr>
                <w:rtl w:val="0"/>
              </w:rPr>
            </w:r>
          </w:p>
        </w:tc>
        <w:tc>
          <w:tcPr>
            <w:tcBorders>
              <w:top w:color="0d0d0d" w:space="0" w:sz="7" w:val="single"/>
              <w:left w:color="0d0d0d" w:space="0" w:sz="7" w:val="single"/>
              <w:bottom w:color="0d0d0d" w:space="0" w:sz="7" w:val="single"/>
              <w:right w:color="0d0d0d" w:space="0" w:sz="7" w:val="single"/>
            </w:tcBorders>
            <w:tcMar>
              <w:top w:w="100.0" w:type="dxa"/>
              <w:left w:w="100.0" w:type="dxa"/>
              <w:bottom w:w="100.0" w:type="dxa"/>
              <w:right w:w="100.0" w:type="dxa"/>
            </w:tcMar>
            <w:vAlign w:val="bottom"/>
          </w:tcPr>
          <w:p w:rsidR="00000000" w:rsidDel="00000000" w:rsidP="00000000" w:rsidRDefault="00000000" w:rsidRPr="00000000" w14:paraId="0000023A">
            <w:pPr>
              <w:spacing w:line="411.42960000000005" w:lineRule="auto"/>
              <w:jc w:val="center"/>
              <w:rPr>
                <w:color w:val="0d0d0d"/>
                <w:sz w:val="19"/>
                <w:szCs w:val="19"/>
              </w:rPr>
            </w:pPr>
            <w:r w:rsidDel="00000000" w:rsidR="00000000" w:rsidRPr="00000000">
              <w:rPr>
                <w:b w:val="1"/>
                <w:color w:val="0d0d0d"/>
                <w:sz w:val="19"/>
                <w:szCs w:val="19"/>
                <w:rtl w:val="0"/>
              </w:rPr>
              <w:t xml:space="preserve">Cost (USD)</w:t>
            </w:r>
            <w:r w:rsidDel="00000000" w:rsidR="00000000" w:rsidRPr="00000000">
              <w:rPr>
                <w:rtl w:val="0"/>
              </w:rPr>
            </w:r>
          </w:p>
        </w:tc>
      </w:tr>
      <w:tr>
        <w:trPr>
          <w:cantSplit w:val="0"/>
          <w:trHeight w:val="695" w:hRule="atLeast"/>
          <w:tblHeader w:val="0"/>
        </w:trPr>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B">
            <w:pPr>
              <w:spacing w:line="411.42960000000005" w:lineRule="auto"/>
              <w:rPr>
                <w:color w:val="0d0d0d"/>
                <w:sz w:val="19"/>
                <w:szCs w:val="19"/>
              </w:rPr>
            </w:pPr>
            <w:r w:rsidDel="00000000" w:rsidR="00000000" w:rsidRPr="00000000">
              <w:rPr>
                <w:color w:val="0d0d0d"/>
                <w:sz w:val="19"/>
                <w:szCs w:val="19"/>
                <w:rtl w:val="0"/>
              </w:rPr>
              <w:t xml:space="preserve">Structural Tubing</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C">
            <w:pPr>
              <w:spacing w:line="411.42960000000005" w:lineRule="auto"/>
              <w:rPr>
                <w:color w:val="0d0d0d"/>
                <w:sz w:val="19"/>
                <w:szCs w:val="19"/>
              </w:rPr>
            </w:pPr>
            <w:r w:rsidDel="00000000" w:rsidR="00000000" w:rsidRPr="00000000">
              <w:rPr>
                <w:color w:val="0d0d0d"/>
                <w:sz w:val="19"/>
                <w:szCs w:val="19"/>
                <w:rtl w:val="0"/>
              </w:rPr>
              <w:t xml:space="preserve">40 mm x 40 mm, 2 mm wall thickness, steel</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D">
            <w:pPr>
              <w:spacing w:line="411.42960000000005" w:lineRule="auto"/>
              <w:rPr>
                <w:color w:val="0d0d0d"/>
                <w:sz w:val="19"/>
                <w:szCs w:val="19"/>
              </w:rPr>
            </w:pPr>
            <w:r w:rsidDel="00000000" w:rsidR="00000000" w:rsidRPr="00000000">
              <w:rPr>
                <w:color w:val="0d0d0d"/>
                <w:sz w:val="19"/>
                <w:szCs w:val="19"/>
                <w:rtl w:val="0"/>
              </w:rPr>
              <w:t xml:space="preserve">Local Supplier</w:t>
            </w:r>
          </w:p>
        </w:tc>
        <w:tc>
          <w:tcPr>
            <w:tcBorders>
              <w:top w:color="000000" w:space="0" w:sz="0" w:val="nil"/>
              <w:left w:color="0d0d0d" w:space="0" w:sz="7" w:val="single"/>
              <w:bottom w:color="0d0d0d" w:space="0" w:sz="7" w:val="single"/>
              <w:right w:color="0d0d0d" w:space="0" w:sz="7" w:val="single"/>
            </w:tcBorders>
            <w:tcMar>
              <w:top w:w="100.0" w:type="dxa"/>
              <w:left w:w="100.0" w:type="dxa"/>
              <w:bottom w:w="100.0" w:type="dxa"/>
              <w:right w:w="100.0" w:type="dxa"/>
            </w:tcMar>
            <w:vAlign w:val="center"/>
          </w:tcPr>
          <w:p w:rsidR="00000000" w:rsidDel="00000000" w:rsidP="00000000" w:rsidRDefault="00000000" w:rsidRPr="00000000" w14:paraId="0000023E">
            <w:pPr>
              <w:spacing w:line="411.42960000000005" w:lineRule="auto"/>
              <w:rPr>
                <w:color w:val="0d0d0d"/>
                <w:sz w:val="19"/>
                <w:szCs w:val="19"/>
              </w:rPr>
            </w:pPr>
            <w:r w:rsidDel="00000000" w:rsidR="00000000" w:rsidRPr="00000000">
              <w:rPr>
                <w:color w:val="0d0d0d"/>
                <w:sz w:val="19"/>
                <w:szCs w:val="19"/>
                <w:rtl w:val="0"/>
              </w:rPr>
              <w:t xml:space="preserve">120.00</w:t>
            </w:r>
          </w:p>
        </w:tc>
      </w:tr>
      <w:tr>
        <w:trPr>
          <w:cantSplit w:val="0"/>
          <w:trHeight w:val="695" w:hRule="atLeast"/>
          <w:tblHeader w:val="0"/>
        </w:trPr>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F">
            <w:pPr>
              <w:spacing w:line="411.42960000000005" w:lineRule="auto"/>
              <w:rPr>
                <w:color w:val="0d0d0d"/>
                <w:sz w:val="19"/>
                <w:szCs w:val="19"/>
              </w:rPr>
            </w:pPr>
            <w:r w:rsidDel="00000000" w:rsidR="00000000" w:rsidRPr="00000000">
              <w:rPr>
                <w:color w:val="0d0d0d"/>
                <w:sz w:val="19"/>
                <w:szCs w:val="19"/>
                <w:rtl w:val="0"/>
              </w:rPr>
              <w:t xml:space="preserve">Motor</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0">
            <w:pPr>
              <w:spacing w:line="411.42960000000005" w:lineRule="auto"/>
              <w:rPr>
                <w:color w:val="0d0d0d"/>
                <w:sz w:val="19"/>
                <w:szCs w:val="19"/>
              </w:rPr>
            </w:pPr>
            <w:r w:rsidDel="00000000" w:rsidR="00000000" w:rsidRPr="00000000">
              <w:rPr>
                <w:color w:val="0d0d0d"/>
                <w:sz w:val="19"/>
                <w:szCs w:val="19"/>
                <w:rtl w:val="0"/>
              </w:rPr>
              <w:t xml:space="preserve">WEG W22 IE3 55 kW 4P</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1">
            <w:pPr>
              <w:spacing w:line="411.42960000000005" w:lineRule="auto"/>
              <w:rPr>
                <w:color w:val="0d0d0d"/>
                <w:sz w:val="19"/>
                <w:szCs w:val="19"/>
              </w:rPr>
            </w:pPr>
            <w:hyperlink r:id="rId30">
              <w:r w:rsidDel="00000000" w:rsidR="00000000" w:rsidRPr="00000000">
                <w:rPr>
                  <w:color w:val="1155cc"/>
                  <w:sz w:val="19"/>
                  <w:szCs w:val="19"/>
                  <w:u w:val="single"/>
                  <w:rtl w:val="0"/>
                </w:rPr>
                <w:t xml:space="preserve">WEG</w:t>
              </w:r>
            </w:hyperlink>
            <w:r w:rsidDel="00000000" w:rsidR="00000000" w:rsidRPr="00000000">
              <w:rPr>
                <w:rtl w:val="0"/>
              </w:rPr>
            </w:r>
          </w:p>
        </w:tc>
        <w:tc>
          <w:tcPr>
            <w:tcBorders>
              <w:top w:color="000000" w:space="0" w:sz="0" w:val="nil"/>
              <w:left w:color="0d0d0d" w:space="0" w:sz="7" w:val="single"/>
              <w:bottom w:color="0d0d0d" w:space="0" w:sz="7" w:val="single"/>
              <w:right w:color="0d0d0d" w:space="0" w:sz="7" w:val="single"/>
            </w:tcBorders>
            <w:tcMar>
              <w:top w:w="100.0" w:type="dxa"/>
              <w:left w:w="100.0" w:type="dxa"/>
              <w:bottom w:w="100.0" w:type="dxa"/>
              <w:right w:w="100.0" w:type="dxa"/>
            </w:tcMar>
            <w:vAlign w:val="center"/>
          </w:tcPr>
          <w:p w:rsidR="00000000" w:rsidDel="00000000" w:rsidP="00000000" w:rsidRDefault="00000000" w:rsidRPr="00000000" w14:paraId="00000242">
            <w:pPr>
              <w:spacing w:line="411.42960000000005" w:lineRule="auto"/>
              <w:rPr>
                <w:color w:val="0d0d0d"/>
                <w:sz w:val="19"/>
                <w:szCs w:val="19"/>
              </w:rPr>
            </w:pPr>
            <w:r w:rsidDel="00000000" w:rsidR="00000000" w:rsidRPr="00000000">
              <w:rPr>
                <w:color w:val="0d0d0d"/>
                <w:sz w:val="19"/>
                <w:szCs w:val="19"/>
                <w:rtl w:val="0"/>
              </w:rPr>
              <w:t xml:space="preserve">4,500.00</w:t>
            </w:r>
          </w:p>
        </w:tc>
      </w:tr>
      <w:tr>
        <w:trPr>
          <w:cantSplit w:val="0"/>
          <w:trHeight w:val="695" w:hRule="atLeast"/>
          <w:tblHeader w:val="0"/>
        </w:trPr>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3">
            <w:pPr>
              <w:spacing w:line="411.42960000000005" w:lineRule="auto"/>
              <w:rPr>
                <w:color w:val="0d0d0d"/>
                <w:sz w:val="19"/>
                <w:szCs w:val="19"/>
              </w:rPr>
            </w:pPr>
            <w:r w:rsidDel="00000000" w:rsidR="00000000" w:rsidRPr="00000000">
              <w:rPr>
                <w:color w:val="0d0d0d"/>
                <w:sz w:val="19"/>
                <w:szCs w:val="19"/>
                <w:rtl w:val="0"/>
              </w:rPr>
              <w:t xml:space="preserve">Gear Reducer</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4">
            <w:pPr>
              <w:spacing w:line="411.42960000000005" w:lineRule="auto"/>
              <w:rPr>
                <w:color w:val="0d0d0d"/>
                <w:sz w:val="19"/>
                <w:szCs w:val="19"/>
              </w:rPr>
            </w:pPr>
            <w:r w:rsidDel="00000000" w:rsidR="00000000" w:rsidRPr="00000000">
              <w:rPr>
                <w:color w:val="0d0d0d"/>
                <w:sz w:val="19"/>
                <w:szCs w:val="19"/>
                <w:rtl w:val="0"/>
              </w:rPr>
              <w:t xml:space="preserve">Grove Gear Iron Man </w:t>
            </w:r>
            <w:r w:rsidDel="00000000" w:rsidR="00000000" w:rsidRPr="00000000">
              <w:rPr>
                <w:color w:val="0d0d0d"/>
                <w:sz w:val="19"/>
                <w:szCs w:val="19"/>
                <w:rtl w:val="0"/>
              </w:rPr>
              <w:t xml:space="preserve">GR8240549.16</w:t>
            </w:r>
            <w:r w:rsidDel="00000000" w:rsidR="00000000" w:rsidRPr="00000000">
              <w:rPr>
                <w:rtl w:val="0"/>
              </w:rPr>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5">
            <w:pPr>
              <w:spacing w:line="411.42960000000005" w:lineRule="auto"/>
              <w:rPr>
                <w:color w:val="0d0d0d"/>
                <w:sz w:val="19"/>
                <w:szCs w:val="19"/>
              </w:rPr>
            </w:pPr>
            <w:hyperlink r:id="rId31">
              <w:r w:rsidDel="00000000" w:rsidR="00000000" w:rsidRPr="00000000">
                <w:rPr>
                  <w:color w:val="1155cc"/>
                  <w:sz w:val="19"/>
                  <w:szCs w:val="19"/>
                  <w:u w:val="single"/>
                  <w:rtl w:val="0"/>
                </w:rPr>
                <w:t xml:space="preserve">Regal Rexnord</w:t>
              </w:r>
            </w:hyperlink>
            <w:r w:rsidDel="00000000" w:rsidR="00000000" w:rsidRPr="00000000">
              <w:rPr>
                <w:rtl w:val="0"/>
              </w:rPr>
            </w:r>
          </w:p>
        </w:tc>
        <w:tc>
          <w:tcPr>
            <w:tcBorders>
              <w:top w:color="000000" w:space="0" w:sz="0" w:val="nil"/>
              <w:left w:color="0d0d0d" w:space="0" w:sz="7" w:val="single"/>
              <w:bottom w:color="0d0d0d" w:space="0" w:sz="7" w:val="single"/>
              <w:right w:color="0d0d0d" w:space="0" w:sz="7" w:val="single"/>
            </w:tcBorders>
            <w:tcMar>
              <w:top w:w="100.0" w:type="dxa"/>
              <w:left w:w="100.0" w:type="dxa"/>
              <w:bottom w:w="100.0" w:type="dxa"/>
              <w:right w:w="100.0" w:type="dxa"/>
            </w:tcMar>
            <w:vAlign w:val="center"/>
          </w:tcPr>
          <w:p w:rsidR="00000000" w:rsidDel="00000000" w:rsidP="00000000" w:rsidRDefault="00000000" w:rsidRPr="00000000" w14:paraId="00000246">
            <w:pPr>
              <w:spacing w:line="411.42960000000005" w:lineRule="auto"/>
              <w:rPr>
                <w:color w:val="0d0d0d"/>
                <w:sz w:val="19"/>
                <w:szCs w:val="19"/>
              </w:rPr>
            </w:pPr>
            <w:r w:rsidDel="00000000" w:rsidR="00000000" w:rsidRPr="00000000">
              <w:rPr>
                <w:color w:val="0d0d0d"/>
                <w:sz w:val="19"/>
                <w:szCs w:val="19"/>
                <w:rtl w:val="0"/>
              </w:rPr>
              <w:t xml:space="preserve">1,300.00</w:t>
            </w:r>
          </w:p>
        </w:tc>
      </w:tr>
      <w:tr>
        <w:trPr>
          <w:cantSplit w:val="0"/>
          <w:trHeight w:val="695" w:hRule="atLeast"/>
          <w:tblHeader w:val="0"/>
        </w:trPr>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7">
            <w:pPr>
              <w:spacing w:line="411.42960000000005" w:lineRule="auto"/>
              <w:rPr>
                <w:color w:val="0d0d0d"/>
                <w:sz w:val="19"/>
                <w:szCs w:val="19"/>
              </w:rPr>
            </w:pPr>
            <w:r w:rsidDel="00000000" w:rsidR="00000000" w:rsidRPr="00000000">
              <w:rPr>
                <w:color w:val="0d0d0d"/>
                <w:sz w:val="19"/>
                <w:szCs w:val="19"/>
                <w:rtl w:val="0"/>
              </w:rPr>
              <w:t xml:space="preserve">Conveyor Belt</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8">
            <w:pPr>
              <w:spacing w:line="411.42960000000005" w:lineRule="auto"/>
              <w:rPr>
                <w:color w:val="0d0d0d"/>
                <w:sz w:val="19"/>
                <w:szCs w:val="19"/>
              </w:rPr>
            </w:pPr>
            <w:r w:rsidDel="00000000" w:rsidR="00000000" w:rsidRPr="00000000">
              <w:rPr>
                <w:color w:val="0d0d0d"/>
                <w:sz w:val="19"/>
                <w:szCs w:val="19"/>
                <w:rtl w:val="0"/>
              </w:rPr>
              <w:t xml:space="preserve">PVC-coated, 0.51 m width</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9">
            <w:pPr>
              <w:spacing w:line="411.42960000000005" w:lineRule="auto"/>
              <w:rPr>
                <w:color w:val="0d0d0d"/>
                <w:sz w:val="19"/>
                <w:szCs w:val="19"/>
              </w:rPr>
            </w:pPr>
            <w:hyperlink r:id="rId32">
              <w:r w:rsidDel="00000000" w:rsidR="00000000" w:rsidRPr="00000000">
                <w:rPr>
                  <w:color w:val="1155cc"/>
                  <w:sz w:val="19"/>
                  <w:szCs w:val="19"/>
                  <w:u w:val="single"/>
                  <w:rtl w:val="0"/>
                </w:rPr>
                <w:t xml:space="preserve">McMaster-Carr</w:t>
              </w:r>
            </w:hyperlink>
            <w:r w:rsidDel="00000000" w:rsidR="00000000" w:rsidRPr="00000000">
              <w:rPr>
                <w:rtl w:val="0"/>
              </w:rPr>
            </w:r>
          </w:p>
        </w:tc>
        <w:tc>
          <w:tcPr>
            <w:tcBorders>
              <w:top w:color="000000" w:space="0" w:sz="0" w:val="nil"/>
              <w:left w:color="0d0d0d" w:space="0" w:sz="7" w:val="single"/>
              <w:bottom w:color="0d0d0d" w:space="0" w:sz="7" w:val="single"/>
              <w:right w:color="0d0d0d" w:space="0" w:sz="7" w:val="single"/>
            </w:tcBorders>
            <w:tcMar>
              <w:top w:w="100.0" w:type="dxa"/>
              <w:left w:w="100.0" w:type="dxa"/>
              <w:bottom w:w="100.0" w:type="dxa"/>
              <w:right w:w="100.0" w:type="dxa"/>
            </w:tcMar>
            <w:vAlign w:val="center"/>
          </w:tcPr>
          <w:p w:rsidR="00000000" w:rsidDel="00000000" w:rsidP="00000000" w:rsidRDefault="00000000" w:rsidRPr="00000000" w14:paraId="0000024A">
            <w:pPr>
              <w:spacing w:line="411.42960000000005" w:lineRule="auto"/>
              <w:rPr>
                <w:color w:val="0d0d0d"/>
                <w:sz w:val="19"/>
                <w:szCs w:val="19"/>
              </w:rPr>
            </w:pPr>
            <w:r w:rsidDel="00000000" w:rsidR="00000000" w:rsidRPr="00000000">
              <w:rPr>
                <w:color w:val="0d0d0d"/>
                <w:sz w:val="19"/>
                <w:szCs w:val="19"/>
                <w:rtl w:val="0"/>
              </w:rPr>
              <w:t xml:space="preserve">400.00</w:t>
            </w:r>
          </w:p>
        </w:tc>
      </w:tr>
      <w:tr>
        <w:trPr>
          <w:cantSplit w:val="0"/>
          <w:trHeight w:val="695" w:hRule="atLeast"/>
          <w:tblHeader w:val="0"/>
        </w:trPr>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B">
            <w:pPr>
              <w:spacing w:line="411.42960000000005" w:lineRule="auto"/>
              <w:rPr>
                <w:color w:val="0d0d0d"/>
                <w:sz w:val="19"/>
                <w:szCs w:val="19"/>
              </w:rPr>
            </w:pPr>
            <w:r w:rsidDel="00000000" w:rsidR="00000000" w:rsidRPr="00000000">
              <w:rPr>
                <w:color w:val="0d0d0d"/>
                <w:sz w:val="19"/>
                <w:szCs w:val="19"/>
                <w:rtl w:val="0"/>
              </w:rPr>
              <w:t xml:space="preserve">Rollers with Bearings</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C">
            <w:pPr>
              <w:spacing w:line="411.42960000000005" w:lineRule="auto"/>
              <w:rPr>
                <w:color w:val="0d0d0d"/>
                <w:sz w:val="19"/>
                <w:szCs w:val="19"/>
              </w:rPr>
            </w:pPr>
            <w:r w:rsidDel="00000000" w:rsidR="00000000" w:rsidRPr="00000000">
              <w:rPr>
                <w:color w:val="0d0d0d"/>
                <w:sz w:val="19"/>
                <w:szCs w:val="19"/>
                <w:rtl w:val="0"/>
              </w:rPr>
              <w:t xml:space="preserve">McMaster-Carr 2253T21</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D">
            <w:pPr>
              <w:spacing w:line="411.42960000000005" w:lineRule="auto"/>
              <w:rPr>
                <w:color w:val="0d0d0d"/>
                <w:sz w:val="19"/>
                <w:szCs w:val="19"/>
              </w:rPr>
            </w:pPr>
            <w:hyperlink r:id="rId33">
              <w:r w:rsidDel="00000000" w:rsidR="00000000" w:rsidRPr="00000000">
                <w:rPr>
                  <w:color w:val="1155cc"/>
                  <w:sz w:val="19"/>
                  <w:szCs w:val="19"/>
                  <w:u w:val="single"/>
                  <w:rtl w:val="0"/>
                </w:rPr>
                <w:t xml:space="preserve">McMaster-Carr</w:t>
              </w:r>
            </w:hyperlink>
            <w:r w:rsidDel="00000000" w:rsidR="00000000" w:rsidRPr="00000000">
              <w:rPr>
                <w:rtl w:val="0"/>
              </w:rPr>
            </w:r>
          </w:p>
        </w:tc>
        <w:tc>
          <w:tcPr>
            <w:tcBorders>
              <w:top w:color="000000" w:space="0" w:sz="0" w:val="nil"/>
              <w:left w:color="0d0d0d" w:space="0" w:sz="7" w:val="single"/>
              <w:bottom w:color="0d0d0d" w:space="0" w:sz="7" w:val="single"/>
              <w:right w:color="0d0d0d" w:space="0" w:sz="7" w:val="single"/>
            </w:tcBorders>
            <w:tcMar>
              <w:top w:w="100.0" w:type="dxa"/>
              <w:left w:w="100.0" w:type="dxa"/>
              <w:bottom w:w="100.0" w:type="dxa"/>
              <w:right w:w="100.0" w:type="dxa"/>
            </w:tcMar>
            <w:vAlign w:val="center"/>
          </w:tcPr>
          <w:p w:rsidR="00000000" w:rsidDel="00000000" w:rsidP="00000000" w:rsidRDefault="00000000" w:rsidRPr="00000000" w14:paraId="0000024E">
            <w:pPr>
              <w:spacing w:line="411.42960000000005" w:lineRule="auto"/>
              <w:rPr>
                <w:color w:val="0d0d0d"/>
                <w:sz w:val="19"/>
                <w:szCs w:val="19"/>
              </w:rPr>
            </w:pPr>
            <w:r w:rsidDel="00000000" w:rsidR="00000000" w:rsidRPr="00000000">
              <w:rPr>
                <w:color w:val="0d0d0d"/>
                <w:sz w:val="19"/>
                <w:szCs w:val="19"/>
                <w:rtl w:val="0"/>
              </w:rPr>
              <w:t xml:space="preserve">145.67 each</w:t>
            </w:r>
          </w:p>
        </w:tc>
      </w:tr>
      <w:tr>
        <w:trPr>
          <w:cantSplit w:val="0"/>
          <w:trHeight w:val="695" w:hRule="atLeast"/>
          <w:tblHeader w:val="0"/>
        </w:trPr>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F">
            <w:pPr>
              <w:spacing w:line="411.42960000000005" w:lineRule="auto"/>
              <w:rPr>
                <w:color w:val="0d0d0d"/>
                <w:sz w:val="19"/>
                <w:szCs w:val="19"/>
              </w:rPr>
            </w:pPr>
            <w:r w:rsidDel="00000000" w:rsidR="00000000" w:rsidRPr="00000000">
              <w:rPr>
                <w:color w:val="0d0d0d"/>
                <w:sz w:val="19"/>
                <w:szCs w:val="19"/>
                <w:rtl w:val="0"/>
              </w:rPr>
              <w:t xml:space="preserve">Fasteners</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0">
            <w:pPr>
              <w:spacing w:line="411.42960000000005" w:lineRule="auto"/>
              <w:rPr>
                <w:color w:val="0d0d0d"/>
                <w:sz w:val="19"/>
                <w:szCs w:val="19"/>
              </w:rPr>
            </w:pPr>
            <w:r w:rsidDel="00000000" w:rsidR="00000000" w:rsidRPr="00000000">
              <w:rPr>
                <w:color w:val="0d0d0d"/>
                <w:sz w:val="19"/>
                <w:szCs w:val="19"/>
                <w:rtl w:val="0"/>
              </w:rPr>
              <w:t xml:space="preserve">M6, M8, M12 304 stainless steel bolts</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1">
            <w:pPr>
              <w:spacing w:line="411.42960000000005" w:lineRule="auto"/>
              <w:rPr>
                <w:color w:val="0d0d0d"/>
                <w:sz w:val="19"/>
                <w:szCs w:val="19"/>
              </w:rPr>
            </w:pPr>
            <w:hyperlink r:id="rId34">
              <w:r w:rsidDel="00000000" w:rsidR="00000000" w:rsidRPr="00000000">
                <w:rPr>
                  <w:color w:val="1155cc"/>
                  <w:sz w:val="19"/>
                  <w:szCs w:val="19"/>
                  <w:u w:val="single"/>
                  <w:rtl w:val="0"/>
                </w:rPr>
                <w:t xml:space="preserve">McMaster-Carr</w:t>
              </w:r>
            </w:hyperlink>
            <w:r w:rsidDel="00000000" w:rsidR="00000000" w:rsidRPr="00000000">
              <w:rPr>
                <w:rtl w:val="0"/>
              </w:rPr>
            </w:r>
          </w:p>
        </w:tc>
        <w:tc>
          <w:tcPr>
            <w:tcBorders>
              <w:top w:color="000000" w:space="0" w:sz="0" w:val="nil"/>
              <w:left w:color="0d0d0d" w:space="0" w:sz="7" w:val="single"/>
              <w:bottom w:color="0d0d0d" w:space="0" w:sz="7" w:val="single"/>
              <w:right w:color="0d0d0d" w:space="0" w:sz="7" w:val="single"/>
            </w:tcBorders>
            <w:tcMar>
              <w:top w:w="100.0" w:type="dxa"/>
              <w:left w:w="100.0" w:type="dxa"/>
              <w:bottom w:w="100.0" w:type="dxa"/>
              <w:right w:w="100.0" w:type="dxa"/>
            </w:tcMar>
            <w:vAlign w:val="center"/>
          </w:tcPr>
          <w:p w:rsidR="00000000" w:rsidDel="00000000" w:rsidP="00000000" w:rsidRDefault="00000000" w:rsidRPr="00000000" w14:paraId="00000252">
            <w:pPr>
              <w:spacing w:line="411.42960000000005" w:lineRule="auto"/>
              <w:rPr>
                <w:color w:val="0d0d0d"/>
                <w:sz w:val="19"/>
                <w:szCs w:val="19"/>
              </w:rPr>
            </w:pPr>
            <w:r w:rsidDel="00000000" w:rsidR="00000000" w:rsidRPr="00000000">
              <w:rPr>
                <w:color w:val="0d0d0d"/>
                <w:sz w:val="19"/>
                <w:szCs w:val="19"/>
                <w:rtl w:val="0"/>
              </w:rPr>
              <w:t xml:space="preserve">33</w:t>
            </w:r>
          </w:p>
        </w:tc>
      </w:tr>
      <w:tr>
        <w:trPr>
          <w:cantSplit w:val="0"/>
          <w:trHeight w:val="695" w:hRule="atLeast"/>
          <w:tblHeader w:val="0"/>
        </w:trPr>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3">
            <w:pPr>
              <w:spacing w:line="411.42960000000005" w:lineRule="auto"/>
              <w:rPr>
                <w:color w:val="0d0d0d"/>
                <w:sz w:val="19"/>
                <w:szCs w:val="19"/>
              </w:rPr>
            </w:pPr>
            <w:r w:rsidDel="00000000" w:rsidR="00000000" w:rsidRPr="00000000">
              <w:rPr>
                <w:color w:val="0d0d0d"/>
                <w:sz w:val="19"/>
                <w:szCs w:val="19"/>
                <w:rtl w:val="0"/>
              </w:rPr>
              <w:t xml:space="preserve">Rubber Washers</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4">
            <w:pPr>
              <w:spacing w:line="411.42960000000005" w:lineRule="auto"/>
              <w:rPr>
                <w:color w:val="0d0d0d"/>
                <w:sz w:val="19"/>
                <w:szCs w:val="19"/>
              </w:rPr>
            </w:pPr>
            <w:r w:rsidDel="00000000" w:rsidR="00000000" w:rsidRPr="00000000">
              <w:rPr>
                <w:color w:val="0d0d0d"/>
                <w:sz w:val="19"/>
                <w:szCs w:val="19"/>
                <w:rtl w:val="0"/>
              </w:rPr>
              <w:t xml:space="preserve">SBR rubber washers to cushion joints and dampen vibration.</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5">
            <w:pPr>
              <w:spacing w:line="411.42960000000005" w:lineRule="auto"/>
              <w:rPr>
                <w:color w:val="0d0d0d"/>
                <w:sz w:val="19"/>
                <w:szCs w:val="19"/>
              </w:rPr>
            </w:pPr>
            <w:hyperlink r:id="rId35">
              <w:r w:rsidDel="00000000" w:rsidR="00000000" w:rsidRPr="00000000">
                <w:rPr>
                  <w:color w:val="1155cc"/>
                  <w:sz w:val="19"/>
                  <w:szCs w:val="19"/>
                  <w:u w:val="single"/>
                  <w:rtl w:val="0"/>
                </w:rPr>
                <w:t xml:space="preserve">McMaster-Carr</w:t>
              </w:r>
            </w:hyperlink>
            <w:r w:rsidDel="00000000" w:rsidR="00000000" w:rsidRPr="00000000">
              <w:rPr>
                <w:rtl w:val="0"/>
              </w:rPr>
            </w:r>
          </w:p>
        </w:tc>
        <w:tc>
          <w:tcPr>
            <w:tcBorders>
              <w:top w:color="000000" w:space="0" w:sz="0" w:val="nil"/>
              <w:left w:color="0d0d0d" w:space="0" w:sz="7" w:val="single"/>
              <w:bottom w:color="0d0d0d" w:space="0" w:sz="7" w:val="single"/>
              <w:right w:color="0d0d0d" w:space="0" w:sz="7" w:val="single"/>
            </w:tcBorders>
            <w:tcMar>
              <w:top w:w="100.0" w:type="dxa"/>
              <w:left w:w="100.0" w:type="dxa"/>
              <w:bottom w:w="100.0" w:type="dxa"/>
              <w:right w:w="100.0" w:type="dxa"/>
            </w:tcMar>
            <w:vAlign w:val="center"/>
          </w:tcPr>
          <w:p w:rsidR="00000000" w:rsidDel="00000000" w:rsidP="00000000" w:rsidRDefault="00000000" w:rsidRPr="00000000" w14:paraId="00000256">
            <w:pPr>
              <w:spacing w:line="411.42960000000005" w:lineRule="auto"/>
              <w:rPr>
                <w:color w:val="0d0d0d"/>
                <w:sz w:val="19"/>
                <w:szCs w:val="19"/>
              </w:rPr>
            </w:pPr>
            <w:r w:rsidDel="00000000" w:rsidR="00000000" w:rsidRPr="00000000">
              <w:rPr>
                <w:color w:val="0d0d0d"/>
                <w:sz w:val="19"/>
                <w:szCs w:val="19"/>
                <w:rtl w:val="0"/>
              </w:rPr>
              <w:t xml:space="preserve">15 </w:t>
            </w:r>
          </w:p>
        </w:tc>
      </w:tr>
      <w:tr>
        <w:trPr>
          <w:cantSplit w:val="0"/>
          <w:trHeight w:val="695" w:hRule="atLeast"/>
          <w:tblHeader w:val="0"/>
        </w:trPr>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7">
            <w:pPr>
              <w:spacing w:line="411.42960000000005" w:lineRule="auto"/>
              <w:rPr>
                <w:color w:val="0d0d0d"/>
                <w:sz w:val="19"/>
                <w:szCs w:val="19"/>
              </w:rPr>
            </w:pPr>
            <w:r w:rsidDel="00000000" w:rsidR="00000000" w:rsidRPr="00000000">
              <w:rPr>
                <w:color w:val="0d0d0d"/>
                <w:sz w:val="19"/>
                <w:szCs w:val="19"/>
                <w:rtl w:val="0"/>
              </w:rPr>
              <w:t xml:space="preserve">Gravel Guard</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8">
            <w:pPr>
              <w:spacing w:line="411.42960000000005" w:lineRule="auto"/>
              <w:rPr>
                <w:color w:val="0d0d0d"/>
                <w:sz w:val="19"/>
                <w:szCs w:val="19"/>
              </w:rPr>
            </w:pPr>
            <w:r w:rsidDel="00000000" w:rsidR="00000000" w:rsidRPr="00000000">
              <w:rPr>
                <w:color w:val="0d0d0d"/>
                <w:sz w:val="19"/>
                <w:szCs w:val="19"/>
                <w:rtl w:val="0"/>
              </w:rPr>
              <w:t xml:space="preserve">Reinforced PVC</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9">
            <w:pPr>
              <w:spacing w:line="411.42960000000005" w:lineRule="auto"/>
              <w:rPr>
                <w:color w:val="0d0d0d"/>
                <w:sz w:val="19"/>
                <w:szCs w:val="19"/>
              </w:rPr>
            </w:pPr>
            <w:r w:rsidDel="00000000" w:rsidR="00000000" w:rsidRPr="00000000">
              <w:rPr>
                <w:color w:val="0d0d0d"/>
                <w:sz w:val="19"/>
                <w:szCs w:val="19"/>
                <w:rtl w:val="0"/>
              </w:rPr>
              <w:t xml:space="preserve">Custom Fabrication</w:t>
            </w:r>
          </w:p>
        </w:tc>
        <w:tc>
          <w:tcPr>
            <w:tcBorders>
              <w:top w:color="000000" w:space="0" w:sz="0" w:val="nil"/>
              <w:left w:color="0d0d0d" w:space="0" w:sz="7" w:val="single"/>
              <w:bottom w:color="0d0d0d" w:space="0" w:sz="7" w:val="single"/>
              <w:right w:color="0d0d0d" w:space="0" w:sz="7" w:val="single"/>
            </w:tcBorders>
            <w:tcMar>
              <w:top w:w="100.0" w:type="dxa"/>
              <w:left w:w="100.0" w:type="dxa"/>
              <w:bottom w:w="100.0" w:type="dxa"/>
              <w:right w:w="100.0" w:type="dxa"/>
            </w:tcMar>
            <w:vAlign w:val="center"/>
          </w:tcPr>
          <w:p w:rsidR="00000000" w:rsidDel="00000000" w:rsidP="00000000" w:rsidRDefault="00000000" w:rsidRPr="00000000" w14:paraId="0000025A">
            <w:pPr>
              <w:spacing w:line="411.42960000000005" w:lineRule="auto"/>
              <w:rPr>
                <w:color w:val="0d0d0d"/>
                <w:sz w:val="19"/>
                <w:szCs w:val="19"/>
              </w:rPr>
            </w:pPr>
            <w:r w:rsidDel="00000000" w:rsidR="00000000" w:rsidRPr="00000000">
              <w:rPr>
                <w:color w:val="0d0d0d"/>
                <w:sz w:val="19"/>
                <w:szCs w:val="19"/>
                <w:rtl w:val="0"/>
              </w:rPr>
              <w:t xml:space="preserve">200.00</w:t>
            </w:r>
          </w:p>
        </w:tc>
      </w:tr>
      <w:tr>
        <w:trPr>
          <w:cantSplit w:val="0"/>
          <w:trHeight w:val="1055" w:hRule="atLeast"/>
          <w:tblHeader w:val="0"/>
        </w:trPr>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B">
            <w:pPr>
              <w:spacing w:line="411.42960000000005" w:lineRule="auto"/>
              <w:rPr>
                <w:color w:val="0d0d0d"/>
                <w:sz w:val="19"/>
                <w:szCs w:val="19"/>
              </w:rPr>
            </w:pPr>
            <w:r w:rsidDel="00000000" w:rsidR="00000000" w:rsidRPr="00000000">
              <w:rPr>
                <w:color w:val="0d0d0d"/>
                <w:sz w:val="19"/>
                <w:szCs w:val="19"/>
                <w:rtl w:val="0"/>
              </w:rPr>
              <w:t xml:space="preserve">Welding Materials</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C">
            <w:pPr>
              <w:spacing w:line="411.42960000000005" w:lineRule="auto"/>
              <w:rPr>
                <w:color w:val="0d0d0d"/>
                <w:sz w:val="19"/>
                <w:szCs w:val="19"/>
              </w:rPr>
            </w:pPr>
            <w:r w:rsidDel="00000000" w:rsidR="00000000" w:rsidRPr="00000000">
              <w:rPr>
                <w:color w:val="0d0d0d"/>
                <w:sz w:val="19"/>
                <w:szCs w:val="19"/>
                <w:rtl w:val="0"/>
              </w:rPr>
              <w:t xml:space="preserve">Structural steel electrodes</w:t>
            </w:r>
          </w:p>
        </w:tc>
        <w:tc>
          <w:tcPr>
            <w:tcBorders>
              <w:top w:color="000000" w:space="0" w:sz="0" w:val="nil"/>
              <w:left w:color="0d0d0d" w:space="0" w:sz="7" w:val="single"/>
              <w:bottom w:color="0d0d0d" w:space="0" w:sz="7"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D">
            <w:pPr>
              <w:spacing w:line="411.42960000000005" w:lineRule="auto"/>
              <w:rPr>
                <w:color w:val="0d0d0d"/>
                <w:sz w:val="19"/>
                <w:szCs w:val="19"/>
              </w:rPr>
            </w:pPr>
            <w:r w:rsidDel="00000000" w:rsidR="00000000" w:rsidRPr="00000000">
              <w:rPr>
                <w:color w:val="0d0d0d"/>
                <w:sz w:val="19"/>
                <w:szCs w:val="19"/>
                <w:rtl w:val="0"/>
              </w:rPr>
              <w:t xml:space="preserve">Local Supplier</w:t>
            </w:r>
          </w:p>
        </w:tc>
        <w:tc>
          <w:tcPr>
            <w:tcBorders>
              <w:top w:color="000000" w:space="0" w:sz="0" w:val="nil"/>
              <w:left w:color="0d0d0d" w:space="0" w:sz="7" w:val="single"/>
              <w:bottom w:color="0d0d0d" w:space="0" w:sz="7" w:val="single"/>
              <w:right w:color="0d0d0d" w:space="0" w:sz="7" w:val="single"/>
            </w:tcBorders>
            <w:tcMar>
              <w:top w:w="100.0" w:type="dxa"/>
              <w:left w:w="100.0" w:type="dxa"/>
              <w:bottom w:w="100.0" w:type="dxa"/>
              <w:right w:w="100.0" w:type="dxa"/>
            </w:tcMar>
            <w:vAlign w:val="center"/>
          </w:tcPr>
          <w:p w:rsidR="00000000" w:rsidDel="00000000" w:rsidP="00000000" w:rsidRDefault="00000000" w:rsidRPr="00000000" w14:paraId="0000025E">
            <w:pPr>
              <w:spacing w:line="411.42960000000005" w:lineRule="auto"/>
              <w:rPr>
                <w:color w:val="0d0d0d"/>
                <w:sz w:val="19"/>
                <w:szCs w:val="19"/>
              </w:rPr>
            </w:pPr>
            <w:r w:rsidDel="00000000" w:rsidR="00000000" w:rsidRPr="00000000">
              <w:rPr>
                <w:color w:val="0d0d0d"/>
                <w:sz w:val="19"/>
                <w:szCs w:val="19"/>
                <w:rtl w:val="0"/>
              </w:rPr>
              <w:t xml:space="preserve">50.00</w:t>
            </w:r>
          </w:p>
          <w:p w:rsidR="00000000" w:rsidDel="00000000" w:rsidP="00000000" w:rsidRDefault="00000000" w:rsidRPr="00000000" w14:paraId="0000025F">
            <w:pPr>
              <w:spacing w:line="411.42960000000005" w:lineRule="auto"/>
              <w:rPr>
                <w:color w:val="0d0d0d"/>
                <w:sz w:val="19"/>
                <w:szCs w:val="19"/>
              </w:rPr>
            </w:pPr>
            <w:r w:rsidDel="00000000" w:rsidR="00000000" w:rsidRPr="00000000">
              <w:rPr>
                <w:rtl w:val="0"/>
              </w:rPr>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00000"/>
        </w:rPr>
      </w:pPr>
      <w:bookmarkStart w:colFirst="0" w:colLast="0" w:name="_jxuplpbse5or" w:id="83"/>
      <w:bookmarkEnd w:id="83"/>
      <w:r w:rsidDel="00000000" w:rsidR="00000000" w:rsidRPr="00000000">
        <w:rPr>
          <w:b w:val="1"/>
          <w:color w:val="000000"/>
          <w:rtl w:val="0"/>
        </w:rPr>
        <w:t xml:space="preserve">7.2 Assembly Process</w:t>
      </w:r>
    </w:p>
    <w:p w:rsidR="00000000" w:rsidDel="00000000" w:rsidP="00000000" w:rsidRDefault="00000000" w:rsidRPr="00000000" w14:paraId="00000262">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color w:val="0d0d0d"/>
          <w:sz w:val="24"/>
          <w:szCs w:val="24"/>
        </w:rPr>
      </w:pPr>
      <w:r w:rsidDel="00000000" w:rsidR="00000000" w:rsidRPr="00000000">
        <w:rPr>
          <w:color w:val="0d0d0d"/>
          <w:sz w:val="24"/>
          <w:szCs w:val="24"/>
        </w:rPr>
        <w:drawing>
          <wp:inline distB="114300" distT="114300" distL="114300" distR="114300">
            <wp:extent cx="5943600" cy="3835400"/>
            <wp:effectExtent b="0" l="0" r="0" t="0"/>
            <wp:docPr id="1"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jc w:val="center"/>
        <w:rPr>
          <w:color w:val="0d0d0d"/>
          <w:sz w:val="24"/>
          <w:szCs w:val="24"/>
        </w:rPr>
      </w:pPr>
      <w:r w:rsidDel="00000000" w:rsidR="00000000" w:rsidRPr="00000000">
        <w:rPr>
          <w:color w:val="0d0d0d"/>
          <w:sz w:val="24"/>
          <w:szCs w:val="24"/>
          <w:rtl w:val="0"/>
        </w:rPr>
        <w:t xml:space="preserve">Figure 18: Assembly Drawing</w:t>
      </w:r>
    </w:p>
    <w:p w:rsidR="00000000" w:rsidDel="00000000" w:rsidP="00000000" w:rsidRDefault="00000000" w:rsidRPr="00000000" w14:paraId="00000264">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Step-by-Step Instructions:</w:t>
      </w:r>
    </w:p>
    <w:p w:rsidR="00000000" w:rsidDel="00000000" w:rsidP="00000000" w:rsidRDefault="00000000" w:rsidRPr="00000000" w14:paraId="00000265">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Frame Assembly:</w:t>
      </w:r>
    </w:p>
    <w:p w:rsidR="00000000" w:rsidDel="00000000" w:rsidP="00000000" w:rsidRDefault="00000000" w:rsidRPr="00000000" w14:paraId="00000266">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Weld the structural tubing frame using gussets and reinforcements.</w:t>
      </w:r>
    </w:p>
    <w:p w:rsidR="00000000" w:rsidDel="00000000" w:rsidP="00000000" w:rsidRDefault="00000000" w:rsidRPr="00000000" w14:paraId="00000267">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Install motor mounting plates on the tubing structure.</w:t>
      </w:r>
    </w:p>
    <w:p w:rsidR="00000000" w:rsidDel="00000000" w:rsidP="00000000" w:rsidRDefault="00000000" w:rsidRPr="00000000" w14:paraId="00000268">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Verify all welds for uniformity and strength.</w:t>
      </w:r>
    </w:p>
    <w:p w:rsidR="00000000" w:rsidDel="00000000" w:rsidP="00000000" w:rsidRDefault="00000000" w:rsidRPr="00000000" w14:paraId="00000269">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Motor and Gear Reducer Installation:</w:t>
      </w:r>
    </w:p>
    <w:p w:rsidR="00000000" w:rsidDel="00000000" w:rsidP="00000000" w:rsidRDefault="00000000" w:rsidRPr="00000000" w14:paraId="0000026A">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Mount the motor securely using the provided TEFC mounts.</w:t>
      </w:r>
    </w:p>
    <w:p w:rsidR="00000000" w:rsidDel="00000000" w:rsidP="00000000" w:rsidRDefault="00000000" w:rsidRPr="00000000" w14:paraId="0000026B">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Align the gear reducer with the motor shaft using a flexible coupling.</w:t>
      </w:r>
    </w:p>
    <w:p w:rsidR="00000000" w:rsidDel="00000000" w:rsidP="00000000" w:rsidRDefault="00000000" w:rsidRPr="00000000" w14:paraId="0000026C">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Check alignment to ensure torque transmission without misalignment.</w:t>
      </w:r>
    </w:p>
    <w:p w:rsidR="00000000" w:rsidDel="00000000" w:rsidP="00000000" w:rsidRDefault="00000000" w:rsidRPr="00000000" w14:paraId="0000026D">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Conveyor Belt Installation:</w:t>
      </w:r>
    </w:p>
    <w:p w:rsidR="00000000" w:rsidDel="00000000" w:rsidP="00000000" w:rsidRDefault="00000000" w:rsidRPr="00000000" w14:paraId="0000026E">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Thread the PVC-coated conveyor belt over the rollers.</w:t>
      </w:r>
    </w:p>
    <w:p w:rsidR="00000000" w:rsidDel="00000000" w:rsidP="00000000" w:rsidRDefault="00000000" w:rsidRPr="00000000" w14:paraId="0000026F">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Adjust the belt tension using the tensioning screws.</w:t>
      </w:r>
    </w:p>
    <w:p w:rsidR="00000000" w:rsidDel="00000000" w:rsidP="00000000" w:rsidRDefault="00000000" w:rsidRPr="00000000" w14:paraId="00000270">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Verify belt alignment and smooth operation.</w:t>
      </w:r>
    </w:p>
    <w:p w:rsidR="00000000" w:rsidDel="00000000" w:rsidP="00000000" w:rsidRDefault="00000000" w:rsidRPr="00000000" w14:paraId="00000271">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Roller and Bearing Integration:</w:t>
      </w:r>
    </w:p>
    <w:p w:rsidR="00000000" w:rsidDel="00000000" w:rsidP="00000000" w:rsidRDefault="00000000" w:rsidRPr="00000000" w14:paraId="00000272">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Secure rollers to the frame with brackets.</w:t>
      </w:r>
    </w:p>
    <w:p w:rsidR="00000000" w:rsidDel="00000000" w:rsidP="00000000" w:rsidRDefault="00000000" w:rsidRPr="00000000" w14:paraId="00000273">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Check that sealed bearings are properly lubricated and aligned.</w:t>
      </w:r>
    </w:p>
    <w:p w:rsidR="00000000" w:rsidDel="00000000" w:rsidP="00000000" w:rsidRDefault="00000000" w:rsidRPr="00000000" w14:paraId="00000274">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Gravel Guard Installation:</w:t>
      </w:r>
    </w:p>
    <w:p w:rsidR="00000000" w:rsidDel="00000000" w:rsidP="00000000" w:rsidRDefault="00000000" w:rsidRPr="00000000" w14:paraId="00000275">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Attach the gravel guard along the conveyor sides using bolts.</w:t>
      </w:r>
    </w:p>
    <w:p w:rsidR="00000000" w:rsidDel="00000000" w:rsidP="00000000" w:rsidRDefault="00000000" w:rsidRPr="00000000" w14:paraId="00000276">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Test for proper clearance to prevent spillage.</w:t>
      </w:r>
    </w:p>
    <w:p w:rsidR="00000000" w:rsidDel="00000000" w:rsidP="00000000" w:rsidRDefault="00000000" w:rsidRPr="00000000" w14:paraId="00000277">
      <w:pPr>
        <w:numPr>
          <w:ilvl w:val="0"/>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Final Fastening:</w:t>
      </w:r>
    </w:p>
    <w:p w:rsidR="00000000" w:rsidDel="00000000" w:rsidP="00000000" w:rsidRDefault="00000000" w:rsidRPr="00000000" w14:paraId="00000278">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Apply Loctite to all critical fastener connections.</w:t>
      </w:r>
    </w:p>
    <w:p w:rsidR="00000000" w:rsidDel="00000000" w:rsidP="00000000" w:rsidRDefault="00000000" w:rsidRPr="00000000" w14:paraId="00000279">
      <w:pPr>
        <w:numPr>
          <w:ilvl w:val="1"/>
          <w:numId w:val="35"/>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1440" w:hanging="360"/>
      </w:pPr>
      <w:r w:rsidDel="00000000" w:rsidR="00000000" w:rsidRPr="00000000">
        <w:rPr>
          <w:color w:val="0d0d0d"/>
          <w:sz w:val="24"/>
          <w:szCs w:val="24"/>
          <w:rtl w:val="0"/>
        </w:rPr>
        <w:t xml:space="preserve">Tighten bolts to the specified torque using a calibrated torque wrench.</w:t>
      </w:r>
    </w:p>
    <w:p w:rsidR="00000000" w:rsidDel="00000000" w:rsidP="00000000" w:rsidRDefault="00000000" w:rsidRPr="00000000" w14:paraId="0000027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color w:val="000000"/>
        </w:rPr>
      </w:pPr>
      <w:bookmarkStart w:colFirst="0" w:colLast="0" w:name="_koem3nkhb7zc" w:id="84"/>
      <w:bookmarkEnd w:id="84"/>
      <w:r w:rsidDel="00000000" w:rsidR="00000000" w:rsidRPr="00000000">
        <w:rPr>
          <w:b w:val="1"/>
          <w:color w:val="000000"/>
          <w:rtl w:val="0"/>
        </w:rPr>
        <w:t xml:space="preserve">7.3 Manufacturing Details</w:t>
      </w:r>
    </w:p>
    <w:p w:rsidR="00000000" w:rsidDel="00000000" w:rsidP="00000000" w:rsidRDefault="00000000" w:rsidRPr="00000000" w14:paraId="0000027C">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1. Welding:</w:t>
      </w:r>
    </w:p>
    <w:p w:rsidR="00000000" w:rsidDel="00000000" w:rsidP="00000000" w:rsidRDefault="00000000" w:rsidRPr="00000000" w14:paraId="0000027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Use structural steel electrodes for all joints.</w:t>
      </w:r>
    </w:p>
    <w:p w:rsidR="00000000" w:rsidDel="00000000" w:rsidP="00000000" w:rsidRDefault="00000000" w:rsidRPr="00000000" w14:paraId="0000027E">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Maintain a weld penetration depth of 3 mm for the tubing frame.</w:t>
      </w:r>
    </w:p>
    <w:p w:rsidR="00000000" w:rsidDel="00000000" w:rsidP="00000000" w:rsidRDefault="00000000" w:rsidRPr="00000000" w14:paraId="0000027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Inspect for porosity or cracks after welding.</w:t>
      </w:r>
    </w:p>
    <w:p w:rsidR="00000000" w:rsidDel="00000000" w:rsidP="00000000" w:rsidRDefault="00000000" w:rsidRPr="00000000" w14:paraId="00000280">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2. Fastening:</w:t>
      </w:r>
    </w:p>
    <w:p w:rsidR="00000000" w:rsidDel="00000000" w:rsidP="00000000" w:rsidRDefault="00000000" w:rsidRPr="00000000" w14:paraId="00000281">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Ensure all fasteners engage threads to a depth of at least 1.5x the bolt diameter.</w:t>
      </w:r>
    </w:p>
    <w:p w:rsidR="00000000" w:rsidDel="00000000" w:rsidP="00000000" w:rsidRDefault="00000000" w:rsidRPr="00000000" w14:paraId="00000282">
      <w:pPr>
        <w:numPr>
          <w:ilvl w:val="0"/>
          <w:numId w:val="3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Use zinc-coated fasteners to resist corrosion.</w:t>
      </w:r>
    </w:p>
    <w:p w:rsidR="00000000" w:rsidDel="00000000" w:rsidP="00000000" w:rsidRDefault="00000000" w:rsidRPr="00000000" w14:paraId="00000283">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3. Tolerances:</w:t>
      </w:r>
    </w:p>
    <w:p w:rsidR="00000000" w:rsidDel="00000000" w:rsidP="00000000" w:rsidRDefault="00000000" w:rsidRPr="00000000" w14:paraId="00000284">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Maintain ±0.5 mm tolerance for motor mounting plate alignment.</w:t>
      </w:r>
    </w:p>
    <w:p w:rsidR="00000000" w:rsidDel="00000000" w:rsidP="00000000" w:rsidRDefault="00000000" w:rsidRPr="00000000" w14:paraId="00000285">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Ensure the belt tension is within manufacturer specifications.</w:t>
      </w:r>
    </w:p>
    <w:p w:rsidR="00000000" w:rsidDel="00000000" w:rsidP="00000000" w:rsidRDefault="00000000" w:rsidRPr="00000000" w14:paraId="0000028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00000"/>
          <w:sz w:val="33"/>
          <w:szCs w:val="33"/>
        </w:rPr>
      </w:pPr>
      <w:bookmarkStart w:colFirst="0" w:colLast="0" w:name="_rr0w0lfi6098" w:id="85"/>
      <w:bookmarkEnd w:id="85"/>
      <w:r w:rsidDel="00000000" w:rsidR="00000000" w:rsidRPr="00000000">
        <w:rPr>
          <w:b w:val="1"/>
          <w:color w:val="000000"/>
          <w:sz w:val="33"/>
          <w:szCs w:val="33"/>
          <w:rtl w:val="0"/>
        </w:rPr>
        <w:t xml:space="preserve">8</w:t>
      </w:r>
      <w:r w:rsidDel="00000000" w:rsidR="00000000" w:rsidRPr="00000000">
        <w:rPr>
          <w:b w:val="1"/>
          <w:color w:val="000000"/>
          <w:sz w:val="33"/>
          <w:szCs w:val="33"/>
          <w:rtl w:val="0"/>
        </w:rPr>
        <w:t xml:space="preserve">. Discussion</w:t>
      </w:r>
    </w:p>
    <w:p w:rsidR="00000000" w:rsidDel="00000000" w:rsidP="00000000" w:rsidRDefault="00000000" w:rsidRPr="00000000" w14:paraId="0000028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2j6xstijs2mo" w:id="86"/>
      <w:bookmarkEnd w:id="86"/>
      <w:r w:rsidDel="00000000" w:rsidR="00000000" w:rsidRPr="00000000">
        <w:rPr>
          <w:b w:val="1"/>
          <w:color w:val="0d0d0d"/>
          <w:rtl w:val="0"/>
        </w:rPr>
        <w:t xml:space="preserve">8.</w:t>
      </w:r>
      <w:r w:rsidDel="00000000" w:rsidR="00000000" w:rsidRPr="00000000">
        <w:rPr>
          <w:b w:val="1"/>
          <w:color w:val="0d0d0d"/>
          <w:rtl w:val="0"/>
        </w:rPr>
        <w:t xml:space="preserve">1 Discrepancies and Observations</w:t>
      </w:r>
    </w:p>
    <w:p w:rsidR="00000000" w:rsidDel="00000000" w:rsidP="00000000" w:rsidRDefault="00000000" w:rsidRPr="00000000" w14:paraId="00000289">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project revealed minor discrepancies between theoretical calculations and simulated results:</w:t>
      </w:r>
    </w:p>
    <w:p w:rsidR="00000000" w:rsidDel="00000000" w:rsidP="00000000" w:rsidRDefault="00000000" w:rsidRPr="00000000" w14:paraId="0000028A">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hanging="360"/>
      </w:pPr>
      <w:r w:rsidDel="00000000" w:rsidR="00000000" w:rsidRPr="00000000">
        <w:rPr>
          <w:color w:val="0d0d0d"/>
          <w:sz w:val="24"/>
          <w:szCs w:val="24"/>
          <w:rtl w:val="0"/>
        </w:rPr>
        <w:t xml:space="preserve">Power Calculations: The detailed force-speed approach estimated the required power as 14.1 kW. Simulations incorporating gear efficiency and real-world friction showed a slight increase, but the selected 55 kW motor provided a robust safety margin.</w:t>
      </w:r>
    </w:p>
    <w:p w:rsidR="00000000" w:rsidDel="00000000" w:rsidP="00000000" w:rsidRDefault="00000000" w:rsidRPr="00000000" w14:paraId="0000028B">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These discrepancies highlight the importance of validating theoretical models with simulation and testing to ensure real-world applicability.</w:t>
      </w:r>
    </w:p>
    <w:p w:rsidR="00000000" w:rsidDel="00000000" w:rsidP="00000000" w:rsidRDefault="00000000" w:rsidRPr="00000000" w14:paraId="0000028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sl3ya1fqeuq9" w:id="87"/>
      <w:bookmarkEnd w:id="87"/>
      <w:r w:rsidDel="00000000" w:rsidR="00000000" w:rsidRPr="00000000">
        <w:rPr>
          <w:b w:val="1"/>
          <w:color w:val="0d0d0d"/>
          <w:rtl w:val="0"/>
        </w:rPr>
        <w:t xml:space="preserve">8.2 Insights on Design Decisions and Trade-offs</w:t>
      </w:r>
    </w:p>
    <w:p w:rsidR="00000000" w:rsidDel="00000000" w:rsidP="00000000" w:rsidRDefault="00000000" w:rsidRPr="00000000" w14:paraId="0000028E">
      <w:pPr>
        <w:numPr>
          <w:ilvl w:val="0"/>
          <w:numId w:val="4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Reinforcement vs. Material Costs: To address the reduced safety factor in structural analysis, additional gussets and reinforcements were added to the tubing frame. This decision increased material costs but ensured structural integrity and compliance with safety standards.</w:t>
      </w:r>
    </w:p>
    <w:p w:rsidR="00000000" w:rsidDel="00000000" w:rsidP="00000000" w:rsidRDefault="00000000" w:rsidRPr="00000000" w14:paraId="0000028F">
      <w:pPr>
        <w:numPr>
          <w:ilvl w:val="0"/>
          <w:numId w:val="4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Belt Speed Adjustment: The decision to set the belt speed at 2 m/s, exceeding theoretical requirements, was critical to accommodating real-world conditions like uneven gravel distribution and frictional inefficiencies. This trade-off prioritized operational reliability over minimal energy consumption.</w:t>
      </w:r>
    </w:p>
    <w:p w:rsidR="00000000" w:rsidDel="00000000" w:rsidP="00000000" w:rsidRDefault="00000000" w:rsidRPr="00000000" w14:paraId="00000290">
      <w:pPr>
        <w:numPr>
          <w:ilvl w:val="0"/>
          <w:numId w:val="4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Vibration Mitigation: The integration of rubber washers and thread-locking adhesives effectively reduced vibrational forces, extending fastener and component durability.</w:t>
      </w:r>
    </w:p>
    <w:p w:rsidR="00000000" w:rsidDel="00000000" w:rsidP="00000000" w:rsidRDefault="00000000" w:rsidRPr="00000000" w14:paraId="0000029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fnqly72dnyjp" w:id="88"/>
      <w:bookmarkEnd w:id="88"/>
      <w:r w:rsidDel="00000000" w:rsidR="00000000" w:rsidRPr="00000000">
        <w:rPr>
          <w:b w:val="1"/>
          <w:color w:val="0d0d0d"/>
          <w:rtl w:val="0"/>
        </w:rPr>
        <w:t xml:space="preserve">8.3 Challenges Encountered</w:t>
      </w:r>
    </w:p>
    <w:p w:rsidR="00000000" w:rsidDel="00000000" w:rsidP="00000000" w:rsidRDefault="00000000" w:rsidRPr="00000000" w14:paraId="00000293">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Material Sourcing: If we were to manufacture this in real life procuring specific materials like the PVC-coated belt and high-strength structural steel would present delays. Alternate suppliers would have to be identified to mitigate disruptions.</w:t>
      </w:r>
    </w:p>
    <w:p w:rsidR="00000000" w:rsidDel="00000000" w:rsidP="00000000" w:rsidRDefault="00000000" w:rsidRPr="00000000" w14:paraId="00000294">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Structural Issues: Initial tubing dimensions (50 mm x 50 mm, 3 mm wall thickness) were revised to 88.9 mm x 88.9 mm square tubing with a 3.18 mm wall thickness. This adjustment provided additional reinforcements to maintain stability under increased motor weight.</w:t>
      </w:r>
    </w:p>
    <w:p w:rsidR="00000000" w:rsidDel="00000000" w:rsidP="00000000" w:rsidRDefault="00000000" w:rsidRPr="00000000" w14:paraId="00000295">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Testing Logistics: To test in real life, vibration testing requires specialized equipment to simulate operational conditions accurately, limiting the number of  possible tests to be performed.</w:t>
      </w:r>
    </w:p>
    <w:p w:rsidR="00000000" w:rsidDel="00000000" w:rsidP="00000000" w:rsidRDefault="00000000" w:rsidRPr="00000000" w14:paraId="000002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elo5h2vlsu1v" w:id="89"/>
      <w:bookmarkEnd w:id="89"/>
      <w:r w:rsidDel="00000000" w:rsidR="00000000" w:rsidRPr="00000000">
        <w:rPr>
          <w:b w:val="1"/>
          <w:color w:val="0d0d0d"/>
          <w:rtl w:val="0"/>
        </w:rPr>
        <w:t xml:space="preserve">8.4 Improvements for Future Designs</w:t>
      </w:r>
    </w:p>
    <w:p w:rsidR="00000000" w:rsidDel="00000000" w:rsidP="00000000" w:rsidRDefault="00000000" w:rsidRPr="00000000" w14:paraId="00000298">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Automation: Incorporate modular automation to adjust belt speed dynamically based on load conditions. This can improve energy efficiency and system adaptability.</w:t>
      </w:r>
    </w:p>
    <w:p w:rsidR="00000000" w:rsidDel="00000000" w:rsidP="00000000" w:rsidRDefault="00000000" w:rsidRPr="00000000" w14:paraId="00000299">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Real-Time Monitoring: Add sensors for real-time monitoring of belt tension, motor performance, and structural stresses to preemptively address maintenance needs.</w:t>
      </w:r>
    </w:p>
    <w:p w:rsidR="00000000" w:rsidDel="00000000" w:rsidP="00000000" w:rsidRDefault="00000000" w:rsidRPr="00000000" w14:paraId="0000029A">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Modular Design: Redesign the frame for easier disassembly and transport, reducing installation and maintenance efforts.</w:t>
      </w:r>
    </w:p>
    <w:p w:rsidR="00000000" w:rsidDel="00000000" w:rsidP="00000000" w:rsidRDefault="00000000" w:rsidRPr="00000000" w14:paraId="0000029B">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color w:val="0d0d0d"/>
          <w:sz w:val="24"/>
          <w:szCs w:val="24"/>
          <w:rtl w:val="0"/>
        </w:rPr>
        <w:t xml:space="preserve">Alternative Materials: Explore lightweight, high-strength materials (e.g., aluminum alloys) for non-load-critical components to reduce weight and material costs.</w:t>
      </w:r>
    </w:p>
    <w:p w:rsidR="00000000" w:rsidDel="00000000" w:rsidP="00000000" w:rsidRDefault="00000000" w:rsidRPr="00000000" w14:paraId="0000029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00000"/>
          <w:sz w:val="33"/>
          <w:szCs w:val="33"/>
        </w:rPr>
      </w:pPr>
      <w:bookmarkStart w:colFirst="0" w:colLast="0" w:name="_ltwzgbvbkrrc" w:id="90"/>
      <w:bookmarkEnd w:id="90"/>
      <w:r w:rsidDel="00000000" w:rsidR="00000000" w:rsidRPr="00000000">
        <w:rPr>
          <w:b w:val="1"/>
          <w:color w:val="000000"/>
          <w:sz w:val="33"/>
          <w:szCs w:val="33"/>
          <w:rtl w:val="0"/>
        </w:rPr>
        <w:t xml:space="preserve">9</w:t>
      </w:r>
      <w:r w:rsidDel="00000000" w:rsidR="00000000" w:rsidRPr="00000000">
        <w:rPr>
          <w:b w:val="1"/>
          <w:color w:val="000000"/>
          <w:sz w:val="33"/>
          <w:szCs w:val="33"/>
          <w:rtl w:val="0"/>
        </w:rPr>
        <w:t xml:space="preserve">. Conclusion</w:t>
      </w:r>
    </w:p>
    <w:p w:rsidR="00000000" w:rsidDel="00000000" w:rsidP="00000000" w:rsidRDefault="00000000" w:rsidRPr="00000000" w14:paraId="0000029E">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The gravel conveyor system was successfully designed and validated to meet the operational and structural requirements outlined at the start of the project. Key aspects of the design process are summarized below:</w:t>
      </w:r>
    </w:p>
    <w:p w:rsidR="00000000" w:rsidDel="00000000" w:rsidP="00000000" w:rsidRDefault="00000000" w:rsidRPr="00000000" w14:paraId="0000029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iiyjb3k4hu4p" w:id="91"/>
      <w:bookmarkEnd w:id="91"/>
      <w:r w:rsidDel="00000000" w:rsidR="00000000" w:rsidRPr="00000000">
        <w:rPr>
          <w:b w:val="1"/>
          <w:color w:val="0d0d0d"/>
          <w:rtl w:val="0"/>
        </w:rPr>
        <w:t xml:space="preserve">9.1 Key Findings</w:t>
      </w:r>
    </w:p>
    <w:p w:rsidR="00000000" w:rsidDel="00000000" w:rsidP="00000000" w:rsidRDefault="00000000" w:rsidRPr="00000000" w14:paraId="000002A1">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Structural Integrity:</w:t>
      </w:r>
    </w:p>
    <w:p w:rsidR="00000000" w:rsidDel="00000000" w:rsidP="00000000" w:rsidRDefault="00000000" w:rsidRPr="00000000" w14:paraId="000002A2">
      <w:pPr>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The tubing frame, reinforced with gussets and mounting plates, achieved a safety factor of 2.937 under combined gravel and motor loads.</w:t>
      </w:r>
    </w:p>
    <w:p w:rsidR="00000000" w:rsidDel="00000000" w:rsidP="00000000" w:rsidRDefault="00000000" w:rsidRPr="00000000" w14:paraId="000002A3">
      <w:pPr>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Both theoretical and FEA analyses confirmed the frame’s ability to withstand critical buckling loads with less than a 1% discrepancy.</w:t>
      </w:r>
    </w:p>
    <w:p w:rsidR="00000000" w:rsidDel="00000000" w:rsidP="00000000" w:rsidRDefault="00000000" w:rsidRPr="00000000" w14:paraId="000002A4">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Operational Efficiency:</w:t>
      </w:r>
    </w:p>
    <w:p w:rsidR="00000000" w:rsidDel="00000000" w:rsidP="00000000" w:rsidRDefault="00000000" w:rsidRPr="00000000" w14:paraId="000002A5">
      <w:pPr>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The selected motor and gear reducer combination delivered sufficient torque and power for the conveyor, achieving a belt speed of 2 m/s.</w:t>
      </w:r>
    </w:p>
    <w:p w:rsidR="00000000" w:rsidDel="00000000" w:rsidP="00000000" w:rsidRDefault="00000000" w:rsidRPr="00000000" w14:paraId="000002A6">
      <w:pPr>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Conveyor rate and power tests validated the system’s ability to load gravel within the 12-minute target, meeting the operational objectives.</w:t>
      </w:r>
    </w:p>
    <w:p w:rsidR="00000000" w:rsidDel="00000000" w:rsidP="00000000" w:rsidRDefault="00000000" w:rsidRPr="00000000" w14:paraId="000002A7">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Safety and Durability:</w:t>
      </w:r>
    </w:p>
    <w:p w:rsidR="00000000" w:rsidDel="00000000" w:rsidP="00000000" w:rsidRDefault="00000000" w:rsidRPr="00000000" w14:paraId="000002A8">
      <w:pPr>
        <w:numPr>
          <w:ilvl w:val="1"/>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1440" w:hanging="360"/>
      </w:pPr>
      <w:r w:rsidDel="00000000" w:rsidR="00000000" w:rsidRPr="00000000">
        <w:rPr>
          <w:color w:val="0d0d0d"/>
          <w:sz w:val="24"/>
          <w:szCs w:val="24"/>
          <w:rtl w:val="0"/>
        </w:rPr>
        <w:t xml:space="preserve">Vibration mitigation strategies, including rubber washers and Loctite, theoretically proved effective.</w:t>
      </w:r>
    </w:p>
    <w:p w:rsidR="00000000" w:rsidDel="00000000" w:rsidP="00000000" w:rsidRDefault="00000000" w:rsidRPr="00000000" w14:paraId="000002A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84gaoiwr7i03" w:id="92"/>
      <w:bookmarkEnd w:id="92"/>
      <w:r w:rsidDel="00000000" w:rsidR="00000000" w:rsidRPr="00000000">
        <w:rPr>
          <w:b w:val="1"/>
          <w:color w:val="0d0d0d"/>
          <w:rtl w:val="0"/>
        </w:rPr>
        <w:t xml:space="preserve">9.2 Project Successes</w:t>
      </w:r>
    </w:p>
    <w:p w:rsidR="00000000" w:rsidDel="00000000" w:rsidP="00000000" w:rsidRDefault="00000000" w:rsidRPr="00000000" w14:paraId="000002AB">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Meeting Objectives:</w:t>
      </w:r>
    </w:p>
    <w:p w:rsidR="00000000" w:rsidDel="00000000" w:rsidP="00000000" w:rsidRDefault="00000000" w:rsidRPr="00000000" w14:paraId="000002AC">
      <w:pPr>
        <w:numPr>
          <w:ilvl w:val="1"/>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Designed a conveyor system capable of elevating gravel into a truck bed at 2.44 m height within 12 minutes.</w:t>
      </w:r>
    </w:p>
    <w:p w:rsidR="00000000" w:rsidDel="00000000" w:rsidP="00000000" w:rsidRDefault="00000000" w:rsidRPr="00000000" w14:paraId="000002AD">
      <w:pPr>
        <w:numPr>
          <w:ilvl w:val="1"/>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Achieved a conveyor rate of 0.0125 m³/s, exceeding the target value.</w:t>
      </w:r>
    </w:p>
    <w:p w:rsidR="00000000" w:rsidDel="00000000" w:rsidP="00000000" w:rsidRDefault="00000000" w:rsidRPr="00000000" w14:paraId="000002AE">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Cost-Effective Design:</w:t>
      </w:r>
    </w:p>
    <w:p w:rsidR="00000000" w:rsidDel="00000000" w:rsidP="00000000" w:rsidRDefault="00000000" w:rsidRPr="00000000" w14:paraId="000002AF">
      <w:pPr>
        <w:numPr>
          <w:ilvl w:val="1"/>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Theoretically utilized locally sourced materials and efficient manufacturing techniques to remain within budget constraints.</w:t>
      </w:r>
    </w:p>
    <w:p w:rsidR="00000000" w:rsidDel="00000000" w:rsidP="00000000" w:rsidRDefault="00000000" w:rsidRPr="00000000" w14:paraId="000002B0">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Innovative Features:</w:t>
      </w:r>
    </w:p>
    <w:p w:rsidR="00000000" w:rsidDel="00000000" w:rsidP="00000000" w:rsidRDefault="00000000" w:rsidRPr="00000000" w14:paraId="000002B1">
      <w:pPr>
        <w:numPr>
          <w:ilvl w:val="1"/>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1440" w:hanging="360"/>
      </w:pPr>
      <w:r w:rsidDel="00000000" w:rsidR="00000000" w:rsidRPr="00000000">
        <w:rPr>
          <w:color w:val="0d0d0d"/>
          <w:sz w:val="24"/>
          <w:szCs w:val="24"/>
          <w:rtl w:val="0"/>
        </w:rPr>
        <w:t xml:space="preserve">Enhanced reliability through robust vibration mitigation and reinforced structural elements.</w:t>
      </w:r>
    </w:p>
    <w:p w:rsidR="00000000" w:rsidDel="00000000" w:rsidP="00000000" w:rsidRDefault="00000000" w:rsidRPr="00000000" w14:paraId="000002B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d0d0d"/>
        </w:rPr>
      </w:pPr>
      <w:bookmarkStart w:colFirst="0" w:colLast="0" w:name="_pe5zbvq7os79" w:id="93"/>
      <w:bookmarkEnd w:id="93"/>
      <w:r w:rsidDel="00000000" w:rsidR="00000000" w:rsidRPr="00000000">
        <w:rPr>
          <w:b w:val="1"/>
          <w:color w:val="0d0d0d"/>
          <w:rtl w:val="0"/>
        </w:rPr>
        <w:t xml:space="preserve">9.3 Overall Impact</w:t>
      </w:r>
    </w:p>
    <w:p w:rsidR="00000000" w:rsidDel="00000000" w:rsidP="00000000" w:rsidRDefault="00000000" w:rsidRPr="00000000" w14:paraId="000002B4">
      <w:pPr>
        <w:pBdr>
          <w:top w:color="e3e3e3" w:space="0" w:sz="0" w:val="none"/>
          <w:left w:color="e3e3e3" w:space="0" w:sz="0" w:val="none"/>
          <w:bottom w:color="e3e3e3" w:space="0" w:sz="0" w:val="none"/>
          <w:right w:color="e3e3e3" w:space="0" w:sz="0" w:val="none"/>
          <w:between w:color="e3e3e3" w:space="0" w:sz="0" w:val="none"/>
        </w:pBdr>
        <w:shd w:fill="ffffff" w:val="clear"/>
        <w:spacing w:after="120" w:before="120" w:lineRule="auto"/>
        <w:rPr>
          <w:color w:val="0d0d0d"/>
          <w:sz w:val="24"/>
          <w:szCs w:val="24"/>
        </w:rPr>
      </w:pPr>
      <w:r w:rsidDel="00000000" w:rsidR="00000000" w:rsidRPr="00000000">
        <w:rPr>
          <w:color w:val="0d0d0d"/>
          <w:sz w:val="24"/>
          <w:szCs w:val="24"/>
          <w:rtl w:val="0"/>
        </w:rPr>
        <w:t xml:space="preserve">This project demonstrates a comprehensive approach to mechanical design, combining theoretical analysis, simulation, and practical considerations to deliver a functional, efficient, and reliable conveyor system. The insights gained from addressing discrepancies and operational challenges provide a foundation for future iterations and optimization.</w:t>
      </w:r>
    </w:p>
    <w:p w:rsidR="00000000" w:rsidDel="00000000" w:rsidP="00000000" w:rsidRDefault="00000000" w:rsidRPr="00000000" w14:paraId="000002B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b w:val="1"/>
          <w:color w:val="000000"/>
          <w:sz w:val="33"/>
          <w:szCs w:val="33"/>
        </w:rPr>
      </w:pPr>
      <w:bookmarkStart w:colFirst="0" w:colLast="0" w:name="_twxwvnnr8s4t" w:id="94"/>
      <w:bookmarkEnd w:id="94"/>
      <w:r w:rsidDel="00000000" w:rsidR="00000000" w:rsidRPr="00000000">
        <w:rPr>
          <w:b w:val="1"/>
          <w:color w:val="000000"/>
          <w:sz w:val="33"/>
          <w:szCs w:val="33"/>
          <w:rtl w:val="0"/>
        </w:rPr>
        <w:t xml:space="preserve">10. References</w:t>
      </w:r>
    </w:p>
    <w:p w:rsidR="00000000" w:rsidDel="00000000" w:rsidP="00000000" w:rsidRDefault="00000000" w:rsidRPr="00000000" w14:paraId="000002B7">
      <w:pPr>
        <w:rPr/>
      </w:pPr>
      <w:r w:rsidDel="00000000" w:rsidR="00000000" w:rsidRPr="00000000">
        <w:rPr>
          <w:rtl w:val="0"/>
        </w:rPr>
        <w:t xml:space="preserve">All the references cited throughout the report are put together here for clarity and ease of access. In the main text, each reference is indicated with a superscript number or inline citation, such as [1] or [2]. This allows readers to refer to the full citation details here and not have to go searching through footnotes.</w:t>
      </w:r>
      <w:r w:rsidDel="00000000" w:rsidR="00000000" w:rsidRPr="00000000">
        <w:rPr>
          <w:rtl w:val="0"/>
        </w:rPr>
      </w:r>
    </w:p>
    <w:p w:rsidR="00000000" w:rsidDel="00000000" w:rsidP="00000000" w:rsidRDefault="00000000" w:rsidRPr="00000000" w14:paraId="000002B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0" w:firstLine="0"/>
        <w:rPr>
          <w:sz w:val="24"/>
          <w:szCs w:val="24"/>
        </w:rPr>
      </w:pPr>
      <w:r w:rsidDel="00000000" w:rsidR="00000000" w:rsidRPr="00000000">
        <w:rPr>
          <w:rtl w:val="0"/>
        </w:rPr>
      </w:r>
    </w:p>
    <w:sectPr>
      <w:foot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https://www.mcmaster.com/2253T21/</w:t>
      </w:r>
    </w:p>
  </w:footnote>
  <w:footnote w:id="6">
    <w:p w:rsidR="00000000" w:rsidDel="00000000" w:rsidP="00000000" w:rsidRDefault="00000000" w:rsidRPr="00000000" w14:paraId="000002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https://www.sungda.com/index.php/how-to-choose-the-right-conveyor-belt-speed/</w:t>
      </w:r>
    </w:p>
    <w:p w:rsidR="00000000" w:rsidDel="00000000" w:rsidP="00000000" w:rsidRDefault="00000000" w:rsidRPr="00000000" w14:paraId="000002BC">
      <w:pPr>
        <w:spacing w:line="240" w:lineRule="auto"/>
        <w:rPr>
          <w:sz w:val="20"/>
          <w:szCs w:val="20"/>
        </w:rPr>
      </w:pPr>
      <w:r w:rsidDel="00000000" w:rsidR="00000000" w:rsidRPr="00000000">
        <w:rPr>
          <w:rtl w:val="0"/>
        </w:rPr>
      </w:r>
    </w:p>
  </w:footnote>
  <w:footnote w:id="5">
    <w:p w:rsidR="00000000" w:rsidDel="00000000" w:rsidP="00000000" w:rsidRDefault="00000000" w:rsidRPr="00000000" w14:paraId="000002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https://www.engineeringtoolbox.com/conveyor-belt-speed-d_506.html</w:t>
        </w:r>
      </w:hyperlink>
      <w:r w:rsidDel="00000000" w:rsidR="00000000" w:rsidRPr="00000000">
        <w:rPr>
          <w:rtl w:val="0"/>
        </w:rPr>
      </w:r>
    </w:p>
    <w:p w:rsidR="00000000" w:rsidDel="00000000" w:rsidP="00000000" w:rsidRDefault="00000000" w:rsidRPr="00000000" w14:paraId="000002BE">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2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https://www.engineeringtoolbox.com/factors-safety-fos-d_1624.html</w:t>
      </w:r>
    </w:p>
  </w:footnote>
  <w:footnote w:id="2">
    <w:p w:rsidR="00000000" w:rsidDel="00000000" w:rsidP="00000000" w:rsidRDefault="00000000" w:rsidRPr="00000000" w14:paraId="000002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https://blog.ansi.org/asme-b20-1-2024-safety-standard-conveyors/</w:t>
      </w:r>
    </w:p>
  </w:footnote>
  <w:footnote w:id="3">
    <w:p w:rsidR="00000000" w:rsidDel="00000000" w:rsidP="00000000" w:rsidRDefault="00000000" w:rsidRPr="00000000" w14:paraId="000002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https://www.steelconstruction.info/images/6/65/Handbook_of_Structural_Steelwork_EE_55-13.pdf</w:t>
      </w:r>
    </w:p>
  </w:footnote>
  <w:footnote w:id="4">
    <w:p w:rsidR="00000000" w:rsidDel="00000000" w:rsidP="00000000" w:rsidRDefault="00000000" w:rsidRPr="00000000" w14:paraId="000002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https://www.aisc.org/globalassets/modern-steel/steel-interchange/2013/092013_si.pdf</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rFonts w:ascii="Arial" w:cs="Arial" w:eastAsia="Arial" w:hAnsi="Arial"/>
        <w:color w:val="0d0d0d"/>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rFonts w:ascii="Arial" w:cs="Arial" w:eastAsia="Arial" w:hAnsi="Arial"/>
        <w:color w:val="0d0d0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40" w:before="240" w:lineRule="auto"/>
    </w:pPr>
    <w:rPr>
      <w:b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regalrexnord.com/products/gearing/right-angle-gearing/worm/cast-iron-single-reduction-worm-reducer-gr8240549-16#product-spec-anchor" TargetMode="External"/><Relationship Id="rId22" Type="http://schemas.openxmlformats.org/officeDocument/2006/relationships/hyperlink" Target="https://www.regalrexnord.com/products/gearing/right-angle-gearing/worm/cast-iron-single-reduction-worm-reducer-gr8240549-16#product-spec-anchor" TargetMode="External"/><Relationship Id="rId21" Type="http://schemas.openxmlformats.org/officeDocument/2006/relationships/hyperlink" Target="https://www.regalrexnord.com/products/gearing/right-angle-gearing/worm/cast-iron-single-reduction-worm-reducer-gr8240549-16#product-spec-anchor" TargetMode="External"/><Relationship Id="rId24" Type="http://schemas.openxmlformats.org/officeDocument/2006/relationships/image" Target="media/image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26" Type="http://schemas.openxmlformats.org/officeDocument/2006/relationships/image" Target="media/image2.png"/><Relationship Id="rId25" Type="http://schemas.openxmlformats.org/officeDocument/2006/relationships/hyperlink" Target="https://www.mcmaster.com/2253T21/" TargetMode="External"/><Relationship Id="rId28" Type="http://schemas.openxmlformats.org/officeDocument/2006/relationships/image" Target="media/image7.png"/><Relationship Id="rId27"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hyperlink" Target="https://www.regalrexnord.com/products/gearing/right-angle-gearing/worm/cast-iron-single-reduction-worm-reducer-gr8240549-16#product-spec-anchor" TargetMode="External"/><Relationship Id="rId30" Type="http://schemas.openxmlformats.org/officeDocument/2006/relationships/hyperlink" Target="https://www.weg.net/catalog/weg/CI/en/Electric-Motors/Low-Voltage-NEMA-Motors/Three-Phase/W22/W22/W22-IE3-55-kW-4P-250S-M-3Ph-380-400-415-660-690-460-V-50-Hz-IC411---TEFC---B3R%28E%29/p/12883087" TargetMode="External"/><Relationship Id="rId11" Type="http://schemas.openxmlformats.org/officeDocument/2006/relationships/image" Target="media/image6.png"/><Relationship Id="rId33" Type="http://schemas.openxmlformats.org/officeDocument/2006/relationships/hyperlink" Target="https://www.mcmaster.com/2253T21/" TargetMode="External"/><Relationship Id="rId10" Type="http://schemas.openxmlformats.org/officeDocument/2006/relationships/image" Target="media/image13.png"/><Relationship Id="rId32" Type="http://schemas.openxmlformats.org/officeDocument/2006/relationships/hyperlink" Target="https://www.mcmaster.com/products/conveyor-belts/conveyor-belts-2~/cleated-belting-for-roller-bed-conveyors/" TargetMode="External"/><Relationship Id="rId13" Type="http://schemas.openxmlformats.org/officeDocument/2006/relationships/image" Target="media/image16.png"/><Relationship Id="rId35" Type="http://schemas.openxmlformats.org/officeDocument/2006/relationships/hyperlink" Target="https://www.mcmaster.com/products/rubber-washers/cushioning-washers~/" TargetMode="External"/><Relationship Id="rId12" Type="http://schemas.openxmlformats.org/officeDocument/2006/relationships/image" Target="media/image15.png"/><Relationship Id="rId34" Type="http://schemas.openxmlformats.org/officeDocument/2006/relationships/hyperlink" Target="https://www.mcmaster.com/products/bolts/thread-size~m8/hex-head-screws~/high-strength-metric-class-10-9-steel-hex-head-screws/" TargetMode="External"/><Relationship Id="rId15" Type="http://schemas.openxmlformats.org/officeDocument/2006/relationships/image" Target="media/image9.png"/><Relationship Id="rId37" Type="http://schemas.openxmlformats.org/officeDocument/2006/relationships/footer" Target="footer1.xml"/><Relationship Id="rId14" Type="http://schemas.openxmlformats.org/officeDocument/2006/relationships/image" Target="media/image12.png"/><Relationship Id="rId36" Type="http://schemas.openxmlformats.org/officeDocument/2006/relationships/image" Target="media/image5.png"/><Relationship Id="rId17" Type="http://schemas.openxmlformats.org/officeDocument/2006/relationships/image" Target="media/image17.png"/><Relationship Id="rId16" Type="http://schemas.openxmlformats.org/officeDocument/2006/relationships/image" Target="media/image14.png"/><Relationship Id="rId19" Type="http://schemas.openxmlformats.org/officeDocument/2006/relationships/hyperlink" Target="https://www.weg.net/catalog/weg/CI/en/Electric-Motors/Low-Voltage-NEMA-Motors/Three-Phase/W22/W22/W22-IE3-55-kW-4P-250S-M-3Ph-380-400-415-660-690-460-V-50-Hz-IC411---TEFC---B3R%28E%29/p/12883087" TargetMode="External"/><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engineeringtoolbox.com/conveyor-belt-speed-d_5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